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DED" w:rsidRPr="00434372" w:rsidRDefault="00434372">
      <w:pPr>
        <w:rPr>
          <w:b/>
        </w:rPr>
      </w:pPr>
      <w:r w:rsidRPr="00434372">
        <w:rPr>
          <w:b/>
        </w:rPr>
        <w:t>Bulk Close Purchase Orders</w:t>
      </w:r>
      <w:r>
        <w:rPr>
          <w:b/>
        </w:rPr>
        <w:t xml:space="preserve"> App</w:t>
      </w:r>
    </w:p>
    <w:p w:rsidR="00434372" w:rsidRDefault="00434372">
      <w:r>
        <w:t>A light web based application which allows users with correct role permissions to close purchase order headers in bulk.</w:t>
      </w:r>
    </w:p>
    <w:p w:rsidR="00434372" w:rsidRPr="00434372" w:rsidRDefault="00434372">
      <w:pPr>
        <w:rPr>
          <w:b/>
        </w:rPr>
      </w:pPr>
      <w:r w:rsidRPr="00434372">
        <w:rPr>
          <w:b/>
        </w:rPr>
        <w:t>Security</w:t>
      </w:r>
      <w:r w:rsidR="009811EF">
        <w:rPr>
          <w:b/>
        </w:rPr>
        <w:t xml:space="preserve"> and Permissions</w:t>
      </w:r>
      <w:r w:rsidRPr="00434372">
        <w:rPr>
          <w:b/>
        </w:rPr>
        <w:t>:</w:t>
      </w:r>
    </w:p>
    <w:p w:rsidR="009B09E2" w:rsidRDefault="00434372" w:rsidP="009B09E2">
      <w:r>
        <w:t>As this app uses standard Coupa permissions there is no additional security or content required.</w:t>
      </w:r>
      <w:r w:rsidR="009811EF">
        <w:t xml:space="preserve"> </w:t>
      </w:r>
      <w:r w:rsidR="009B09E2">
        <w:t>T</w:t>
      </w:r>
      <w:r w:rsidR="009811EF">
        <w:t xml:space="preserve">he acting user </w:t>
      </w:r>
      <w:r w:rsidR="009B09E2">
        <w:t>must be logged into their Coupa instance and have</w:t>
      </w:r>
      <w:r w:rsidR="009811EF">
        <w:t xml:space="preserve"> the ability to close purchase order headers. </w:t>
      </w:r>
      <w:r w:rsidR="00576F43">
        <w:t>All p</w:t>
      </w:r>
      <w:r w:rsidR="009B09E2">
        <w:t>urchase order c</w:t>
      </w:r>
      <w:r w:rsidR="009811EF">
        <w:t xml:space="preserve">lose history </w:t>
      </w:r>
      <w:r w:rsidR="009B09E2">
        <w:t>events are</w:t>
      </w:r>
      <w:r w:rsidR="00576F43">
        <w:t xml:space="preserve"> still retained and a</w:t>
      </w:r>
      <w:r w:rsidR="009B09E2">
        <w:t xml:space="preserve">ll standard purchase order closing requirements apply, see </w:t>
      </w:r>
      <w:proofErr w:type="spellStart"/>
      <w:r w:rsidR="009B09E2">
        <w:t>Coupa’s</w:t>
      </w:r>
      <w:proofErr w:type="spellEnd"/>
      <w:r w:rsidR="009B09E2">
        <w:t xml:space="preserve"> PO close documentation for support. </w:t>
      </w:r>
      <w:hyperlink r:id="rId4" w:history="1">
        <w:r w:rsidR="009B09E2" w:rsidRPr="006A185E">
          <w:rPr>
            <w:rStyle w:val="Hyperlink"/>
          </w:rPr>
          <w:t>https://success.coupa.com/Support/Docs/Core_Apps/Procurement/Getting_Started_with_Procurement/Purchase_Orders/Closing_Purchase_Orders</w:t>
        </w:r>
      </w:hyperlink>
    </w:p>
    <w:p w:rsidR="00434372" w:rsidRDefault="00434372"/>
    <w:p w:rsidR="00434372" w:rsidRPr="00434372" w:rsidRDefault="00434372">
      <w:pPr>
        <w:rPr>
          <w:b/>
        </w:rPr>
      </w:pPr>
      <w:r w:rsidRPr="00434372">
        <w:rPr>
          <w:b/>
        </w:rPr>
        <w:t>Instructions:</w:t>
      </w:r>
    </w:p>
    <w:p w:rsidR="009811EF" w:rsidRDefault="00434372">
      <w:r>
        <w:t xml:space="preserve">The attached file must </w:t>
      </w:r>
      <w:r w:rsidR="009B09E2">
        <w:t>be</w:t>
      </w:r>
      <w:r>
        <w:t xml:space="preserve"> uploaded into your Coupa instance using the file option under a </w:t>
      </w:r>
      <w:r w:rsidRPr="00434372">
        <w:t>PO Customisation</w:t>
      </w:r>
      <w:r>
        <w:t xml:space="preserve"> template</w:t>
      </w:r>
      <w:r w:rsidR="009811EF">
        <w:t>.</w:t>
      </w:r>
    </w:p>
    <w:p w:rsidR="009811EF" w:rsidRDefault="009811EF">
      <w:r>
        <w:rPr>
          <w:b/>
        </w:rPr>
        <w:t xml:space="preserve">Step 1: </w:t>
      </w:r>
      <w:r w:rsidRPr="009811EF">
        <w:t xml:space="preserve">Navigate to </w:t>
      </w:r>
      <w:r w:rsidRPr="009811EF">
        <w:rPr>
          <w:b/>
        </w:rPr>
        <w:t>Setup</w:t>
      </w:r>
      <w:r w:rsidRPr="009811EF">
        <w:t xml:space="preserve"> &gt; </w:t>
      </w:r>
      <w:r w:rsidRPr="009811EF">
        <w:rPr>
          <w:b/>
        </w:rPr>
        <w:t>PO Customisation</w:t>
      </w:r>
    </w:p>
    <w:p w:rsidR="009811EF" w:rsidRDefault="009811EF">
      <w:pPr>
        <w:rPr>
          <w:i/>
        </w:rPr>
      </w:pPr>
      <w:r w:rsidRPr="009811EF">
        <w:rPr>
          <w:b/>
        </w:rPr>
        <w:t>Step 2</w:t>
      </w:r>
      <w:r>
        <w:t xml:space="preserve">: Select and edit a chart of accounts </w:t>
      </w:r>
      <w:r w:rsidRPr="009811EF">
        <w:rPr>
          <w:b/>
        </w:rPr>
        <w:t>PO custom template</w:t>
      </w:r>
      <w:r>
        <w:t xml:space="preserve"> using the </w:t>
      </w:r>
      <w:r w:rsidRPr="009811EF">
        <w:rPr>
          <w:b/>
        </w:rPr>
        <w:t>edit/pencil</w:t>
      </w:r>
      <w:r>
        <w:t xml:space="preserve"> action. </w:t>
      </w:r>
      <w:r w:rsidRPr="009811EF">
        <w:rPr>
          <w:i/>
        </w:rPr>
        <w:t>(The chart of accounts does not have to be active)</w:t>
      </w:r>
    </w:p>
    <w:p w:rsidR="009811EF" w:rsidRDefault="009811EF">
      <w:r w:rsidRPr="009811EF">
        <w:rPr>
          <w:b/>
        </w:rPr>
        <w:t>Step 3</w:t>
      </w:r>
      <w:r w:rsidRPr="009811EF">
        <w:t xml:space="preserve">: Under </w:t>
      </w:r>
      <w:r w:rsidRPr="009811EF">
        <w:rPr>
          <w:b/>
        </w:rPr>
        <w:t>PO Layout</w:t>
      </w:r>
      <w:r w:rsidRPr="009811EF">
        <w:t xml:space="preserve">, use the </w:t>
      </w:r>
      <w:r w:rsidRPr="009811EF">
        <w:rPr>
          <w:b/>
        </w:rPr>
        <w:t>Image</w:t>
      </w:r>
      <w:r w:rsidR="009B09E2">
        <w:rPr>
          <w:b/>
        </w:rPr>
        <w:t xml:space="preserve"> /</w:t>
      </w:r>
      <w:r w:rsidRPr="009811EF">
        <w:rPr>
          <w:b/>
        </w:rPr>
        <w:t xml:space="preserve"> Choose File</w:t>
      </w:r>
      <w:r w:rsidRPr="009811EF">
        <w:t xml:space="preserve"> option to select and upload the </w:t>
      </w:r>
      <w:r w:rsidR="00627AC0">
        <w:t>.html</w:t>
      </w:r>
      <w:r w:rsidRPr="009811EF">
        <w:t xml:space="preserve"> file.</w:t>
      </w:r>
    </w:p>
    <w:p w:rsidR="009811EF" w:rsidRDefault="009811EF">
      <w:pPr>
        <w:rPr>
          <w:b/>
        </w:rPr>
      </w:pPr>
      <w:r w:rsidRPr="009811EF">
        <w:rPr>
          <w:b/>
        </w:rPr>
        <w:t>Step 4</w:t>
      </w:r>
      <w:r>
        <w:t xml:space="preserve">: Click </w:t>
      </w:r>
      <w:r w:rsidRPr="009811EF">
        <w:rPr>
          <w:b/>
        </w:rPr>
        <w:t>Save</w:t>
      </w:r>
    </w:p>
    <w:p w:rsidR="009811EF" w:rsidRDefault="009811EF">
      <w:r>
        <w:rPr>
          <w:b/>
        </w:rPr>
        <w:t xml:space="preserve">Step 5: Edit the same </w:t>
      </w:r>
      <w:r>
        <w:t>PO custom template or go back in your browser.</w:t>
      </w:r>
    </w:p>
    <w:p w:rsidR="009811EF" w:rsidRDefault="009811EF">
      <w:r w:rsidRPr="009811EF">
        <w:rPr>
          <w:b/>
        </w:rPr>
        <w:t>Step 6:</w:t>
      </w:r>
      <w:r>
        <w:t xml:space="preserve"> Click and open the app file you just uploaded.</w:t>
      </w:r>
    </w:p>
    <w:p w:rsidR="009811EF" w:rsidRDefault="009811EF">
      <w:r w:rsidRPr="009811EF">
        <w:rPr>
          <w:b/>
        </w:rPr>
        <w:t>Step 7</w:t>
      </w:r>
      <w:r>
        <w:t>: You are ready to go</w:t>
      </w:r>
      <w:r w:rsidR="00C86592">
        <w:t>.</w:t>
      </w:r>
    </w:p>
    <w:p w:rsidR="00C86592" w:rsidRDefault="00C86592">
      <w:r w:rsidRPr="00C86592">
        <w:rPr>
          <w:b/>
        </w:rPr>
        <w:t>Step 8:</w:t>
      </w:r>
      <w:r>
        <w:t xml:space="preserve"> Additionally you can add to an iframe panel app</w:t>
      </w:r>
      <w:r w:rsidR="00F46318">
        <w:t xml:space="preserve"> using the address </w:t>
      </w:r>
      <w:proofErr w:type="gramStart"/>
      <w:r w:rsidR="00F46318">
        <w:t>url</w:t>
      </w:r>
      <w:proofErr w:type="gramEnd"/>
      <w:r w:rsidR="00F46318">
        <w:t>.</w:t>
      </w:r>
      <w:bookmarkStart w:id="0" w:name="_GoBack"/>
      <w:bookmarkEnd w:id="0"/>
    </w:p>
    <w:p w:rsidR="009811EF" w:rsidRDefault="009811EF"/>
    <w:p w:rsidR="009B09E2" w:rsidRDefault="009B09E2"/>
    <w:p w:rsidR="009B09E2" w:rsidRDefault="009B09E2">
      <w:r w:rsidRPr="009B09E2">
        <w:rPr>
          <w:b/>
        </w:rPr>
        <w:t>Customisation</w:t>
      </w:r>
      <w:r>
        <w:t>:</w:t>
      </w:r>
    </w:p>
    <w:p w:rsidR="009B09E2" w:rsidRDefault="009B09E2">
      <w:r>
        <w:t xml:space="preserve">The banner </w:t>
      </w:r>
      <w:proofErr w:type="spellStart"/>
      <w:r w:rsidR="00134EB4">
        <w:t>color</w:t>
      </w:r>
      <w:proofErr w:type="spellEnd"/>
      <w:r w:rsidR="00134EB4">
        <w:t xml:space="preserve"> </w:t>
      </w:r>
      <w:r>
        <w:t xml:space="preserve">can be changed to suit your instance. To change the </w:t>
      </w:r>
      <w:proofErr w:type="spellStart"/>
      <w:r w:rsidR="00134EB4">
        <w:t>color</w:t>
      </w:r>
      <w:proofErr w:type="spellEnd"/>
      <w:r>
        <w:t>, you must add the “</w:t>
      </w:r>
      <w:proofErr w:type="spellStart"/>
      <w:r>
        <w:t>color</w:t>
      </w:r>
      <w:proofErr w:type="spellEnd"/>
      <w:r>
        <w:t>” parameter to the URL address. Open the app</w:t>
      </w:r>
      <w:r w:rsidR="00576F43">
        <w:t xml:space="preserve"> in your browser</w:t>
      </w:r>
      <w:r>
        <w:t>, and in the address bar, add &amp;</w:t>
      </w:r>
      <w:proofErr w:type="spellStart"/>
      <w:r>
        <w:t>color</w:t>
      </w:r>
      <w:proofErr w:type="spellEnd"/>
      <w:r>
        <w:t xml:space="preserve">= plus your hex </w:t>
      </w:r>
      <w:proofErr w:type="spellStart"/>
      <w:r w:rsidR="00134EB4">
        <w:t>color</w:t>
      </w:r>
      <w:proofErr w:type="spellEnd"/>
      <w:r w:rsidR="00134EB4">
        <w:t xml:space="preserve"> </w:t>
      </w:r>
      <w:r>
        <w:t>code</w:t>
      </w:r>
    </w:p>
    <w:p w:rsidR="009B09E2" w:rsidRDefault="009B09E2">
      <w:r>
        <w:t xml:space="preserve">Example: </w:t>
      </w:r>
      <w:r w:rsidRPr="009B09E2">
        <w:t>https://</w:t>
      </w:r>
      <w:r w:rsidR="00134EB4">
        <w:t>yourinstance</w:t>
      </w:r>
      <w:r w:rsidRPr="009B09E2">
        <w:t>/public_attachments/r3YWLaQK</w:t>
      </w:r>
      <w:r w:rsidR="00134EB4">
        <w:t>?etag=ef58b0...</w:t>
      </w:r>
      <w:r w:rsidR="00134EB4" w:rsidRPr="00134EB4">
        <w:rPr>
          <w:highlight w:val="yellow"/>
        </w:rPr>
        <w:t>&amp;</w:t>
      </w:r>
      <w:r w:rsidRPr="00134EB4">
        <w:rPr>
          <w:highlight w:val="yellow"/>
        </w:rPr>
        <w:t>color=6e0070</w:t>
      </w:r>
    </w:p>
    <w:p w:rsidR="009B09E2" w:rsidRPr="00134EB4" w:rsidRDefault="00134EB4">
      <w:pPr>
        <w:rPr>
          <w:i/>
        </w:rPr>
      </w:pPr>
      <w:r>
        <w:t>The max row limit can also be changed, by adding the lines</w:t>
      </w:r>
      <w:r w:rsidRPr="00134EB4">
        <w:t xml:space="preserve"> parameter to the URL address</w:t>
      </w:r>
      <w:r>
        <w:t xml:space="preserve">. </w:t>
      </w:r>
      <w:r w:rsidRPr="00134EB4">
        <w:rPr>
          <w:i/>
        </w:rPr>
        <w:t>(Its recommended you do not exceed 1000</w:t>
      </w:r>
      <w:r>
        <w:rPr>
          <w:i/>
        </w:rPr>
        <w:t xml:space="preserve"> which is its default</w:t>
      </w:r>
      <w:r w:rsidRPr="00134EB4">
        <w:rPr>
          <w:i/>
        </w:rPr>
        <w:t>)</w:t>
      </w:r>
    </w:p>
    <w:p w:rsidR="00434372" w:rsidRDefault="00134EB4">
      <w:r>
        <w:t xml:space="preserve">Example: </w:t>
      </w:r>
      <w:r w:rsidRPr="009B09E2">
        <w:t>https://</w:t>
      </w:r>
      <w:r>
        <w:t>yourinstance</w:t>
      </w:r>
      <w:r w:rsidRPr="009B09E2">
        <w:t>/public_attachments/r3YWLaQK</w:t>
      </w:r>
      <w:r>
        <w:t>?etag=ef58b0...</w:t>
      </w:r>
      <w:r w:rsidRPr="00134EB4">
        <w:rPr>
          <w:highlight w:val="yellow"/>
        </w:rPr>
        <w:t>&amp;</w:t>
      </w:r>
      <w:r>
        <w:rPr>
          <w:highlight w:val="yellow"/>
        </w:rPr>
        <w:t>lines</w:t>
      </w:r>
      <w:r w:rsidRPr="00134EB4">
        <w:rPr>
          <w:highlight w:val="yellow"/>
        </w:rPr>
        <w:t>=500</w:t>
      </w:r>
    </w:p>
    <w:p w:rsidR="00434372" w:rsidRDefault="00434372"/>
    <w:p w:rsidR="00434372" w:rsidRDefault="00434372"/>
    <w:sectPr w:rsidR="00434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72"/>
    <w:rsid w:val="00107496"/>
    <w:rsid w:val="00134EB4"/>
    <w:rsid w:val="00434372"/>
    <w:rsid w:val="00576F43"/>
    <w:rsid w:val="00627AC0"/>
    <w:rsid w:val="007933FB"/>
    <w:rsid w:val="009811EF"/>
    <w:rsid w:val="009B09E2"/>
    <w:rsid w:val="00C86592"/>
    <w:rsid w:val="00F4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2FFE"/>
  <w15:chartTrackingRefBased/>
  <w15:docId w15:val="{87F24FCB-FBAE-421D-94E7-B22A9B16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ccess.coupa.com/Support/Docs/Core_Apps/Procurement/Getting_Started_with_Procurement/Purchase_Orders/Closing_Purchase_Or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Mineral Resources Limited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Scherpenzeel</dc:creator>
  <cp:keywords/>
  <dc:description/>
  <cp:lastModifiedBy>Jeff Scherpenzeel</cp:lastModifiedBy>
  <cp:revision>5</cp:revision>
  <dcterms:created xsi:type="dcterms:W3CDTF">2021-02-15T09:01:00Z</dcterms:created>
  <dcterms:modified xsi:type="dcterms:W3CDTF">2021-02-15T09:02:00Z</dcterms:modified>
</cp:coreProperties>
</file>