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w:t>
      </w:r>
      <w:r>
        <w:t>rsecurity Fundamentals (SECFND) v1.0 course. This exam tests a candidate's understanding of cybersecurity basic principles, foundational knowledge, and core skills needed to grasp the more associate-level materials in the second required exam, Implementing</w:t>
      </w:r>
      <w:r>
        <w:t xml:space="preserve">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w:t>
      </w:r>
      <w:r>
        <w:t>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(syn, syn-ack, ack).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w:t>
      </w:r>
      <w:r>
        <w:t>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IP protocol 17</w:t>
      </w:r>
      <w:r>
        <w:t xml:space="preserve">.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sed to request the Layer 2 MAC of a host using its IP address. ARP requests 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lastRenderedPageBreak/>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582444C5"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77777777" w:rsidR="00CF6A19" w:rsidRDefault="00CF6A19" w:rsidP="00CF6A19">
      <w:pPr>
        <w:pStyle w:val="ListParagraph"/>
        <w:numPr>
          <w:ilvl w:val="3"/>
          <w:numId w:val="8"/>
        </w:numPr>
        <w:tabs>
          <w:tab w:val="left" w:pos="2340"/>
          <w:tab w:val="left" w:pos="2341"/>
        </w:tabs>
        <w:ind w:left="2160" w:hanging="36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73A31A5" w:rsidR="00AC1231" w:rsidRDefault="00AC1231" w:rsidP="00AC1231">
      <w:pPr>
        <w:pStyle w:val="ListParagraph"/>
        <w:numPr>
          <w:ilvl w:val="3"/>
          <w:numId w:val="8"/>
        </w:numPr>
        <w:tabs>
          <w:tab w:val="left" w:pos="2340"/>
          <w:tab w:val="left" w:pos="2341"/>
        </w:tabs>
      </w:pPr>
      <w:r>
        <w:t xml:space="preserve">A </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15EF2550" w:rsidR="003A3068" w:rsidRDefault="003A3068" w:rsidP="00BB1E77">
      <w:pPr>
        <w:pStyle w:val="ListParagraph"/>
        <w:numPr>
          <w:ilvl w:val="3"/>
          <w:numId w:val="8"/>
        </w:numPr>
        <w:tabs>
          <w:tab w:val="left" w:pos="2340"/>
          <w:tab w:val="left" w:pos="2341"/>
        </w:tabs>
        <w:spacing w:before="1"/>
        <w:ind w:left="2160" w:hanging="360"/>
      </w:pPr>
      <w:r>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BB1E77">
        <w:t xml:space="preserve">Somw benefits of using a WLC include </w:t>
      </w:r>
      <w:r w:rsidR="00BB1E77" w:rsidRPr="00BB1E77">
        <w:t>Dynamic channel assignment</w:t>
      </w:r>
      <w:r w:rsidR="00BB1E77">
        <w:t xml:space="preserve">, </w:t>
      </w:r>
      <w:bookmarkStart w:id="0" w:name="_GoBack"/>
      <w:bookmarkEnd w:id="0"/>
      <w:r w:rsidR="00BB1E77" w:rsidRPr="00BB1E77">
        <w:t>Transmit power optimization</w:t>
      </w:r>
      <w:r w:rsidR="00BB1E77">
        <w:t xml:space="preserve">, </w:t>
      </w:r>
      <w:r w:rsidR="00BB1E77" w:rsidRPr="00BB1E77">
        <w:t>Self-healing wireless coverage</w:t>
      </w:r>
      <w:r w:rsidR="00BB1E77">
        <w:t xml:space="preserve">, </w:t>
      </w:r>
      <w:r w:rsidR="00BB1E77" w:rsidRPr="00BB1E77">
        <w:t>Flexible client roaming</w:t>
      </w:r>
      <w:r w:rsidR="00BB1E77">
        <w:t xml:space="preserve">, </w:t>
      </w:r>
      <w:r w:rsidR="00BB1E77" w:rsidRPr="00BB1E77">
        <w:t>Dynamic client load balancing</w:t>
      </w:r>
      <w:r w:rsidR="00BB1E77">
        <w:t xml:space="preserve">, </w:t>
      </w:r>
      <w:r w:rsidR="00BB1E77" w:rsidRPr="00BB1E77">
        <w:t>Security management</w:t>
      </w:r>
      <w:r w:rsidR="00BB1E77">
        <w:t xml:space="preserve">, and </w:t>
      </w:r>
      <w:r w:rsidR="00BB1E77" w:rsidRPr="00BB1E77">
        <w:t>Wireless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7C0EE94D" w14:textId="77777777" w:rsidR="00EC56E3" w:rsidRDefault="00EC56E3">
      <w:pPr>
        <w:sectPr w:rsidR="00EC56E3">
          <w:footerReference w:type="default" r:id="rId8"/>
          <w:type w:val="continuous"/>
          <w:pgSz w:w="12240" w:h="15840"/>
          <w:pgMar w:top="540" w:right="1300" w:bottom="1140" w:left="1260" w:header="720" w:footer="952" w:gutter="0"/>
          <w:pgNumType w:start="1"/>
          <w:cols w:space="720"/>
        </w:sectPr>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2"/>
        <w:gridCol w:w="8064"/>
      </w:tblGrid>
      <w:tr w:rsidR="00EC56E3" w14:paraId="08189D10" w14:textId="77777777">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2" w:type="dxa"/>
          </w:tcPr>
          <w:p w14:paraId="2923F2EC" w14:textId="77777777" w:rsidR="00EC56E3" w:rsidRDefault="009C12F2">
            <w:pPr>
              <w:pStyle w:val="TableParagraph"/>
              <w:spacing w:line="225" w:lineRule="exact"/>
              <w:ind w:left="38" w:right="145"/>
              <w:jc w:val="center"/>
            </w:pPr>
            <w:r>
              <w:t>1.6</w:t>
            </w:r>
          </w:p>
        </w:tc>
        <w:tc>
          <w:tcPr>
            <w:tcW w:w="8064" w:type="dxa"/>
          </w:tcPr>
          <w:p w14:paraId="632B1D87" w14:textId="77777777" w:rsidR="00EC56E3" w:rsidRDefault="009C12F2">
            <w:pPr>
              <w:pStyle w:val="TableParagraph"/>
              <w:spacing w:line="225" w:lineRule="exact"/>
            </w:pPr>
            <w:r>
              <w:t>Describe IP subnets and communication within an IP subnet and between IP subnets</w:t>
            </w:r>
          </w:p>
        </w:tc>
      </w:tr>
      <w:tr w:rsidR="00EC56E3" w14:paraId="3849E126" w14:textId="77777777">
        <w:trPr>
          <w:trHeight w:val="520"/>
        </w:trPr>
        <w:tc>
          <w:tcPr>
            <w:tcW w:w="604" w:type="dxa"/>
            <w:vMerge/>
            <w:tcBorders>
              <w:top w:val="nil"/>
            </w:tcBorders>
          </w:tcPr>
          <w:p w14:paraId="334E1A32" w14:textId="77777777" w:rsidR="00EC56E3" w:rsidRDefault="00EC56E3">
            <w:pPr>
              <w:rPr>
                <w:sz w:val="2"/>
                <w:szCs w:val="2"/>
              </w:rPr>
            </w:pPr>
          </w:p>
        </w:tc>
        <w:tc>
          <w:tcPr>
            <w:tcW w:w="722" w:type="dxa"/>
          </w:tcPr>
          <w:p w14:paraId="564FD085" w14:textId="77777777" w:rsidR="00EC56E3" w:rsidRDefault="009C12F2">
            <w:pPr>
              <w:pStyle w:val="TableParagraph"/>
              <w:spacing w:before="114"/>
              <w:ind w:left="38" w:right="145"/>
              <w:jc w:val="center"/>
            </w:pPr>
            <w:r>
              <w:t>1.7</w:t>
            </w:r>
          </w:p>
        </w:tc>
        <w:tc>
          <w:tcPr>
            <w:tcW w:w="8064" w:type="dxa"/>
          </w:tcPr>
          <w:p w14:paraId="4EFF6EC8" w14:textId="77777777" w:rsidR="00EC56E3" w:rsidRDefault="009C12F2">
            <w:pPr>
              <w:pStyle w:val="TableParagraph"/>
              <w:spacing w:before="114"/>
            </w:pPr>
            <w:r>
              <w:t>Describe the relationship between VLANs and data visibility</w:t>
            </w:r>
          </w:p>
        </w:tc>
      </w:tr>
      <w:tr w:rsidR="00EC56E3" w14:paraId="0050DFC9" w14:textId="77777777">
        <w:trPr>
          <w:trHeight w:val="800"/>
        </w:trPr>
        <w:tc>
          <w:tcPr>
            <w:tcW w:w="604" w:type="dxa"/>
            <w:vMerge/>
            <w:tcBorders>
              <w:top w:val="nil"/>
            </w:tcBorders>
          </w:tcPr>
          <w:p w14:paraId="054F3744" w14:textId="77777777" w:rsidR="00EC56E3" w:rsidRDefault="00EC56E3">
            <w:pPr>
              <w:rPr>
                <w:sz w:val="2"/>
                <w:szCs w:val="2"/>
              </w:rPr>
            </w:pPr>
          </w:p>
        </w:tc>
        <w:tc>
          <w:tcPr>
            <w:tcW w:w="722" w:type="dxa"/>
          </w:tcPr>
          <w:p w14:paraId="4B07D19E" w14:textId="77777777" w:rsidR="00EC56E3" w:rsidRDefault="009C12F2">
            <w:pPr>
              <w:pStyle w:val="TableParagraph"/>
              <w:spacing w:before="113"/>
              <w:ind w:left="38" w:right="145"/>
              <w:jc w:val="center"/>
            </w:pPr>
            <w:r>
              <w:t>1.8</w:t>
            </w:r>
          </w:p>
        </w:tc>
        <w:tc>
          <w:tcPr>
            <w:tcW w:w="8064" w:type="dxa"/>
          </w:tcPr>
          <w:p w14:paraId="060170CB" w14:textId="77777777" w:rsidR="00EC56E3" w:rsidRDefault="009C12F2">
            <w:pPr>
              <w:pStyle w:val="TableParagraph"/>
              <w:spacing w:before="113"/>
              <w:ind w:right="358"/>
            </w:pPr>
            <w:r>
              <w:t>Describe the operation of ACLs applied as packet filters on the interfaces of network devices</w:t>
            </w:r>
          </w:p>
        </w:tc>
      </w:tr>
      <w:tr w:rsidR="00EC56E3" w14:paraId="7C4F3EF2" w14:textId="77777777">
        <w:trPr>
          <w:trHeight w:val="800"/>
        </w:trPr>
        <w:tc>
          <w:tcPr>
            <w:tcW w:w="604" w:type="dxa"/>
            <w:vMerge/>
            <w:tcBorders>
              <w:top w:val="nil"/>
            </w:tcBorders>
          </w:tcPr>
          <w:p w14:paraId="39A5D2CC" w14:textId="77777777" w:rsidR="00EC56E3" w:rsidRDefault="00EC56E3">
            <w:pPr>
              <w:rPr>
                <w:sz w:val="2"/>
                <w:szCs w:val="2"/>
              </w:rPr>
            </w:pPr>
          </w:p>
        </w:tc>
        <w:tc>
          <w:tcPr>
            <w:tcW w:w="722" w:type="dxa"/>
          </w:tcPr>
          <w:p w14:paraId="2994BF78" w14:textId="77777777" w:rsidR="00EC56E3" w:rsidRDefault="009C12F2">
            <w:pPr>
              <w:pStyle w:val="TableParagraph"/>
              <w:spacing w:before="114"/>
              <w:ind w:left="38" w:right="145"/>
              <w:jc w:val="center"/>
            </w:pPr>
            <w:r>
              <w:t>1.9</w:t>
            </w:r>
          </w:p>
        </w:tc>
        <w:tc>
          <w:tcPr>
            <w:tcW w:w="8064" w:type="dxa"/>
          </w:tcPr>
          <w:p w14:paraId="4A821AE9" w14:textId="77777777" w:rsidR="00EC56E3" w:rsidRDefault="009C12F2">
            <w:pPr>
              <w:pStyle w:val="TableParagraph"/>
              <w:spacing w:before="114"/>
              <w:ind w:right="89"/>
            </w:pPr>
            <w:r>
              <w:t>Compare and contrast deep packet inspection with packet filtering and stateful firewall operation</w:t>
            </w:r>
          </w:p>
        </w:tc>
      </w:tr>
      <w:tr w:rsidR="00EC56E3" w14:paraId="04B12886" w14:textId="77777777">
        <w:trPr>
          <w:trHeight w:val="520"/>
        </w:trPr>
        <w:tc>
          <w:tcPr>
            <w:tcW w:w="604" w:type="dxa"/>
            <w:vMerge/>
            <w:tcBorders>
              <w:top w:val="nil"/>
            </w:tcBorders>
          </w:tcPr>
          <w:p w14:paraId="072ED61C" w14:textId="77777777" w:rsidR="00EC56E3" w:rsidRDefault="00EC56E3">
            <w:pPr>
              <w:rPr>
                <w:sz w:val="2"/>
                <w:szCs w:val="2"/>
              </w:rPr>
            </w:pPr>
          </w:p>
        </w:tc>
        <w:tc>
          <w:tcPr>
            <w:tcW w:w="722" w:type="dxa"/>
          </w:tcPr>
          <w:p w14:paraId="2AD89DF4" w14:textId="77777777" w:rsidR="00EC56E3" w:rsidRDefault="009C12F2">
            <w:pPr>
              <w:pStyle w:val="TableParagraph"/>
              <w:spacing w:before="114"/>
              <w:ind w:left="147" w:right="145"/>
              <w:jc w:val="center"/>
            </w:pPr>
            <w:r>
              <w:t>1.10</w:t>
            </w:r>
          </w:p>
        </w:tc>
        <w:tc>
          <w:tcPr>
            <w:tcW w:w="8064" w:type="dxa"/>
          </w:tcPr>
          <w:p w14:paraId="533072CE" w14:textId="77777777" w:rsidR="00EC56E3" w:rsidRDefault="009C12F2">
            <w:pPr>
              <w:pStyle w:val="TableParagraph"/>
              <w:spacing w:before="114"/>
            </w:pPr>
            <w:r>
              <w:t>Compare and contrast inline traffic interrogation and taps or traffic mirroring</w:t>
            </w:r>
          </w:p>
        </w:tc>
      </w:tr>
      <w:tr w:rsidR="00EC56E3" w14:paraId="2306D7B8" w14:textId="77777777">
        <w:trPr>
          <w:trHeight w:val="800"/>
        </w:trPr>
        <w:tc>
          <w:tcPr>
            <w:tcW w:w="604" w:type="dxa"/>
            <w:vMerge/>
            <w:tcBorders>
              <w:top w:val="nil"/>
            </w:tcBorders>
          </w:tcPr>
          <w:p w14:paraId="1B6C4E6F" w14:textId="77777777" w:rsidR="00EC56E3" w:rsidRDefault="00EC56E3">
            <w:pPr>
              <w:rPr>
                <w:sz w:val="2"/>
                <w:szCs w:val="2"/>
              </w:rPr>
            </w:pPr>
          </w:p>
        </w:tc>
        <w:tc>
          <w:tcPr>
            <w:tcW w:w="722" w:type="dxa"/>
          </w:tcPr>
          <w:p w14:paraId="2509C32E" w14:textId="77777777" w:rsidR="00EC56E3" w:rsidRDefault="009C12F2">
            <w:pPr>
              <w:pStyle w:val="TableParagraph"/>
              <w:spacing w:before="115"/>
              <w:ind w:left="147" w:right="145"/>
              <w:jc w:val="center"/>
            </w:pPr>
            <w:r>
              <w:t>1.11</w:t>
            </w:r>
          </w:p>
        </w:tc>
        <w:tc>
          <w:tcPr>
            <w:tcW w:w="8064" w:type="dxa"/>
          </w:tcPr>
          <w:p w14:paraId="029180CD" w14:textId="77777777" w:rsidR="00EC56E3" w:rsidRDefault="009C12F2">
            <w:pPr>
              <w:pStyle w:val="TableParagraph"/>
              <w:spacing w:before="115"/>
              <w:ind w:right="32"/>
            </w:pPr>
            <w:r>
              <w:t>Compare and contrast the characteristics of data obtained from taps or traffic mirroring and NetFlow in the analysis of network traffic</w:t>
            </w:r>
          </w:p>
        </w:tc>
      </w:tr>
      <w:tr w:rsidR="00EC56E3" w14:paraId="02978BF8" w14:textId="77777777">
        <w:trPr>
          <w:trHeight w:val="520"/>
        </w:trPr>
        <w:tc>
          <w:tcPr>
            <w:tcW w:w="604" w:type="dxa"/>
            <w:vMerge/>
            <w:tcBorders>
              <w:top w:val="nil"/>
            </w:tcBorders>
          </w:tcPr>
          <w:p w14:paraId="588E7DDE" w14:textId="77777777" w:rsidR="00EC56E3" w:rsidRDefault="00EC56E3">
            <w:pPr>
              <w:rPr>
                <w:sz w:val="2"/>
                <w:szCs w:val="2"/>
              </w:rPr>
            </w:pPr>
          </w:p>
        </w:tc>
        <w:tc>
          <w:tcPr>
            <w:tcW w:w="722" w:type="dxa"/>
          </w:tcPr>
          <w:p w14:paraId="6D7F9E30" w14:textId="77777777" w:rsidR="00EC56E3" w:rsidRDefault="009C12F2">
            <w:pPr>
              <w:pStyle w:val="TableParagraph"/>
              <w:spacing w:before="113"/>
              <w:ind w:left="147" w:right="145"/>
              <w:jc w:val="center"/>
            </w:pPr>
            <w:r>
              <w:t>1.12</w:t>
            </w:r>
          </w:p>
        </w:tc>
        <w:tc>
          <w:tcPr>
            <w:tcW w:w="8064" w:type="dxa"/>
          </w:tcPr>
          <w:p w14:paraId="53E490E5" w14:textId="77777777" w:rsidR="00EC56E3" w:rsidRDefault="009C12F2">
            <w:pPr>
              <w:pStyle w:val="TableParagraph"/>
              <w:spacing w:before="113"/>
            </w:pPr>
            <w:r>
              <w:t>Identify potential data loss from provided traffic profiles</w:t>
            </w:r>
          </w:p>
        </w:tc>
      </w:tr>
      <w:tr w:rsidR="00EC56E3" w14:paraId="32F035F0" w14:textId="77777777">
        <w:trPr>
          <w:trHeight w:val="400"/>
        </w:trPr>
        <w:tc>
          <w:tcPr>
            <w:tcW w:w="604" w:type="dxa"/>
          </w:tcPr>
          <w:p w14:paraId="0AE1565B" w14:textId="77777777" w:rsidR="00EC56E3" w:rsidRDefault="009C12F2">
            <w:pPr>
              <w:pStyle w:val="TableParagraph"/>
              <w:spacing w:before="114"/>
              <w:ind w:left="50"/>
              <w:rPr>
                <w:b/>
              </w:rPr>
            </w:pPr>
            <w:r>
              <w:rPr>
                <w:b/>
              </w:rPr>
              <w:t>17%</w:t>
            </w:r>
          </w:p>
        </w:tc>
        <w:tc>
          <w:tcPr>
            <w:tcW w:w="722" w:type="dxa"/>
          </w:tcPr>
          <w:p w14:paraId="01BA8974" w14:textId="77777777" w:rsidR="00EC56E3" w:rsidRDefault="009C12F2">
            <w:pPr>
              <w:pStyle w:val="TableParagraph"/>
              <w:spacing w:before="114"/>
              <w:ind w:left="40" w:right="145"/>
              <w:jc w:val="center"/>
              <w:rPr>
                <w:b/>
              </w:rPr>
            </w:pPr>
            <w:r>
              <w:rPr>
                <w:b/>
              </w:rPr>
              <w:t>2.0</w:t>
            </w:r>
          </w:p>
        </w:tc>
        <w:tc>
          <w:tcPr>
            <w:tcW w:w="8064" w:type="dxa"/>
          </w:tcPr>
          <w:p w14:paraId="6C37C793" w14:textId="77777777" w:rsidR="00EC56E3" w:rsidRDefault="009C12F2">
            <w:pPr>
              <w:pStyle w:val="TableParagraph"/>
              <w:spacing w:before="114"/>
              <w:rPr>
                <w:b/>
              </w:rPr>
            </w:pPr>
            <w:r>
              <w:rPr>
                <w:b/>
              </w:rPr>
              <w:t>Security Concepts</w:t>
            </w:r>
          </w:p>
        </w:tc>
      </w:tr>
      <w:tr w:rsidR="00EC56E3" w14:paraId="0D6BEEF5" w14:textId="77777777">
        <w:trPr>
          <w:trHeight w:val="260"/>
        </w:trPr>
        <w:tc>
          <w:tcPr>
            <w:tcW w:w="604" w:type="dxa"/>
          </w:tcPr>
          <w:p w14:paraId="4452127A" w14:textId="77777777" w:rsidR="00EC56E3" w:rsidRDefault="00EC56E3">
            <w:pPr>
              <w:pStyle w:val="TableParagraph"/>
              <w:ind w:left="0"/>
              <w:rPr>
                <w:rFonts w:ascii="Times New Roman"/>
                <w:sz w:val="18"/>
              </w:rPr>
            </w:pPr>
          </w:p>
        </w:tc>
        <w:tc>
          <w:tcPr>
            <w:tcW w:w="722" w:type="dxa"/>
          </w:tcPr>
          <w:p w14:paraId="1B9BA771" w14:textId="77777777" w:rsidR="00EC56E3" w:rsidRDefault="009C12F2">
            <w:pPr>
              <w:pStyle w:val="TableParagraph"/>
              <w:spacing w:line="249" w:lineRule="exact"/>
              <w:ind w:left="38" w:right="145"/>
              <w:jc w:val="center"/>
            </w:pPr>
            <w:r>
              <w:t>2.1</w:t>
            </w:r>
          </w:p>
        </w:tc>
        <w:tc>
          <w:tcPr>
            <w:tcW w:w="8064"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trPr>
          <w:trHeight w:val="240"/>
        </w:trPr>
        <w:tc>
          <w:tcPr>
            <w:tcW w:w="604" w:type="dxa"/>
          </w:tcPr>
          <w:p w14:paraId="00BAE3A1" w14:textId="77777777" w:rsidR="00EC56E3" w:rsidRDefault="00EC56E3">
            <w:pPr>
              <w:pStyle w:val="TableParagraph"/>
              <w:ind w:left="0"/>
              <w:rPr>
                <w:rFonts w:ascii="Times New Roman"/>
                <w:sz w:val="16"/>
              </w:rPr>
            </w:pPr>
          </w:p>
        </w:tc>
        <w:tc>
          <w:tcPr>
            <w:tcW w:w="722" w:type="dxa"/>
          </w:tcPr>
          <w:p w14:paraId="1CBB5AED" w14:textId="77777777" w:rsidR="00EC56E3" w:rsidRDefault="009C12F2">
            <w:pPr>
              <w:pStyle w:val="TableParagraph"/>
              <w:spacing w:line="225" w:lineRule="exact"/>
              <w:ind w:left="38" w:right="145"/>
              <w:jc w:val="center"/>
            </w:pPr>
            <w:r>
              <w:t>2.2</w:t>
            </w:r>
          </w:p>
        </w:tc>
        <w:tc>
          <w:tcPr>
            <w:tcW w:w="8064"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15D0233B" w14:textId="77777777" w:rsidR="00EC56E3" w:rsidRDefault="009C12F2">
      <w:pPr>
        <w:pStyle w:val="ListParagraph"/>
        <w:numPr>
          <w:ilvl w:val="2"/>
          <w:numId w:val="7"/>
        </w:numPr>
        <w:tabs>
          <w:tab w:val="left" w:pos="2320"/>
          <w:tab w:val="left" w:pos="2321"/>
        </w:tabs>
      </w:pPr>
      <w:r>
        <w:t>Threat</w:t>
      </w:r>
    </w:p>
    <w:p w14:paraId="6CE44CEC" w14:textId="77777777" w:rsidR="00EC56E3" w:rsidRDefault="009C12F2">
      <w:pPr>
        <w:pStyle w:val="ListParagraph"/>
        <w:numPr>
          <w:ilvl w:val="2"/>
          <w:numId w:val="7"/>
        </w:numPr>
        <w:tabs>
          <w:tab w:val="left" w:pos="2320"/>
          <w:tab w:val="left" w:pos="2321"/>
        </w:tabs>
      </w:pPr>
      <w:r>
        <w:t>Vulnerability</w:t>
      </w:r>
    </w:p>
    <w:p w14:paraId="0D67E64F" w14:textId="77777777" w:rsidR="00EC56E3" w:rsidRDefault="009C12F2">
      <w:pPr>
        <w:pStyle w:val="ListParagraph"/>
        <w:numPr>
          <w:ilvl w:val="2"/>
          <w:numId w:val="7"/>
        </w:numPr>
        <w:tabs>
          <w:tab w:val="left" w:pos="2320"/>
          <w:tab w:val="left" w:pos="2321"/>
        </w:tabs>
      </w:pPr>
      <w:r>
        <w:t>Exploit</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4569C303" w14:textId="77777777" w:rsidR="00EC56E3" w:rsidRDefault="009C12F2">
      <w:pPr>
        <w:pStyle w:val="ListParagraph"/>
        <w:numPr>
          <w:ilvl w:val="2"/>
          <w:numId w:val="7"/>
        </w:numPr>
        <w:tabs>
          <w:tab w:val="left" w:pos="2320"/>
          <w:tab w:val="left" w:pos="2321"/>
        </w:tabs>
      </w:pPr>
      <w:r>
        <w:t>PHI</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6B88AF7F" w14:textId="77777777" w:rsidR="00EC56E3" w:rsidRDefault="00EC56E3">
      <w:pPr>
        <w:sectPr w:rsidR="00EC56E3">
          <w:footerReference w:type="default" r:id="rId9"/>
          <w:pgSz w:w="12240" w:h="15840"/>
          <w:pgMar w:top="1500" w:right="1300" w:bottom="1140" w:left="1280" w:header="0" w:footer="952" w:gutter="0"/>
          <w:pgNumType w:start="2"/>
          <w:cols w:space="720"/>
        </w:sectPr>
      </w:pPr>
    </w:p>
    <w:p w14:paraId="75C19BC9" w14:textId="77777777" w:rsidR="00EC56E3" w:rsidRDefault="009C12F2">
      <w:pPr>
        <w:pStyle w:val="ListParagraph"/>
        <w:numPr>
          <w:ilvl w:val="2"/>
          <w:numId w:val="7"/>
        </w:numPr>
        <w:tabs>
          <w:tab w:val="left" w:pos="2320"/>
          <w:tab w:val="left" w:pos="2321"/>
        </w:tabs>
        <w:spacing w:before="37"/>
      </w:pPr>
      <w:r>
        <w:lastRenderedPageBreak/>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72A5C42D" w14:textId="77777777" w:rsidR="00EC56E3" w:rsidRDefault="009C12F2">
            <w:pPr>
              <w:pStyle w:val="TableParagraph"/>
              <w:spacing w:line="249" w:lineRule="exact"/>
              <w:ind w:left="218"/>
            </w:pPr>
            <w:r>
              <w:t>Describe the uses of a hash algorithm</w:t>
            </w:r>
          </w:p>
        </w:tc>
      </w:tr>
      <w:tr w:rsidR="00EC56E3" w14:paraId="62688268" w14:textId="77777777">
        <w:trPr>
          <w:trHeight w:val="260"/>
        </w:trPr>
        <w:tc>
          <w:tcPr>
            <w:tcW w:w="604" w:type="dxa"/>
          </w:tcPr>
          <w:p w14:paraId="7EE1999F" w14:textId="77777777"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4381B779" w14:textId="77777777" w:rsidR="00EC56E3" w:rsidRDefault="009C12F2">
            <w:pPr>
              <w:pStyle w:val="TableParagraph"/>
              <w:spacing w:line="249" w:lineRule="exact"/>
              <w:ind w:left="218"/>
            </w:pPr>
            <w:r>
              <w:t>Describe the uses of encryption algorithms</w:t>
            </w:r>
          </w:p>
        </w:tc>
      </w:tr>
      <w:tr w:rsidR="00EC56E3" w14:paraId="624BC570" w14:textId="77777777">
        <w:trPr>
          <w:trHeight w:val="260"/>
        </w:trPr>
        <w:tc>
          <w:tcPr>
            <w:tcW w:w="604" w:type="dxa"/>
          </w:tcPr>
          <w:p w14:paraId="5E5FCDBC" w14:textId="77777777"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618BA1B" w14:textId="77777777" w:rsidR="00EC56E3" w:rsidRDefault="009C12F2">
            <w:pPr>
              <w:pStyle w:val="TableParagraph"/>
              <w:spacing w:line="248" w:lineRule="exact"/>
              <w:ind w:left="145" w:right="197"/>
              <w:jc w:val="center"/>
            </w:pPr>
            <w:r>
              <w:t>3.4</w:t>
            </w:r>
          </w:p>
        </w:tc>
        <w:tc>
          <w:tcPr>
            <w:tcW w:w="6754" w:type="dxa"/>
          </w:tcPr>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77777777" w:rsidR="00EC56E3" w:rsidRDefault="00EC56E3">
            <w:pPr>
              <w:pStyle w:val="TableParagraph"/>
              <w:ind w:left="0"/>
              <w:rPr>
                <w:rFonts w:ascii="Times New Roman"/>
                <w:sz w:val="18"/>
              </w:rPr>
            </w:pPr>
          </w:p>
        </w:tc>
        <w:tc>
          <w:tcPr>
            <w:tcW w:w="667" w:type="dxa"/>
          </w:tcPr>
          <w:p w14:paraId="69BCF659" w14:textId="77777777" w:rsidR="00EC56E3" w:rsidRDefault="009C12F2">
            <w:pPr>
              <w:pStyle w:val="TableParagraph"/>
              <w:spacing w:line="247" w:lineRule="exact"/>
              <w:ind w:left="145" w:right="197"/>
              <w:jc w:val="center"/>
            </w:pPr>
            <w:r>
              <w:t>3.5</w:t>
            </w:r>
          </w:p>
        </w:tc>
        <w:tc>
          <w:tcPr>
            <w:tcW w:w="6754" w:type="dxa"/>
          </w:tcPr>
          <w:p w14:paraId="1143AF38" w14:textId="77777777" w:rsidR="00EC56E3" w:rsidRDefault="009C12F2">
            <w:pPr>
              <w:pStyle w:val="TableParagraph"/>
              <w:spacing w:line="247" w:lineRule="exact"/>
              <w:ind w:left="218"/>
            </w:pPr>
            <w:r>
              <w:t>Describe the operation of a PKI</w:t>
            </w: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4D47D616" w14:textId="77777777" w:rsidR="00EC56E3" w:rsidRDefault="009C12F2">
            <w:pPr>
              <w:pStyle w:val="TableParagraph"/>
              <w:spacing w:line="225" w:lineRule="exact"/>
              <w:ind w:left="218"/>
            </w:pPr>
            <w:r>
              <w:t>Describe the security impact of these commonly used hash algorithms</w:t>
            </w:r>
          </w:p>
        </w:tc>
      </w:tr>
    </w:tbl>
    <w:p w14:paraId="39234F10" w14:textId="77777777" w:rsidR="00EC56E3" w:rsidRDefault="009C12F2">
      <w:pPr>
        <w:pStyle w:val="ListParagraph"/>
        <w:numPr>
          <w:ilvl w:val="2"/>
          <w:numId w:val="6"/>
        </w:numPr>
        <w:tabs>
          <w:tab w:val="left" w:pos="2320"/>
          <w:tab w:val="left" w:pos="2321"/>
        </w:tabs>
        <w:spacing w:before="4"/>
      </w:pPr>
      <w:r>
        <w:t>MD5</w:t>
      </w:r>
    </w:p>
    <w:p w14:paraId="1A9CFCD8" w14:textId="77777777" w:rsidR="00EC56E3" w:rsidRDefault="009C12F2">
      <w:pPr>
        <w:pStyle w:val="ListParagraph"/>
        <w:numPr>
          <w:ilvl w:val="2"/>
          <w:numId w:val="6"/>
        </w:numPr>
        <w:tabs>
          <w:tab w:val="left" w:pos="2320"/>
          <w:tab w:val="left" w:pos="2321"/>
        </w:tabs>
      </w:pPr>
      <w:r>
        <w:t>SHA-1</w:t>
      </w:r>
    </w:p>
    <w:p w14:paraId="139CB0C1" w14:textId="77777777" w:rsidR="00EC56E3" w:rsidRDefault="009C12F2">
      <w:pPr>
        <w:pStyle w:val="ListParagraph"/>
        <w:numPr>
          <w:ilvl w:val="2"/>
          <w:numId w:val="6"/>
        </w:numPr>
        <w:tabs>
          <w:tab w:val="left" w:pos="2320"/>
          <w:tab w:val="left" w:pos="2321"/>
        </w:tabs>
      </w:pPr>
      <w:r>
        <w:t>SHA-256</w:t>
      </w:r>
    </w:p>
    <w:p w14:paraId="7D359E1F" w14:textId="77777777" w:rsidR="00EC56E3" w:rsidRDefault="009C12F2">
      <w:pPr>
        <w:pStyle w:val="ListParagraph"/>
        <w:numPr>
          <w:ilvl w:val="2"/>
          <w:numId w:val="6"/>
        </w:numPr>
        <w:tabs>
          <w:tab w:val="left" w:pos="2320"/>
          <w:tab w:val="left" w:pos="2321"/>
        </w:tabs>
      </w:pPr>
      <w:r>
        <w:t>SHA-512</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52177F8F" w14:textId="77777777" w:rsidR="00EC56E3" w:rsidRDefault="009C12F2">
      <w:pPr>
        <w:pStyle w:val="ListParagraph"/>
        <w:numPr>
          <w:ilvl w:val="2"/>
          <w:numId w:val="6"/>
        </w:numPr>
        <w:tabs>
          <w:tab w:val="left" w:pos="2320"/>
          <w:tab w:val="left" w:pos="2321"/>
        </w:tabs>
        <w:spacing w:line="267" w:lineRule="exact"/>
      </w:pPr>
      <w:r>
        <w:t>3DES</w:t>
      </w:r>
    </w:p>
    <w:p w14:paraId="6A857BA5" w14:textId="77777777" w:rsidR="00EC56E3" w:rsidRDefault="009C12F2">
      <w:pPr>
        <w:pStyle w:val="ListParagraph"/>
        <w:numPr>
          <w:ilvl w:val="2"/>
          <w:numId w:val="6"/>
        </w:numPr>
        <w:tabs>
          <w:tab w:val="left" w:pos="2320"/>
          <w:tab w:val="left" w:pos="2321"/>
        </w:tabs>
      </w:pPr>
      <w:r>
        <w:t>AES</w:t>
      </w:r>
    </w:p>
    <w:p w14:paraId="1DE55BF5" w14:textId="77777777" w:rsidR="00EC56E3" w:rsidRDefault="009C12F2">
      <w:pPr>
        <w:pStyle w:val="ListParagraph"/>
        <w:numPr>
          <w:ilvl w:val="2"/>
          <w:numId w:val="6"/>
        </w:numPr>
        <w:tabs>
          <w:tab w:val="left" w:pos="2320"/>
          <w:tab w:val="left" w:pos="2321"/>
        </w:tabs>
      </w:pPr>
      <w:r>
        <w:t>AES256-CTR</w:t>
      </w:r>
    </w:p>
    <w:p w14:paraId="030598E1" w14:textId="77777777" w:rsidR="00EC56E3" w:rsidRDefault="009C12F2">
      <w:pPr>
        <w:pStyle w:val="ListParagraph"/>
        <w:numPr>
          <w:ilvl w:val="2"/>
          <w:numId w:val="6"/>
        </w:numPr>
        <w:tabs>
          <w:tab w:val="left" w:pos="2320"/>
          <w:tab w:val="left" w:pos="2321"/>
        </w:tabs>
      </w:pPr>
      <w:r>
        <w:t>RSA</w:t>
      </w:r>
    </w:p>
    <w:p w14:paraId="08C69F2C" w14:textId="77777777" w:rsidR="00EC56E3" w:rsidRDefault="009C12F2">
      <w:pPr>
        <w:pStyle w:val="ListParagraph"/>
        <w:numPr>
          <w:ilvl w:val="2"/>
          <w:numId w:val="6"/>
        </w:numPr>
        <w:tabs>
          <w:tab w:val="left" w:pos="2320"/>
          <w:tab w:val="left" w:pos="2321"/>
        </w:tabs>
      </w:pPr>
      <w:r>
        <w:t>DSA</w:t>
      </w:r>
    </w:p>
    <w:p w14:paraId="46D50DA3" w14:textId="77777777" w:rsidR="00EC56E3" w:rsidRDefault="009C12F2">
      <w:pPr>
        <w:pStyle w:val="ListParagraph"/>
        <w:numPr>
          <w:ilvl w:val="2"/>
          <w:numId w:val="6"/>
        </w:numPr>
        <w:tabs>
          <w:tab w:val="left" w:pos="2320"/>
          <w:tab w:val="left" w:pos="2321"/>
        </w:tabs>
      </w:pPr>
      <w:r>
        <w:t>SSH</w:t>
      </w:r>
    </w:p>
    <w:p w14:paraId="76790EF4" w14:textId="77777777" w:rsidR="00EC56E3" w:rsidRDefault="009C12F2">
      <w:pPr>
        <w:pStyle w:val="ListParagraph"/>
        <w:numPr>
          <w:ilvl w:val="2"/>
          <w:numId w:val="6"/>
        </w:numPr>
        <w:tabs>
          <w:tab w:val="left" w:pos="2320"/>
          <w:tab w:val="left" w:pos="2321"/>
        </w:tabs>
      </w:pPr>
      <w:r>
        <w:t>SSL/TLS</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Describe these items in regards to</w:t>
      </w:r>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w:t>
      </w:r>
      <w:r>
        <w:t xml:space="preserve">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8143992" w14:textId="77777777" w:rsidR="00EC56E3" w:rsidRDefault="00EC56E3">
      <w:pPr>
        <w:sectPr w:rsidR="00EC56E3">
          <w:pgSz w:w="12240" w:h="15840"/>
          <w:pgMar w:top="1400" w:right="1300" w:bottom="1140" w:left="1280" w:header="0" w:footer="952" w:gutter="0"/>
          <w:cols w:space="720"/>
        </w:sectPr>
      </w:pPr>
    </w:p>
    <w:p w14:paraId="4AF16829" w14:textId="77777777" w:rsidR="00EC56E3" w:rsidRDefault="009C12F2">
      <w:pPr>
        <w:pStyle w:val="ListParagraph"/>
        <w:numPr>
          <w:ilvl w:val="2"/>
          <w:numId w:val="5"/>
        </w:numPr>
        <w:tabs>
          <w:tab w:val="left" w:pos="2300"/>
          <w:tab w:val="left" w:pos="2301"/>
        </w:tabs>
        <w:spacing w:before="37"/>
        <w:ind w:left="2300"/>
      </w:pPr>
      <w:r>
        <w:lastRenderedPageBreak/>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r>
        <w:t>Symlinks</w:t>
      </w:r>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Describe the functionality of these endpoint technologies in regards to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w:t>
      </w:r>
      <w:r>
        <w:t>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r>
        <w:t>NetFlow</w:t>
      </w:r>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Traditional stateful</w:t>
      </w:r>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w:t>
      </w:r>
      <w:r>
        <w:t xml:space="preserve"> </w:t>
      </w:r>
      <w:r>
        <w:t>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1373DFAC" w14:textId="77777777" w:rsidR="00EC56E3" w:rsidRDefault="00EC56E3">
      <w:pPr>
        <w:sectPr w:rsidR="00EC56E3">
          <w:pgSz w:w="12240" w:h="15840"/>
          <w:pgMar w:top="1400" w:right="1300" w:bottom="1140" w:left="1300" w:header="0" w:footer="952" w:gutter="0"/>
          <w:cols w:space="720"/>
        </w:sectPr>
      </w:pPr>
    </w:p>
    <w:p w14:paraId="5F588653" w14:textId="77777777" w:rsidR="00EC56E3" w:rsidRDefault="009C12F2">
      <w:pPr>
        <w:pStyle w:val="ListParagraph"/>
        <w:numPr>
          <w:ilvl w:val="2"/>
          <w:numId w:val="2"/>
        </w:numPr>
        <w:tabs>
          <w:tab w:val="left" w:pos="2300"/>
          <w:tab w:val="left" w:pos="2301"/>
        </w:tabs>
        <w:spacing w:before="37"/>
      </w:pPr>
      <w:r>
        <w:lastRenderedPageBreak/>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w:t>
      </w:r>
      <w:r>
        <w:t xml:space="preserve"> </w:t>
      </w:r>
      <w:r>
        <w:t>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Describe these NextGen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r>
        <w:t>NetFlow</w:t>
      </w:r>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w:t>
      </w:r>
      <w:r>
        <w:t>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3EC877A1" w14:textId="77777777" w:rsidR="00EC56E3" w:rsidRDefault="00EC56E3">
      <w:pPr>
        <w:sectPr w:rsidR="00EC56E3">
          <w:pgSz w:w="12240" w:h="15840"/>
          <w:pgMar w:top="1400" w:right="1300" w:bottom="1140" w:left="1300" w:header="0" w:footer="952" w:gutter="0"/>
          <w:cols w:space="720"/>
        </w:sectPr>
      </w:pPr>
    </w:p>
    <w:p w14:paraId="2BA242D1" w14:textId="77777777" w:rsidR="00EC56E3" w:rsidRDefault="009C12F2">
      <w:pPr>
        <w:pStyle w:val="ListParagraph"/>
        <w:numPr>
          <w:ilvl w:val="2"/>
          <w:numId w:val="1"/>
        </w:numPr>
        <w:tabs>
          <w:tab w:val="left" w:pos="2300"/>
          <w:tab w:val="left" w:pos="2301"/>
        </w:tabs>
        <w:spacing w:before="37"/>
      </w:pPr>
      <w:r>
        <w:lastRenderedPageBreak/>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E28C8" w14:textId="77777777" w:rsidR="009C12F2" w:rsidRDefault="009C12F2">
      <w:r>
        <w:separator/>
      </w:r>
    </w:p>
  </w:endnote>
  <w:endnote w:type="continuationSeparator" w:id="0">
    <w:p w14:paraId="6BB2BC8C" w14:textId="77777777" w:rsidR="009C12F2" w:rsidRDefault="009C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94985" w14:textId="3DA55F15"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040" behindDoc="1" locked="0" layoutInCell="1" allowOverlap="1" wp14:anchorId="391F5AEE" wp14:editId="0E8FCC82">
              <wp:simplePos x="0" y="0"/>
              <wp:positionH relativeFrom="page">
                <wp:posOffset>895985</wp:posOffset>
              </wp:positionH>
              <wp:positionV relativeFrom="page">
                <wp:posOffset>9291320</wp:posOffset>
              </wp:positionV>
              <wp:extent cx="5981065" cy="0"/>
              <wp:effectExtent l="6985" t="7620" r="19050" b="3048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1BAFF" id="Line 6" o:spid="_x0000_s1026" style="position:absolute;z-index:-1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&#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ATYsqr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064" behindDoc="1" locked="0" layoutInCell="1" allowOverlap="1" wp14:anchorId="02F03F25" wp14:editId="7DC761E0">
              <wp:simplePos x="0" y="0"/>
              <wp:positionH relativeFrom="page">
                <wp:posOffset>901700</wp:posOffset>
              </wp:positionH>
              <wp:positionV relativeFrom="page">
                <wp:posOffset>9297035</wp:posOffset>
              </wp:positionV>
              <wp:extent cx="2583815" cy="139700"/>
              <wp:effectExtent l="0" t="635"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03F25" id="_x0000_t202" coordsize="21600,21600" o:spt="202" path="m0,0l0,21600,21600,21600,21600,0xe">
              <v:stroke joinstyle="miter"/>
              <v:path gradientshapeok="t" o:connecttype="rect"/>
            </v:shapetype>
            <v:shape id="Text Box 5" o:spid="_x0000_s1026" type="#_x0000_t202" style="position:absolute;margin-left:71pt;margin-top:732.05pt;width:203.45pt;height:11pt;z-index:-1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" filled="f" stroked="f">
              <v:textbox inset="0,0,0,0">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088" behindDoc="1" locked="0" layoutInCell="1" allowOverlap="1" wp14:anchorId="55B32A62" wp14:editId="2B717A31">
              <wp:simplePos x="0" y="0"/>
              <wp:positionH relativeFrom="page">
                <wp:posOffset>6572250</wp:posOffset>
              </wp:positionH>
              <wp:positionV relativeFrom="page">
                <wp:posOffset>9312910</wp:posOffset>
              </wp:positionV>
              <wp:extent cx="314325" cy="127635"/>
              <wp:effectExtent l="6350" t="381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32A62" id="Text Box 4" o:spid="_x0000_s1027" type="#_x0000_t202" style="position:absolute;margin-left:517.5pt;margin-top:733.3pt;width:24.75pt;height:10.05pt;z-index:-1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BJWY3mvAgAArwUAAA4A&#10;AAAAAAAAAAAAAAAALAIAAGRycy9lMm9Eb2MueG1sUEsBAi0AFAAGAAgAAAAhADZWDy3iAAAADwEA&#10;AA8AAAAAAAAAAAAAAAAABwUAAGRycy9kb3ducmV2LnhtbFBLBQYAAAAABAAEAPMAAAAWBgAAAAA=&#10;" filled="f" stroked="f">
              <v:textbox inset="0,0,0,0">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8"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9"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anbA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4BEA6" w14:textId="77777777" w:rsidR="009C12F2" w:rsidRDefault="009C12F2">
      <w:r>
        <w:separator/>
      </w:r>
    </w:p>
  </w:footnote>
  <w:footnote w:type="continuationSeparator" w:id="0">
    <w:p w14:paraId="298E6BBF" w14:textId="77777777" w:rsidR="009C12F2" w:rsidRDefault="009C1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2">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4">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5">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6">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7">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8">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3"/>
  </w:num>
  <w:num w:numId="2">
    <w:abstractNumId w:val="0"/>
  </w:num>
  <w:num w:numId="3">
    <w:abstractNumId w:val="7"/>
  </w:num>
  <w:num w:numId="4">
    <w:abstractNumId w:val="8"/>
  </w:num>
  <w:num w:numId="5">
    <w:abstractNumId w:val="5"/>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5E88"/>
    <w:rsid w:val="000D10F3"/>
    <w:rsid w:val="00343128"/>
    <w:rsid w:val="003A3068"/>
    <w:rsid w:val="004A76CF"/>
    <w:rsid w:val="004F7134"/>
    <w:rsid w:val="005507F3"/>
    <w:rsid w:val="007900E8"/>
    <w:rsid w:val="007B7BB8"/>
    <w:rsid w:val="008167CF"/>
    <w:rsid w:val="00871C27"/>
    <w:rsid w:val="00883BF2"/>
    <w:rsid w:val="00965A96"/>
    <w:rsid w:val="009C12F2"/>
    <w:rsid w:val="00A31DA5"/>
    <w:rsid w:val="00AC1231"/>
    <w:rsid w:val="00AE3DA2"/>
    <w:rsid w:val="00BB1E77"/>
    <w:rsid w:val="00BC24E4"/>
    <w:rsid w:val="00BE08EA"/>
    <w:rsid w:val="00C3476C"/>
    <w:rsid w:val="00C6373A"/>
    <w:rsid w:val="00CF6A19"/>
    <w:rsid w:val="00D20049"/>
    <w:rsid w:val="00D8719A"/>
    <w:rsid w:val="00DA76C4"/>
    <w:rsid w:val="00EB421F"/>
    <w:rsid w:val="00EC56E3"/>
    <w:rsid w:val="00EF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1328</Words>
  <Characters>7570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5</cp:revision>
  <dcterms:created xsi:type="dcterms:W3CDTF">2017-09-30T18:25:00Z</dcterms:created>
  <dcterms:modified xsi:type="dcterms:W3CDTF">2017-09-30T22:03:00Z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