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w:t>
      </w:r>
      <w:proofErr w:type="spellStart"/>
      <w:r w:rsidR="007900E8">
        <w:t>syn</w:t>
      </w:r>
      <w:proofErr w:type="spellEnd"/>
      <w:r w:rsidR="007900E8">
        <w:t xml:space="preserve">, </w:t>
      </w:r>
      <w:proofErr w:type="spellStart"/>
      <w:r w:rsidR="007900E8">
        <w:t>syn-ack</w:t>
      </w:r>
      <w:proofErr w:type="spellEnd"/>
      <w:r w:rsidR="007900E8">
        <w:t xml:space="preserve">, </w:t>
      </w:r>
      <w:proofErr w:type="spellStart"/>
      <w:r w:rsidR="007900E8">
        <w:t>ack</w:t>
      </w:r>
      <w:proofErr w:type="spellEnd"/>
      <w:r w:rsidR="007900E8">
        <w:t xml:space="preserve">).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 xml:space="preserve">sed to request the Layer 2 MAC of a host using its IP address. ARP requests </w:t>
      </w:r>
      <w:r w:rsidR="00C3476C">
        <w:lastRenderedPageBreak/>
        <w:t>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lastRenderedPageBreak/>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DBF78A9" w:rsidR="0062189A" w:rsidRDefault="0062189A" w:rsidP="00BC0DD5">
      <w:pPr>
        <w:pStyle w:val="ListParagraph"/>
        <w:numPr>
          <w:ilvl w:val="3"/>
          <w:numId w:val="8"/>
        </w:numPr>
        <w:tabs>
          <w:tab w:val="left" w:pos="2340"/>
          <w:tab w:val="left" w:pos="2341"/>
        </w:tabs>
        <w:spacing w:line="267" w:lineRule="exact"/>
        <w:ind w:left="2160" w:hanging="360"/>
      </w:pPr>
      <w:r>
        <w:t xml:space="preserve">Protects the trusted, inside network and the untrusted </w:t>
      </w:r>
      <w:r w:rsidR="00025C66">
        <w:t>outside network</w:t>
      </w:r>
      <w:r>
        <w:t xml:space="preserve">. </w:t>
      </w:r>
      <w:r w:rsidR="00952B7E">
        <w:t>Firewalls connected to the Internet are often called Internet Edge Firewalls.</w:t>
      </w:r>
      <w:r w:rsidR="00BB500F">
        <w:t xml:space="preserve"> May also provide Network Address Translation services, filtering, and application inspection.</w:t>
      </w:r>
      <w:r w:rsidR="00C27469">
        <w:t xml:space="preserve"> Perimeter security is accomplished by simple packet-filtering techniques, application proxies, NAT, </w:t>
      </w:r>
      <w:proofErr w:type="spellStart"/>
      <w:r w:rsidR="00C27469">
        <w:t>stateful</w:t>
      </w:r>
      <w:proofErr w:type="spellEnd"/>
      <w:r w:rsidR="00C27469">
        <w:t xml:space="preserve"> inspection, and next-gen context aware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1ED0EDCE" w14:textId="343B6A75" w:rsidR="00C27469" w:rsidRDefault="00F10F9E" w:rsidP="00DC7EF6">
      <w:pPr>
        <w:pStyle w:val="ListParagraph"/>
        <w:numPr>
          <w:ilvl w:val="3"/>
          <w:numId w:val="8"/>
        </w:numPr>
        <w:tabs>
          <w:tab w:val="left" w:pos="2340"/>
          <w:tab w:val="left" w:pos="2341"/>
        </w:tabs>
        <w:spacing w:line="267" w:lineRule="exact"/>
        <w:ind w:left="2160" w:hanging="360"/>
      </w:pPr>
      <w:r>
        <w:t xml:space="preserve">An IPS can both detect and eliminate network threats. They can be deployed </w:t>
      </w:r>
      <w:proofErr w:type="spellStart"/>
      <w:r>
        <w:t>inli</w:t>
      </w:r>
      <w:r w:rsidR="007548DC">
        <w:t>ne</w:t>
      </w:r>
      <w:proofErr w:type="spellEnd"/>
      <w:r w:rsidR="007548DC">
        <w:t xml:space="preserve"> with network traffic to actively stop attacks. Intrusion Prevention Systems can network-based or host-based.</w:t>
      </w:r>
      <w:r w:rsidR="003014E4">
        <w:t xml:space="preserve"> The different detection methodologies include: pattern matching and </w:t>
      </w:r>
      <w:proofErr w:type="spellStart"/>
      <w:r w:rsidR="003014E4">
        <w:t>stateful</w:t>
      </w:r>
      <w:proofErr w:type="spellEnd"/>
      <w:r w:rsidR="003014E4">
        <w:t xml:space="preserve"> pattern matching, protocol analysis, heuristics, anomaly, and global threat correlation.</w:t>
      </w:r>
    </w:p>
    <w:p w14:paraId="71CF3E96" w14:textId="77777777" w:rsidR="0076194A" w:rsidRDefault="0076194A" w:rsidP="0076194A">
      <w:pPr>
        <w:pStyle w:val="ListParagraph"/>
        <w:tabs>
          <w:tab w:val="left" w:pos="2340"/>
          <w:tab w:val="left" w:pos="2341"/>
        </w:tabs>
        <w:spacing w:line="267" w:lineRule="exact"/>
        <w:ind w:left="2160" w:firstLine="0"/>
      </w:pP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098D6E23" w14:textId="774BAC14" w:rsidR="000567E5" w:rsidRDefault="00AA59C5" w:rsidP="00C97B6A">
      <w:pPr>
        <w:pStyle w:val="ListParagraph"/>
        <w:numPr>
          <w:ilvl w:val="3"/>
          <w:numId w:val="8"/>
        </w:numPr>
        <w:tabs>
          <w:tab w:val="left" w:pos="2340"/>
          <w:tab w:val="left" w:pos="2341"/>
        </w:tabs>
        <w:ind w:left="2160" w:hanging="360"/>
      </w:pPr>
      <w:r>
        <w:t xml:space="preserve">Next-generation </w:t>
      </w:r>
      <w:r w:rsidR="00C97B6A">
        <w:t>protection using telemetry from big data, co</w:t>
      </w:r>
      <w:r w:rsidR="00442134">
        <w:t>ntinuous analysis, and advanced. Protection monitors possible attacks while th</w:t>
      </w:r>
      <w:r w:rsidR="00976020">
        <w:t>ey are in progress to provide alerts during all stages of system compromise</w:t>
      </w:r>
      <w:r w:rsidR="00C97B6A">
        <w:t xml:space="preserve">. </w:t>
      </w:r>
      <w:r w:rsidR="00442134">
        <w:t>Connectors are created for networks, endpoints, and content security appliances</w:t>
      </w:r>
      <w:r w:rsidR="00976020">
        <w:t xml:space="preserve"> to provide greater monitoring and system remediation</w:t>
      </w:r>
      <w:r w:rsidR="00442134">
        <w:t>.</w:t>
      </w:r>
    </w:p>
    <w:p w14:paraId="4EBE2D3E" w14:textId="77777777" w:rsidR="00C97B6A" w:rsidRDefault="00C97B6A" w:rsidP="00C97B6A">
      <w:pPr>
        <w:pStyle w:val="ListParagraph"/>
        <w:tabs>
          <w:tab w:val="left" w:pos="2340"/>
          <w:tab w:val="left" w:pos="2341"/>
        </w:tabs>
        <w:ind w:left="2160" w:firstLine="0"/>
      </w:pP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E34284B" w14:textId="631BF222" w:rsidR="00E23EF4" w:rsidRDefault="00BF2F17" w:rsidP="00BF2F17">
      <w:pPr>
        <w:pStyle w:val="ListParagraph"/>
        <w:numPr>
          <w:ilvl w:val="3"/>
          <w:numId w:val="8"/>
        </w:numPr>
        <w:tabs>
          <w:tab w:val="left" w:pos="2340"/>
          <w:tab w:val="left" w:pos="2341"/>
        </w:tabs>
        <w:ind w:left="2160" w:hanging="360"/>
      </w:pPr>
      <w:r>
        <w:t xml:space="preserve">WSA is a </w:t>
      </w:r>
      <w:r w:rsidR="00E23EF4">
        <w:t xml:space="preserve">Cisco device used to protect an organization during the attack continuum. Uses website reputation and </w:t>
      </w:r>
      <w:r>
        <w:t>zero-day</w:t>
      </w:r>
      <w:r w:rsidR="00E23EF4">
        <w:t xml:space="preserve"> threat intel. </w:t>
      </w:r>
      <w:r>
        <w:t>Can be deployed in transparent or explicit proxy mode</w:t>
      </w:r>
      <w:r w:rsidR="00106ADD">
        <w:t>.</w:t>
      </w:r>
    </w:p>
    <w:p w14:paraId="1477D4A6" w14:textId="68F0F064" w:rsidR="002C2FFC" w:rsidRDefault="002C2FFC" w:rsidP="00BF2F17">
      <w:pPr>
        <w:pStyle w:val="ListParagraph"/>
        <w:numPr>
          <w:ilvl w:val="3"/>
          <w:numId w:val="8"/>
        </w:numPr>
        <w:tabs>
          <w:tab w:val="left" w:pos="2340"/>
          <w:tab w:val="left" w:pos="2341"/>
        </w:tabs>
        <w:ind w:left="2160" w:hanging="360"/>
      </w:pPr>
      <w:r>
        <w:t xml:space="preserve">CWS </w:t>
      </w:r>
      <w:r w:rsidR="005D3FE7">
        <w:t>is a Cisco technology that provides worldwide threat intelligence and defense as well as roaming user protection. CWS uses proxies in the Cisco cloud that scan traffic for malware and policy.</w:t>
      </w:r>
    </w:p>
    <w:p w14:paraId="24E08D21" w14:textId="77777777" w:rsidR="002B16E6" w:rsidRDefault="002B16E6" w:rsidP="002B16E6">
      <w:pPr>
        <w:pStyle w:val="ListParagraph"/>
        <w:tabs>
          <w:tab w:val="left" w:pos="2340"/>
          <w:tab w:val="left" w:pos="2341"/>
        </w:tabs>
        <w:ind w:left="2160" w:firstLine="0"/>
      </w:pP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5592F8C3" w14:textId="692899F4" w:rsidR="002B16E6" w:rsidRDefault="002B16E6" w:rsidP="002B16E6">
      <w:pPr>
        <w:pStyle w:val="ListParagraph"/>
        <w:numPr>
          <w:ilvl w:val="3"/>
          <w:numId w:val="8"/>
        </w:numPr>
        <w:tabs>
          <w:tab w:val="left" w:pos="2340"/>
          <w:tab w:val="left" w:pos="2341"/>
        </w:tabs>
        <w:ind w:left="2160" w:hanging="360"/>
      </w:pPr>
      <w:r>
        <w:t xml:space="preserve">An ESA is a Cisco product running the </w:t>
      </w:r>
      <w:proofErr w:type="spellStart"/>
      <w:r>
        <w:t>AsyncOS</w:t>
      </w:r>
      <w:proofErr w:type="spellEnd"/>
      <w:r>
        <w:t xml:space="preserve"> used to mitigate email-based threats. </w:t>
      </w:r>
      <w:r w:rsidR="00C04F39">
        <w:t xml:space="preserve">ESA’s use the following features: access control, anti-spam, network antivirus, AMP, DLP, email encryption, email authentication, outbreak filters. Acts as the email gateway for your organization handling email connections, accepting messages, and relaying messages. </w:t>
      </w:r>
    </w:p>
    <w:p w14:paraId="6D2B2908" w14:textId="5E23A83F" w:rsidR="000F5CFC" w:rsidRDefault="005D3FE7" w:rsidP="000F5CFC">
      <w:pPr>
        <w:pStyle w:val="ListParagraph"/>
        <w:numPr>
          <w:ilvl w:val="3"/>
          <w:numId w:val="8"/>
        </w:numPr>
        <w:tabs>
          <w:tab w:val="left" w:pos="2340"/>
          <w:tab w:val="left" w:pos="2341"/>
        </w:tabs>
        <w:ind w:left="2160" w:hanging="360"/>
      </w:pPr>
      <w:r>
        <w:t xml:space="preserve">CES allows companies to outsource the management of their email security. </w:t>
      </w:r>
      <w:r w:rsidR="002508AB">
        <w:t xml:space="preserve">A hybrid approach with ESAs provide maximum protection. CES helps to ensure DLP and retention </w:t>
      </w:r>
      <w:r w:rsidR="000F5CFC">
        <w:t>compliance.</w:t>
      </w:r>
    </w:p>
    <w:p w14:paraId="18FA6875" w14:textId="77777777" w:rsidR="000F5CFC" w:rsidRDefault="000F5CFC" w:rsidP="000F5CFC">
      <w:pPr>
        <w:pStyle w:val="ListParagraph"/>
        <w:tabs>
          <w:tab w:val="left" w:pos="2340"/>
          <w:tab w:val="left" w:pos="2341"/>
        </w:tabs>
        <w:ind w:left="2160" w:firstLine="0"/>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0"/>
        <w:gridCol w:w="8066"/>
      </w:tblGrid>
      <w:tr w:rsidR="00EC56E3" w14:paraId="08189D10" w14:textId="77777777" w:rsidTr="00102135">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0" w:type="dxa"/>
          </w:tcPr>
          <w:p w14:paraId="2923F2EC" w14:textId="77777777" w:rsidR="00EC56E3" w:rsidRDefault="009C12F2">
            <w:pPr>
              <w:pStyle w:val="TableParagraph"/>
              <w:spacing w:line="225" w:lineRule="exact"/>
              <w:ind w:left="38" w:right="145"/>
              <w:jc w:val="center"/>
            </w:pPr>
            <w:r>
              <w:t>1.6</w:t>
            </w:r>
          </w:p>
        </w:tc>
        <w:tc>
          <w:tcPr>
            <w:tcW w:w="8066" w:type="dxa"/>
          </w:tcPr>
          <w:p w14:paraId="4DAEFC3C" w14:textId="77777777" w:rsidR="00EC56E3" w:rsidRDefault="009C12F2">
            <w:pPr>
              <w:pStyle w:val="TableParagraph"/>
              <w:spacing w:line="225" w:lineRule="exact"/>
            </w:pPr>
            <w:r>
              <w:t>Describe IP subnets and communication within an IP subnet and between IP subnets</w:t>
            </w:r>
          </w:p>
          <w:p w14:paraId="632B1D87" w14:textId="6445464B" w:rsidR="00102135" w:rsidRDefault="00D037DC" w:rsidP="00861A77">
            <w:pPr>
              <w:pStyle w:val="TableParagraph"/>
              <w:numPr>
                <w:ilvl w:val="0"/>
                <w:numId w:val="10"/>
              </w:numPr>
              <w:spacing w:line="225" w:lineRule="exact"/>
              <w:ind w:left="720"/>
            </w:pPr>
            <w:r>
              <w:t xml:space="preserve">An Ethernet broadcast domain defines a subnet. Communications between subnets </w:t>
            </w:r>
            <w:r w:rsidR="00E46C99">
              <w:t>is accomplished by using a router. The</w:t>
            </w:r>
            <w:r w:rsidR="00861A77">
              <w:t xml:space="preserve"> requesting</w:t>
            </w:r>
            <w:r w:rsidR="00E46C99">
              <w:t xml:space="preserve"> computer </w:t>
            </w:r>
            <w:r w:rsidR="00861A77">
              <w:t xml:space="preserve">examines the requested IP address and subnet to determine if the IP address resides on the local network, if so an ARP request is processed and the data is transferred using Ethernet frames. If the IP address is not found to be in the local scope the packet is sent to the gateway router for forwarding. The </w:t>
            </w:r>
            <w:r w:rsidR="00F84950">
              <w:t>packet source address, destination address, and source MAC are set as expected, however the destination address will be set to the gateway router. This process is repeated until the packet is forwarded to the correct network and then the data is sent using Ethernet frames to the desired host.</w:t>
            </w:r>
          </w:p>
        </w:tc>
      </w:tr>
      <w:tr w:rsidR="00EC56E3" w14:paraId="3849E126" w14:textId="77777777" w:rsidTr="00102135">
        <w:trPr>
          <w:trHeight w:val="520"/>
        </w:trPr>
        <w:tc>
          <w:tcPr>
            <w:tcW w:w="604" w:type="dxa"/>
            <w:vMerge/>
            <w:tcBorders>
              <w:top w:val="nil"/>
            </w:tcBorders>
          </w:tcPr>
          <w:p w14:paraId="334E1A32" w14:textId="77777777" w:rsidR="00EC56E3" w:rsidRDefault="00EC56E3">
            <w:pPr>
              <w:rPr>
                <w:sz w:val="2"/>
                <w:szCs w:val="2"/>
              </w:rPr>
            </w:pPr>
          </w:p>
        </w:tc>
        <w:tc>
          <w:tcPr>
            <w:tcW w:w="720" w:type="dxa"/>
          </w:tcPr>
          <w:p w14:paraId="564FD085" w14:textId="77777777" w:rsidR="00EC56E3" w:rsidRDefault="009C12F2">
            <w:pPr>
              <w:pStyle w:val="TableParagraph"/>
              <w:spacing w:before="114"/>
              <w:ind w:left="38" w:right="145"/>
              <w:jc w:val="center"/>
            </w:pPr>
            <w:r>
              <w:t>1.7</w:t>
            </w:r>
          </w:p>
        </w:tc>
        <w:tc>
          <w:tcPr>
            <w:tcW w:w="8066" w:type="dxa"/>
          </w:tcPr>
          <w:p w14:paraId="65BCB699" w14:textId="77777777" w:rsidR="007B442D" w:rsidRDefault="009C12F2" w:rsidP="007B442D">
            <w:pPr>
              <w:pStyle w:val="TableParagraph"/>
              <w:spacing w:before="114"/>
            </w:pPr>
            <w:r>
              <w:t>Describe the relationship between VLANs and data visibility</w:t>
            </w:r>
          </w:p>
          <w:p w14:paraId="4EFF6EC8" w14:textId="04903DE8" w:rsidR="007B442D" w:rsidRDefault="007B442D" w:rsidP="00963574">
            <w:pPr>
              <w:pStyle w:val="TableParagraph"/>
              <w:numPr>
                <w:ilvl w:val="0"/>
                <w:numId w:val="10"/>
              </w:numPr>
              <w:ind w:left="720"/>
            </w:pPr>
            <w:r>
              <w:t>VLANs are used to segregate data for security</w:t>
            </w:r>
            <w:r w:rsidR="00D64504">
              <w:t xml:space="preserve"> by creating layer 2 network separation</w:t>
            </w:r>
            <w:r>
              <w:t xml:space="preserve"> and to provide smaller, less congested broadcast domains</w:t>
            </w:r>
            <w:r w:rsidR="00963574">
              <w:t xml:space="preserve"> as well as providing</w:t>
            </w:r>
            <w:r w:rsidR="00D64504">
              <w:t xml:space="preserve"> fault isolation that prevents misconfigurations from propagating to the rest of the network</w:t>
            </w:r>
            <w:r>
              <w:t xml:space="preserve">. </w:t>
            </w:r>
            <w:r w:rsidR="00D64504">
              <w:t>Typically,</w:t>
            </w:r>
            <w:r>
              <w:t xml:space="preserve"> VLANs are used to segregate data by user type, geographically, or device types such as printers, servers, and PCs.</w:t>
            </w:r>
            <w:r w:rsidR="00963574">
              <w:t xml:space="preserve"> A routing device must be used to provide inter-VLAN routing.</w:t>
            </w:r>
          </w:p>
        </w:tc>
      </w:tr>
      <w:tr w:rsidR="00EC56E3" w14:paraId="0050DFC9" w14:textId="77777777" w:rsidTr="00102135">
        <w:trPr>
          <w:trHeight w:val="800"/>
        </w:trPr>
        <w:tc>
          <w:tcPr>
            <w:tcW w:w="604" w:type="dxa"/>
            <w:vMerge/>
            <w:tcBorders>
              <w:top w:val="nil"/>
            </w:tcBorders>
          </w:tcPr>
          <w:p w14:paraId="054F3744" w14:textId="77777777" w:rsidR="00EC56E3" w:rsidRDefault="00EC56E3">
            <w:pPr>
              <w:rPr>
                <w:sz w:val="2"/>
                <w:szCs w:val="2"/>
              </w:rPr>
            </w:pPr>
          </w:p>
        </w:tc>
        <w:tc>
          <w:tcPr>
            <w:tcW w:w="720" w:type="dxa"/>
          </w:tcPr>
          <w:p w14:paraId="4B07D19E" w14:textId="77777777" w:rsidR="00EC56E3" w:rsidRDefault="009C12F2">
            <w:pPr>
              <w:pStyle w:val="TableParagraph"/>
              <w:spacing w:before="113"/>
              <w:ind w:left="38" w:right="145"/>
              <w:jc w:val="center"/>
            </w:pPr>
            <w:r>
              <w:t>1.8</w:t>
            </w:r>
          </w:p>
        </w:tc>
        <w:tc>
          <w:tcPr>
            <w:tcW w:w="8066" w:type="dxa"/>
          </w:tcPr>
          <w:p w14:paraId="21F2723A" w14:textId="77777777" w:rsidR="00EC56E3" w:rsidRDefault="009C12F2">
            <w:pPr>
              <w:pStyle w:val="TableParagraph"/>
              <w:spacing w:before="113"/>
              <w:ind w:right="358"/>
            </w:pPr>
            <w:r>
              <w:t>Describe the operation of ACLs applied as packet filters on the interfaces of network devices</w:t>
            </w:r>
          </w:p>
          <w:p w14:paraId="060170CB" w14:textId="02FE1DFD" w:rsidR="00D0251E" w:rsidRDefault="00D0251E" w:rsidP="00D0251E">
            <w:pPr>
              <w:pStyle w:val="TableParagraph"/>
              <w:numPr>
                <w:ilvl w:val="0"/>
                <w:numId w:val="10"/>
              </w:numPr>
              <w:ind w:left="720" w:right="360"/>
            </w:pPr>
            <w:r>
              <w:t>ACLs can be used to filter traffic based on origin, destination, port, and rudimentary state information.</w:t>
            </w:r>
          </w:p>
        </w:tc>
      </w:tr>
      <w:tr w:rsidR="00EC56E3" w14:paraId="7C4F3EF2" w14:textId="77777777" w:rsidTr="00102135">
        <w:trPr>
          <w:trHeight w:val="800"/>
        </w:trPr>
        <w:tc>
          <w:tcPr>
            <w:tcW w:w="604" w:type="dxa"/>
            <w:vMerge/>
            <w:tcBorders>
              <w:top w:val="nil"/>
            </w:tcBorders>
          </w:tcPr>
          <w:p w14:paraId="39A5D2CC" w14:textId="77777777" w:rsidR="00EC56E3" w:rsidRDefault="00EC56E3">
            <w:pPr>
              <w:rPr>
                <w:sz w:val="2"/>
                <w:szCs w:val="2"/>
              </w:rPr>
            </w:pPr>
          </w:p>
        </w:tc>
        <w:tc>
          <w:tcPr>
            <w:tcW w:w="720" w:type="dxa"/>
          </w:tcPr>
          <w:p w14:paraId="2994BF78" w14:textId="77777777" w:rsidR="00EC56E3" w:rsidRDefault="009C12F2">
            <w:pPr>
              <w:pStyle w:val="TableParagraph"/>
              <w:spacing w:before="114"/>
              <w:ind w:left="38" w:right="145"/>
              <w:jc w:val="center"/>
            </w:pPr>
            <w:r>
              <w:t>1.9</w:t>
            </w:r>
          </w:p>
        </w:tc>
        <w:tc>
          <w:tcPr>
            <w:tcW w:w="8066" w:type="dxa"/>
          </w:tcPr>
          <w:p w14:paraId="69D12782" w14:textId="77777777" w:rsidR="00EC56E3" w:rsidRDefault="009C12F2">
            <w:pPr>
              <w:pStyle w:val="TableParagraph"/>
              <w:spacing w:before="114"/>
              <w:ind w:right="89"/>
            </w:pPr>
            <w:r>
              <w:t xml:space="preserve">Compare and contrast deep packet inspection with packet filtering and </w:t>
            </w:r>
            <w:proofErr w:type="spellStart"/>
            <w:r>
              <w:t>stateful</w:t>
            </w:r>
            <w:proofErr w:type="spellEnd"/>
            <w:r>
              <w:t xml:space="preserve"> firewall operation</w:t>
            </w:r>
          </w:p>
          <w:p w14:paraId="4A821AE9" w14:textId="61B87C83" w:rsidR="00D0251E" w:rsidRDefault="00D0251E" w:rsidP="00865CED">
            <w:pPr>
              <w:pStyle w:val="TableParagraph"/>
              <w:numPr>
                <w:ilvl w:val="0"/>
                <w:numId w:val="10"/>
              </w:numPr>
              <w:spacing w:before="114"/>
              <w:ind w:left="720" w:right="89"/>
            </w:pPr>
            <w:r>
              <w:t xml:space="preserve">DPI </w:t>
            </w:r>
            <w:r w:rsidR="00865CED">
              <w:t>looks</w:t>
            </w:r>
            <w:r w:rsidR="00082828">
              <w:t xml:space="preserve"> into layer 7 payloads to protect against threat</w:t>
            </w:r>
            <w:r w:rsidR="00865CED">
              <w:t>s</w:t>
            </w:r>
            <w:r w:rsidR="00CF3372">
              <w:t xml:space="preserve"> by examining IP addressing information as well as dynamically assigned ports</w:t>
            </w:r>
            <w:r w:rsidR="00865CED">
              <w:t xml:space="preserve">. </w:t>
            </w:r>
            <w:proofErr w:type="spellStart"/>
            <w:r w:rsidR="00865CED">
              <w:t>Stateful</w:t>
            </w:r>
            <w:proofErr w:type="spellEnd"/>
            <w:r w:rsidR="00865CED">
              <w:t xml:space="preserve"> firewall operations work by ensuring packets are part of valid, established connections. This done by examining packet header information as well as layer 7 information in the payload.</w:t>
            </w:r>
          </w:p>
        </w:tc>
      </w:tr>
      <w:tr w:rsidR="00EC56E3" w14:paraId="04B12886" w14:textId="77777777" w:rsidTr="00102135">
        <w:trPr>
          <w:trHeight w:val="520"/>
        </w:trPr>
        <w:tc>
          <w:tcPr>
            <w:tcW w:w="604" w:type="dxa"/>
            <w:vMerge/>
            <w:tcBorders>
              <w:top w:val="nil"/>
            </w:tcBorders>
          </w:tcPr>
          <w:p w14:paraId="072ED61C" w14:textId="77777777" w:rsidR="00EC56E3" w:rsidRDefault="00EC56E3">
            <w:pPr>
              <w:rPr>
                <w:sz w:val="2"/>
                <w:szCs w:val="2"/>
              </w:rPr>
            </w:pPr>
          </w:p>
        </w:tc>
        <w:tc>
          <w:tcPr>
            <w:tcW w:w="720" w:type="dxa"/>
          </w:tcPr>
          <w:p w14:paraId="2AD89DF4" w14:textId="77777777" w:rsidR="00EC56E3" w:rsidRPr="00BD2E15" w:rsidRDefault="009C12F2">
            <w:pPr>
              <w:pStyle w:val="TableParagraph"/>
              <w:spacing w:before="114"/>
              <w:ind w:left="147" w:right="145"/>
              <w:jc w:val="center"/>
            </w:pPr>
            <w:r w:rsidRPr="00BD2E15">
              <w:t>1.10</w:t>
            </w:r>
          </w:p>
        </w:tc>
        <w:tc>
          <w:tcPr>
            <w:tcW w:w="8066" w:type="dxa"/>
          </w:tcPr>
          <w:p w14:paraId="321CAC9C" w14:textId="77777777" w:rsidR="00EC56E3" w:rsidRPr="00BD2E15" w:rsidRDefault="009C12F2">
            <w:pPr>
              <w:pStyle w:val="TableParagraph"/>
              <w:spacing w:before="114"/>
            </w:pPr>
            <w:r w:rsidRPr="00BD2E15">
              <w:t>Compare and contrast inline traffic interrogation and taps or traffic mirroring</w:t>
            </w:r>
          </w:p>
          <w:p w14:paraId="533072CE" w14:textId="52433B3B" w:rsidR="00F67160" w:rsidRPr="00BD2E15" w:rsidRDefault="00BD2E15" w:rsidP="00F705B8">
            <w:pPr>
              <w:pStyle w:val="TableParagraph"/>
              <w:numPr>
                <w:ilvl w:val="0"/>
                <w:numId w:val="10"/>
              </w:numPr>
              <w:ind w:left="720"/>
            </w:pPr>
            <w:r w:rsidRPr="00BD2E15">
              <w:rPr>
                <w:iCs/>
              </w:rPr>
              <w:t>An inline tool passes live traffic directly through a tool to process the live traffic before it is forwarded on to its final destination</w:t>
            </w:r>
            <w:r>
              <w:t>.</w:t>
            </w:r>
            <w:r w:rsidRPr="00BD2E15">
              <w:t> </w:t>
            </w:r>
            <w:r w:rsidRPr="00BD2E15">
              <w:rPr>
                <w:iCs/>
              </w:rPr>
              <w:t>A network TAP is a simple device that connects directly to the cabling infrastructure to split or copy packets for use in analysis, security, or general network management</w:t>
            </w:r>
            <w:r w:rsidR="00F705B8">
              <w:t xml:space="preserve">. </w:t>
            </w:r>
            <w:r w:rsidR="00F705B8">
              <w:rPr>
                <w:iCs/>
              </w:rPr>
              <w:t xml:space="preserve">SPAN, or </w:t>
            </w:r>
            <w:r w:rsidRPr="00BD2E15">
              <w:rPr>
                <w:iCs/>
              </w:rPr>
              <w:t xml:space="preserve">Switch Port </w:t>
            </w:r>
            <w:proofErr w:type="spellStart"/>
            <w:r w:rsidRPr="00BD2E15">
              <w:rPr>
                <w:iCs/>
              </w:rPr>
              <w:t>ANalyzer</w:t>
            </w:r>
            <w:proofErr w:type="spellEnd"/>
            <w:r w:rsidRPr="00BD2E15">
              <w:rPr>
                <w:iCs/>
              </w:rPr>
              <w:t>, is a software function of a switch or router that duplicates traffic from incoming or outgoing ports and forwards the c</w:t>
            </w:r>
            <w:r w:rsidR="00F705B8">
              <w:rPr>
                <w:iCs/>
              </w:rPr>
              <w:t xml:space="preserve">opied traffic to a special SPAN port which is also known as a </w:t>
            </w:r>
            <w:r w:rsidRPr="00BD2E15">
              <w:rPr>
                <w:bCs/>
                <w:iCs/>
              </w:rPr>
              <w:t>mirror</w:t>
            </w:r>
            <w:r w:rsidR="00F705B8">
              <w:rPr>
                <w:bCs/>
                <w:iCs/>
              </w:rPr>
              <w:t xml:space="preserve"> port</w:t>
            </w:r>
            <w:r w:rsidR="00F705B8">
              <w:rPr>
                <w:iCs/>
              </w:rPr>
              <w:t>.</w:t>
            </w:r>
          </w:p>
        </w:tc>
      </w:tr>
      <w:tr w:rsidR="00EC56E3" w14:paraId="2306D7B8" w14:textId="77777777" w:rsidTr="00102135">
        <w:trPr>
          <w:trHeight w:val="800"/>
        </w:trPr>
        <w:tc>
          <w:tcPr>
            <w:tcW w:w="604" w:type="dxa"/>
            <w:vMerge/>
            <w:tcBorders>
              <w:top w:val="nil"/>
            </w:tcBorders>
          </w:tcPr>
          <w:p w14:paraId="1B6C4E6F" w14:textId="77777777" w:rsidR="00EC56E3" w:rsidRDefault="00EC56E3">
            <w:pPr>
              <w:rPr>
                <w:sz w:val="2"/>
                <w:szCs w:val="2"/>
              </w:rPr>
            </w:pPr>
          </w:p>
        </w:tc>
        <w:tc>
          <w:tcPr>
            <w:tcW w:w="720" w:type="dxa"/>
          </w:tcPr>
          <w:p w14:paraId="2509C32E" w14:textId="77777777" w:rsidR="00EC56E3" w:rsidRDefault="009C12F2">
            <w:pPr>
              <w:pStyle w:val="TableParagraph"/>
              <w:spacing w:before="115"/>
              <w:ind w:left="147" w:right="145"/>
              <w:jc w:val="center"/>
            </w:pPr>
            <w:r>
              <w:t>1.11</w:t>
            </w:r>
          </w:p>
        </w:tc>
        <w:tc>
          <w:tcPr>
            <w:tcW w:w="8066" w:type="dxa"/>
          </w:tcPr>
          <w:p w14:paraId="029180CD" w14:textId="77777777" w:rsidR="00EC56E3" w:rsidRDefault="009C12F2">
            <w:pPr>
              <w:pStyle w:val="TableParagraph"/>
              <w:spacing w:before="115"/>
              <w:ind w:right="32"/>
            </w:pPr>
            <w:r>
              <w:t xml:space="preserve">Compare and contrast the characteristics of data obtained from taps or traffic mirroring and </w:t>
            </w:r>
            <w:proofErr w:type="spellStart"/>
            <w:r>
              <w:t>NetFlow</w:t>
            </w:r>
            <w:proofErr w:type="spellEnd"/>
            <w:r>
              <w:t xml:space="preserve"> in the analysis of network traffic</w:t>
            </w:r>
          </w:p>
        </w:tc>
      </w:tr>
      <w:tr w:rsidR="00EC56E3" w14:paraId="02978BF8" w14:textId="77777777" w:rsidTr="00102135">
        <w:trPr>
          <w:trHeight w:val="520"/>
        </w:trPr>
        <w:tc>
          <w:tcPr>
            <w:tcW w:w="604" w:type="dxa"/>
            <w:vMerge/>
            <w:tcBorders>
              <w:top w:val="nil"/>
            </w:tcBorders>
          </w:tcPr>
          <w:p w14:paraId="588E7DDE" w14:textId="77777777" w:rsidR="00EC56E3" w:rsidRDefault="00EC56E3">
            <w:pPr>
              <w:rPr>
                <w:sz w:val="2"/>
                <w:szCs w:val="2"/>
              </w:rPr>
            </w:pPr>
          </w:p>
        </w:tc>
        <w:tc>
          <w:tcPr>
            <w:tcW w:w="720" w:type="dxa"/>
          </w:tcPr>
          <w:p w14:paraId="6D7F9E30" w14:textId="77777777" w:rsidR="00EC56E3" w:rsidRDefault="009C12F2">
            <w:pPr>
              <w:pStyle w:val="TableParagraph"/>
              <w:spacing w:before="113"/>
              <w:ind w:left="147" w:right="145"/>
              <w:jc w:val="center"/>
            </w:pPr>
            <w:r>
              <w:t>1.12</w:t>
            </w:r>
          </w:p>
        </w:tc>
        <w:tc>
          <w:tcPr>
            <w:tcW w:w="8066" w:type="dxa"/>
          </w:tcPr>
          <w:p w14:paraId="267C679F" w14:textId="77777777" w:rsidR="00EC56E3" w:rsidRDefault="009C12F2">
            <w:pPr>
              <w:pStyle w:val="TableParagraph"/>
              <w:spacing w:before="113"/>
            </w:pPr>
            <w:r>
              <w:t>Identify potential data loss from provided traffic profiles</w:t>
            </w:r>
          </w:p>
          <w:p w14:paraId="53E490E5" w14:textId="48794011" w:rsidR="003D2441" w:rsidRDefault="002C46F7" w:rsidP="00833EC6">
            <w:pPr>
              <w:pStyle w:val="TableParagraph"/>
              <w:numPr>
                <w:ilvl w:val="0"/>
                <w:numId w:val="10"/>
              </w:numPr>
              <w:ind w:left="720"/>
            </w:pPr>
            <w:r>
              <w:t xml:space="preserve">Several different methods of data analysis can reveal </w:t>
            </w:r>
            <w:r w:rsidR="00E811BB">
              <w:t>sources of data loss</w:t>
            </w:r>
            <w:r>
              <w:t xml:space="preserve">. An abnormal volume of protocol-specific data may suggest a specific attack vector </w:t>
            </w:r>
            <w:r w:rsidR="00E811BB">
              <w:t>(</w:t>
            </w:r>
            <w:r>
              <w:t>a large amount of SMTP packets</w:t>
            </w:r>
            <w:r w:rsidR="00E811BB">
              <w:t xml:space="preserve"> may indicate a compromised email server)</w:t>
            </w:r>
            <w:r>
              <w:t>. Comparing data destination against an established baseline can indicate a</w:t>
            </w:r>
            <w:r w:rsidR="00350270">
              <w:t>n attack source or</w:t>
            </w:r>
            <w:r w:rsidR="00E811BB">
              <w:t>,</w:t>
            </w:r>
            <w:r w:rsidR="00350270">
              <w:t xml:space="preserve"> at least</w:t>
            </w:r>
            <w:r w:rsidR="00E811BB">
              <w:t>,</w:t>
            </w:r>
            <w:r w:rsidR="00350270">
              <w:t xml:space="preserve"> an attacker’s distributed network architecture. Monitoring </w:t>
            </w:r>
            <w:r w:rsidR="00390C31">
              <w:t>file share access can indicate internal threats.</w:t>
            </w:r>
          </w:p>
        </w:tc>
      </w:tr>
      <w:tr w:rsidR="00EC56E3" w14:paraId="32F035F0" w14:textId="77777777" w:rsidTr="00102135">
        <w:trPr>
          <w:trHeight w:val="400"/>
        </w:trPr>
        <w:tc>
          <w:tcPr>
            <w:tcW w:w="604" w:type="dxa"/>
          </w:tcPr>
          <w:p w14:paraId="0AE1565B" w14:textId="77777777" w:rsidR="00EC56E3" w:rsidRDefault="009C12F2">
            <w:pPr>
              <w:pStyle w:val="TableParagraph"/>
              <w:spacing w:before="114"/>
              <w:ind w:left="50"/>
              <w:rPr>
                <w:b/>
              </w:rPr>
            </w:pPr>
            <w:r>
              <w:rPr>
                <w:b/>
              </w:rPr>
              <w:t>17%</w:t>
            </w:r>
          </w:p>
        </w:tc>
        <w:tc>
          <w:tcPr>
            <w:tcW w:w="720" w:type="dxa"/>
          </w:tcPr>
          <w:p w14:paraId="01BA8974" w14:textId="77777777" w:rsidR="00EC56E3" w:rsidRDefault="009C12F2">
            <w:pPr>
              <w:pStyle w:val="TableParagraph"/>
              <w:spacing w:before="114"/>
              <w:ind w:left="40" w:right="145"/>
              <w:jc w:val="center"/>
              <w:rPr>
                <w:b/>
              </w:rPr>
            </w:pPr>
            <w:r>
              <w:rPr>
                <w:b/>
              </w:rPr>
              <w:t>2.0</w:t>
            </w:r>
          </w:p>
        </w:tc>
        <w:tc>
          <w:tcPr>
            <w:tcW w:w="8066" w:type="dxa"/>
          </w:tcPr>
          <w:p w14:paraId="6C37C793" w14:textId="77777777" w:rsidR="00EC56E3" w:rsidRDefault="009C12F2">
            <w:pPr>
              <w:pStyle w:val="TableParagraph"/>
              <w:spacing w:before="114"/>
              <w:rPr>
                <w:b/>
              </w:rPr>
            </w:pPr>
            <w:r>
              <w:rPr>
                <w:b/>
              </w:rPr>
              <w:t>Security Concepts</w:t>
            </w:r>
          </w:p>
        </w:tc>
      </w:tr>
      <w:tr w:rsidR="00EC56E3" w14:paraId="0D6BEEF5" w14:textId="77777777" w:rsidTr="00102135">
        <w:trPr>
          <w:trHeight w:val="260"/>
        </w:trPr>
        <w:tc>
          <w:tcPr>
            <w:tcW w:w="604" w:type="dxa"/>
          </w:tcPr>
          <w:p w14:paraId="4452127A" w14:textId="77777777" w:rsidR="00EC56E3" w:rsidRDefault="00EC56E3">
            <w:pPr>
              <w:pStyle w:val="TableParagraph"/>
              <w:ind w:left="0"/>
              <w:rPr>
                <w:rFonts w:ascii="Times New Roman"/>
                <w:sz w:val="18"/>
              </w:rPr>
            </w:pPr>
          </w:p>
        </w:tc>
        <w:tc>
          <w:tcPr>
            <w:tcW w:w="720" w:type="dxa"/>
          </w:tcPr>
          <w:p w14:paraId="1B9BA771" w14:textId="77777777" w:rsidR="00EC56E3" w:rsidRDefault="009C12F2">
            <w:pPr>
              <w:pStyle w:val="TableParagraph"/>
              <w:spacing w:line="249" w:lineRule="exact"/>
              <w:ind w:left="38" w:right="145"/>
              <w:jc w:val="center"/>
            </w:pPr>
            <w:r>
              <w:t>2.1</w:t>
            </w:r>
          </w:p>
        </w:tc>
        <w:tc>
          <w:tcPr>
            <w:tcW w:w="8066"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rsidTr="00102135">
        <w:trPr>
          <w:trHeight w:val="240"/>
        </w:trPr>
        <w:tc>
          <w:tcPr>
            <w:tcW w:w="604" w:type="dxa"/>
          </w:tcPr>
          <w:p w14:paraId="00BAE3A1" w14:textId="77777777" w:rsidR="00EC56E3" w:rsidRDefault="00EC56E3">
            <w:pPr>
              <w:pStyle w:val="TableParagraph"/>
              <w:ind w:left="0"/>
              <w:rPr>
                <w:rFonts w:ascii="Times New Roman"/>
                <w:sz w:val="16"/>
              </w:rPr>
            </w:pPr>
          </w:p>
        </w:tc>
        <w:tc>
          <w:tcPr>
            <w:tcW w:w="720" w:type="dxa"/>
          </w:tcPr>
          <w:p w14:paraId="1CBB5AED" w14:textId="77777777" w:rsidR="00EC56E3" w:rsidRDefault="009C12F2">
            <w:pPr>
              <w:pStyle w:val="TableParagraph"/>
              <w:spacing w:line="225" w:lineRule="exact"/>
              <w:ind w:left="38" w:right="145"/>
              <w:jc w:val="center"/>
            </w:pPr>
            <w:r>
              <w:t>2.2</w:t>
            </w:r>
          </w:p>
        </w:tc>
        <w:tc>
          <w:tcPr>
            <w:tcW w:w="8066"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5A1DD15C" w14:textId="3092D08A" w:rsidR="00691003" w:rsidRDefault="00691003" w:rsidP="00833EC6">
      <w:pPr>
        <w:pStyle w:val="ListParagraph"/>
        <w:numPr>
          <w:ilvl w:val="0"/>
          <w:numId w:val="10"/>
        </w:numPr>
        <w:tabs>
          <w:tab w:val="left" w:pos="2160"/>
        </w:tabs>
        <w:spacing w:before="4"/>
        <w:ind w:left="2340" w:hanging="540"/>
      </w:pPr>
      <w:r>
        <w:t>L</w:t>
      </w:r>
      <w:r w:rsidRPr="00691003">
        <w:t>ikelihood of a given threat-source's exercising a particular potential vulnerability</w:t>
      </w:r>
    </w:p>
    <w:p w14:paraId="53979205" w14:textId="26768498" w:rsidR="002D0C13" w:rsidRPr="00691003" w:rsidRDefault="002D0C13" w:rsidP="00833EC6">
      <w:pPr>
        <w:pStyle w:val="ListParagraph"/>
        <w:numPr>
          <w:ilvl w:val="0"/>
          <w:numId w:val="10"/>
        </w:numPr>
        <w:spacing w:before="4"/>
        <w:ind w:left="2160"/>
      </w:pPr>
      <w:proofErr w:type="gramStart"/>
      <w:r>
        <w:t>Risk  =</w:t>
      </w:r>
      <w:proofErr w:type="gramEnd"/>
      <w:r>
        <w:t xml:space="preserve">  Threats  x  Vulnerabilities  x  Impact</w:t>
      </w:r>
    </w:p>
    <w:p w14:paraId="308AB4DB" w14:textId="77777777" w:rsidR="00DD2FE3" w:rsidRDefault="00DD2FE3" w:rsidP="00691003">
      <w:pPr>
        <w:pStyle w:val="ListParagraph"/>
        <w:tabs>
          <w:tab w:val="left" w:pos="2320"/>
          <w:tab w:val="left" w:pos="2321"/>
        </w:tabs>
        <w:spacing w:before="4"/>
        <w:ind w:left="2340" w:firstLine="0"/>
      </w:pPr>
    </w:p>
    <w:p w14:paraId="15D0233B" w14:textId="77777777" w:rsidR="00EC56E3" w:rsidRDefault="009C12F2">
      <w:pPr>
        <w:pStyle w:val="ListParagraph"/>
        <w:numPr>
          <w:ilvl w:val="2"/>
          <w:numId w:val="7"/>
        </w:numPr>
        <w:tabs>
          <w:tab w:val="left" w:pos="2320"/>
          <w:tab w:val="left" w:pos="2321"/>
        </w:tabs>
      </w:pPr>
      <w:r>
        <w:t>Threat</w:t>
      </w:r>
    </w:p>
    <w:p w14:paraId="135E247D" w14:textId="4E643601" w:rsidR="00DD2FE3" w:rsidRDefault="00DD2FE3" w:rsidP="00833EC6">
      <w:pPr>
        <w:pStyle w:val="ListParagraph"/>
        <w:numPr>
          <w:ilvl w:val="0"/>
          <w:numId w:val="10"/>
        </w:numPr>
        <w:tabs>
          <w:tab w:val="left" w:pos="2160"/>
        </w:tabs>
        <w:ind w:left="2340" w:hanging="540"/>
      </w:pPr>
      <w:r>
        <w:t>Potential danger to assets</w:t>
      </w:r>
    </w:p>
    <w:p w14:paraId="7578A624" w14:textId="77777777" w:rsidR="00DD2FE3" w:rsidRDefault="00DD2FE3" w:rsidP="00DD2FE3">
      <w:pPr>
        <w:pStyle w:val="ListParagraph"/>
        <w:tabs>
          <w:tab w:val="left" w:pos="2320"/>
          <w:tab w:val="left" w:pos="2321"/>
        </w:tabs>
        <w:ind w:left="2340" w:firstLine="0"/>
      </w:pPr>
    </w:p>
    <w:p w14:paraId="6CE44CEC" w14:textId="77777777" w:rsidR="00EC56E3" w:rsidRDefault="009C12F2">
      <w:pPr>
        <w:pStyle w:val="ListParagraph"/>
        <w:numPr>
          <w:ilvl w:val="2"/>
          <w:numId w:val="7"/>
        </w:numPr>
        <w:tabs>
          <w:tab w:val="left" w:pos="2320"/>
          <w:tab w:val="left" w:pos="2321"/>
        </w:tabs>
      </w:pPr>
      <w:r>
        <w:t>Vulnerability</w:t>
      </w:r>
    </w:p>
    <w:p w14:paraId="373E358B" w14:textId="144E7957" w:rsidR="00845432" w:rsidRDefault="00357389" w:rsidP="00833EC6">
      <w:pPr>
        <w:pStyle w:val="ListParagraph"/>
        <w:numPr>
          <w:ilvl w:val="0"/>
          <w:numId w:val="10"/>
        </w:numPr>
        <w:tabs>
          <w:tab w:val="left" w:pos="2320"/>
          <w:tab w:val="left" w:pos="2321"/>
        </w:tabs>
        <w:ind w:left="2160"/>
      </w:pPr>
      <w:r>
        <w:t>The w</w:t>
      </w:r>
      <w:r w:rsidR="00845432">
        <w:t>eakness</w:t>
      </w:r>
      <w:r w:rsidR="00DD2FE3">
        <w:t xml:space="preserve"> of</w:t>
      </w:r>
      <w:r w:rsidR="00845432">
        <w:t xml:space="preserve"> a system</w:t>
      </w:r>
      <w:r w:rsidR="00DD2FE3">
        <w:t xml:space="preserve"> or design</w:t>
      </w:r>
      <w:r w:rsidR="00B16FEA">
        <w:t xml:space="preserve"> that makes it vulnerable to a threat</w:t>
      </w:r>
    </w:p>
    <w:p w14:paraId="6B23D558" w14:textId="77777777" w:rsidR="00845432" w:rsidRDefault="00845432" w:rsidP="00845432">
      <w:pPr>
        <w:pStyle w:val="ListParagraph"/>
        <w:tabs>
          <w:tab w:val="left" w:pos="2320"/>
          <w:tab w:val="left" w:pos="2321"/>
        </w:tabs>
        <w:ind w:left="2340" w:firstLine="0"/>
      </w:pPr>
    </w:p>
    <w:p w14:paraId="0D67E64F" w14:textId="77777777" w:rsidR="00EC56E3" w:rsidRDefault="009C12F2">
      <w:pPr>
        <w:pStyle w:val="ListParagraph"/>
        <w:numPr>
          <w:ilvl w:val="2"/>
          <w:numId w:val="7"/>
        </w:numPr>
        <w:tabs>
          <w:tab w:val="left" w:pos="2320"/>
          <w:tab w:val="left" w:pos="2321"/>
        </w:tabs>
      </w:pPr>
      <w:r>
        <w:t>Exploit</w:t>
      </w:r>
    </w:p>
    <w:p w14:paraId="1EFD6DE4" w14:textId="33385693" w:rsidR="00DD2FE3" w:rsidRDefault="00DD2FE3" w:rsidP="00833EC6">
      <w:pPr>
        <w:pStyle w:val="ListParagraph"/>
        <w:numPr>
          <w:ilvl w:val="0"/>
          <w:numId w:val="10"/>
        </w:numPr>
        <w:tabs>
          <w:tab w:val="left" w:pos="2320"/>
          <w:tab w:val="left" w:pos="2321"/>
        </w:tabs>
        <w:ind w:left="2160"/>
      </w:pPr>
      <w:r>
        <w:t>Method to leverage vulnerability of attack</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59971AE0" w14:textId="7218B865" w:rsidR="00185EDC" w:rsidRDefault="00185EDC" w:rsidP="00185EDC">
      <w:pPr>
        <w:pStyle w:val="ListParagraph"/>
        <w:numPr>
          <w:ilvl w:val="0"/>
          <w:numId w:val="10"/>
        </w:numPr>
        <w:tabs>
          <w:tab w:val="left" w:pos="2320"/>
          <w:tab w:val="left" w:pos="2321"/>
        </w:tabs>
        <w:ind w:left="2160"/>
      </w:pPr>
      <w:proofErr w:type="gramStart"/>
      <w:r>
        <w:t>Personally</w:t>
      </w:r>
      <w:proofErr w:type="gramEnd"/>
      <w:r>
        <w:t xml:space="preserve"> Identifiable Information</w:t>
      </w:r>
    </w:p>
    <w:p w14:paraId="57CF8076" w14:textId="77777777" w:rsidR="00AE1D57" w:rsidRDefault="00DE4A56" w:rsidP="00DE4A56">
      <w:pPr>
        <w:pStyle w:val="ListParagraph"/>
        <w:numPr>
          <w:ilvl w:val="0"/>
          <w:numId w:val="10"/>
        </w:numPr>
        <w:tabs>
          <w:tab w:val="left" w:pos="2320"/>
          <w:tab w:val="left" w:pos="2321"/>
        </w:tabs>
        <w:ind w:left="2160"/>
      </w:pPr>
      <w:r w:rsidRPr="00DE4A56">
        <w:t>information that can be used on its own, or with other information, to identify, contact, or locate a single person, or to identify an individual in context</w:t>
      </w:r>
      <w:r w:rsidR="00AE1D57">
        <w:t>.</w:t>
      </w:r>
    </w:p>
    <w:p w14:paraId="7DEDDC2F" w14:textId="6ECC740A" w:rsidR="00DE4A56" w:rsidRPr="00DE4A56" w:rsidRDefault="00AE1D57" w:rsidP="00DE4A56">
      <w:pPr>
        <w:pStyle w:val="ListParagraph"/>
        <w:numPr>
          <w:ilvl w:val="0"/>
          <w:numId w:val="10"/>
        </w:numPr>
        <w:tabs>
          <w:tab w:val="left" w:pos="2320"/>
          <w:tab w:val="left" w:pos="2321"/>
        </w:tabs>
        <w:ind w:left="2160"/>
      </w:pPr>
      <w:r>
        <w:t>Examples include name, SSN, biometrics, date and place of birth, mother’s maiden name, credit card numbers, bank account numbers, driver’s license number, address information such as email addresses or street addresses, and telephone numbers</w:t>
      </w:r>
    </w:p>
    <w:p w14:paraId="35F89551" w14:textId="3A3BE1BF" w:rsidR="00FC0284" w:rsidRDefault="00FC0284" w:rsidP="00185EDC">
      <w:pPr>
        <w:pStyle w:val="ListParagraph"/>
        <w:numPr>
          <w:ilvl w:val="0"/>
          <w:numId w:val="10"/>
        </w:numPr>
        <w:tabs>
          <w:tab w:val="left" w:pos="2320"/>
          <w:tab w:val="left" w:pos="2321"/>
        </w:tabs>
        <w:ind w:left="2160"/>
      </w:pPr>
      <w:r>
        <w:t>Does not include</w:t>
      </w:r>
      <w:r w:rsidR="006339D1">
        <w:t xml:space="preserve"> certain work information</w:t>
      </w:r>
    </w:p>
    <w:p w14:paraId="5AEAA3A7" w14:textId="77777777" w:rsidR="00185EDC" w:rsidRDefault="00185EDC" w:rsidP="00185EDC">
      <w:pPr>
        <w:pStyle w:val="ListParagraph"/>
        <w:tabs>
          <w:tab w:val="left" w:pos="2320"/>
          <w:tab w:val="left" w:pos="2321"/>
        </w:tabs>
        <w:ind w:left="2160" w:firstLine="0"/>
      </w:pPr>
    </w:p>
    <w:p w14:paraId="4569C303" w14:textId="77777777" w:rsidR="00EC56E3" w:rsidRDefault="009C12F2">
      <w:pPr>
        <w:pStyle w:val="ListParagraph"/>
        <w:numPr>
          <w:ilvl w:val="2"/>
          <w:numId w:val="7"/>
        </w:numPr>
        <w:tabs>
          <w:tab w:val="left" w:pos="2320"/>
          <w:tab w:val="left" w:pos="2321"/>
        </w:tabs>
      </w:pPr>
      <w:r>
        <w:t>PHI</w:t>
      </w:r>
    </w:p>
    <w:p w14:paraId="51014468" w14:textId="10203564" w:rsidR="00185EDC" w:rsidRDefault="00AE1D57" w:rsidP="00185EDC">
      <w:pPr>
        <w:pStyle w:val="ListParagraph"/>
        <w:numPr>
          <w:ilvl w:val="0"/>
          <w:numId w:val="12"/>
        </w:numPr>
        <w:tabs>
          <w:tab w:val="left" w:pos="2320"/>
          <w:tab w:val="left" w:pos="2321"/>
        </w:tabs>
        <w:ind w:left="2160"/>
      </w:pPr>
      <w:r>
        <w:t>Protected</w:t>
      </w:r>
      <w:r w:rsidR="00185EDC">
        <w:t xml:space="preserve"> Health Information</w:t>
      </w:r>
    </w:p>
    <w:p w14:paraId="33D9EF6D" w14:textId="26502465" w:rsidR="00185EDC" w:rsidRDefault="00185EDC" w:rsidP="00185EDC">
      <w:pPr>
        <w:pStyle w:val="ListParagraph"/>
        <w:numPr>
          <w:ilvl w:val="0"/>
          <w:numId w:val="12"/>
        </w:numPr>
        <w:tabs>
          <w:tab w:val="left" w:pos="2320"/>
          <w:tab w:val="left" w:pos="2321"/>
        </w:tabs>
        <w:ind w:left="2160"/>
      </w:pPr>
      <w:r>
        <w:t xml:space="preserve">Protects </w:t>
      </w:r>
      <w:r w:rsidR="00AE1D57">
        <w:t>name, dates (birth, death, discharge, and administration), telephone numbers, email and street addresses, medical record</w:t>
      </w:r>
      <w:r w:rsidR="006339D1">
        <w:t xml:space="preserve"> numbers, health plan beneficiary</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2BE43935" w14:textId="760E1650" w:rsidR="00D96ED5" w:rsidRDefault="00833EC6" w:rsidP="00833EC6">
      <w:pPr>
        <w:pStyle w:val="ListParagraph"/>
        <w:numPr>
          <w:ilvl w:val="0"/>
          <w:numId w:val="10"/>
        </w:numPr>
        <w:tabs>
          <w:tab w:val="left" w:pos="2320"/>
          <w:tab w:val="left" w:pos="2321"/>
        </w:tabs>
        <w:ind w:left="2160"/>
      </w:pPr>
      <w:r>
        <w:t>The concept of providing employees the least amount of system access to accomplish their job. This could include limiting the number of systems or limiting the amount of time to access systems to mitigate data exfiltration and other malicious activity</w:t>
      </w:r>
      <w:r w:rsidR="005F72C7">
        <w:t>.</w:t>
      </w:r>
    </w:p>
    <w:p w14:paraId="03ACD160" w14:textId="77777777" w:rsidR="00833EC6" w:rsidRDefault="00833EC6" w:rsidP="00833EC6">
      <w:pPr>
        <w:pStyle w:val="ListParagraph"/>
        <w:tabs>
          <w:tab w:val="left" w:pos="2320"/>
          <w:tab w:val="left" w:pos="2321"/>
        </w:tabs>
        <w:ind w:left="2160" w:firstLine="0"/>
      </w:pP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lastRenderedPageBreak/>
        <w:t>Discretionary access</w:t>
      </w:r>
      <w:r>
        <w:rPr>
          <w:spacing w:val="-6"/>
        </w:rPr>
        <w:t xml:space="preserve"> </w:t>
      </w:r>
      <w:r>
        <w:t>control</w:t>
      </w:r>
    </w:p>
    <w:p w14:paraId="1FA6E82D" w14:textId="349A9E9D" w:rsidR="005F72C7" w:rsidRDefault="005F72C7" w:rsidP="005F72C7">
      <w:pPr>
        <w:pStyle w:val="ListParagraph"/>
        <w:numPr>
          <w:ilvl w:val="0"/>
          <w:numId w:val="10"/>
        </w:numPr>
        <w:tabs>
          <w:tab w:val="left" w:pos="2320"/>
          <w:tab w:val="left" w:pos="2321"/>
        </w:tabs>
        <w:ind w:left="2160"/>
      </w:pPr>
      <w:r>
        <w:t>Data owner assigns ACLs to allow access.</w:t>
      </w:r>
    </w:p>
    <w:p w14:paraId="4921E6A8" w14:textId="2AC3AFDF" w:rsidR="005F72C7" w:rsidRDefault="005F72C7" w:rsidP="005F72C7">
      <w:pPr>
        <w:pStyle w:val="ListParagraph"/>
        <w:numPr>
          <w:ilvl w:val="0"/>
          <w:numId w:val="10"/>
        </w:numPr>
        <w:tabs>
          <w:tab w:val="left" w:pos="2320"/>
          <w:tab w:val="left" w:pos="2321"/>
        </w:tabs>
        <w:ind w:left="2160"/>
      </w:pPr>
      <w:r>
        <w:t>File share permissions is a good example.</w:t>
      </w:r>
    </w:p>
    <w:p w14:paraId="2EAAD2C1" w14:textId="77777777" w:rsidR="005F72C7" w:rsidRDefault="005F72C7" w:rsidP="005F72C7">
      <w:pPr>
        <w:pStyle w:val="ListParagraph"/>
        <w:tabs>
          <w:tab w:val="left" w:pos="2320"/>
          <w:tab w:val="left" w:pos="2321"/>
        </w:tabs>
        <w:ind w:left="2160" w:firstLine="0"/>
      </w:pP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6A63F8B8" w14:textId="303ED8C0" w:rsidR="005F72C7" w:rsidRDefault="005F72C7" w:rsidP="005F72C7">
      <w:pPr>
        <w:pStyle w:val="ListParagraph"/>
        <w:numPr>
          <w:ilvl w:val="0"/>
          <w:numId w:val="11"/>
        </w:numPr>
        <w:tabs>
          <w:tab w:val="left" w:pos="2320"/>
          <w:tab w:val="left" w:pos="2321"/>
        </w:tabs>
        <w:ind w:left="2160"/>
      </w:pPr>
      <w:r>
        <w:t>Assigning classification and category labels to data and personnel. The individual accessing the data/system must match or exceed its classification and category label.</w:t>
      </w:r>
    </w:p>
    <w:p w14:paraId="53B35F36" w14:textId="407A03D7" w:rsidR="005F72C7" w:rsidRDefault="005F72C7" w:rsidP="005F72C7">
      <w:pPr>
        <w:pStyle w:val="ListParagraph"/>
        <w:numPr>
          <w:ilvl w:val="0"/>
          <w:numId w:val="11"/>
        </w:numPr>
        <w:tabs>
          <w:tab w:val="left" w:pos="2320"/>
          <w:tab w:val="left" w:pos="2321"/>
        </w:tabs>
        <w:ind w:left="2160"/>
      </w:pPr>
      <w:r>
        <w:t>Often used in high security environments like military and governments.</w:t>
      </w:r>
    </w:p>
    <w:p w14:paraId="23F22473" w14:textId="77777777" w:rsidR="005F72C7" w:rsidRDefault="005F72C7" w:rsidP="005F72C7">
      <w:pPr>
        <w:pStyle w:val="ListParagraph"/>
        <w:tabs>
          <w:tab w:val="left" w:pos="2320"/>
          <w:tab w:val="left" w:pos="2321"/>
        </w:tabs>
        <w:ind w:left="2160" w:firstLine="0"/>
      </w:pP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75C19BC9" w14:textId="77777777" w:rsidR="00EC56E3" w:rsidRDefault="009C12F2">
      <w:pPr>
        <w:pStyle w:val="ListParagraph"/>
        <w:numPr>
          <w:ilvl w:val="2"/>
          <w:numId w:val="7"/>
        </w:numPr>
        <w:tabs>
          <w:tab w:val="left" w:pos="2320"/>
          <w:tab w:val="left" w:pos="2321"/>
        </w:tabs>
        <w:spacing w:before="37"/>
      </w:pPr>
      <w:r>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20327830" w14:textId="77777777" w:rsidR="00EC56E3" w:rsidRDefault="009C12F2">
            <w:pPr>
              <w:pStyle w:val="TableParagraph"/>
              <w:spacing w:line="249" w:lineRule="exact"/>
              <w:ind w:left="218"/>
            </w:pPr>
            <w:r>
              <w:t>Describe the uses of a hash algorithm</w:t>
            </w:r>
          </w:p>
          <w:p w14:paraId="15A4307D" w14:textId="038F4440" w:rsidR="00461DBD" w:rsidRDefault="004E18C6" w:rsidP="004E18C6">
            <w:pPr>
              <w:pStyle w:val="TableParagraph"/>
              <w:numPr>
                <w:ilvl w:val="0"/>
                <w:numId w:val="10"/>
              </w:numPr>
              <w:spacing w:line="249" w:lineRule="exact"/>
              <w:ind w:left="787"/>
            </w:pPr>
            <w:r>
              <w:t>Hashing is used to ensure data integrity</w:t>
            </w:r>
            <w:r w:rsidR="004109BD">
              <w:t>. Algorithm turns input data into a unique fingerprint of the data. Algorithms must be one way and be able to resist cryptanalysis. A good algorithm will produce a low probability of a collision.</w:t>
            </w:r>
          </w:p>
          <w:p w14:paraId="72A5C42D" w14:textId="77777777" w:rsidR="004E18C6" w:rsidRDefault="004E18C6" w:rsidP="004E18C6">
            <w:pPr>
              <w:pStyle w:val="TableParagraph"/>
              <w:spacing w:line="249" w:lineRule="exact"/>
              <w:ind w:left="787"/>
            </w:pPr>
          </w:p>
        </w:tc>
      </w:tr>
      <w:tr w:rsidR="00EC56E3" w14:paraId="62688268" w14:textId="77777777">
        <w:trPr>
          <w:trHeight w:val="260"/>
        </w:trPr>
        <w:tc>
          <w:tcPr>
            <w:tcW w:w="604" w:type="dxa"/>
          </w:tcPr>
          <w:p w14:paraId="7EE1999F" w14:textId="56E4E986"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26DFA9C6" w14:textId="77777777" w:rsidR="00EC56E3" w:rsidRDefault="009C12F2">
            <w:pPr>
              <w:pStyle w:val="TableParagraph"/>
              <w:spacing w:line="249" w:lineRule="exact"/>
              <w:ind w:left="218"/>
            </w:pPr>
            <w:r>
              <w:t>Describe the uses of encryption algorithms</w:t>
            </w:r>
          </w:p>
          <w:p w14:paraId="14B5DF8F" w14:textId="2A39FA3B" w:rsidR="00C76246" w:rsidRDefault="00C76246" w:rsidP="00C76246">
            <w:pPr>
              <w:pStyle w:val="TableParagraph"/>
              <w:numPr>
                <w:ilvl w:val="0"/>
                <w:numId w:val="10"/>
              </w:numPr>
              <w:spacing w:line="249" w:lineRule="exact"/>
              <w:ind w:left="787"/>
            </w:pPr>
            <w:r>
              <w:t xml:space="preserve">Encryption is used to hide data to ensure confidentiality. </w:t>
            </w:r>
            <w:r w:rsidR="004109BD">
              <w:t>Takes plain text and converts cipher text using an encryption key, or keys.</w:t>
            </w:r>
          </w:p>
          <w:p w14:paraId="4381B779" w14:textId="5F70E47B" w:rsidR="000D1725" w:rsidRDefault="000D1725" w:rsidP="000D1725">
            <w:pPr>
              <w:pStyle w:val="TableParagraph"/>
              <w:spacing w:line="249" w:lineRule="exact"/>
              <w:ind w:left="787"/>
            </w:pPr>
          </w:p>
        </w:tc>
      </w:tr>
      <w:tr w:rsidR="00EC56E3" w14:paraId="624BC570" w14:textId="77777777">
        <w:trPr>
          <w:trHeight w:val="260"/>
        </w:trPr>
        <w:tc>
          <w:tcPr>
            <w:tcW w:w="604" w:type="dxa"/>
          </w:tcPr>
          <w:p w14:paraId="5E5FCDBC" w14:textId="1A7E963E"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1DD36DD" w14:textId="77777777" w:rsidR="000D1725" w:rsidRDefault="000D1725">
            <w:pPr>
              <w:pStyle w:val="TableParagraph"/>
              <w:spacing w:line="248" w:lineRule="exact"/>
              <w:ind w:left="145" w:right="197"/>
              <w:jc w:val="center"/>
            </w:pPr>
          </w:p>
          <w:p w14:paraId="5113A48A" w14:textId="77777777" w:rsidR="000D1725" w:rsidRDefault="000D1725">
            <w:pPr>
              <w:pStyle w:val="TableParagraph"/>
              <w:spacing w:line="248" w:lineRule="exact"/>
              <w:ind w:left="145" w:right="197"/>
              <w:jc w:val="center"/>
            </w:pPr>
          </w:p>
          <w:p w14:paraId="799C1467" w14:textId="77777777" w:rsidR="000D1725" w:rsidRDefault="000D1725">
            <w:pPr>
              <w:pStyle w:val="TableParagraph"/>
              <w:spacing w:line="248" w:lineRule="exact"/>
              <w:ind w:left="145" w:right="197"/>
              <w:jc w:val="center"/>
            </w:pPr>
          </w:p>
          <w:p w14:paraId="5DBBB911" w14:textId="77777777" w:rsidR="004109BD" w:rsidRDefault="004109BD">
            <w:pPr>
              <w:pStyle w:val="TableParagraph"/>
              <w:spacing w:line="248" w:lineRule="exact"/>
              <w:ind w:left="145" w:right="197"/>
              <w:jc w:val="center"/>
            </w:pPr>
          </w:p>
          <w:p w14:paraId="7618BA1B" w14:textId="77777777" w:rsidR="00EC56E3" w:rsidRDefault="009C12F2">
            <w:pPr>
              <w:pStyle w:val="TableParagraph"/>
              <w:spacing w:line="248" w:lineRule="exact"/>
              <w:ind w:left="145" w:right="197"/>
              <w:jc w:val="center"/>
            </w:pPr>
            <w:r>
              <w:t>3.4</w:t>
            </w:r>
          </w:p>
        </w:tc>
        <w:tc>
          <w:tcPr>
            <w:tcW w:w="6754" w:type="dxa"/>
          </w:tcPr>
          <w:p w14:paraId="34EC8CAA" w14:textId="5B1F0BC6" w:rsidR="000D1725" w:rsidRDefault="000D1725" w:rsidP="000D1725">
            <w:pPr>
              <w:pStyle w:val="TableParagraph"/>
              <w:numPr>
                <w:ilvl w:val="0"/>
                <w:numId w:val="10"/>
              </w:numPr>
              <w:spacing w:line="248" w:lineRule="exact"/>
              <w:ind w:left="787"/>
            </w:pPr>
            <w:r>
              <w:t>Symmetric key encryption uses the same key for both encryption and decryption. Asymmetric encryption uses different keys for each task</w:t>
            </w:r>
            <w:r w:rsidR="004109BD">
              <w:t>.</w:t>
            </w:r>
          </w:p>
          <w:p w14:paraId="0D417F01" w14:textId="77777777" w:rsidR="004109BD" w:rsidRDefault="004109BD" w:rsidP="004109BD">
            <w:pPr>
              <w:pStyle w:val="TableParagraph"/>
              <w:spacing w:line="248" w:lineRule="exact"/>
              <w:ind w:left="787"/>
            </w:pPr>
          </w:p>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24B20D7A" w:rsidR="00EC56E3" w:rsidRDefault="00EC56E3">
            <w:pPr>
              <w:pStyle w:val="TableParagraph"/>
              <w:ind w:left="0"/>
              <w:rPr>
                <w:rFonts w:ascii="Times New Roman"/>
                <w:sz w:val="18"/>
              </w:rPr>
            </w:pPr>
          </w:p>
        </w:tc>
        <w:tc>
          <w:tcPr>
            <w:tcW w:w="667" w:type="dxa"/>
          </w:tcPr>
          <w:p w14:paraId="4C0C917F" w14:textId="77777777" w:rsidR="000D1725" w:rsidRDefault="000D1725">
            <w:pPr>
              <w:pStyle w:val="TableParagraph"/>
              <w:spacing w:line="247" w:lineRule="exact"/>
              <w:ind w:left="145" w:right="197"/>
              <w:jc w:val="center"/>
            </w:pPr>
          </w:p>
          <w:p w14:paraId="4955029D" w14:textId="77777777" w:rsidR="004109BD" w:rsidRDefault="004109BD">
            <w:pPr>
              <w:pStyle w:val="TableParagraph"/>
              <w:spacing w:line="247" w:lineRule="exact"/>
              <w:ind w:left="145" w:right="197"/>
              <w:jc w:val="center"/>
            </w:pPr>
          </w:p>
          <w:p w14:paraId="5D52242A" w14:textId="77777777" w:rsidR="004109BD" w:rsidRDefault="004109BD">
            <w:pPr>
              <w:pStyle w:val="TableParagraph"/>
              <w:spacing w:line="247" w:lineRule="exact"/>
              <w:ind w:left="145" w:right="197"/>
              <w:jc w:val="center"/>
            </w:pPr>
          </w:p>
          <w:p w14:paraId="33424503" w14:textId="77777777" w:rsidR="004109BD" w:rsidRDefault="004109BD">
            <w:pPr>
              <w:pStyle w:val="TableParagraph"/>
              <w:spacing w:line="247" w:lineRule="exact"/>
              <w:ind w:left="145" w:right="197"/>
              <w:jc w:val="center"/>
            </w:pPr>
          </w:p>
          <w:p w14:paraId="105E5132" w14:textId="77777777" w:rsidR="004109BD" w:rsidRDefault="004109BD">
            <w:pPr>
              <w:pStyle w:val="TableParagraph"/>
              <w:spacing w:line="247" w:lineRule="exact"/>
              <w:ind w:left="145" w:right="197"/>
              <w:jc w:val="center"/>
            </w:pPr>
          </w:p>
          <w:p w14:paraId="0D5D9B1F" w14:textId="77777777" w:rsidR="004109BD" w:rsidRDefault="004109BD">
            <w:pPr>
              <w:pStyle w:val="TableParagraph"/>
              <w:spacing w:line="247" w:lineRule="exact"/>
              <w:ind w:left="145" w:right="197"/>
              <w:jc w:val="center"/>
            </w:pPr>
          </w:p>
          <w:p w14:paraId="43E3BEC7" w14:textId="77777777" w:rsidR="004109BD" w:rsidRDefault="004109BD">
            <w:pPr>
              <w:pStyle w:val="TableParagraph"/>
              <w:spacing w:line="247" w:lineRule="exact"/>
              <w:ind w:left="145" w:right="197"/>
              <w:jc w:val="center"/>
            </w:pPr>
          </w:p>
          <w:p w14:paraId="69BCF659" w14:textId="77777777" w:rsidR="00EC56E3" w:rsidRDefault="009C12F2">
            <w:pPr>
              <w:pStyle w:val="TableParagraph"/>
              <w:spacing w:line="247" w:lineRule="exact"/>
              <w:ind w:left="145" w:right="197"/>
              <w:jc w:val="center"/>
            </w:pPr>
            <w:r>
              <w:t>3.5</w:t>
            </w:r>
          </w:p>
        </w:tc>
        <w:tc>
          <w:tcPr>
            <w:tcW w:w="6754" w:type="dxa"/>
          </w:tcPr>
          <w:p w14:paraId="73C79E30" w14:textId="617969D0" w:rsidR="000D1725" w:rsidRDefault="00C27E78" w:rsidP="000D1725">
            <w:pPr>
              <w:pStyle w:val="TableParagraph"/>
              <w:numPr>
                <w:ilvl w:val="0"/>
                <w:numId w:val="10"/>
              </w:numPr>
              <w:spacing w:line="247" w:lineRule="exact"/>
              <w:ind w:left="787"/>
            </w:pPr>
            <w:r>
              <w:t>Uses private key of sender, read with public key. Provides authenticity, integrity and non-repudiation.</w:t>
            </w:r>
            <w:r w:rsidR="004109BD">
              <w:t xml:space="preserve"> Takes a hash of the email’s data and encrypts the hash using sender’s private key. The receiver must have the users public key to decrypt the hash. The receiver then performs their own has and compares their results with the decrypted hash that was attached to the message.</w:t>
            </w:r>
          </w:p>
          <w:p w14:paraId="5B14B154" w14:textId="77777777" w:rsidR="004109BD" w:rsidRDefault="004109BD" w:rsidP="004109BD">
            <w:pPr>
              <w:pStyle w:val="TableParagraph"/>
              <w:spacing w:line="247" w:lineRule="exact"/>
              <w:ind w:left="787"/>
            </w:pPr>
          </w:p>
          <w:p w14:paraId="05B7A06A" w14:textId="77777777" w:rsidR="00EC56E3" w:rsidRDefault="009C12F2">
            <w:pPr>
              <w:pStyle w:val="TableParagraph"/>
              <w:spacing w:line="247" w:lineRule="exact"/>
              <w:ind w:left="218"/>
            </w:pPr>
            <w:r>
              <w:t>Describe the operation of a PKI</w:t>
            </w:r>
          </w:p>
          <w:p w14:paraId="18138E2A" w14:textId="22191768" w:rsidR="004109BD" w:rsidRDefault="004109BD" w:rsidP="004109BD">
            <w:pPr>
              <w:pStyle w:val="TableParagraph"/>
              <w:numPr>
                <w:ilvl w:val="0"/>
                <w:numId w:val="10"/>
              </w:numPr>
              <w:spacing w:line="247" w:lineRule="exact"/>
              <w:ind w:left="787"/>
            </w:pPr>
            <w:r>
              <w:t xml:space="preserve"> </w:t>
            </w:r>
            <w:r w:rsidR="00937003">
              <w:t xml:space="preserve">Public key </w:t>
            </w:r>
            <w:r w:rsidR="00174879">
              <w:t xml:space="preserve">Infrastructure is a collection of technologies used to </w:t>
            </w:r>
            <w:r w:rsidR="00174879">
              <w:lastRenderedPageBreak/>
              <w:t xml:space="preserve">create trust in communications. When a user wants to communicate over a secure channel with a server the user’s computer will forward a request to a protected resource like a </w:t>
            </w:r>
            <w:r w:rsidR="004E0616">
              <w:t xml:space="preserve">checkout page. The </w:t>
            </w:r>
          </w:p>
          <w:p w14:paraId="1143AF38" w14:textId="42EAC6F6" w:rsidR="0090087B" w:rsidRDefault="0090087B" w:rsidP="0090087B">
            <w:pPr>
              <w:pStyle w:val="TableParagraph"/>
              <w:spacing w:line="247" w:lineRule="exact"/>
              <w:ind w:left="787"/>
            </w:pP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6D703C24" w14:textId="77777777" w:rsidR="00EC56E3" w:rsidRDefault="009C12F2">
            <w:pPr>
              <w:pStyle w:val="TableParagraph"/>
              <w:spacing w:line="225" w:lineRule="exact"/>
              <w:ind w:left="218"/>
            </w:pPr>
            <w:r>
              <w:t>Describe the security impact of these commonly used hash algorithms</w:t>
            </w:r>
          </w:p>
          <w:p w14:paraId="53AB1E0F" w14:textId="77777777" w:rsidR="00E06CE3" w:rsidRDefault="00E06CE3" w:rsidP="00E06CE3">
            <w:pPr>
              <w:pStyle w:val="TableParagraph"/>
              <w:numPr>
                <w:ilvl w:val="0"/>
                <w:numId w:val="10"/>
              </w:numPr>
              <w:spacing w:line="225" w:lineRule="exact"/>
              <w:ind w:left="787"/>
            </w:pPr>
            <w:r>
              <w:t>Used for downloading software</w:t>
            </w:r>
          </w:p>
          <w:p w14:paraId="16C1C06F" w14:textId="77777777" w:rsidR="00E06CE3" w:rsidRDefault="00E06CE3" w:rsidP="00E06CE3">
            <w:pPr>
              <w:pStyle w:val="TableParagraph"/>
              <w:numPr>
                <w:ilvl w:val="0"/>
                <w:numId w:val="10"/>
              </w:numPr>
              <w:spacing w:line="225" w:lineRule="exact"/>
              <w:ind w:left="787"/>
            </w:pPr>
            <w:r>
              <w:t>Cisco Products</w:t>
            </w:r>
          </w:p>
          <w:p w14:paraId="7CA0F97B" w14:textId="77777777" w:rsidR="00E06CE3" w:rsidRDefault="00E06CE3" w:rsidP="00E06CE3">
            <w:pPr>
              <w:pStyle w:val="TableParagraph"/>
              <w:numPr>
                <w:ilvl w:val="0"/>
                <w:numId w:val="10"/>
              </w:numPr>
              <w:spacing w:line="225" w:lineRule="exact"/>
              <w:ind w:left="787"/>
            </w:pPr>
            <w:r>
              <w:t>Authentication Digital Certs</w:t>
            </w:r>
          </w:p>
          <w:p w14:paraId="349183A1" w14:textId="77777777" w:rsidR="00E06CE3" w:rsidRDefault="00E06CE3" w:rsidP="00E06CE3">
            <w:pPr>
              <w:pStyle w:val="TableParagraph"/>
              <w:numPr>
                <w:ilvl w:val="0"/>
                <w:numId w:val="10"/>
              </w:numPr>
              <w:spacing w:line="225" w:lineRule="exact"/>
              <w:ind w:left="787"/>
            </w:pPr>
            <w:r>
              <w:t>Public Key transfers</w:t>
            </w:r>
          </w:p>
          <w:p w14:paraId="782B0232" w14:textId="2500409C" w:rsidR="00E06CE3" w:rsidRDefault="00E06CE3" w:rsidP="00E06CE3">
            <w:pPr>
              <w:pStyle w:val="TableParagraph"/>
              <w:numPr>
                <w:ilvl w:val="0"/>
                <w:numId w:val="10"/>
              </w:numPr>
              <w:spacing w:line="225" w:lineRule="exact"/>
              <w:ind w:left="787"/>
            </w:pPr>
            <w:r>
              <w:t>Public Key Encryption (PKE)</w:t>
            </w:r>
          </w:p>
          <w:p w14:paraId="0871287D" w14:textId="77777777" w:rsidR="00E06CE3" w:rsidRDefault="00E06CE3" w:rsidP="00E06CE3">
            <w:pPr>
              <w:pStyle w:val="TableParagraph"/>
              <w:numPr>
                <w:ilvl w:val="0"/>
                <w:numId w:val="10"/>
              </w:numPr>
              <w:spacing w:line="225" w:lineRule="exact"/>
              <w:ind w:left="787"/>
            </w:pPr>
            <w:r>
              <w:t>Cisco AMP – Host-based IDS Malware</w:t>
            </w:r>
          </w:p>
          <w:p w14:paraId="15BB71AC" w14:textId="77777777" w:rsidR="00E06CE3" w:rsidRDefault="00E06CE3" w:rsidP="00E06CE3">
            <w:pPr>
              <w:pStyle w:val="TableParagraph"/>
              <w:numPr>
                <w:ilvl w:val="0"/>
                <w:numId w:val="10"/>
              </w:numPr>
              <w:spacing w:line="225" w:lineRule="exact"/>
              <w:ind w:left="787"/>
            </w:pPr>
            <w:r>
              <w:t>VPN</w:t>
            </w:r>
          </w:p>
          <w:p w14:paraId="53049485" w14:textId="5359003B" w:rsidR="00E06CE3" w:rsidRDefault="00E06CE3" w:rsidP="00E06CE3">
            <w:pPr>
              <w:pStyle w:val="TableParagraph"/>
              <w:numPr>
                <w:ilvl w:val="0"/>
                <w:numId w:val="10"/>
              </w:numPr>
              <w:spacing w:line="225" w:lineRule="exact"/>
              <w:ind w:left="787"/>
            </w:pPr>
            <w:r>
              <w:t>Digital forensics</w:t>
            </w:r>
          </w:p>
          <w:p w14:paraId="648D3BB2" w14:textId="0546D1EC" w:rsidR="00AB7BD5" w:rsidRDefault="00AB7BD5" w:rsidP="00E06CE3">
            <w:pPr>
              <w:pStyle w:val="TableParagraph"/>
              <w:numPr>
                <w:ilvl w:val="0"/>
                <w:numId w:val="10"/>
              </w:numPr>
              <w:spacing w:line="225" w:lineRule="exact"/>
              <w:ind w:left="787"/>
            </w:pPr>
            <w:r>
              <w:t>Incidence response</w:t>
            </w:r>
          </w:p>
          <w:p w14:paraId="50508136" w14:textId="77777777" w:rsidR="00AD178E" w:rsidRDefault="00AD178E" w:rsidP="00AD178E">
            <w:pPr>
              <w:pStyle w:val="TableParagraph"/>
              <w:spacing w:line="225" w:lineRule="exact"/>
            </w:pPr>
          </w:p>
          <w:p w14:paraId="3B79C218" w14:textId="071448B8" w:rsidR="00AD178E" w:rsidRDefault="00AD178E" w:rsidP="00AD178E">
            <w:pPr>
              <w:pStyle w:val="TableParagraph"/>
              <w:spacing w:line="225" w:lineRule="exact"/>
            </w:pPr>
            <w:r>
              <w:t>Find length and application of each</w:t>
            </w:r>
            <w:r w:rsidR="004900CB">
              <w:t xml:space="preserve"> algorithm (47:00 into replay)</w:t>
            </w:r>
          </w:p>
          <w:p w14:paraId="4D47D616" w14:textId="1D8167A0" w:rsidR="00E06CE3" w:rsidRDefault="00E06CE3" w:rsidP="00E06CE3">
            <w:pPr>
              <w:pStyle w:val="TableParagraph"/>
              <w:spacing w:line="225" w:lineRule="exact"/>
              <w:ind w:left="787"/>
            </w:pPr>
          </w:p>
        </w:tc>
      </w:tr>
    </w:tbl>
    <w:p w14:paraId="39234F10" w14:textId="71C2A5A1" w:rsidR="00EC56E3" w:rsidRDefault="009C12F2">
      <w:pPr>
        <w:pStyle w:val="ListParagraph"/>
        <w:numPr>
          <w:ilvl w:val="2"/>
          <w:numId w:val="6"/>
        </w:numPr>
        <w:tabs>
          <w:tab w:val="left" w:pos="2320"/>
          <w:tab w:val="left" w:pos="2321"/>
        </w:tabs>
        <w:spacing w:before="4"/>
      </w:pPr>
      <w:r>
        <w:t>MD5</w:t>
      </w:r>
    </w:p>
    <w:p w14:paraId="6C8D190F" w14:textId="51C2B30D" w:rsidR="004109BD" w:rsidRDefault="005C19B8" w:rsidP="005C19B8">
      <w:pPr>
        <w:pStyle w:val="ListParagraph"/>
        <w:numPr>
          <w:ilvl w:val="0"/>
          <w:numId w:val="10"/>
        </w:numPr>
        <w:tabs>
          <w:tab w:val="left" w:pos="2320"/>
          <w:tab w:val="left" w:pos="2321"/>
        </w:tabs>
        <w:spacing w:before="4"/>
        <w:ind w:left="2160"/>
      </w:pPr>
      <w:r>
        <w:t xml:space="preserve">MD5 was designed by Ron </w:t>
      </w:r>
      <w:proofErr w:type="spellStart"/>
      <w:r>
        <w:t>Rivest</w:t>
      </w:r>
      <w:proofErr w:type="spellEnd"/>
      <w:r>
        <w:t xml:space="preserve"> as a secure hashing algorithm. It was once thought to be resilient against collisions but has been since found to be vulnerable.</w:t>
      </w:r>
      <w:r w:rsidR="001923BA">
        <w:t xml:space="preserve"> A </w:t>
      </w:r>
      <w:proofErr w:type="gramStart"/>
      <w:r w:rsidR="001923BA">
        <w:t>one way</w:t>
      </w:r>
      <w:proofErr w:type="gramEnd"/>
      <w:r w:rsidR="001923BA">
        <w:t xml:space="preserve"> function that produces a fixed value called a message digest, or just digest</w:t>
      </w:r>
    </w:p>
    <w:p w14:paraId="3DE8363F" w14:textId="77777777" w:rsidR="005C19B8" w:rsidRDefault="005C19B8" w:rsidP="005C19B8">
      <w:pPr>
        <w:pStyle w:val="ListParagraph"/>
        <w:tabs>
          <w:tab w:val="left" w:pos="2320"/>
          <w:tab w:val="left" w:pos="2321"/>
        </w:tabs>
        <w:spacing w:before="4"/>
        <w:ind w:left="2160" w:firstLine="0"/>
      </w:pPr>
    </w:p>
    <w:p w14:paraId="1A9CFCD8" w14:textId="77777777" w:rsidR="00EC56E3" w:rsidRDefault="009C12F2">
      <w:pPr>
        <w:pStyle w:val="ListParagraph"/>
        <w:numPr>
          <w:ilvl w:val="2"/>
          <w:numId w:val="6"/>
        </w:numPr>
        <w:tabs>
          <w:tab w:val="left" w:pos="2320"/>
          <w:tab w:val="left" w:pos="2321"/>
        </w:tabs>
      </w:pPr>
      <w:r>
        <w:t>SHA-1</w:t>
      </w:r>
    </w:p>
    <w:p w14:paraId="15A7A22B" w14:textId="55CE1031" w:rsidR="005C19B8" w:rsidRDefault="006D4044" w:rsidP="005C19B8">
      <w:pPr>
        <w:pStyle w:val="ListParagraph"/>
        <w:numPr>
          <w:ilvl w:val="0"/>
          <w:numId w:val="10"/>
        </w:numPr>
        <w:tabs>
          <w:tab w:val="left" w:pos="2320"/>
          <w:tab w:val="left" w:pos="2321"/>
        </w:tabs>
        <w:ind w:left="2160"/>
      </w:pPr>
      <w:r>
        <w:t>Developed by NIST in 1994 as a secure revision to SHA, was used to hash messages up to 2</w:t>
      </w:r>
      <w:r>
        <w:rPr>
          <w:vertAlign w:val="superscript"/>
        </w:rPr>
        <w:t>64</w:t>
      </w:r>
      <w:r w:rsidR="00DF56E0">
        <w:t xml:space="preserve"> bits long and produced a 160-bit message digest. </w:t>
      </w:r>
      <w:r w:rsidR="00922DB6">
        <w:t>The SHA-1 algorithm was slightly slower than MD5 but produced a digest more resistive to collisions. SHA-1 was optionally replaced in 2006 and mandatorily replaced in2010 by the SHA-2 family of hashing algorithms.</w:t>
      </w:r>
    </w:p>
    <w:p w14:paraId="7C7C0766" w14:textId="3D34C9C4" w:rsidR="00E06CE3" w:rsidRDefault="00E06CE3" w:rsidP="005C19B8">
      <w:pPr>
        <w:pStyle w:val="ListParagraph"/>
        <w:numPr>
          <w:ilvl w:val="0"/>
          <w:numId w:val="10"/>
        </w:numPr>
        <w:tabs>
          <w:tab w:val="left" w:pos="2320"/>
          <w:tab w:val="left" w:pos="2321"/>
        </w:tabs>
        <w:ind w:left="2160"/>
      </w:pPr>
      <w:r>
        <w:t>Prone to collisions</w:t>
      </w:r>
    </w:p>
    <w:p w14:paraId="50CCA475" w14:textId="77777777" w:rsidR="00922DB6" w:rsidRDefault="00922DB6" w:rsidP="00922DB6">
      <w:pPr>
        <w:pStyle w:val="ListParagraph"/>
        <w:tabs>
          <w:tab w:val="left" w:pos="2320"/>
          <w:tab w:val="left" w:pos="2321"/>
        </w:tabs>
        <w:ind w:left="2160" w:firstLine="0"/>
      </w:pPr>
    </w:p>
    <w:p w14:paraId="139CB0C1" w14:textId="77777777" w:rsidR="00EC56E3" w:rsidRDefault="009C12F2">
      <w:pPr>
        <w:pStyle w:val="ListParagraph"/>
        <w:numPr>
          <w:ilvl w:val="2"/>
          <w:numId w:val="6"/>
        </w:numPr>
        <w:tabs>
          <w:tab w:val="left" w:pos="2320"/>
          <w:tab w:val="left" w:pos="2321"/>
        </w:tabs>
      </w:pPr>
      <w:r>
        <w:t>SHA-256</w:t>
      </w:r>
    </w:p>
    <w:p w14:paraId="5D501306" w14:textId="02B7D2FF" w:rsidR="00922DB6" w:rsidRDefault="00691672" w:rsidP="00922DB6">
      <w:pPr>
        <w:pStyle w:val="ListParagraph"/>
        <w:numPr>
          <w:ilvl w:val="0"/>
          <w:numId w:val="10"/>
        </w:numPr>
        <w:tabs>
          <w:tab w:val="left" w:pos="2320"/>
          <w:tab w:val="left" w:pos="2321"/>
        </w:tabs>
        <w:ind w:left="2160"/>
      </w:pPr>
      <w:r>
        <w:t>Part of the SHA-2 family of hashing algorithms</w:t>
      </w:r>
      <w:r w:rsidR="00287DD1">
        <w:t xml:space="preserve"> which replaced SHA-1</w:t>
      </w:r>
      <w:r>
        <w:t xml:space="preserve">. Capable of hashing </w:t>
      </w:r>
      <w:r w:rsidR="0001030C">
        <w:t>data up to 2</w:t>
      </w:r>
      <w:r w:rsidR="0001030C">
        <w:rPr>
          <w:vertAlign w:val="superscript"/>
        </w:rPr>
        <w:t>64</w:t>
      </w:r>
      <w:r w:rsidR="0001030C">
        <w:t xml:space="preserve"> bits in length. </w:t>
      </w:r>
    </w:p>
    <w:p w14:paraId="524F8962" w14:textId="3ADEE425" w:rsidR="00F16224" w:rsidRDefault="00F16224" w:rsidP="00922DB6">
      <w:pPr>
        <w:pStyle w:val="ListParagraph"/>
        <w:numPr>
          <w:ilvl w:val="0"/>
          <w:numId w:val="10"/>
        </w:numPr>
        <w:tabs>
          <w:tab w:val="left" w:pos="2320"/>
          <w:tab w:val="left" w:pos="2321"/>
        </w:tabs>
        <w:ind w:left="2160"/>
      </w:pPr>
      <w:r>
        <w:t>SHA-2: 224-512 bit (224, 256, 384, 512)</w:t>
      </w:r>
    </w:p>
    <w:p w14:paraId="2D2D4BD5" w14:textId="3DC2E5DF" w:rsidR="00E06CE3" w:rsidRDefault="00E06CE3" w:rsidP="00922DB6">
      <w:pPr>
        <w:pStyle w:val="ListParagraph"/>
        <w:numPr>
          <w:ilvl w:val="0"/>
          <w:numId w:val="10"/>
        </w:numPr>
        <w:tabs>
          <w:tab w:val="left" w:pos="2320"/>
          <w:tab w:val="left" w:pos="2321"/>
        </w:tabs>
        <w:ind w:left="2160"/>
      </w:pPr>
      <w:r>
        <w:t>Collision-</w:t>
      </w:r>
      <w:proofErr w:type="spellStart"/>
      <w:r>
        <w:t>resistent</w:t>
      </w:r>
      <w:proofErr w:type="spellEnd"/>
    </w:p>
    <w:p w14:paraId="61263DB4" w14:textId="77777777" w:rsidR="00287DD1" w:rsidRDefault="00287DD1" w:rsidP="00287DD1">
      <w:pPr>
        <w:pStyle w:val="ListParagraph"/>
        <w:tabs>
          <w:tab w:val="left" w:pos="2320"/>
          <w:tab w:val="left" w:pos="2321"/>
        </w:tabs>
        <w:ind w:left="2160" w:firstLine="0"/>
      </w:pPr>
    </w:p>
    <w:p w14:paraId="7D359E1F" w14:textId="77777777" w:rsidR="00EC56E3" w:rsidRDefault="009C12F2">
      <w:pPr>
        <w:pStyle w:val="ListParagraph"/>
        <w:numPr>
          <w:ilvl w:val="2"/>
          <w:numId w:val="6"/>
        </w:numPr>
        <w:tabs>
          <w:tab w:val="left" w:pos="2320"/>
          <w:tab w:val="left" w:pos="2321"/>
        </w:tabs>
      </w:pPr>
      <w:r>
        <w:t>SHA-512</w:t>
      </w:r>
    </w:p>
    <w:p w14:paraId="1319FDA9" w14:textId="52046250" w:rsidR="00287DD1" w:rsidRDefault="00287DD1" w:rsidP="00287DD1">
      <w:pPr>
        <w:pStyle w:val="ListParagraph"/>
        <w:numPr>
          <w:ilvl w:val="0"/>
          <w:numId w:val="10"/>
        </w:numPr>
        <w:tabs>
          <w:tab w:val="left" w:pos="2320"/>
          <w:tab w:val="left" w:pos="2321"/>
        </w:tabs>
        <w:ind w:left="2160"/>
      </w:pPr>
      <w:r>
        <w:t>Part of the SHA-2 family of hashing algorithms which replaced SHA-1. Capable of hashing data up to 2</w:t>
      </w:r>
      <w:r>
        <w:rPr>
          <w:vertAlign w:val="superscript"/>
        </w:rPr>
        <w:t>128</w:t>
      </w:r>
      <w:r>
        <w:t xml:space="preserve"> bits in length. Faster to implement in 64-bit systems than SHA-256.</w:t>
      </w:r>
    </w:p>
    <w:p w14:paraId="78F97E64" w14:textId="1672AF20" w:rsidR="00E06CE3" w:rsidRDefault="00E06CE3" w:rsidP="00287DD1">
      <w:pPr>
        <w:pStyle w:val="ListParagraph"/>
        <w:numPr>
          <w:ilvl w:val="0"/>
          <w:numId w:val="10"/>
        </w:numPr>
        <w:tabs>
          <w:tab w:val="left" w:pos="2320"/>
          <w:tab w:val="left" w:pos="2321"/>
        </w:tabs>
        <w:ind w:left="2160"/>
      </w:pPr>
      <w:r>
        <w:t>Collision-</w:t>
      </w:r>
      <w:proofErr w:type="spellStart"/>
      <w:r>
        <w:t>resistent</w:t>
      </w:r>
      <w:proofErr w:type="spellEnd"/>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1538C663" w14:textId="7437F98E" w:rsidR="0031307B" w:rsidRDefault="005D3A4F" w:rsidP="0031307B">
      <w:pPr>
        <w:pStyle w:val="ListParagraph"/>
        <w:numPr>
          <w:ilvl w:val="0"/>
          <w:numId w:val="10"/>
        </w:numPr>
        <w:tabs>
          <w:tab w:val="left" w:pos="2320"/>
          <w:tab w:val="left" w:pos="2321"/>
        </w:tabs>
        <w:spacing w:line="267" w:lineRule="exact"/>
        <w:ind w:left="2160"/>
      </w:pPr>
      <w:r>
        <w:t xml:space="preserve">Symmetric algorithm typically operating in block mode. A fixed </w:t>
      </w:r>
      <w:proofErr w:type="gramStart"/>
      <w:r>
        <w:t>56 bit</w:t>
      </w:r>
      <w:proofErr w:type="gramEnd"/>
      <w:r>
        <w:t xml:space="preserve"> key is used to encrypt, another 8 bits is used for parity. Considered week because of a lower comparable key size to today’s encryption algorithms.</w:t>
      </w:r>
    </w:p>
    <w:p w14:paraId="6DADE700" w14:textId="77777777" w:rsidR="005D3A4F" w:rsidRDefault="005D3A4F" w:rsidP="005D3A4F">
      <w:pPr>
        <w:pStyle w:val="ListParagraph"/>
        <w:tabs>
          <w:tab w:val="left" w:pos="2320"/>
          <w:tab w:val="left" w:pos="2321"/>
        </w:tabs>
        <w:spacing w:line="267" w:lineRule="exact"/>
        <w:ind w:left="2160" w:firstLine="0"/>
      </w:pPr>
    </w:p>
    <w:p w14:paraId="52177F8F" w14:textId="77777777" w:rsidR="00EC56E3" w:rsidRDefault="009C12F2">
      <w:pPr>
        <w:pStyle w:val="ListParagraph"/>
        <w:numPr>
          <w:ilvl w:val="2"/>
          <w:numId w:val="6"/>
        </w:numPr>
        <w:tabs>
          <w:tab w:val="left" w:pos="2320"/>
          <w:tab w:val="left" w:pos="2321"/>
        </w:tabs>
        <w:spacing w:line="267" w:lineRule="exact"/>
      </w:pPr>
      <w:r>
        <w:lastRenderedPageBreak/>
        <w:t>3DES</w:t>
      </w:r>
    </w:p>
    <w:p w14:paraId="226DAE1B" w14:textId="4148217E" w:rsidR="005D3A4F" w:rsidRDefault="005D3A4F" w:rsidP="005D3A4F">
      <w:pPr>
        <w:pStyle w:val="ListParagraph"/>
        <w:numPr>
          <w:ilvl w:val="0"/>
          <w:numId w:val="10"/>
        </w:numPr>
        <w:tabs>
          <w:tab w:val="left" w:pos="2320"/>
          <w:tab w:val="left" w:pos="2321"/>
        </w:tabs>
        <w:spacing w:line="267" w:lineRule="exact"/>
        <w:ind w:left="2160"/>
      </w:pPr>
      <w:r>
        <w:t>Uses three rounds of DES to perform encryption. K1 encrypts message, K2 decrypts message, K3 encrypts message. This results in an effective key length of 168 bits. If K1 and K3 are the same key, 112 bits.</w:t>
      </w:r>
    </w:p>
    <w:p w14:paraId="3826BDB2" w14:textId="77777777" w:rsidR="005D3A4F" w:rsidRDefault="005D3A4F" w:rsidP="005D3A4F">
      <w:pPr>
        <w:pStyle w:val="ListParagraph"/>
        <w:tabs>
          <w:tab w:val="left" w:pos="2320"/>
          <w:tab w:val="left" w:pos="2321"/>
        </w:tabs>
        <w:spacing w:line="267" w:lineRule="exact"/>
        <w:ind w:left="2160" w:firstLine="0"/>
      </w:pPr>
    </w:p>
    <w:p w14:paraId="6A857BA5" w14:textId="77777777" w:rsidR="00EC56E3" w:rsidRDefault="009C12F2">
      <w:pPr>
        <w:pStyle w:val="ListParagraph"/>
        <w:numPr>
          <w:ilvl w:val="2"/>
          <w:numId w:val="6"/>
        </w:numPr>
        <w:tabs>
          <w:tab w:val="left" w:pos="2320"/>
          <w:tab w:val="left" w:pos="2321"/>
        </w:tabs>
      </w:pPr>
      <w:r>
        <w:t>AES</w:t>
      </w:r>
    </w:p>
    <w:p w14:paraId="0739B1B9" w14:textId="05A63E96" w:rsidR="005D3A4F" w:rsidRDefault="005D3A4F" w:rsidP="005D3A4F">
      <w:pPr>
        <w:pStyle w:val="ListParagraph"/>
        <w:numPr>
          <w:ilvl w:val="0"/>
          <w:numId w:val="10"/>
        </w:numPr>
        <w:tabs>
          <w:tab w:val="left" w:pos="2320"/>
          <w:tab w:val="left" w:pos="2321"/>
        </w:tabs>
        <w:ind w:left="2160"/>
      </w:pPr>
      <w:r>
        <w:t xml:space="preserve">Based on the </w:t>
      </w:r>
      <w:proofErr w:type="spellStart"/>
      <w:r>
        <w:t>Rijndael</w:t>
      </w:r>
      <w:proofErr w:type="spellEnd"/>
      <w:r>
        <w:t xml:space="preserve"> cipher, became the official US standard on May 26, 2002</w:t>
      </w:r>
      <w:r w:rsidR="005E7D27">
        <w:t xml:space="preserve"> by</w:t>
      </w:r>
      <w:r>
        <w:t xml:space="preserve"> the US Secretary of Commerce. </w:t>
      </w:r>
      <w:r w:rsidR="00764B99">
        <w:t>Uses key lengths of 128, 192, or 256 bits. Runs faster than DES on comparable hardware.</w:t>
      </w:r>
      <w:r w:rsidR="005E7D27">
        <w:t xml:space="preserve"> AES is used a block cipher.</w:t>
      </w:r>
    </w:p>
    <w:p w14:paraId="737B8714" w14:textId="77777777" w:rsidR="00764B99" w:rsidRDefault="00764B99" w:rsidP="00764B99">
      <w:pPr>
        <w:pStyle w:val="ListParagraph"/>
        <w:tabs>
          <w:tab w:val="left" w:pos="2320"/>
          <w:tab w:val="left" w:pos="2321"/>
        </w:tabs>
        <w:ind w:left="2160" w:firstLine="0"/>
      </w:pPr>
    </w:p>
    <w:p w14:paraId="1DE55BF5" w14:textId="77777777" w:rsidR="00EC56E3" w:rsidRDefault="009C12F2">
      <w:pPr>
        <w:pStyle w:val="ListParagraph"/>
        <w:numPr>
          <w:ilvl w:val="2"/>
          <w:numId w:val="6"/>
        </w:numPr>
        <w:tabs>
          <w:tab w:val="left" w:pos="2320"/>
          <w:tab w:val="left" w:pos="2321"/>
        </w:tabs>
      </w:pPr>
      <w:r>
        <w:t>AES256-CTR</w:t>
      </w:r>
    </w:p>
    <w:p w14:paraId="55BBBE4F" w14:textId="176DDCDF" w:rsidR="005E7D27" w:rsidRDefault="003C5C05" w:rsidP="005E7D27">
      <w:pPr>
        <w:pStyle w:val="ListParagraph"/>
        <w:numPr>
          <w:ilvl w:val="0"/>
          <w:numId w:val="10"/>
        </w:numPr>
        <w:tabs>
          <w:tab w:val="left" w:pos="2320"/>
          <w:tab w:val="left" w:pos="2321"/>
        </w:tabs>
        <w:ind w:left="2160"/>
      </w:pPr>
      <w:r>
        <w:t xml:space="preserve">CTR mode typically uses a </w:t>
      </w:r>
      <w:r w:rsidR="00CB1FE4">
        <w:t>one-time</w:t>
      </w:r>
      <w:r>
        <w:t xml:space="preserve"> unpredictable valu</w:t>
      </w:r>
      <w:r w:rsidR="00632ED6">
        <w:t>e</w:t>
      </w:r>
      <w:r>
        <w:t xml:space="preserve"> called a nonce </w:t>
      </w:r>
      <w:r w:rsidR="00632ED6">
        <w:t xml:space="preserve">that is </w:t>
      </w:r>
      <w:r w:rsidR="00CB1FE4">
        <w:t xml:space="preserve">concatenated with a counter to provide </w:t>
      </w:r>
      <w:r w:rsidR="00632ED6">
        <w:t xml:space="preserve">randomness to the message encryption process. CBC, or cypher block chain, </w:t>
      </w:r>
      <w:proofErr w:type="spellStart"/>
      <w:r w:rsidR="00632ED6">
        <w:t>xor’s</w:t>
      </w:r>
      <w:proofErr w:type="spellEnd"/>
      <w:r w:rsidR="00632ED6">
        <w:t xml:space="preserve"> the previous block of encrypted data to provide randomness to the message encryption process. The first bloc</w:t>
      </w:r>
      <w:r w:rsidR="004527FB">
        <w:t xml:space="preserve">k uses an initialization vector as the </w:t>
      </w:r>
      <w:proofErr w:type="spellStart"/>
      <w:r w:rsidR="004527FB">
        <w:t>xor</w:t>
      </w:r>
      <w:proofErr w:type="spellEnd"/>
      <w:r w:rsidR="004527FB">
        <w:t xml:space="preserve"> value.</w:t>
      </w:r>
    </w:p>
    <w:p w14:paraId="34D4D15F" w14:textId="77777777" w:rsidR="00B73C86" w:rsidRDefault="00B73C86" w:rsidP="00B73C86">
      <w:pPr>
        <w:pStyle w:val="ListParagraph"/>
        <w:tabs>
          <w:tab w:val="left" w:pos="2320"/>
          <w:tab w:val="left" w:pos="2321"/>
        </w:tabs>
        <w:ind w:left="2160" w:firstLine="0"/>
      </w:pPr>
    </w:p>
    <w:p w14:paraId="030598E1" w14:textId="77777777" w:rsidR="00EC56E3" w:rsidRDefault="009C12F2">
      <w:pPr>
        <w:pStyle w:val="ListParagraph"/>
        <w:numPr>
          <w:ilvl w:val="2"/>
          <w:numId w:val="6"/>
        </w:numPr>
        <w:tabs>
          <w:tab w:val="left" w:pos="2320"/>
          <w:tab w:val="left" w:pos="2321"/>
        </w:tabs>
      </w:pPr>
      <w:r>
        <w:t>RSA</w:t>
      </w:r>
    </w:p>
    <w:p w14:paraId="52A89C0F" w14:textId="6CBF0F48" w:rsidR="008D36F7" w:rsidRPr="008D36F7" w:rsidRDefault="005E4198" w:rsidP="008D36F7">
      <w:pPr>
        <w:pStyle w:val="ListParagraph"/>
        <w:numPr>
          <w:ilvl w:val="0"/>
          <w:numId w:val="10"/>
        </w:numPr>
        <w:tabs>
          <w:tab w:val="left" w:pos="2320"/>
          <w:tab w:val="left" w:pos="2321"/>
        </w:tabs>
        <w:ind w:left="2160"/>
      </w:pPr>
      <w:r>
        <w:t xml:space="preserve">RSA </w:t>
      </w:r>
      <w:r w:rsidRPr="008D36F7">
        <w:t xml:space="preserve">stands for </w:t>
      </w:r>
      <w:proofErr w:type="spellStart"/>
      <w:r w:rsidR="008D36F7" w:rsidRPr="008D36F7">
        <w:rPr>
          <w:bCs/>
        </w:rPr>
        <w:t>Rivest</w:t>
      </w:r>
      <w:proofErr w:type="spellEnd"/>
      <w:r w:rsidR="008D36F7" w:rsidRPr="008D36F7">
        <w:rPr>
          <w:bCs/>
        </w:rPr>
        <w:t>–Shamir–</w:t>
      </w:r>
      <w:proofErr w:type="spellStart"/>
      <w:r w:rsidR="008D36F7" w:rsidRPr="008D36F7">
        <w:rPr>
          <w:bCs/>
        </w:rPr>
        <w:t>Adleman</w:t>
      </w:r>
      <w:proofErr w:type="spellEnd"/>
      <w:r w:rsidR="008D36F7">
        <w:rPr>
          <w:bCs/>
        </w:rPr>
        <w:t xml:space="preserve"> and is named after the cryptosystem’s co-founders</w:t>
      </w:r>
      <w:r w:rsidR="00912E08">
        <w:rPr>
          <w:bCs/>
        </w:rPr>
        <w:t>. Uses asymmetric public key encryption.</w:t>
      </w:r>
      <w:r w:rsidR="004527FB">
        <w:rPr>
          <w:bCs/>
        </w:rPr>
        <w:t xml:space="preserve"> Considered </w:t>
      </w:r>
    </w:p>
    <w:p w14:paraId="0A87F34C" w14:textId="290DD2F4" w:rsidR="00CB166D" w:rsidRDefault="00CB166D" w:rsidP="008D36F7">
      <w:pPr>
        <w:tabs>
          <w:tab w:val="left" w:pos="2320"/>
          <w:tab w:val="left" w:pos="2321"/>
        </w:tabs>
        <w:ind w:left="1800"/>
      </w:pPr>
    </w:p>
    <w:p w14:paraId="7E53E641" w14:textId="46A9BCA9" w:rsidR="0037097C" w:rsidRDefault="009C12F2" w:rsidP="0037097C">
      <w:pPr>
        <w:pStyle w:val="ListParagraph"/>
        <w:numPr>
          <w:ilvl w:val="2"/>
          <w:numId w:val="6"/>
        </w:numPr>
        <w:tabs>
          <w:tab w:val="left" w:pos="2320"/>
          <w:tab w:val="left" w:pos="2321"/>
        </w:tabs>
      </w:pPr>
      <w:r>
        <w:t>DSA</w:t>
      </w:r>
    </w:p>
    <w:p w14:paraId="78B77C3A" w14:textId="77777777" w:rsidR="0037097C" w:rsidRDefault="0037097C" w:rsidP="0037097C">
      <w:pPr>
        <w:pStyle w:val="ListParagraph"/>
        <w:numPr>
          <w:ilvl w:val="3"/>
          <w:numId w:val="6"/>
        </w:numPr>
        <w:tabs>
          <w:tab w:val="left" w:pos="2320"/>
          <w:tab w:val="left" w:pos="2321"/>
        </w:tabs>
        <w:ind w:left="2160" w:hanging="360"/>
      </w:pPr>
      <w:bookmarkStart w:id="0" w:name="_GoBack"/>
      <w:bookmarkEnd w:id="0"/>
    </w:p>
    <w:p w14:paraId="46D50DA3" w14:textId="77777777" w:rsidR="00EC56E3" w:rsidRDefault="009C12F2">
      <w:pPr>
        <w:pStyle w:val="ListParagraph"/>
        <w:numPr>
          <w:ilvl w:val="2"/>
          <w:numId w:val="6"/>
        </w:numPr>
        <w:tabs>
          <w:tab w:val="left" w:pos="2320"/>
          <w:tab w:val="left" w:pos="2321"/>
        </w:tabs>
      </w:pPr>
      <w:r>
        <w:t>SSH</w:t>
      </w:r>
    </w:p>
    <w:p w14:paraId="1A0DB7E1" w14:textId="7FF25846" w:rsidR="003A1462" w:rsidRDefault="003A1462" w:rsidP="003A1462">
      <w:pPr>
        <w:pStyle w:val="ListParagraph"/>
        <w:numPr>
          <w:ilvl w:val="3"/>
          <w:numId w:val="6"/>
        </w:numPr>
        <w:tabs>
          <w:tab w:val="left" w:pos="2320"/>
          <w:tab w:val="left" w:pos="2321"/>
        </w:tabs>
        <w:ind w:left="2160" w:hanging="270"/>
      </w:pPr>
      <w:r>
        <w:t>Stands for Secure Shell and allows users access to a remote command line for configuring and using a *NIX environment. Uses TCP port 22 for communications and can be configured to authenticate with passwords or certificates.</w:t>
      </w:r>
    </w:p>
    <w:p w14:paraId="1B53FBDF" w14:textId="77777777" w:rsidR="003A1462" w:rsidRDefault="003A1462" w:rsidP="003A1462">
      <w:pPr>
        <w:pStyle w:val="ListParagraph"/>
        <w:tabs>
          <w:tab w:val="left" w:pos="2320"/>
          <w:tab w:val="left" w:pos="2321"/>
        </w:tabs>
        <w:ind w:left="2160" w:firstLine="0"/>
      </w:pPr>
    </w:p>
    <w:p w14:paraId="76790EF4" w14:textId="77777777" w:rsidR="00EC56E3" w:rsidRDefault="009C12F2">
      <w:pPr>
        <w:pStyle w:val="ListParagraph"/>
        <w:numPr>
          <w:ilvl w:val="2"/>
          <w:numId w:val="6"/>
        </w:numPr>
        <w:tabs>
          <w:tab w:val="left" w:pos="2320"/>
          <w:tab w:val="left" w:pos="2321"/>
        </w:tabs>
      </w:pPr>
      <w:r>
        <w:t>SSL/TLS</w:t>
      </w:r>
    </w:p>
    <w:p w14:paraId="0F317376" w14:textId="14077D05" w:rsidR="003A1462" w:rsidRDefault="003A1462" w:rsidP="003A1462">
      <w:pPr>
        <w:pStyle w:val="ListParagraph"/>
        <w:numPr>
          <w:ilvl w:val="3"/>
          <w:numId w:val="6"/>
        </w:numPr>
        <w:tabs>
          <w:tab w:val="left" w:pos="2320"/>
          <w:tab w:val="left" w:pos="2321"/>
        </w:tabs>
        <w:ind w:left="2160" w:hanging="270"/>
      </w:pPr>
      <w:r>
        <w:t xml:space="preserve">The standard that is responsible for secure website communications. </w:t>
      </w:r>
      <w:r w:rsidR="00B35B8A">
        <w:t>SSL is the predecessor of TLS. The web server</w:t>
      </w:r>
      <w:r w:rsidR="0037097C">
        <w:t xml:space="preserve"> and host use ephemeral </w:t>
      </w:r>
      <w:r w:rsidR="00B35B8A">
        <w:t xml:space="preserve">parameters </w:t>
      </w:r>
      <w:r w:rsidR="0037097C">
        <w:t>along with private keys to produce a shared secret that can be used to protect traffic.</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 xml:space="preserve">Describe these items </w:t>
      </w:r>
      <w:proofErr w:type="gramStart"/>
      <w:r>
        <w:t>in regards to</w:t>
      </w:r>
      <w:proofErr w:type="gramEnd"/>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AF16829" w14:textId="77777777" w:rsidR="00EC56E3" w:rsidRDefault="009C12F2">
      <w:pPr>
        <w:pStyle w:val="ListParagraph"/>
        <w:numPr>
          <w:ilvl w:val="2"/>
          <w:numId w:val="5"/>
        </w:numPr>
        <w:tabs>
          <w:tab w:val="left" w:pos="2300"/>
          <w:tab w:val="left" w:pos="2301"/>
        </w:tabs>
        <w:spacing w:before="37"/>
        <w:ind w:left="2300"/>
      </w:pPr>
      <w:r>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lastRenderedPageBreak/>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proofErr w:type="spellStart"/>
      <w:r>
        <w:t>Symlinks</w:t>
      </w:r>
      <w:proofErr w:type="spellEnd"/>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 xml:space="preserve">Describe the functionality of these endpoint technologies </w:t>
      </w:r>
      <w:proofErr w:type="gramStart"/>
      <w:r>
        <w:t>in regards to</w:t>
      </w:r>
      <w:proofErr w:type="gramEnd"/>
      <w:r>
        <w:t xml:space="preserve">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proofErr w:type="spellStart"/>
      <w:r>
        <w:t>NetFlow</w:t>
      </w:r>
      <w:proofErr w:type="spellEnd"/>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 xml:space="preserve">Traditional </w:t>
      </w:r>
      <w:proofErr w:type="spellStart"/>
      <w:r>
        <w:t>stateful</w:t>
      </w:r>
      <w:proofErr w:type="spellEnd"/>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5F588653" w14:textId="77777777" w:rsidR="00EC56E3" w:rsidRDefault="009C12F2">
      <w:pPr>
        <w:pStyle w:val="ListParagraph"/>
        <w:numPr>
          <w:ilvl w:val="2"/>
          <w:numId w:val="2"/>
        </w:numPr>
        <w:tabs>
          <w:tab w:val="left" w:pos="2300"/>
          <w:tab w:val="left" w:pos="2301"/>
        </w:tabs>
        <w:spacing w:before="37"/>
      </w:pPr>
      <w:r>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lastRenderedPageBreak/>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 xml:space="preserve">Describe these </w:t>
      </w:r>
      <w:proofErr w:type="spellStart"/>
      <w:r>
        <w:t>NextGen</w:t>
      </w:r>
      <w:proofErr w:type="spellEnd"/>
      <w:r>
        <w:t xml:space="preserve">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proofErr w:type="spellStart"/>
      <w:r>
        <w:t>NetFlow</w:t>
      </w:r>
      <w:proofErr w:type="spellEnd"/>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2BA242D1" w14:textId="77777777" w:rsidR="00EC56E3" w:rsidRDefault="009C12F2">
      <w:pPr>
        <w:pStyle w:val="ListParagraph"/>
        <w:numPr>
          <w:ilvl w:val="2"/>
          <w:numId w:val="1"/>
        </w:numPr>
        <w:tabs>
          <w:tab w:val="left" w:pos="2300"/>
          <w:tab w:val="left" w:pos="2301"/>
        </w:tabs>
        <w:spacing w:before="37"/>
      </w:pPr>
      <w:r>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footerReference w:type="default" r:id="rId8"/>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C06D2" w14:textId="77777777" w:rsidR="00256991" w:rsidRDefault="00256991">
      <w:r>
        <w:separator/>
      </w:r>
    </w:p>
  </w:endnote>
  <w:endnote w:type="continuationSeparator" w:id="0">
    <w:p w14:paraId="7BBB61A9" w14:textId="77777777" w:rsidR="00256991" w:rsidRDefault="0025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6"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e1a0CAACp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37097C">
                            <w:rPr>
                              <w:noProof/>
                              <w:sz w:val="16"/>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7"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KPNq8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cxvsRPEEApYCBAYq&#10;hakHRiXkd4w6mCAJVt8ORFKM6vccmsCMm9GQo7EbDcJzuJpgjdFgbvQwlg6tZPsKkIc24+IOGqVk&#10;VsSmo4YogIFZwFSwXE4TzIydy7X1ep6zq1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HwCjzavAgAArwUAAA4A&#10;AAAAAAAAAAAAAAAALAIAAGRycy9lMm9Eb2MueG1sUEsBAi0AFAAGAAgAAAAhADZWDy3iAAAADwEA&#10;AA8AAAAAAAAAAAAAAAAABwUAAGRycy9kb3ducmV2LnhtbFBLBQYAAAAABAAEAPMAAAAWBg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AF77F4">
                      <w:rPr>
                        <w:noProof/>
                        <w:sz w:val="16"/>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13EFB" w14:textId="77777777" w:rsidR="00256991" w:rsidRDefault="00256991">
      <w:r>
        <w:separator/>
      </w:r>
    </w:p>
  </w:footnote>
  <w:footnote w:type="continuationSeparator" w:id="0">
    <w:p w14:paraId="35662ED2" w14:textId="77777777" w:rsidR="00256991" w:rsidRDefault="002569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1849590E"/>
    <w:multiLevelType w:val="hybridMultilevel"/>
    <w:tmpl w:val="62D04E46"/>
    <w:lvl w:ilvl="0" w:tplc="04090001">
      <w:start w:val="1"/>
      <w:numFmt w:val="bullet"/>
      <w:lvlText w:val=""/>
      <w:lvlJc w:val="left"/>
      <w:pPr>
        <w:ind w:left="3040" w:hanging="360"/>
      </w:pPr>
      <w:rPr>
        <w:rFonts w:ascii="Symbol" w:hAnsi="Symbol" w:hint="default"/>
      </w:rPr>
    </w:lvl>
    <w:lvl w:ilvl="1" w:tplc="04090003" w:tentative="1">
      <w:start w:val="1"/>
      <w:numFmt w:val="bullet"/>
      <w:lvlText w:val="o"/>
      <w:lvlJc w:val="left"/>
      <w:pPr>
        <w:ind w:left="3760" w:hanging="360"/>
      </w:pPr>
      <w:rPr>
        <w:rFonts w:ascii="Courier New" w:hAnsi="Courier New" w:cs="Courier New" w:hint="default"/>
      </w:rPr>
    </w:lvl>
    <w:lvl w:ilvl="2" w:tplc="04090005" w:tentative="1">
      <w:start w:val="1"/>
      <w:numFmt w:val="bullet"/>
      <w:lvlText w:val=""/>
      <w:lvlJc w:val="left"/>
      <w:pPr>
        <w:ind w:left="4480" w:hanging="360"/>
      </w:pPr>
      <w:rPr>
        <w:rFonts w:ascii="Wingdings" w:hAnsi="Wingdings" w:hint="default"/>
      </w:rPr>
    </w:lvl>
    <w:lvl w:ilvl="3" w:tplc="04090001" w:tentative="1">
      <w:start w:val="1"/>
      <w:numFmt w:val="bullet"/>
      <w:lvlText w:val=""/>
      <w:lvlJc w:val="left"/>
      <w:pPr>
        <w:ind w:left="5200" w:hanging="360"/>
      </w:pPr>
      <w:rPr>
        <w:rFonts w:ascii="Symbol" w:hAnsi="Symbol" w:hint="default"/>
      </w:rPr>
    </w:lvl>
    <w:lvl w:ilvl="4" w:tplc="04090003" w:tentative="1">
      <w:start w:val="1"/>
      <w:numFmt w:val="bullet"/>
      <w:lvlText w:val="o"/>
      <w:lvlJc w:val="left"/>
      <w:pPr>
        <w:ind w:left="5920" w:hanging="360"/>
      </w:pPr>
      <w:rPr>
        <w:rFonts w:ascii="Courier New" w:hAnsi="Courier New" w:cs="Courier New" w:hint="default"/>
      </w:rPr>
    </w:lvl>
    <w:lvl w:ilvl="5" w:tplc="04090005" w:tentative="1">
      <w:start w:val="1"/>
      <w:numFmt w:val="bullet"/>
      <w:lvlText w:val=""/>
      <w:lvlJc w:val="left"/>
      <w:pPr>
        <w:ind w:left="6640" w:hanging="360"/>
      </w:pPr>
      <w:rPr>
        <w:rFonts w:ascii="Wingdings" w:hAnsi="Wingdings" w:hint="default"/>
      </w:rPr>
    </w:lvl>
    <w:lvl w:ilvl="6" w:tplc="04090001" w:tentative="1">
      <w:start w:val="1"/>
      <w:numFmt w:val="bullet"/>
      <w:lvlText w:val=""/>
      <w:lvlJc w:val="left"/>
      <w:pPr>
        <w:ind w:left="7360" w:hanging="360"/>
      </w:pPr>
      <w:rPr>
        <w:rFonts w:ascii="Symbol" w:hAnsi="Symbol" w:hint="default"/>
      </w:rPr>
    </w:lvl>
    <w:lvl w:ilvl="7" w:tplc="04090003" w:tentative="1">
      <w:start w:val="1"/>
      <w:numFmt w:val="bullet"/>
      <w:lvlText w:val="o"/>
      <w:lvlJc w:val="left"/>
      <w:pPr>
        <w:ind w:left="8080" w:hanging="360"/>
      </w:pPr>
      <w:rPr>
        <w:rFonts w:ascii="Courier New" w:hAnsi="Courier New" w:cs="Courier New" w:hint="default"/>
      </w:rPr>
    </w:lvl>
    <w:lvl w:ilvl="8" w:tplc="04090005" w:tentative="1">
      <w:start w:val="1"/>
      <w:numFmt w:val="bullet"/>
      <w:lvlText w:val=""/>
      <w:lvlJc w:val="left"/>
      <w:pPr>
        <w:ind w:left="8800" w:hanging="360"/>
      </w:pPr>
      <w:rPr>
        <w:rFonts w:ascii="Wingdings" w:hAnsi="Wingdings" w:hint="default"/>
      </w:rPr>
    </w:lvl>
  </w:abstractNum>
  <w:abstractNum w:abstractNumId="2">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3">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5">
    <w:nsid w:val="38A972A8"/>
    <w:multiLevelType w:val="hybridMultilevel"/>
    <w:tmpl w:val="DDFC8A2E"/>
    <w:lvl w:ilvl="0" w:tplc="04090001">
      <w:start w:val="1"/>
      <w:numFmt w:val="bullet"/>
      <w:lvlText w:val=""/>
      <w:lvlJc w:val="left"/>
      <w:pPr>
        <w:ind w:left="3040" w:hanging="360"/>
      </w:pPr>
      <w:rPr>
        <w:rFonts w:ascii="Symbol" w:hAnsi="Symbol" w:hint="default"/>
      </w:rPr>
    </w:lvl>
    <w:lvl w:ilvl="1" w:tplc="04090003" w:tentative="1">
      <w:start w:val="1"/>
      <w:numFmt w:val="bullet"/>
      <w:lvlText w:val="o"/>
      <w:lvlJc w:val="left"/>
      <w:pPr>
        <w:ind w:left="3760" w:hanging="360"/>
      </w:pPr>
      <w:rPr>
        <w:rFonts w:ascii="Courier New" w:hAnsi="Courier New" w:cs="Courier New" w:hint="default"/>
      </w:rPr>
    </w:lvl>
    <w:lvl w:ilvl="2" w:tplc="04090005" w:tentative="1">
      <w:start w:val="1"/>
      <w:numFmt w:val="bullet"/>
      <w:lvlText w:val=""/>
      <w:lvlJc w:val="left"/>
      <w:pPr>
        <w:ind w:left="4480" w:hanging="360"/>
      </w:pPr>
      <w:rPr>
        <w:rFonts w:ascii="Wingdings" w:hAnsi="Wingdings" w:hint="default"/>
      </w:rPr>
    </w:lvl>
    <w:lvl w:ilvl="3" w:tplc="04090001" w:tentative="1">
      <w:start w:val="1"/>
      <w:numFmt w:val="bullet"/>
      <w:lvlText w:val=""/>
      <w:lvlJc w:val="left"/>
      <w:pPr>
        <w:ind w:left="5200" w:hanging="360"/>
      </w:pPr>
      <w:rPr>
        <w:rFonts w:ascii="Symbol" w:hAnsi="Symbol" w:hint="default"/>
      </w:rPr>
    </w:lvl>
    <w:lvl w:ilvl="4" w:tplc="04090003" w:tentative="1">
      <w:start w:val="1"/>
      <w:numFmt w:val="bullet"/>
      <w:lvlText w:val="o"/>
      <w:lvlJc w:val="left"/>
      <w:pPr>
        <w:ind w:left="5920" w:hanging="360"/>
      </w:pPr>
      <w:rPr>
        <w:rFonts w:ascii="Courier New" w:hAnsi="Courier New" w:cs="Courier New" w:hint="default"/>
      </w:rPr>
    </w:lvl>
    <w:lvl w:ilvl="5" w:tplc="04090005" w:tentative="1">
      <w:start w:val="1"/>
      <w:numFmt w:val="bullet"/>
      <w:lvlText w:val=""/>
      <w:lvlJc w:val="left"/>
      <w:pPr>
        <w:ind w:left="6640" w:hanging="360"/>
      </w:pPr>
      <w:rPr>
        <w:rFonts w:ascii="Wingdings" w:hAnsi="Wingdings" w:hint="default"/>
      </w:rPr>
    </w:lvl>
    <w:lvl w:ilvl="6" w:tplc="04090001" w:tentative="1">
      <w:start w:val="1"/>
      <w:numFmt w:val="bullet"/>
      <w:lvlText w:val=""/>
      <w:lvlJc w:val="left"/>
      <w:pPr>
        <w:ind w:left="7360" w:hanging="360"/>
      </w:pPr>
      <w:rPr>
        <w:rFonts w:ascii="Symbol" w:hAnsi="Symbol" w:hint="default"/>
      </w:rPr>
    </w:lvl>
    <w:lvl w:ilvl="7" w:tplc="04090003" w:tentative="1">
      <w:start w:val="1"/>
      <w:numFmt w:val="bullet"/>
      <w:lvlText w:val="o"/>
      <w:lvlJc w:val="left"/>
      <w:pPr>
        <w:ind w:left="8080" w:hanging="360"/>
      </w:pPr>
      <w:rPr>
        <w:rFonts w:ascii="Courier New" w:hAnsi="Courier New" w:cs="Courier New" w:hint="default"/>
      </w:rPr>
    </w:lvl>
    <w:lvl w:ilvl="8" w:tplc="04090005" w:tentative="1">
      <w:start w:val="1"/>
      <w:numFmt w:val="bullet"/>
      <w:lvlText w:val=""/>
      <w:lvlJc w:val="left"/>
      <w:pPr>
        <w:ind w:left="8800" w:hanging="360"/>
      </w:pPr>
      <w:rPr>
        <w:rFonts w:ascii="Wingdings" w:hAnsi="Wingdings" w:hint="default"/>
      </w:rPr>
    </w:lvl>
  </w:abstractNum>
  <w:abstractNum w:abstractNumId="6">
    <w:nsid w:val="4D0E6481"/>
    <w:multiLevelType w:val="hybridMultilevel"/>
    <w:tmpl w:val="0B806D0A"/>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8">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9">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10">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1">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4"/>
  </w:num>
  <w:num w:numId="2">
    <w:abstractNumId w:val="0"/>
  </w:num>
  <w:num w:numId="3">
    <w:abstractNumId w:val="10"/>
  </w:num>
  <w:num w:numId="4">
    <w:abstractNumId w:val="11"/>
  </w:num>
  <w:num w:numId="5">
    <w:abstractNumId w:val="8"/>
  </w:num>
  <w:num w:numId="6">
    <w:abstractNumId w:val="2"/>
  </w:num>
  <w:num w:numId="7">
    <w:abstractNumId w:val="7"/>
  </w:num>
  <w:num w:numId="8">
    <w:abstractNumId w:val="9"/>
  </w:num>
  <w:num w:numId="9">
    <w:abstractNumId w:val="3"/>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030C"/>
    <w:rsid w:val="00015E88"/>
    <w:rsid w:val="00025C66"/>
    <w:rsid w:val="00047FCE"/>
    <w:rsid w:val="000567E5"/>
    <w:rsid w:val="00082828"/>
    <w:rsid w:val="000D10F3"/>
    <w:rsid w:val="000D1725"/>
    <w:rsid w:val="000F5CFC"/>
    <w:rsid w:val="00102135"/>
    <w:rsid w:val="00106ADD"/>
    <w:rsid w:val="00143EF7"/>
    <w:rsid w:val="00165346"/>
    <w:rsid w:val="001704B9"/>
    <w:rsid w:val="00174879"/>
    <w:rsid w:val="00185EDC"/>
    <w:rsid w:val="001923BA"/>
    <w:rsid w:val="002508AB"/>
    <w:rsid w:val="00256991"/>
    <w:rsid w:val="00287DD1"/>
    <w:rsid w:val="002B16E6"/>
    <w:rsid w:val="002C2FFC"/>
    <w:rsid w:val="002C46F7"/>
    <w:rsid w:val="002D0C13"/>
    <w:rsid w:val="003014E4"/>
    <w:rsid w:val="00310832"/>
    <w:rsid w:val="0031307B"/>
    <w:rsid w:val="00343128"/>
    <w:rsid w:val="00350270"/>
    <w:rsid w:val="00357389"/>
    <w:rsid w:val="00366BEB"/>
    <w:rsid w:val="0037097C"/>
    <w:rsid w:val="00390C31"/>
    <w:rsid w:val="003910E7"/>
    <w:rsid w:val="003A1462"/>
    <w:rsid w:val="003A3068"/>
    <w:rsid w:val="003C078C"/>
    <w:rsid w:val="003C5C05"/>
    <w:rsid w:val="003D2441"/>
    <w:rsid w:val="004109BD"/>
    <w:rsid w:val="00442134"/>
    <w:rsid w:val="004527FB"/>
    <w:rsid w:val="00456F02"/>
    <w:rsid w:val="00461DBD"/>
    <w:rsid w:val="004900CB"/>
    <w:rsid w:val="004A76CF"/>
    <w:rsid w:val="004E0616"/>
    <w:rsid w:val="004E18C6"/>
    <w:rsid w:val="004F7134"/>
    <w:rsid w:val="005507F3"/>
    <w:rsid w:val="005C19B8"/>
    <w:rsid w:val="005D3A4F"/>
    <w:rsid w:val="005D3FE7"/>
    <w:rsid w:val="005E4198"/>
    <w:rsid w:val="005E7D27"/>
    <w:rsid w:val="005F72C7"/>
    <w:rsid w:val="0060388F"/>
    <w:rsid w:val="0062189A"/>
    <w:rsid w:val="006264A0"/>
    <w:rsid w:val="00632ED6"/>
    <w:rsid w:val="006339D1"/>
    <w:rsid w:val="006632F4"/>
    <w:rsid w:val="00691003"/>
    <w:rsid w:val="00691672"/>
    <w:rsid w:val="006D4044"/>
    <w:rsid w:val="00720AC9"/>
    <w:rsid w:val="007548DC"/>
    <w:rsid w:val="0076194A"/>
    <w:rsid w:val="00764B99"/>
    <w:rsid w:val="007900E8"/>
    <w:rsid w:val="007A28F7"/>
    <w:rsid w:val="007A7CF1"/>
    <w:rsid w:val="007B442D"/>
    <w:rsid w:val="007B7BB8"/>
    <w:rsid w:val="008167CF"/>
    <w:rsid w:val="00823052"/>
    <w:rsid w:val="00833EC6"/>
    <w:rsid w:val="00841FE9"/>
    <w:rsid w:val="00845432"/>
    <w:rsid w:val="00861A77"/>
    <w:rsid w:val="00865CED"/>
    <w:rsid w:val="00871C27"/>
    <w:rsid w:val="00883BF2"/>
    <w:rsid w:val="00884965"/>
    <w:rsid w:val="008D36F7"/>
    <w:rsid w:val="008F0326"/>
    <w:rsid w:val="0090087B"/>
    <w:rsid w:val="00912E08"/>
    <w:rsid w:val="00916EAD"/>
    <w:rsid w:val="00922DB6"/>
    <w:rsid w:val="00932764"/>
    <w:rsid w:val="00937003"/>
    <w:rsid w:val="00952B7E"/>
    <w:rsid w:val="00963574"/>
    <w:rsid w:val="00965A96"/>
    <w:rsid w:val="00976020"/>
    <w:rsid w:val="009929F9"/>
    <w:rsid w:val="009C12F2"/>
    <w:rsid w:val="00A31DA5"/>
    <w:rsid w:val="00AA59C5"/>
    <w:rsid w:val="00AB7BD5"/>
    <w:rsid w:val="00AC1231"/>
    <w:rsid w:val="00AC3252"/>
    <w:rsid w:val="00AD178E"/>
    <w:rsid w:val="00AE1D57"/>
    <w:rsid w:val="00AE3DA2"/>
    <w:rsid w:val="00AF77F4"/>
    <w:rsid w:val="00B16FEA"/>
    <w:rsid w:val="00B35B8A"/>
    <w:rsid w:val="00B64A4B"/>
    <w:rsid w:val="00B73C86"/>
    <w:rsid w:val="00BB1E77"/>
    <w:rsid w:val="00BB500F"/>
    <w:rsid w:val="00BC0DD5"/>
    <w:rsid w:val="00BC24E4"/>
    <w:rsid w:val="00BD2E15"/>
    <w:rsid w:val="00BE08EA"/>
    <w:rsid w:val="00BF2F17"/>
    <w:rsid w:val="00C04F39"/>
    <w:rsid w:val="00C27469"/>
    <w:rsid w:val="00C27E78"/>
    <w:rsid w:val="00C3476C"/>
    <w:rsid w:val="00C45948"/>
    <w:rsid w:val="00C6373A"/>
    <w:rsid w:val="00C76246"/>
    <w:rsid w:val="00C80744"/>
    <w:rsid w:val="00C97B6A"/>
    <w:rsid w:val="00CA6964"/>
    <w:rsid w:val="00CB166D"/>
    <w:rsid w:val="00CB1FE4"/>
    <w:rsid w:val="00CF3372"/>
    <w:rsid w:val="00CF6A19"/>
    <w:rsid w:val="00D0251E"/>
    <w:rsid w:val="00D037DC"/>
    <w:rsid w:val="00D20049"/>
    <w:rsid w:val="00D64504"/>
    <w:rsid w:val="00D8719A"/>
    <w:rsid w:val="00D96ED5"/>
    <w:rsid w:val="00DA76C4"/>
    <w:rsid w:val="00DC7EF6"/>
    <w:rsid w:val="00DD2FE3"/>
    <w:rsid w:val="00DE4A56"/>
    <w:rsid w:val="00DF56E0"/>
    <w:rsid w:val="00E06CE3"/>
    <w:rsid w:val="00E23EF4"/>
    <w:rsid w:val="00E46C99"/>
    <w:rsid w:val="00E811BB"/>
    <w:rsid w:val="00EB421F"/>
    <w:rsid w:val="00EC56E3"/>
    <w:rsid w:val="00EF2A87"/>
    <w:rsid w:val="00F10F9E"/>
    <w:rsid w:val="00F16224"/>
    <w:rsid w:val="00F360AA"/>
    <w:rsid w:val="00F67160"/>
    <w:rsid w:val="00F705B8"/>
    <w:rsid w:val="00F84950"/>
    <w:rsid w:val="00FC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 w:type="character" w:styleId="Hyperlink">
    <w:name w:val="Hyperlink"/>
    <w:basedOn w:val="DefaultParagraphFont"/>
    <w:uiPriority w:val="99"/>
    <w:unhideWhenUsed/>
    <w:rsid w:val="00BD2E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198">
      <w:bodyDiv w:val="1"/>
      <w:marLeft w:val="0"/>
      <w:marRight w:val="0"/>
      <w:marTop w:val="0"/>
      <w:marBottom w:val="0"/>
      <w:divBdr>
        <w:top w:val="none" w:sz="0" w:space="0" w:color="auto"/>
        <w:left w:val="none" w:sz="0" w:space="0" w:color="auto"/>
        <w:bottom w:val="none" w:sz="0" w:space="0" w:color="auto"/>
        <w:right w:val="none" w:sz="0" w:space="0" w:color="auto"/>
      </w:divBdr>
    </w:div>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316224073">
      <w:bodyDiv w:val="1"/>
      <w:marLeft w:val="0"/>
      <w:marRight w:val="0"/>
      <w:marTop w:val="0"/>
      <w:marBottom w:val="0"/>
      <w:divBdr>
        <w:top w:val="none" w:sz="0" w:space="0" w:color="auto"/>
        <w:left w:val="none" w:sz="0" w:space="0" w:color="auto"/>
        <w:bottom w:val="none" w:sz="0" w:space="0" w:color="auto"/>
        <w:right w:val="none" w:sz="0" w:space="0" w:color="auto"/>
      </w:divBdr>
    </w:div>
    <w:div w:id="1134786432">
      <w:bodyDiv w:val="1"/>
      <w:marLeft w:val="0"/>
      <w:marRight w:val="0"/>
      <w:marTop w:val="0"/>
      <w:marBottom w:val="0"/>
      <w:divBdr>
        <w:top w:val="none" w:sz="0" w:space="0" w:color="auto"/>
        <w:left w:val="none" w:sz="0" w:space="0" w:color="auto"/>
        <w:bottom w:val="none" w:sz="0" w:space="0" w:color="auto"/>
        <w:right w:val="none" w:sz="0" w:space="0" w:color="auto"/>
      </w:divBdr>
    </w:div>
    <w:div w:id="141867065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11</Pages>
  <Words>2980</Words>
  <Characters>16986</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33</cp:revision>
  <dcterms:created xsi:type="dcterms:W3CDTF">2017-09-30T18:25:00Z</dcterms:created>
  <dcterms:modified xsi:type="dcterms:W3CDTF">2017-10-18T02:51:00Z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