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0E6DD" w14:textId="1ED4D85F" w:rsidR="00BD19B4" w:rsidRPr="00813B1A" w:rsidRDefault="00BE031D">
      <w:pPr>
        <w:rPr>
          <w:rFonts w:ascii="Times New Roman" w:hAnsi="Times New Roman" w:cs="Times New Roman"/>
          <w:b/>
          <w:bCs/>
        </w:rPr>
      </w:pPr>
      <w:r w:rsidRPr="00813B1A">
        <w:rPr>
          <w:rFonts w:ascii="Times New Roman" w:hAnsi="Times New Roman" w:cs="Times New Roman"/>
          <w:b/>
          <w:bCs/>
        </w:rPr>
        <w:t>Math312                                                         HW08                                                                Spring 2020</w:t>
      </w:r>
    </w:p>
    <w:p w14:paraId="667D7B2B" w14:textId="6EC5C3EA" w:rsidR="00BE031D" w:rsidRPr="00813B1A" w:rsidRDefault="00BE031D">
      <w:pPr>
        <w:rPr>
          <w:rFonts w:ascii="Times New Roman" w:hAnsi="Times New Roman" w:cs="Times New Roman"/>
          <w:b/>
          <w:bCs/>
        </w:rPr>
      </w:pPr>
      <w:r w:rsidRPr="00813B1A">
        <w:rPr>
          <w:rFonts w:ascii="Times New Roman" w:hAnsi="Times New Roman" w:cs="Times New Roman"/>
          <w:b/>
          <w:bCs/>
        </w:rPr>
        <w:t xml:space="preserve">Multiple Regression Model Building – 01 (without multicollinearity)  </w:t>
      </w:r>
    </w:p>
    <w:p w14:paraId="224E75CD" w14:textId="77777777" w:rsidR="00A5161B" w:rsidRPr="00813B1A" w:rsidRDefault="00A5161B" w:rsidP="00A5161B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813B1A">
        <w:rPr>
          <w:rFonts w:ascii="Times New Roman" w:hAnsi="Times New Roman" w:cs="Times New Roman"/>
          <w:i/>
          <w:iCs/>
          <w:sz w:val="20"/>
          <w:szCs w:val="20"/>
        </w:rPr>
        <w:t xml:space="preserve">Note that </w:t>
      </w:r>
    </w:p>
    <w:p w14:paraId="6FBD6ACC" w14:textId="7D8DFD2C" w:rsidR="00A5161B" w:rsidRPr="00813B1A" w:rsidRDefault="00A5161B" w:rsidP="00A5161B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i/>
          <w:iCs/>
          <w:sz w:val="20"/>
          <w:szCs w:val="20"/>
        </w:rPr>
      </w:pPr>
      <w:r w:rsidRPr="00813B1A">
        <w:rPr>
          <w:rFonts w:ascii="Times New Roman" w:hAnsi="Times New Roman" w:cs="Times New Roman"/>
          <w:i/>
          <w:iCs/>
          <w:sz w:val="20"/>
          <w:szCs w:val="20"/>
        </w:rPr>
        <w:t xml:space="preserve">This HW will be graded at the standard of </w:t>
      </w:r>
      <w:r w:rsidRPr="00813B1A">
        <w:rPr>
          <w:rFonts w:ascii="Times New Roman" w:hAnsi="Times New Roman" w:cs="Times New Roman"/>
          <w:i/>
          <w:iCs/>
          <w:sz w:val="20"/>
          <w:szCs w:val="20"/>
        </w:rPr>
        <w:t xml:space="preserve">regular </w:t>
      </w:r>
      <w:r w:rsidRPr="00813B1A">
        <w:rPr>
          <w:rFonts w:ascii="Times New Roman" w:hAnsi="Times New Roman" w:cs="Times New Roman"/>
          <w:i/>
          <w:iCs/>
          <w:sz w:val="20"/>
          <w:szCs w:val="20"/>
        </w:rPr>
        <w:t>exam.</w:t>
      </w:r>
    </w:p>
    <w:p w14:paraId="0ECB3427" w14:textId="5F271ECF" w:rsidR="00A5161B" w:rsidRPr="00813B1A" w:rsidRDefault="00A5161B" w:rsidP="00A5161B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i/>
          <w:iCs/>
          <w:sz w:val="20"/>
          <w:szCs w:val="20"/>
        </w:rPr>
      </w:pPr>
      <w:r w:rsidRPr="00813B1A">
        <w:rPr>
          <w:rFonts w:ascii="Times New Roman" w:hAnsi="Times New Roman" w:cs="Times New Roman"/>
          <w:i/>
          <w:iCs/>
          <w:sz w:val="20"/>
          <w:szCs w:val="20"/>
        </w:rPr>
        <w:t xml:space="preserve">You NEED to submit your work in a </w:t>
      </w:r>
      <w:r w:rsidRPr="00813B1A">
        <w:rPr>
          <w:rFonts w:ascii="Times New Roman" w:hAnsi="Times New Roman" w:cs="Times New Roman"/>
          <w:b/>
          <w:bCs/>
          <w:i/>
          <w:iCs/>
          <w:sz w:val="20"/>
          <w:szCs w:val="20"/>
        </w:rPr>
        <w:t>nonmanual format</w:t>
      </w:r>
      <w:r w:rsidRPr="00813B1A">
        <w:rPr>
          <w:rFonts w:ascii="Times New Roman" w:hAnsi="Times New Roman" w:cs="Times New Roman"/>
          <w:i/>
          <w:iCs/>
          <w:sz w:val="20"/>
          <w:szCs w:val="20"/>
        </w:rPr>
        <w:t xml:space="preserve"> for this HW assignment (e.g. MS/WORD</w:t>
      </w:r>
      <w:r w:rsidR="00AB50AE">
        <w:rPr>
          <w:rFonts w:ascii="Times New Roman" w:hAnsi="Times New Roman" w:cs="Times New Roman"/>
          <w:i/>
          <w:iCs/>
          <w:sz w:val="20"/>
          <w:szCs w:val="20"/>
        </w:rPr>
        <w:t xml:space="preserve"> and convert into a PDF file).</w:t>
      </w:r>
      <w:r w:rsidRPr="00813B1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1787D0EC" w14:textId="4AAE231A" w:rsidR="00A5161B" w:rsidRPr="00813B1A" w:rsidRDefault="00A5161B" w:rsidP="00A5161B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i/>
          <w:iCs/>
          <w:sz w:val="20"/>
          <w:szCs w:val="20"/>
        </w:rPr>
      </w:pPr>
      <w:r w:rsidRPr="00813B1A">
        <w:rPr>
          <w:rFonts w:ascii="Times New Roman" w:hAnsi="Times New Roman" w:cs="Times New Roman"/>
          <w:i/>
          <w:iCs/>
          <w:sz w:val="20"/>
          <w:szCs w:val="20"/>
        </w:rPr>
        <w:t xml:space="preserve">All the analyses are expected to be </w:t>
      </w:r>
      <w:r w:rsidRPr="00813B1A">
        <w:rPr>
          <w:rFonts w:ascii="Times New Roman" w:hAnsi="Times New Roman" w:cs="Times New Roman"/>
          <w:b/>
          <w:bCs/>
          <w:i/>
          <w:iCs/>
          <w:sz w:val="20"/>
          <w:szCs w:val="20"/>
        </w:rPr>
        <w:t>done in SAS</w:t>
      </w:r>
      <w:r w:rsidRPr="00813B1A">
        <w:rPr>
          <w:rFonts w:ascii="Times New Roman" w:hAnsi="Times New Roman" w:cs="Times New Roman"/>
          <w:i/>
          <w:iCs/>
          <w:sz w:val="20"/>
          <w:szCs w:val="20"/>
        </w:rPr>
        <w:t xml:space="preserve"> and all the SAS </w:t>
      </w:r>
      <w:r w:rsidRPr="00813B1A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output</w:t>
      </w:r>
      <w:r w:rsidRPr="00813B1A">
        <w:rPr>
          <w:rFonts w:ascii="Times New Roman" w:hAnsi="Times New Roman" w:cs="Times New Roman"/>
          <w:i/>
          <w:iCs/>
          <w:sz w:val="20"/>
          <w:szCs w:val="20"/>
        </w:rPr>
        <w:t xml:space="preserve"> included </w:t>
      </w:r>
      <w:r w:rsidRPr="00813B1A">
        <w:rPr>
          <w:rFonts w:ascii="Times New Roman" w:hAnsi="Times New Roman" w:cs="Times New Roman"/>
          <w:b/>
          <w:bCs/>
          <w:i/>
          <w:iCs/>
          <w:sz w:val="20"/>
          <w:szCs w:val="20"/>
        </w:rPr>
        <w:t>needs expla</w:t>
      </w:r>
      <w:r w:rsidR="00813B1A" w:rsidRPr="00813B1A">
        <w:rPr>
          <w:rFonts w:ascii="Times New Roman" w:hAnsi="Times New Roman" w:cs="Times New Roman"/>
          <w:b/>
          <w:bCs/>
          <w:i/>
          <w:iCs/>
          <w:sz w:val="20"/>
          <w:szCs w:val="20"/>
        </w:rPr>
        <w:t>nation</w:t>
      </w:r>
      <w:r w:rsidRPr="00813B1A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</w:p>
    <w:p w14:paraId="25DB5224" w14:textId="39460305" w:rsidR="00A5161B" w:rsidRPr="00813B1A" w:rsidRDefault="00A5161B" w:rsidP="004D42B1">
      <w:pPr>
        <w:pStyle w:val="ListParagraph"/>
        <w:numPr>
          <w:ilvl w:val="0"/>
          <w:numId w:val="1"/>
        </w:numPr>
        <w:ind w:left="54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13B1A">
        <w:rPr>
          <w:rFonts w:ascii="Times New Roman" w:hAnsi="Times New Roman" w:cs="Times New Roman"/>
          <w:b/>
          <w:bCs/>
          <w:i/>
          <w:iCs/>
          <w:sz w:val="20"/>
          <w:szCs w:val="20"/>
        </w:rPr>
        <w:t>Graphs</w:t>
      </w:r>
      <w:r w:rsidR="0087222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872227" w:rsidRPr="003F2EB3">
        <w:rPr>
          <w:rFonts w:ascii="Times New Roman" w:hAnsi="Times New Roman" w:cs="Times New Roman"/>
          <w:i/>
          <w:iCs/>
          <w:sz w:val="20"/>
          <w:szCs w:val="20"/>
        </w:rPr>
        <w:t>(except for scatter matrix</w:t>
      </w:r>
      <w:r w:rsidR="003F2EB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3F2EB3" w:rsidRPr="003F2EB3">
        <w:rPr>
          <w:rFonts w:ascii="Times New Roman" w:hAnsi="Times New Roman" w:cs="Times New Roman"/>
          <w:i/>
          <w:iCs/>
          <w:sz w:val="20"/>
          <w:szCs w:val="20"/>
        </w:rPr>
        <w:t xml:space="preserve">and </w:t>
      </w:r>
      <w:r w:rsidR="003F2EB3">
        <w:rPr>
          <w:rFonts w:ascii="Times New Roman" w:hAnsi="Times New Roman" w:cs="Times New Roman"/>
          <w:i/>
          <w:iCs/>
          <w:sz w:val="20"/>
          <w:szCs w:val="20"/>
        </w:rPr>
        <w:t>diagnostics panel</w:t>
      </w:r>
      <w:bookmarkStart w:id="0" w:name="_GoBack"/>
      <w:bookmarkEnd w:id="0"/>
      <w:r w:rsidR="00872227" w:rsidRPr="003F2EB3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813B1A">
        <w:rPr>
          <w:rFonts w:ascii="Times New Roman" w:hAnsi="Times New Roman" w:cs="Times New Roman"/>
          <w:i/>
          <w:iCs/>
          <w:sz w:val="20"/>
          <w:szCs w:val="20"/>
        </w:rPr>
        <w:t xml:space="preserve"> can at most be </w:t>
      </w:r>
      <w:r w:rsidRPr="00813B1A">
        <w:rPr>
          <w:rFonts w:ascii="Times New Roman" w:hAnsi="Times New Roman" w:cs="Times New Roman"/>
          <w:b/>
          <w:bCs/>
          <w:i/>
          <w:iCs/>
          <w:sz w:val="20"/>
          <w:szCs w:val="20"/>
        </w:rPr>
        <w:t>a-third-page high</w:t>
      </w:r>
      <w:r w:rsidRPr="00813B1A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Pr="00813B1A">
        <w:rPr>
          <w:rFonts w:ascii="Times New Roman" w:hAnsi="Times New Roman" w:cs="Times New Roman"/>
          <w:b/>
          <w:bCs/>
          <w:i/>
          <w:iCs/>
          <w:sz w:val="20"/>
          <w:szCs w:val="20"/>
        </w:rPr>
        <w:t>NUMBERED</w:t>
      </w:r>
      <w:r w:rsidRPr="00813B1A">
        <w:rPr>
          <w:rFonts w:ascii="Times New Roman" w:hAnsi="Times New Roman" w:cs="Times New Roman"/>
          <w:i/>
          <w:iCs/>
          <w:sz w:val="20"/>
          <w:szCs w:val="20"/>
        </w:rPr>
        <w:t xml:space="preserve"> and </w:t>
      </w:r>
      <w:r w:rsidRPr="00813B1A">
        <w:rPr>
          <w:rFonts w:ascii="Times New Roman" w:hAnsi="Times New Roman" w:cs="Times New Roman"/>
          <w:b/>
          <w:bCs/>
          <w:i/>
          <w:iCs/>
          <w:sz w:val="20"/>
          <w:szCs w:val="20"/>
        </w:rPr>
        <w:t>CAPTIONED.</w:t>
      </w:r>
      <w:r w:rsidRPr="00813B1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D42B1">
        <w:rPr>
          <w:rFonts w:ascii="Times New Roman" w:hAnsi="Times New Roman" w:cs="Times New Roman"/>
          <w:i/>
          <w:iCs/>
          <w:sz w:val="20"/>
          <w:szCs w:val="20"/>
        </w:rPr>
        <w:t xml:space="preserve">Tables are in reasonable size. </w:t>
      </w:r>
      <w:r w:rsidRPr="00813B1A">
        <w:rPr>
          <w:rFonts w:ascii="Times New Roman" w:hAnsi="Times New Roman" w:cs="Times New Roman"/>
          <w:i/>
          <w:iCs/>
          <w:sz w:val="20"/>
          <w:szCs w:val="20"/>
        </w:rPr>
        <w:t>Remove all the unnecessary/unexplained tables or figures. Failure to do so will result in deduction</w:t>
      </w:r>
      <w:r w:rsidR="00813B1A">
        <w:rPr>
          <w:rFonts w:ascii="Times New Roman" w:hAnsi="Times New Roman" w:cs="Times New Roman"/>
          <w:i/>
          <w:iCs/>
          <w:sz w:val="20"/>
          <w:szCs w:val="20"/>
        </w:rPr>
        <w:t xml:space="preserve"> of points</w:t>
      </w:r>
      <w:r w:rsidRPr="00813B1A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4D42B1">
        <w:rPr>
          <w:rFonts w:ascii="Times New Roman" w:hAnsi="Times New Roman" w:cs="Times New Roman"/>
          <w:i/>
          <w:iCs/>
          <w:sz w:val="20"/>
          <w:szCs w:val="20"/>
        </w:rPr>
        <w:t xml:space="preserve"> It helps to think about you will be charged by the number of pages if report gets accepted for publication.</w:t>
      </w:r>
    </w:p>
    <w:p w14:paraId="33F9E37E" w14:textId="1FCC13BE" w:rsidR="00A5161B" w:rsidRPr="00813B1A" w:rsidRDefault="00F17AA9" w:rsidP="00A5161B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i/>
          <w:iCs/>
          <w:sz w:val="20"/>
          <w:szCs w:val="20"/>
        </w:rPr>
      </w:pPr>
      <w:r w:rsidRPr="00813B1A">
        <w:rPr>
          <w:rFonts w:ascii="Times New Roman" w:hAnsi="Times New Roman" w:cs="Times New Roman"/>
          <w:b/>
          <w:bCs/>
          <w:i/>
          <w:iCs/>
          <w:sz w:val="20"/>
          <w:szCs w:val="20"/>
        </w:rPr>
        <w:t>Place your SAS code in the appendix</w:t>
      </w:r>
      <w:r w:rsidR="00813B1A">
        <w:rPr>
          <w:rFonts w:ascii="Times New Roman" w:hAnsi="Times New Roman" w:cs="Times New Roman"/>
          <w:i/>
          <w:iCs/>
          <w:sz w:val="20"/>
          <w:szCs w:val="20"/>
        </w:rPr>
        <w:t>. (for your later reference)</w:t>
      </w:r>
    </w:p>
    <w:p w14:paraId="5216D51A" w14:textId="3679DBF5" w:rsidR="00F17AA9" w:rsidRPr="00813B1A" w:rsidRDefault="00813B1A" w:rsidP="004D42B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3B1A">
        <w:rPr>
          <w:rFonts w:ascii="Times New Roman" w:hAnsi="Times New Roman" w:cs="Times New Roman"/>
          <w:sz w:val="20"/>
          <w:szCs w:val="20"/>
        </w:rPr>
        <w:t>A hospital surgical unit was interested</w:t>
      </w:r>
      <w:r w:rsidRPr="00813B1A">
        <w:rPr>
          <w:rFonts w:ascii="Times New Roman" w:hAnsi="Times New Roman" w:cs="Times New Roman"/>
          <w:sz w:val="20"/>
          <w:szCs w:val="20"/>
        </w:rPr>
        <w:t xml:space="preserve"> </w:t>
      </w:r>
      <w:r w:rsidRPr="00813B1A">
        <w:rPr>
          <w:rFonts w:ascii="Times New Roman" w:hAnsi="Times New Roman" w:cs="Times New Roman"/>
          <w:sz w:val="20"/>
          <w:szCs w:val="20"/>
        </w:rPr>
        <w:t>in predicting survival in patients undergoing a particul</w:t>
      </w:r>
      <w:r w:rsidRPr="00813B1A">
        <w:rPr>
          <w:rFonts w:ascii="Times New Roman" w:hAnsi="Times New Roman" w:cs="Times New Roman"/>
          <w:sz w:val="20"/>
          <w:szCs w:val="20"/>
        </w:rPr>
        <w:t>ar</w:t>
      </w:r>
      <w:r w:rsidRPr="00813B1A">
        <w:rPr>
          <w:rFonts w:ascii="Times New Roman" w:hAnsi="Times New Roman" w:cs="Times New Roman"/>
          <w:sz w:val="20"/>
          <w:szCs w:val="20"/>
        </w:rPr>
        <w:t xml:space="preserve"> type of liver operation. A random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13B1A">
        <w:rPr>
          <w:rFonts w:ascii="Times New Roman" w:hAnsi="Times New Roman" w:cs="Times New Roman"/>
          <w:sz w:val="20"/>
          <w:szCs w:val="20"/>
        </w:rPr>
        <w:t xml:space="preserve">selection of 108 patients </w:t>
      </w:r>
      <w:r w:rsidRPr="00813B1A">
        <w:rPr>
          <w:rFonts w:ascii="Times New Roman" w:hAnsi="Times New Roman" w:cs="Times New Roman"/>
          <w:sz w:val="20"/>
          <w:szCs w:val="20"/>
        </w:rPr>
        <w:t>was</w:t>
      </w:r>
      <w:r w:rsidRPr="00813B1A">
        <w:rPr>
          <w:rFonts w:ascii="Times New Roman" w:hAnsi="Times New Roman" w:cs="Times New Roman"/>
          <w:sz w:val="20"/>
          <w:szCs w:val="20"/>
        </w:rPr>
        <w:t xml:space="preserve"> available for analysis.</w:t>
      </w:r>
      <w:r w:rsidRPr="00813B1A">
        <w:rPr>
          <w:rFonts w:ascii="Times New Roman" w:hAnsi="Times New Roman" w:cs="Times New Roman"/>
          <w:sz w:val="20"/>
          <w:szCs w:val="20"/>
        </w:rPr>
        <w:t xml:space="preserve"> From</w:t>
      </w:r>
      <w:r w:rsidRPr="00813B1A">
        <w:rPr>
          <w:rFonts w:ascii="Times New Roman" w:eastAsia="HiddenHorzOCR" w:hAnsi="Times New Roman" w:cs="Times New Roman"/>
          <w:sz w:val="20"/>
          <w:szCs w:val="20"/>
        </w:rPr>
        <w:t xml:space="preserve"> </w:t>
      </w:r>
      <w:r w:rsidRPr="00813B1A">
        <w:rPr>
          <w:rFonts w:ascii="Times New Roman" w:hAnsi="Times New Roman" w:cs="Times New Roman"/>
          <w:sz w:val="20"/>
          <w:szCs w:val="20"/>
        </w:rPr>
        <w:t>each patient record, the following</w:t>
      </w:r>
      <w:r w:rsidRPr="00813B1A">
        <w:rPr>
          <w:rFonts w:ascii="Times New Roman" w:hAnsi="Times New Roman" w:cs="Times New Roman"/>
          <w:sz w:val="20"/>
          <w:szCs w:val="20"/>
        </w:rPr>
        <w:t xml:space="preserve"> </w:t>
      </w:r>
      <w:r w:rsidRPr="00813B1A">
        <w:rPr>
          <w:rFonts w:ascii="Times New Roman" w:hAnsi="Times New Roman" w:cs="Times New Roman"/>
          <w:sz w:val="20"/>
          <w:szCs w:val="20"/>
        </w:rPr>
        <w:t>information was extracted from the pre</w:t>
      </w:r>
      <w:r w:rsidRPr="00813B1A">
        <w:rPr>
          <w:rFonts w:ascii="Times New Roman" w:hAnsi="Times New Roman" w:cs="Times New Roman"/>
          <w:sz w:val="20"/>
          <w:szCs w:val="20"/>
        </w:rPr>
        <w:t>-</w:t>
      </w:r>
      <w:r w:rsidRPr="00813B1A">
        <w:rPr>
          <w:rFonts w:ascii="Times New Roman" w:hAnsi="Times New Roman" w:cs="Times New Roman"/>
          <w:sz w:val="20"/>
          <w:szCs w:val="20"/>
        </w:rPr>
        <w:t>operation evaluation: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6"/>
        <w:gridCol w:w="586"/>
        <w:gridCol w:w="4261"/>
      </w:tblGrid>
      <w:tr w:rsidR="00513B30" w14:paraId="2DE95F92" w14:textId="77777777" w:rsidTr="00F10F0E">
        <w:trPr>
          <w:jc w:val="center"/>
        </w:trPr>
        <w:tc>
          <w:tcPr>
            <w:tcW w:w="0" w:type="auto"/>
          </w:tcPr>
          <w:p w14:paraId="03D53683" w14:textId="42645D8B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Feature</w:t>
            </w:r>
          </w:p>
        </w:tc>
        <w:tc>
          <w:tcPr>
            <w:tcW w:w="0" w:type="auto"/>
          </w:tcPr>
          <w:p w14:paraId="2598FD1C" w14:textId="50ECE95E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</w:p>
        </w:tc>
        <w:tc>
          <w:tcPr>
            <w:tcW w:w="0" w:type="auto"/>
          </w:tcPr>
          <w:p w14:paraId="7932D384" w14:textId="26BFA391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Label (meaning)</w:t>
            </w:r>
          </w:p>
        </w:tc>
      </w:tr>
      <w:tr w:rsidR="00513B30" w14:paraId="7B76DE56" w14:textId="77777777" w:rsidTr="00F10F0E">
        <w:trPr>
          <w:jc w:val="center"/>
        </w:trPr>
        <w:tc>
          <w:tcPr>
            <w:tcW w:w="0" w:type="auto"/>
          </w:tcPr>
          <w:p w14:paraId="6FCC295A" w14:textId="03496B0E" w:rsidR="00513B30" w:rsidRPr="00813B1A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0" w:type="auto"/>
          </w:tcPr>
          <w:p w14:paraId="2C4D08E6" w14:textId="08D57E54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</w:t>
            </w:r>
          </w:p>
        </w:tc>
        <w:tc>
          <w:tcPr>
            <w:tcW w:w="0" w:type="auto"/>
          </w:tcPr>
          <w:p w14:paraId="065B6679" w14:textId="4A4AA29C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Survival Time</w:t>
            </w:r>
          </w:p>
        </w:tc>
      </w:tr>
      <w:tr w:rsidR="00513B30" w14:paraId="696BD6B8" w14:textId="77777777" w:rsidTr="00F10F0E">
        <w:trPr>
          <w:jc w:val="center"/>
        </w:trPr>
        <w:tc>
          <w:tcPr>
            <w:tcW w:w="0" w:type="auto"/>
          </w:tcPr>
          <w:p w14:paraId="1A3C73CB" w14:textId="2A9FF005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</w:tcPr>
          <w:p w14:paraId="1E9941AE" w14:textId="447F4DB4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Num</w:t>
            </w:r>
          </w:p>
        </w:tc>
        <w:tc>
          <w:tcPr>
            <w:tcW w:w="0" w:type="auto"/>
          </w:tcPr>
          <w:p w14:paraId="1C32F19D" w14:textId="225B2B4F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Blood Clotting Score</w:t>
            </w:r>
          </w:p>
        </w:tc>
      </w:tr>
      <w:tr w:rsidR="00513B30" w14:paraId="4BA31252" w14:textId="77777777" w:rsidTr="00F10F0E">
        <w:trPr>
          <w:jc w:val="center"/>
        </w:trPr>
        <w:tc>
          <w:tcPr>
            <w:tcW w:w="0" w:type="auto"/>
          </w:tcPr>
          <w:p w14:paraId="69194402" w14:textId="00CEA03E" w:rsidR="00513B30" w:rsidRPr="00813B1A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</w:tcPr>
          <w:p w14:paraId="65005C73" w14:textId="23E4B1DF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0" w:type="auto"/>
          </w:tcPr>
          <w:p w14:paraId="0952E18A" w14:textId="78796ABA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rognostic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ndex</w:t>
            </w:r>
          </w:p>
        </w:tc>
      </w:tr>
      <w:tr w:rsidR="00513B30" w14:paraId="2DF75365" w14:textId="77777777" w:rsidTr="00F10F0E">
        <w:trPr>
          <w:jc w:val="center"/>
        </w:trPr>
        <w:tc>
          <w:tcPr>
            <w:tcW w:w="0" w:type="auto"/>
          </w:tcPr>
          <w:p w14:paraId="4A02AD8E" w14:textId="43AC7C96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</w:tcPr>
          <w:p w14:paraId="26832119" w14:textId="1DEEBF92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0" w:type="auto"/>
          </w:tcPr>
          <w:p w14:paraId="63C8EB4A" w14:textId="59E7A3C8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nzyme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unction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est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core</w:t>
            </w:r>
          </w:p>
        </w:tc>
      </w:tr>
      <w:tr w:rsidR="00513B30" w14:paraId="7560AC25" w14:textId="77777777" w:rsidTr="00F10F0E">
        <w:trPr>
          <w:jc w:val="center"/>
        </w:trPr>
        <w:tc>
          <w:tcPr>
            <w:tcW w:w="0" w:type="auto"/>
          </w:tcPr>
          <w:p w14:paraId="0447178C" w14:textId="35812615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</w:tcPr>
          <w:p w14:paraId="121F1027" w14:textId="4D311B2A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0" w:type="auto"/>
          </w:tcPr>
          <w:p w14:paraId="365EFEC5" w14:textId="0F999613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Liver Function Test Score</w:t>
            </w:r>
          </w:p>
        </w:tc>
      </w:tr>
      <w:tr w:rsidR="00513B30" w14:paraId="7FD5E8E0" w14:textId="77777777" w:rsidTr="00F10F0E">
        <w:trPr>
          <w:jc w:val="center"/>
        </w:trPr>
        <w:tc>
          <w:tcPr>
            <w:tcW w:w="0" w:type="auto"/>
          </w:tcPr>
          <w:p w14:paraId="18B90CD1" w14:textId="03A518A2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0" w:type="auto"/>
          </w:tcPr>
          <w:p w14:paraId="496A299D" w14:textId="73794DAE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0" w:type="auto"/>
          </w:tcPr>
          <w:p w14:paraId="0E2D6DB1" w14:textId="4CBB52F4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 years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513B30" w14:paraId="3CFE1D2D" w14:textId="77777777" w:rsidTr="00F10F0E">
        <w:trPr>
          <w:jc w:val="center"/>
        </w:trPr>
        <w:tc>
          <w:tcPr>
            <w:tcW w:w="0" w:type="auto"/>
          </w:tcPr>
          <w:p w14:paraId="4C53E7D0" w14:textId="1D608227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0" w:type="auto"/>
          </w:tcPr>
          <w:p w14:paraId="7BD9964C" w14:textId="0E5B3249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Char</w:t>
            </w:r>
          </w:p>
        </w:tc>
        <w:tc>
          <w:tcPr>
            <w:tcW w:w="0" w:type="auto"/>
          </w:tcPr>
          <w:p w14:paraId="49F0FBF1" w14:textId="08CB571D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 (0:Male; 1:Female)</w:t>
            </w:r>
          </w:p>
        </w:tc>
      </w:tr>
      <w:tr w:rsidR="00513B30" w14:paraId="53E392C3" w14:textId="77777777" w:rsidTr="00F10F0E">
        <w:trPr>
          <w:jc w:val="center"/>
        </w:trPr>
        <w:tc>
          <w:tcPr>
            <w:tcW w:w="0" w:type="auto"/>
          </w:tcPr>
          <w:p w14:paraId="7BB20BE7" w14:textId="0420F021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0" w:type="auto"/>
          </w:tcPr>
          <w:p w14:paraId="5EECA7AF" w14:textId="4DFCA0E2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Char</w:t>
            </w:r>
          </w:p>
        </w:tc>
        <w:tc>
          <w:tcPr>
            <w:tcW w:w="0" w:type="auto"/>
          </w:tcPr>
          <w:p w14:paraId="787FA4D6" w14:textId="6567EC99" w:rsidR="00513B30" w:rsidRDefault="00513B30" w:rsidP="00813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History Of Alcohol Use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1: none; 2: moderate; 3: severe</w:t>
            </w:r>
          </w:p>
        </w:tc>
      </w:tr>
    </w:tbl>
    <w:p w14:paraId="2D7D13A1" w14:textId="3266DAF6" w:rsidR="00813B1A" w:rsidRDefault="00813B1A" w:rsidP="0081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EEAD02E" w14:textId="79FF9667" w:rsidR="00813B1A" w:rsidRPr="004D42B1" w:rsidRDefault="006532C0" w:rsidP="006532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(10 pts) </w:t>
      </w:r>
      <w:r w:rsidR="00513B30" w:rsidRPr="004D42B1">
        <w:rPr>
          <w:rFonts w:ascii="Times New Roman" w:hAnsi="Times New Roman" w:cs="Times New Roman"/>
          <w:sz w:val="20"/>
          <w:szCs w:val="20"/>
        </w:rPr>
        <w:t>Exploratory Data Analysis:</w:t>
      </w:r>
    </w:p>
    <w:p w14:paraId="340D8BED" w14:textId="358D9D76" w:rsidR="00513B30" w:rsidRPr="004D42B1" w:rsidRDefault="00513B30" w:rsidP="006532C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4D42B1">
        <w:rPr>
          <w:rFonts w:ascii="Times New Roman" w:hAnsi="Times New Roman" w:cs="Times New Roman"/>
          <w:sz w:val="20"/>
          <w:szCs w:val="20"/>
        </w:rPr>
        <w:t>Generate a scatter matrix for all the numerical variables (6 × 6) with marginal histograms on the diagonal.</w:t>
      </w:r>
      <w:r w:rsidR="001A47DE" w:rsidRPr="004D42B1">
        <w:rPr>
          <w:rFonts w:ascii="Times New Roman" w:hAnsi="Times New Roman" w:cs="Times New Roman"/>
          <w:sz w:val="20"/>
          <w:szCs w:val="20"/>
        </w:rPr>
        <w:t xml:space="preserve"> Explain the information about possible associations among variables and their distributional behaviors.  </w:t>
      </w:r>
    </w:p>
    <w:p w14:paraId="01316E80" w14:textId="6C25D3D9" w:rsidR="00513B30" w:rsidRPr="004D42B1" w:rsidRDefault="00513B30" w:rsidP="006532C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4D42B1">
        <w:rPr>
          <w:rFonts w:ascii="Times New Roman" w:hAnsi="Times New Roman" w:cs="Times New Roman"/>
          <w:sz w:val="20"/>
          <w:szCs w:val="20"/>
        </w:rPr>
        <w:t xml:space="preserve">Generating boxplots for all the </w:t>
      </w:r>
      <w:r w:rsidRPr="004D42B1">
        <w:rPr>
          <w:rFonts w:ascii="Times New Roman" w:hAnsi="Times New Roman" w:cs="Times New Roman"/>
          <w:sz w:val="20"/>
          <w:szCs w:val="20"/>
        </w:rPr>
        <w:t>numerical variables</w:t>
      </w:r>
      <w:r w:rsidR="001A47DE" w:rsidRPr="004D42B1">
        <w:rPr>
          <w:rFonts w:ascii="Times New Roman" w:hAnsi="Times New Roman" w:cs="Times New Roman"/>
          <w:sz w:val="20"/>
          <w:szCs w:val="20"/>
        </w:rPr>
        <w:t>, make them in a (2</w:t>
      </w:r>
      <w:r w:rsidR="001A47DE" w:rsidRPr="004D42B1">
        <w:rPr>
          <w:rFonts w:ascii="Times New Roman" w:hAnsi="Times New Roman" w:cs="Times New Roman"/>
          <w:sz w:val="20"/>
          <w:szCs w:val="20"/>
        </w:rPr>
        <w:t xml:space="preserve"> × </w:t>
      </w:r>
      <w:r w:rsidR="001A47DE" w:rsidRPr="004D42B1">
        <w:rPr>
          <w:rFonts w:ascii="Times New Roman" w:hAnsi="Times New Roman" w:cs="Times New Roman"/>
          <w:sz w:val="20"/>
          <w:szCs w:val="20"/>
        </w:rPr>
        <w:t xml:space="preserve">3) display. Comment on their distributional </w:t>
      </w:r>
      <w:r w:rsidR="004D42B1" w:rsidRPr="004D42B1">
        <w:rPr>
          <w:rFonts w:ascii="Times New Roman" w:hAnsi="Times New Roman" w:cs="Times New Roman"/>
          <w:sz w:val="20"/>
          <w:szCs w:val="20"/>
        </w:rPr>
        <w:t>information again.</w:t>
      </w:r>
    </w:p>
    <w:p w14:paraId="023D2119" w14:textId="22E05634" w:rsidR="004D42B1" w:rsidRDefault="004D42B1" w:rsidP="006532C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4D42B1">
        <w:rPr>
          <w:rFonts w:ascii="Times New Roman" w:hAnsi="Times New Roman" w:cs="Times New Roman"/>
          <w:sz w:val="20"/>
          <w:szCs w:val="20"/>
        </w:rPr>
        <w:t>Generating visuals for all the categorical variables, e.g. frequency tables or pie charts. Fit the visuals in reasonable size.</w:t>
      </w:r>
    </w:p>
    <w:p w14:paraId="1357D878" w14:textId="11A83928" w:rsidR="004863C6" w:rsidRPr="004D42B1" w:rsidRDefault="004863C6" w:rsidP="006532C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Generate </w:t>
      </w:r>
      <w:r w:rsidR="007B6CAF">
        <w:rPr>
          <w:rFonts w:ascii="Times New Roman" w:hAnsi="Times New Roman" w:cs="Times New Roman"/>
          <w:sz w:val="20"/>
          <w:szCs w:val="20"/>
        </w:rPr>
        <w:t xml:space="preserve">side by side boxplots of survival time across different gender groups and different alcohol usage groups. Comment on whether you suspect significant mean difference across gender and </w:t>
      </w:r>
      <w:r w:rsidR="00B2673B">
        <w:rPr>
          <w:rFonts w:ascii="Times New Roman" w:hAnsi="Times New Roman" w:cs="Times New Roman"/>
          <w:sz w:val="20"/>
          <w:szCs w:val="20"/>
        </w:rPr>
        <w:t>alcohol use groups.</w:t>
      </w:r>
      <w:r w:rsidR="007B6CA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A173D3" w14:textId="0C84C5BC" w:rsidR="00513B30" w:rsidRDefault="006532C0" w:rsidP="006532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(10 pts) </w:t>
      </w:r>
      <w:r w:rsidR="00513B30" w:rsidRPr="004D42B1">
        <w:rPr>
          <w:rFonts w:ascii="Times New Roman" w:hAnsi="Times New Roman" w:cs="Times New Roman"/>
          <w:sz w:val="20"/>
          <w:szCs w:val="20"/>
        </w:rPr>
        <w:t>Correlation Analysis on numerical features</w:t>
      </w:r>
    </w:p>
    <w:p w14:paraId="5F01118A" w14:textId="36C6799B" w:rsidR="004D42B1" w:rsidRPr="004D42B1" w:rsidRDefault="004D42B1" w:rsidP="006532C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4D42B1">
        <w:rPr>
          <w:rFonts w:ascii="Times New Roman" w:hAnsi="Times New Roman" w:cs="Times New Roman"/>
          <w:sz w:val="20"/>
          <w:szCs w:val="20"/>
        </w:rPr>
        <w:t xml:space="preserve">Evaluate all the pairwise correlations among </w:t>
      </w:r>
      <w:r>
        <w:rPr>
          <w:rFonts w:ascii="Times New Roman" w:hAnsi="Times New Roman" w:cs="Times New Roman"/>
          <w:sz w:val="20"/>
          <w:szCs w:val="20"/>
        </w:rPr>
        <w:t xml:space="preserve">all the </w:t>
      </w:r>
      <w:r w:rsidRPr="004D42B1">
        <w:rPr>
          <w:rFonts w:ascii="Times New Roman" w:hAnsi="Times New Roman" w:cs="Times New Roman"/>
          <w:sz w:val="20"/>
          <w:szCs w:val="20"/>
        </w:rPr>
        <w:t>numerical features</w:t>
      </w:r>
      <w:r w:rsidRPr="004D42B1">
        <w:rPr>
          <w:rFonts w:ascii="Times New Roman" w:hAnsi="Times New Roman" w:cs="Times New Roman"/>
          <w:sz w:val="20"/>
          <w:szCs w:val="20"/>
        </w:rPr>
        <w:t>. (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4D42B1">
        <w:rPr>
          <w:rFonts w:ascii="Times New Roman" w:hAnsi="Times New Roman" w:cs="Times New Roman"/>
          <w:sz w:val="20"/>
          <w:szCs w:val="20"/>
        </w:rPr>
        <w:t>ssuming bivariate normalit</w:t>
      </w:r>
      <w:r>
        <w:rPr>
          <w:rFonts w:ascii="Times New Roman" w:hAnsi="Times New Roman" w:cs="Times New Roman"/>
          <w:sz w:val="20"/>
          <w:szCs w:val="20"/>
        </w:rPr>
        <w:t>ies</w:t>
      </w:r>
      <w:r w:rsidRPr="004D42B1">
        <w:rPr>
          <w:rFonts w:ascii="Times New Roman" w:hAnsi="Times New Roman" w:cs="Times New Roman"/>
          <w:sz w:val="20"/>
          <w:szCs w:val="20"/>
        </w:rPr>
        <w:t xml:space="preserve"> for all the pairs</w:t>
      </w:r>
      <w:r w:rsidR="007B6CAF">
        <w:rPr>
          <w:rFonts w:ascii="Times New Roman" w:hAnsi="Times New Roman" w:cs="Times New Roman"/>
          <w:sz w:val="20"/>
          <w:szCs w:val="20"/>
        </w:rPr>
        <w:t xml:space="preserve"> of features</w:t>
      </w:r>
      <w:r w:rsidRPr="004D42B1">
        <w:rPr>
          <w:rFonts w:ascii="Times New Roman" w:hAnsi="Times New Roman" w:cs="Times New Roman"/>
          <w:sz w:val="20"/>
          <w:szCs w:val="20"/>
        </w:rPr>
        <w:t xml:space="preserve">) Report the significantly correlated pairs, make your comments connected to what you discovered in 1.a. </w:t>
      </w:r>
      <w:r>
        <w:rPr>
          <w:rFonts w:ascii="Times New Roman" w:hAnsi="Times New Roman" w:cs="Times New Roman"/>
          <w:sz w:val="20"/>
          <w:szCs w:val="20"/>
        </w:rPr>
        <w:t xml:space="preserve">Project the </w:t>
      </w:r>
      <w:r w:rsidR="004863C6">
        <w:rPr>
          <w:rFonts w:ascii="Times New Roman" w:hAnsi="Times New Roman" w:cs="Times New Roman"/>
          <w:sz w:val="20"/>
          <w:szCs w:val="20"/>
        </w:rPr>
        <w:t xml:space="preserve">result of regression model if </w:t>
      </w:r>
      <w:r w:rsidR="007B6CAF">
        <w:rPr>
          <w:rFonts w:ascii="Times New Roman" w:hAnsi="Times New Roman" w:cs="Times New Roman"/>
          <w:sz w:val="20"/>
          <w:szCs w:val="20"/>
        </w:rPr>
        <w:t xml:space="preserve">to be </w:t>
      </w:r>
      <w:r w:rsidR="004863C6">
        <w:rPr>
          <w:rFonts w:ascii="Times New Roman" w:hAnsi="Times New Roman" w:cs="Times New Roman"/>
          <w:sz w:val="20"/>
          <w:szCs w:val="20"/>
        </w:rPr>
        <w:t xml:space="preserve">implemented. </w:t>
      </w:r>
    </w:p>
    <w:p w14:paraId="7B4E36D2" w14:textId="6DB90244" w:rsidR="00513B30" w:rsidRDefault="006532C0" w:rsidP="006532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pts) </w:t>
      </w:r>
      <w:r w:rsidR="00513B30" w:rsidRPr="004D42B1">
        <w:rPr>
          <w:rFonts w:ascii="Times New Roman" w:hAnsi="Times New Roman" w:cs="Times New Roman"/>
          <w:sz w:val="20"/>
          <w:szCs w:val="20"/>
        </w:rPr>
        <w:t>Frequency Analysis on categorical features</w:t>
      </w:r>
    </w:p>
    <w:p w14:paraId="1E591622" w14:textId="425234A5" w:rsidR="007B6CAF" w:rsidRPr="007B6CAF" w:rsidRDefault="007B6CAF" w:rsidP="006532C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Evaluate the possible association between alcohol consumption and gender.</w:t>
      </w:r>
    </w:p>
    <w:p w14:paraId="2131C6BD" w14:textId="66BA7BC0" w:rsidR="00513B30" w:rsidRDefault="00513B30" w:rsidP="006532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0"/>
          <w:szCs w:val="20"/>
        </w:rPr>
      </w:pPr>
      <w:r w:rsidRPr="004D42B1">
        <w:rPr>
          <w:rFonts w:ascii="Times New Roman" w:hAnsi="Times New Roman" w:cs="Times New Roman"/>
          <w:sz w:val="20"/>
          <w:szCs w:val="20"/>
        </w:rPr>
        <w:t>Regression Analysis</w:t>
      </w:r>
    </w:p>
    <w:p w14:paraId="1B2A5E7A" w14:textId="56D5CE77" w:rsidR="007B6CAF" w:rsidRPr="006532C0" w:rsidRDefault="006532C0" w:rsidP="006532C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</w:t>
      </w:r>
      <w:r w:rsidR="008548F1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pts) </w:t>
      </w:r>
      <w:r w:rsidR="007B6CAF" w:rsidRPr="006532C0">
        <w:rPr>
          <w:rFonts w:ascii="Times New Roman" w:hAnsi="Times New Roman" w:cs="Times New Roman"/>
          <w:sz w:val="20"/>
          <w:szCs w:val="20"/>
        </w:rPr>
        <w:t>Fit the FULL regression model for regressing survival time</w:t>
      </w:r>
      <w:r w:rsidR="00B2673B" w:rsidRPr="006532C0">
        <w:rPr>
          <w:rFonts w:ascii="Times New Roman" w:hAnsi="Times New Roman" w:cs="Times New Roman"/>
          <w:sz w:val="20"/>
          <w:szCs w:val="20"/>
        </w:rPr>
        <w:t xml:space="preserve"> (Y)</w:t>
      </w:r>
      <w:r w:rsidR="007B6CAF" w:rsidRPr="006532C0">
        <w:rPr>
          <w:rFonts w:ascii="Times New Roman" w:hAnsi="Times New Roman" w:cs="Times New Roman"/>
          <w:sz w:val="20"/>
          <w:szCs w:val="20"/>
        </w:rPr>
        <w:t xml:space="preserve"> on </w:t>
      </w:r>
      <w:r w:rsidR="007B6CAF" w:rsidRPr="006532C0">
        <w:rPr>
          <w:rFonts w:ascii="Times New Roman" w:hAnsi="Times New Roman" w:cs="Times New Roman"/>
          <w:sz w:val="20"/>
          <w:szCs w:val="20"/>
        </w:rPr>
        <w:t>Blood Clotting Score</w:t>
      </w:r>
      <w:r w:rsidR="00B2673B" w:rsidRPr="006532C0">
        <w:rPr>
          <w:rFonts w:ascii="Times New Roman" w:hAnsi="Times New Roman" w:cs="Times New Roman"/>
          <w:sz w:val="20"/>
          <w:szCs w:val="20"/>
        </w:rPr>
        <w:t xml:space="preserve"> (X</w:t>
      </w:r>
      <w:r w:rsidR="00B2673B" w:rsidRPr="006532C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B2673B" w:rsidRPr="006532C0">
        <w:rPr>
          <w:rFonts w:ascii="Times New Roman" w:hAnsi="Times New Roman" w:cs="Times New Roman"/>
          <w:sz w:val="20"/>
          <w:szCs w:val="20"/>
        </w:rPr>
        <w:t>)</w:t>
      </w:r>
      <w:r w:rsidR="007B6CAF" w:rsidRPr="006532C0">
        <w:rPr>
          <w:rFonts w:ascii="Times New Roman" w:hAnsi="Times New Roman" w:cs="Times New Roman"/>
          <w:sz w:val="20"/>
          <w:szCs w:val="20"/>
        </w:rPr>
        <w:t xml:space="preserve">, </w:t>
      </w:r>
      <w:r w:rsidR="007B6CAF" w:rsidRPr="006532C0">
        <w:rPr>
          <w:rFonts w:ascii="Times New Roman" w:hAnsi="Times New Roman" w:cs="Times New Roman"/>
          <w:sz w:val="20"/>
          <w:szCs w:val="20"/>
        </w:rPr>
        <w:t>Prognostic Index</w:t>
      </w:r>
      <w:r w:rsidR="00B2673B" w:rsidRPr="006532C0">
        <w:rPr>
          <w:rFonts w:ascii="Times New Roman" w:hAnsi="Times New Roman" w:cs="Times New Roman"/>
          <w:sz w:val="20"/>
          <w:szCs w:val="20"/>
        </w:rPr>
        <w:t xml:space="preserve"> (X</w:t>
      </w:r>
      <w:r w:rsidR="00B2673B" w:rsidRPr="006532C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B2673B" w:rsidRPr="006532C0">
        <w:rPr>
          <w:rFonts w:ascii="Times New Roman" w:hAnsi="Times New Roman" w:cs="Times New Roman"/>
          <w:sz w:val="20"/>
          <w:szCs w:val="20"/>
        </w:rPr>
        <w:t>)</w:t>
      </w:r>
      <w:r w:rsidR="007B6CAF" w:rsidRPr="006532C0">
        <w:rPr>
          <w:rFonts w:ascii="Times New Roman" w:hAnsi="Times New Roman" w:cs="Times New Roman"/>
          <w:sz w:val="20"/>
          <w:szCs w:val="20"/>
        </w:rPr>
        <w:t xml:space="preserve">, </w:t>
      </w:r>
      <w:r w:rsidR="007B6CAF" w:rsidRPr="006532C0">
        <w:rPr>
          <w:rFonts w:ascii="Times New Roman" w:hAnsi="Times New Roman" w:cs="Times New Roman"/>
          <w:sz w:val="20"/>
          <w:szCs w:val="20"/>
        </w:rPr>
        <w:t>Enzyme Function Test Score</w:t>
      </w:r>
      <w:r w:rsidR="00B2673B" w:rsidRPr="006532C0">
        <w:rPr>
          <w:rFonts w:ascii="Times New Roman" w:hAnsi="Times New Roman" w:cs="Times New Roman"/>
          <w:sz w:val="20"/>
          <w:szCs w:val="20"/>
        </w:rPr>
        <w:t xml:space="preserve"> (X</w:t>
      </w:r>
      <w:r w:rsidR="00B2673B" w:rsidRPr="006532C0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B2673B" w:rsidRPr="006532C0">
        <w:rPr>
          <w:rFonts w:ascii="Times New Roman" w:hAnsi="Times New Roman" w:cs="Times New Roman"/>
          <w:sz w:val="20"/>
          <w:szCs w:val="20"/>
        </w:rPr>
        <w:t>)</w:t>
      </w:r>
      <w:r w:rsidR="007B6CAF" w:rsidRPr="006532C0">
        <w:rPr>
          <w:rFonts w:ascii="Times New Roman" w:hAnsi="Times New Roman" w:cs="Times New Roman"/>
          <w:sz w:val="20"/>
          <w:szCs w:val="20"/>
        </w:rPr>
        <w:t xml:space="preserve">, </w:t>
      </w:r>
      <w:r w:rsidR="007B6CAF" w:rsidRPr="006532C0">
        <w:rPr>
          <w:rFonts w:ascii="Times New Roman" w:hAnsi="Times New Roman" w:cs="Times New Roman"/>
          <w:sz w:val="20"/>
          <w:szCs w:val="20"/>
        </w:rPr>
        <w:t>Liver Function Test Score</w:t>
      </w:r>
      <w:r w:rsidR="00B2673B" w:rsidRPr="006532C0">
        <w:rPr>
          <w:rFonts w:ascii="Times New Roman" w:hAnsi="Times New Roman" w:cs="Times New Roman"/>
          <w:sz w:val="20"/>
          <w:szCs w:val="20"/>
        </w:rPr>
        <w:t xml:space="preserve"> (X</w:t>
      </w:r>
      <w:r w:rsidR="00B2673B" w:rsidRPr="006532C0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B2673B" w:rsidRPr="006532C0">
        <w:rPr>
          <w:rFonts w:ascii="Times New Roman" w:hAnsi="Times New Roman" w:cs="Times New Roman"/>
          <w:sz w:val="20"/>
          <w:szCs w:val="20"/>
        </w:rPr>
        <w:t>)</w:t>
      </w:r>
      <w:r w:rsidR="00B2673B" w:rsidRPr="006532C0">
        <w:rPr>
          <w:rFonts w:ascii="Times New Roman" w:hAnsi="Times New Roman" w:cs="Times New Roman"/>
          <w:sz w:val="20"/>
          <w:szCs w:val="20"/>
        </w:rPr>
        <w:t xml:space="preserve"> and Age</w:t>
      </w:r>
      <w:r w:rsidR="00B2673B" w:rsidRPr="006532C0">
        <w:rPr>
          <w:rFonts w:ascii="Times New Roman" w:hAnsi="Times New Roman" w:cs="Times New Roman"/>
          <w:sz w:val="20"/>
          <w:szCs w:val="20"/>
        </w:rPr>
        <w:t xml:space="preserve"> (X</w:t>
      </w:r>
      <w:r w:rsidR="00B2673B" w:rsidRPr="006532C0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="00B2673B" w:rsidRPr="006532C0">
        <w:rPr>
          <w:rFonts w:ascii="Times New Roman" w:hAnsi="Times New Roman" w:cs="Times New Roman"/>
          <w:sz w:val="20"/>
          <w:szCs w:val="20"/>
        </w:rPr>
        <w:t>)</w:t>
      </w:r>
      <w:r w:rsidR="00B2673B" w:rsidRPr="006532C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688BF43" w14:textId="3387B395" w:rsidR="00B2673B" w:rsidRPr="006532C0" w:rsidRDefault="00B2673B" w:rsidP="006532C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6532C0">
        <w:rPr>
          <w:rFonts w:ascii="Times New Roman" w:hAnsi="Times New Roman" w:cs="Times New Roman"/>
          <w:sz w:val="20"/>
          <w:szCs w:val="20"/>
        </w:rPr>
        <w:t>Testing on regression effect.</w:t>
      </w:r>
    </w:p>
    <w:p w14:paraId="78451A38" w14:textId="4274610A" w:rsidR="00B2673B" w:rsidRPr="006532C0" w:rsidRDefault="00B2673B" w:rsidP="006532C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6532C0">
        <w:rPr>
          <w:rFonts w:ascii="Times New Roman" w:hAnsi="Times New Roman" w:cs="Times New Roman"/>
          <w:sz w:val="20"/>
          <w:szCs w:val="20"/>
        </w:rPr>
        <w:t>Perform model diagnostics. Report any serious violations.</w:t>
      </w:r>
    </w:p>
    <w:p w14:paraId="05BB834B" w14:textId="1549A93A" w:rsidR="00B2673B" w:rsidRPr="006532C0" w:rsidRDefault="00B2673B" w:rsidP="006532C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6532C0">
        <w:rPr>
          <w:rFonts w:ascii="Times New Roman" w:hAnsi="Times New Roman" w:cs="Times New Roman"/>
          <w:sz w:val="20"/>
          <w:szCs w:val="20"/>
        </w:rPr>
        <w:t>(if no violation) Report the LSE fit for the full model</w:t>
      </w:r>
      <w:r w:rsidR="007A0A89" w:rsidRPr="006532C0">
        <w:rPr>
          <w:rFonts w:ascii="Times New Roman" w:hAnsi="Times New Roman" w:cs="Times New Roman"/>
          <w:sz w:val="20"/>
          <w:szCs w:val="20"/>
        </w:rPr>
        <w:t xml:space="preserve"> and adjusted R</w:t>
      </w:r>
      <w:r w:rsidR="007A0A89" w:rsidRPr="006532C0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6532C0">
        <w:rPr>
          <w:rFonts w:ascii="Times New Roman" w:hAnsi="Times New Roman" w:cs="Times New Roman"/>
          <w:sz w:val="20"/>
          <w:szCs w:val="20"/>
        </w:rPr>
        <w:t>.</w:t>
      </w:r>
    </w:p>
    <w:p w14:paraId="296C611C" w14:textId="404E5C3C" w:rsidR="00B2673B" w:rsidRDefault="006532C0" w:rsidP="006532C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</w:t>
      </w:r>
      <w:r w:rsidR="008548F1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pts) </w:t>
      </w:r>
      <w:r w:rsidR="00B2673B">
        <w:rPr>
          <w:rFonts w:ascii="Times New Roman" w:hAnsi="Times New Roman" w:cs="Times New Roman"/>
          <w:sz w:val="20"/>
          <w:szCs w:val="20"/>
        </w:rPr>
        <w:t>Fit the FULL regression model</w:t>
      </w:r>
      <w:r w:rsidR="00B2673B">
        <w:rPr>
          <w:rFonts w:ascii="Times New Roman" w:hAnsi="Times New Roman" w:cs="Times New Roman"/>
          <w:sz w:val="20"/>
          <w:szCs w:val="20"/>
        </w:rPr>
        <w:t xml:space="preserve"> but with nature-logarithm-transformed response (i.e. log(Y)). Repeat tasks (i.-iii.) in a.</w:t>
      </w:r>
      <w:r w:rsidR="00AB50AE">
        <w:rPr>
          <w:rFonts w:ascii="Times New Roman" w:hAnsi="Times New Roman" w:cs="Times New Roman"/>
          <w:sz w:val="20"/>
          <w:szCs w:val="20"/>
        </w:rPr>
        <w:t xml:space="preserve"> Comment on how this transformation help with the analysis.</w:t>
      </w:r>
    </w:p>
    <w:p w14:paraId="01106A54" w14:textId="2B823828" w:rsidR="00B2673B" w:rsidRDefault="006532C0" w:rsidP="006532C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0 pts) </w:t>
      </w:r>
      <w:r w:rsidR="00B2673B">
        <w:rPr>
          <w:rFonts w:ascii="Times New Roman" w:hAnsi="Times New Roman" w:cs="Times New Roman"/>
          <w:sz w:val="20"/>
          <w:szCs w:val="20"/>
        </w:rPr>
        <w:t>Perform model selection</w:t>
      </w:r>
      <w:r w:rsidR="007A0A89">
        <w:rPr>
          <w:rFonts w:ascii="Times New Roman" w:hAnsi="Times New Roman" w:cs="Times New Roman"/>
          <w:sz w:val="20"/>
          <w:szCs w:val="20"/>
        </w:rPr>
        <w:t xml:space="preserve"> via (1) Adjusted R</w:t>
      </w:r>
      <w:r w:rsidR="007A0A89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7A0A89">
        <w:rPr>
          <w:rFonts w:ascii="Times New Roman" w:hAnsi="Times New Roman" w:cs="Times New Roman"/>
          <w:sz w:val="20"/>
          <w:szCs w:val="20"/>
        </w:rPr>
        <w:t xml:space="preserve">, (2) AIC, </w:t>
      </w:r>
      <w:r w:rsidR="007A0A89">
        <w:rPr>
          <w:rFonts w:ascii="Times New Roman" w:hAnsi="Times New Roman" w:cs="Times New Roman"/>
          <w:sz w:val="20"/>
          <w:szCs w:val="20"/>
        </w:rPr>
        <w:t>(</w:t>
      </w:r>
      <w:r w:rsidR="007A0A89">
        <w:rPr>
          <w:rFonts w:ascii="Times New Roman" w:hAnsi="Times New Roman" w:cs="Times New Roman"/>
          <w:sz w:val="20"/>
          <w:szCs w:val="20"/>
        </w:rPr>
        <w:t>3</w:t>
      </w:r>
      <w:r w:rsidR="007A0A89">
        <w:rPr>
          <w:rFonts w:ascii="Times New Roman" w:hAnsi="Times New Roman" w:cs="Times New Roman"/>
          <w:sz w:val="20"/>
          <w:szCs w:val="20"/>
        </w:rPr>
        <w:t xml:space="preserve">) </w:t>
      </w:r>
      <w:r w:rsidR="007A0A89">
        <w:rPr>
          <w:rFonts w:ascii="Times New Roman" w:hAnsi="Times New Roman" w:cs="Times New Roman"/>
          <w:sz w:val="20"/>
          <w:szCs w:val="20"/>
        </w:rPr>
        <w:t xml:space="preserve">BIC, </w:t>
      </w:r>
      <w:r w:rsidR="007A0A89">
        <w:rPr>
          <w:rFonts w:ascii="Times New Roman" w:hAnsi="Times New Roman" w:cs="Times New Roman"/>
          <w:sz w:val="20"/>
          <w:szCs w:val="20"/>
        </w:rPr>
        <w:t>(</w:t>
      </w:r>
      <w:r w:rsidR="007A0A89">
        <w:rPr>
          <w:rFonts w:ascii="Times New Roman" w:hAnsi="Times New Roman" w:cs="Times New Roman"/>
          <w:sz w:val="20"/>
          <w:szCs w:val="20"/>
        </w:rPr>
        <w:t>4</w:t>
      </w:r>
      <w:r w:rsidR="007A0A89">
        <w:rPr>
          <w:rFonts w:ascii="Times New Roman" w:hAnsi="Times New Roman" w:cs="Times New Roman"/>
          <w:sz w:val="20"/>
          <w:szCs w:val="20"/>
        </w:rPr>
        <w:t xml:space="preserve">) </w:t>
      </w:r>
      <w:r w:rsidR="007A0A89">
        <w:rPr>
          <w:rFonts w:ascii="Times New Roman" w:hAnsi="Times New Roman" w:cs="Times New Roman"/>
          <w:sz w:val="20"/>
          <w:szCs w:val="20"/>
        </w:rPr>
        <w:t xml:space="preserve">SBC, </w:t>
      </w:r>
      <w:r w:rsidR="007A0A89">
        <w:rPr>
          <w:rFonts w:ascii="Times New Roman" w:hAnsi="Times New Roman" w:cs="Times New Roman"/>
          <w:sz w:val="20"/>
          <w:szCs w:val="20"/>
        </w:rPr>
        <w:t>(</w:t>
      </w:r>
      <w:r w:rsidR="007A0A89">
        <w:rPr>
          <w:rFonts w:ascii="Times New Roman" w:hAnsi="Times New Roman" w:cs="Times New Roman"/>
          <w:sz w:val="20"/>
          <w:szCs w:val="20"/>
        </w:rPr>
        <w:t>5</w:t>
      </w:r>
      <w:r w:rsidR="007A0A89">
        <w:rPr>
          <w:rFonts w:ascii="Times New Roman" w:hAnsi="Times New Roman" w:cs="Times New Roman"/>
          <w:sz w:val="20"/>
          <w:szCs w:val="20"/>
        </w:rPr>
        <w:t xml:space="preserve">) </w:t>
      </w:r>
      <w:r w:rsidR="007A0A89">
        <w:rPr>
          <w:rFonts w:ascii="Times New Roman" w:hAnsi="Times New Roman" w:cs="Times New Roman"/>
          <w:sz w:val="20"/>
          <w:szCs w:val="20"/>
        </w:rPr>
        <w:t xml:space="preserve">Cp, </w:t>
      </w:r>
      <w:r w:rsidR="007A0A89">
        <w:rPr>
          <w:rFonts w:ascii="Times New Roman" w:hAnsi="Times New Roman" w:cs="Times New Roman"/>
          <w:sz w:val="20"/>
          <w:szCs w:val="20"/>
        </w:rPr>
        <w:t>(</w:t>
      </w:r>
      <w:r w:rsidR="007A0A89">
        <w:rPr>
          <w:rFonts w:ascii="Times New Roman" w:hAnsi="Times New Roman" w:cs="Times New Roman"/>
          <w:sz w:val="20"/>
          <w:szCs w:val="20"/>
        </w:rPr>
        <w:t>6</w:t>
      </w:r>
      <w:r w:rsidR="007A0A89">
        <w:rPr>
          <w:rFonts w:ascii="Times New Roman" w:hAnsi="Times New Roman" w:cs="Times New Roman"/>
          <w:sz w:val="20"/>
          <w:szCs w:val="20"/>
        </w:rPr>
        <w:t>)</w:t>
      </w:r>
      <w:r w:rsidR="007A0A89">
        <w:rPr>
          <w:rFonts w:ascii="Times New Roman" w:hAnsi="Times New Roman" w:cs="Times New Roman"/>
          <w:sz w:val="20"/>
          <w:szCs w:val="20"/>
        </w:rPr>
        <w:t xml:space="preserve"> Forward, (7) Backward, (8) Stepwise, (9) LASSO and (10) Elasticnet. Prepare a table that lists the top three models from (1)-(5) and best model for each of the (6)-(10).</w:t>
      </w:r>
      <w:r w:rsidR="007A0A89">
        <w:rPr>
          <w:rFonts w:ascii="Times New Roman" w:hAnsi="Times New Roman" w:cs="Times New Roman"/>
          <w:sz w:val="20"/>
          <w:szCs w:val="20"/>
        </w:rPr>
        <w:t xml:space="preserve"> </w:t>
      </w:r>
      <w:r w:rsidR="007A0A8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553B53" w14:textId="2ADB1C9D" w:rsidR="007A0A89" w:rsidRDefault="006532C0" w:rsidP="006532C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</w:t>
      </w:r>
      <w:r w:rsidR="008548F1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pts) </w:t>
      </w:r>
      <w:r w:rsidR="00B2673B">
        <w:rPr>
          <w:rFonts w:ascii="Times New Roman" w:hAnsi="Times New Roman" w:cs="Times New Roman"/>
          <w:sz w:val="20"/>
          <w:szCs w:val="20"/>
        </w:rPr>
        <w:t xml:space="preserve">Select your final model(s) and conduct model diagnostics accordingly. </w:t>
      </w:r>
    </w:p>
    <w:p w14:paraId="44C2D6BB" w14:textId="28E79B3E" w:rsidR="00B2673B" w:rsidRDefault="006532C0" w:rsidP="006532C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(</w:t>
      </w:r>
      <w:r w:rsidR="008548F1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pts) </w:t>
      </w:r>
      <w:r w:rsidR="00AB50AE">
        <w:rPr>
          <w:rFonts w:ascii="Times New Roman" w:hAnsi="Times New Roman" w:cs="Times New Roman"/>
          <w:sz w:val="20"/>
          <w:szCs w:val="20"/>
        </w:rPr>
        <w:t>Report and e</w:t>
      </w:r>
      <w:r w:rsidR="007A0A89">
        <w:rPr>
          <w:rFonts w:ascii="Times New Roman" w:hAnsi="Times New Roman" w:cs="Times New Roman"/>
          <w:sz w:val="20"/>
          <w:szCs w:val="20"/>
        </w:rPr>
        <w:t>xplain your final model(s)</w:t>
      </w:r>
      <w:r w:rsidR="00AB50AE">
        <w:rPr>
          <w:rFonts w:ascii="Times New Roman" w:hAnsi="Times New Roman" w:cs="Times New Roman"/>
          <w:sz w:val="20"/>
          <w:szCs w:val="20"/>
        </w:rPr>
        <w:t>. Provide suggestion for possible future improvement if you find the result is barely satisfactory.</w:t>
      </w:r>
      <w:r w:rsidR="007A0A89">
        <w:rPr>
          <w:rFonts w:ascii="Times New Roman" w:hAnsi="Times New Roman" w:cs="Times New Roman"/>
          <w:sz w:val="20"/>
          <w:szCs w:val="20"/>
        </w:rPr>
        <w:t xml:space="preserve">  </w:t>
      </w:r>
      <w:r w:rsidR="00B2673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4E133C" w14:textId="621021CC" w:rsidR="00AB50AE" w:rsidRPr="004D42B1" w:rsidRDefault="006532C0" w:rsidP="006532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(10 pts) </w:t>
      </w:r>
      <w:r w:rsidR="00AB50AE">
        <w:rPr>
          <w:rFonts w:ascii="Times New Roman" w:hAnsi="Times New Roman" w:cs="Times New Roman"/>
          <w:sz w:val="20"/>
          <w:szCs w:val="20"/>
        </w:rPr>
        <w:t>Find the standardized coefficients for your final model and compare on the plausible impact</w:t>
      </w:r>
      <w:r w:rsidR="006B1CAE">
        <w:rPr>
          <w:rFonts w:ascii="Times New Roman" w:hAnsi="Times New Roman" w:cs="Times New Roman"/>
          <w:sz w:val="20"/>
          <w:szCs w:val="20"/>
        </w:rPr>
        <w:t>s</w:t>
      </w:r>
      <w:r w:rsidR="00AB50AE">
        <w:rPr>
          <w:rFonts w:ascii="Times New Roman" w:hAnsi="Times New Roman" w:cs="Times New Roman"/>
          <w:sz w:val="20"/>
          <w:szCs w:val="20"/>
        </w:rPr>
        <w:t xml:space="preserve"> </w:t>
      </w:r>
      <w:r w:rsidR="006B1CAE">
        <w:rPr>
          <w:rFonts w:ascii="Times New Roman" w:hAnsi="Times New Roman" w:cs="Times New Roman"/>
          <w:sz w:val="20"/>
          <w:szCs w:val="20"/>
        </w:rPr>
        <w:t>for</w:t>
      </w:r>
      <w:r w:rsidR="00AB50AE">
        <w:rPr>
          <w:rFonts w:ascii="Times New Roman" w:hAnsi="Times New Roman" w:cs="Times New Roman"/>
          <w:sz w:val="20"/>
          <w:szCs w:val="20"/>
        </w:rPr>
        <w:t xml:space="preserve"> regressors on the response (</w:t>
      </w:r>
      <w:r w:rsidR="006B1CAE">
        <w:rPr>
          <w:rFonts w:ascii="Times New Roman" w:hAnsi="Times New Roman" w:cs="Times New Roman"/>
          <w:sz w:val="20"/>
          <w:szCs w:val="20"/>
        </w:rPr>
        <w:t xml:space="preserve">survival time in </w:t>
      </w:r>
      <w:r w:rsidR="00AB50AE">
        <w:rPr>
          <w:rFonts w:ascii="Times New Roman" w:hAnsi="Times New Roman" w:cs="Times New Roman"/>
          <w:sz w:val="20"/>
          <w:szCs w:val="20"/>
        </w:rPr>
        <w:t>log</w:t>
      </w:r>
      <w:r w:rsidR="006B1CAE">
        <w:rPr>
          <w:rFonts w:ascii="Times New Roman" w:hAnsi="Times New Roman" w:cs="Times New Roman"/>
          <w:sz w:val="20"/>
          <w:szCs w:val="20"/>
        </w:rPr>
        <w:t>arithm scale</w:t>
      </w:r>
      <w:r w:rsidR="00AB50AE">
        <w:rPr>
          <w:rFonts w:ascii="Times New Roman" w:hAnsi="Times New Roman" w:cs="Times New Roman"/>
          <w:sz w:val="20"/>
          <w:szCs w:val="20"/>
        </w:rPr>
        <w:t>)</w:t>
      </w:r>
      <w:r w:rsidR="006B1CAE">
        <w:rPr>
          <w:rFonts w:ascii="Times New Roman" w:hAnsi="Times New Roman" w:cs="Times New Roman"/>
          <w:sz w:val="20"/>
          <w:szCs w:val="20"/>
        </w:rPr>
        <w:t xml:space="preserve"> by their coefficients. (note that this tasks is assigned for completeness, overpowering is risky and use with caution in reality)</w:t>
      </w:r>
    </w:p>
    <w:p w14:paraId="421EA101" w14:textId="2C138DEA" w:rsidR="00813B1A" w:rsidRDefault="00813B1A" w:rsidP="0081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5381431" w14:textId="77777777" w:rsidR="00813B1A" w:rsidRPr="00F17AA9" w:rsidRDefault="00813B1A" w:rsidP="00813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71AE29" w14:textId="557CEBDB" w:rsidR="00A5161B" w:rsidRPr="00BE031D" w:rsidRDefault="00720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refer to the annotated MR example-01 for the understanding of the flow and SAS codes. </w:t>
      </w:r>
    </w:p>
    <w:sectPr w:rsidR="00A5161B" w:rsidRPr="00BE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A6DFA"/>
    <w:multiLevelType w:val="hybridMultilevel"/>
    <w:tmpl w:val="9DFA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41984"/>
    <w:multiLevelType w:val="hybridMultilevel"/>
    <w:tmpl w:val="9200765E"/>
    <w:lvl w:ilvl="0" w:tplc="E864F5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1D"/>
    <w:rsid w:val="001A47DE"/>
    <w:rsid w:val="003F2EB3"/>
    <w:rsid w:val="004863C6"/>
    <w:rsid w:val="004D42B1"/>
    <w:rsid w:val="00513B30"/>
    <w:rsid w:val="006532C0"/>
    <w:rsid w:val="006836DE"/>
    <w:rsid w:val="006B1CAE"/>
    <w:rsid w:val="0072087E"/>
    <w:rsid w:val="007A0A89"/>
    <w:rsid w:val="007B6CAF"/>
    <w:rsid w:val="00813B1A"/>
    <w:rsid w:val="008548F1"/>
    <w:rsid w:val="00872227"/>
    <w:rsid w:val="00A5161B"/>
    <w:rsid w:val="00AB50AE"/>
    <w:rsid w:val="00B2673B"/>
    <w:rsid w:val="00BD19B4"/>
    <w:rsid w:val="00BE031D"/>
    <w:rsid w:val="00F1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CC5A"/>
  <w15:chartTrackingRefBased/>
  <w15:docId w15:val="{028CACCB-23FD-4478-B85D-5A843AE1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61B"/>
    <w:pPr>
      <w:ind w:left="720"/>
      <w:contextualSpacing/>
    </w:pPr>
  </w:style>
  <w:style w:type="table" w:styleId="TableGrid">
    <w:name w:val="Table Grid"/>
    <w:basedOn w:val="TableNormal"/>
    <w:uiPriority w:val="39"/>
    <w:rsid w:val="0081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D4A2B-D085-46C6-9D7E-A7956D819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Wu</dc:creator>
  <cp:keywords/>
  <dc:description/>
  <cp:lastModifiedBy>Ping-Shi Wu</cp:lastModifiedBy>
  <cp:revision>9</cp:revision>
  <dcterms:created xsi:type="dcterms:W3CDTF">2020-04-17T14:41:00Z</dcterms:created>
  <dcterms:modified xsi:type="dcterms:W3CDTF">2020-04-18T03:24:00Z</dcterms:modified>
</cp:coreProperties>
</file>