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86BE" w14:textId="4222D700" w:rsidR="00A8315E" w:rsidRDefault="00E1646E" w:rsidP="00E1646E">
      <w:pPr>
        <w:jc w:val="center"/>
      </w:pPr>
      <w:r>
        <w:t>CS 315-001 – Programming Assignment 1</w:t>
      </w:r>
    </w:p>
    <w:p w14:paraId="199C52D4" w14:textId="77777777" w:rsidR="00E1646E" w:rsidRDefault="00E1646E" w:rsidP="00E1646E">
      <w:pPr>
        <w:jc w:val="center"/>
      </w:pPr>
      <w:r>
        <w:t>Jacob Schuetter</w:t>
      </w:r>
    </w:p>
    <w:p w14:paraId="7BBAE4FC" w14:textId="213F6F44" w:rsidR="00E1646E" w:rsidRDefault="00E1646E" w:rsidP="00E1646E">
      <w:pPr>
        <w:jc w:val="center"/>
      </w:pPr>
      <w:r>
        <w:t>28 September 2023</w:t>
      </w:r>
    </w:p>
    <w:p w14:paraId="66BEE6CB" w14:textId="77777777" w:rsidR="00E1646E" w:rsidRDefault="00E1646E" w:rsidP="00E1646E">
      <w:pPr>
        <w:jc w:val="center"/>
      </w:pPr>
    </w:p>
    <w:p w14:paraId="7F3BB6C6" w14:textId="609794EA" w:rsidR="00DD01A1" w:rsidRPr="00DD01A1" w:rsidRDefault="00DD01A1" w:rsidP="00DD01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Introduction</w:t>
      </w:r>
    </w:p>
    <w:p w14:paraId="091590D2" w14:textId="36CD19EA" w:rsidR="00396EC8" w:rsidRDefault="00BC00D3" w:rsidP="005A7556">
      <w:r>
        <w:tab/>
      </w:r>
      <w:r w:rsidR="00FA192E">
        <w:t xml:space="preserve">Overall, implementing the various sorting functions was no more difficult than anticipated. I did end up writing more helper functions than I </w:t>
      </w:r>
      <w:r w:rsidR="002B7553">
        <w:t>anticipated, most of them specialized for dealing with arrays of pairs, which ended up being the method I used for storing the provided data</w:t>
      </w:r>
      <w:r w:rsidR="00753CA7">
        <w:t xml:space="preserve">, </w:t>
      </w:r>
      <w:proofErr w:type="gramStart"/>
      <w:r w:rsidR="00753CA7">
        <w:t>in order to</w:t>
      </w:r>
      <w:proofErr w:type="gramEnd"/>
      <w:r w:rsidR="00753CA7">
        <w:t xml:space="preserve"> avoid losing any information. </w:t>
      </w:r>
      <w:r w:rsidR="00FB3A54">
        <w:t xml:space="preserve">I did end up changing this method slightly for my implementation of </w:t>
      </w:r>
      <w:proofErr w:type="gramStart"/>
      <w:r w:rsidR="00FB3A54">
        <w:t>merge</w:t>
      </w:r>
      <w:proofErr w:type="gramEnd"/>
      <w:r w:rsidR="00FB3A54">
        <w:t xml:space="preserve"> sort</w:t>
      </w:r>
      <w:r w:rsidR="00DD01A1">
        <w:t xml:space="preserve">, but more on that later. </w:t>
      </w:r>
      <w:r w:rsidR="005D292D">
        <w:t xml:space="preserve">One thing that did prove challenging was limiting my functions to the defined </w:t>
      </w:r>
      <w:r w:rsidR="00B4227E">
        <w:t xml:space="preserve">elements of the array. </w:t>
      </w:r>
      <w:proofErr w:type="gramStart"/>
      <w:r w:rsidR="00B4227E">
        <w:t>In order to</w:t>
      </w:r>
      <w:proofErr w:type="gramEnd"/>
      <w:r w:rsidR="00B4227E">
        <w:t xml:space="preserve"> avoid </w:t>
      </w:r>
      <w:r w:rsidR="007D2D9A">
        <w:t xml:space="preserve">having to reallocate arrays, I allocated a number of spaces greater than the largest </w:t>
      </w:r>
      <w:r w:rsidR="00C705F2">
        <w:t>dataset</w:t>
      </w:r>
      <w:r w:rsidR="00586890">
        <w:t xml:space="preserve">, which meant, of course, </w:t>
      </w:r>
      <w:r w:rsidR="003F2069">
        <w:t xml:space="preserve">that there were uninitialized elements following the data read into them. </w:t>
      </w:r>
      <w:r w:rsidR="003D14B8">
        <w:t xml:space="preserve">I used a slightly different method to deal with this </w:t>
      </w:r>
      <w:r w:rsidR="00E92D82">
        <w:t>for each implementation</w:t>
      </w:r>
      <w:r w:rsidR="00B829CA">
        <w:t xml:space="preserve"> (which I’ll detail in future sections)</w:t>
      </w:r>
      <w:r w:rsidR="00E92D82">
        <w:t xml:space="preserve">, but I did </w:t>
      </w:r>
      <w:r w:rsidR="00B829CA">
        <w:t xml:space="preserve">eventually decide to </w:t>
      </w:r>
      <w:r w:rsidR="00E92D82">
        <w:t xml:space="preserve">initialize all elements of my arrays with </w:t>
      </w:r>
      <w:r w:rsidR="00B829CA">
        <w:t xml:space="preserve">the pair </w:t>
      </w:r>
      <w:r w:rsidR="00E92D82">
        <w:t>(0,0) before using the</w:t>
      </w:r>
      <w:r w:rsidR="00B829CA">
        <w:t>m.</w:t>
      </w:r>
      <w:r w:rsidR="00E92D82">
        <w:t xml:space="preserve"> </w:t>
      </w:r>
    </w:p>
    <w:p w14:paraId="4EFBDF46" w14:textId="54346758" w:rsidR="00076391" w:rsidRDefault="00076391" w:rsidP="005A7556">
      <w:r>
        <w:t xml:space="preserve">I decided to implement my sort algorithms to give the results in descending order, as that seemed most appropriate considering the type of data needed. As a result, </w:t>
      </w:r>
      <w:r w:rsidR="00B439AF">
        <w:t xml:space="preserve">the runtimes for the “sorted” and “reverse sorted” datasets appear to be flipped. Thus, I will be labeling the “sorted” datasets as “ascending” and “reverse sorted” as “descending” </w:t>
      </w:r>
      <w:r w:rsidR="003D019A">
        <w:t xml:space="preserve">to avoid ambiguity, and any references to data being “sorted” from here on will indicate a sort in descending order. </w:t>
      </w:r>
    </w:p>
    <w:p w14:paraId="6D05C094" w14:textId="00E4A15E" w:rsidR="005E56CD" w:rsidRPr="00396EC8" w:rsidRDefault="005E56CD" w:rsidP="005A7556">
      <w:r w:rsidRPr="00396EC8">
        <w:t>Ia.</w:t>
      </w:r>
      <w:r w:rsidR="00396EC8">
        <w:tab/>
        <w:t xml:space="preserve">Helper </w:t>
      </w:r>
      <w:r w:rsidRPr="00396EC8">
        <w:t>Functions</w:t>
      </w:r>
    </w:p>
    <w:p w14:paraId="7F9CF9DD" w14:textId="513DDB77" w:rsidR="00FE5864" w:rsidRDefault="005E56CD" w:rsidP="005A7556">
      <w:r>
        <w:tab/>
      </w:r>
      <w:r w:rsidR="00786415">
        <w:t>As stated above, most of my helper functions were designed to help me deal with arrays of pairs</w:t>
      </w:r>
      <w:r w:rsidR="00854C33">
        <w:t xml:space="preserve">: reading the data files into them, printing them to the </w:t>
      </w:r>
      <w:r w:rsidR="004D75CE">
        <w:t xml:space="preserve">terminal </w:t>
      </w:r>
      <w:r w:rsidR="007365EF">
        <w:t xml:space="preserve">(or later, an output file), </w:t>
      </w:r>
      <w:r w:rsidR="00CB143F">
        <w:t xml:space="preserve">or swapping two elements. The first issue I ran into when writing these first functions </w:t>
      </w:r>
      <w:r w:rsidR="00150B79">
        <w:t>had to do with</w:t>
      </w:r>
      <w:r w:rsidR="00F12C56">
        <w:t xml:space="preserve"> determining the best way to use arrays in them. I ended up</w:t>
      </w:r>
      <w:r w:rsidR="00354B20">
        <w:t xml:space="preserve"> finding it easier to pass the arrays in as parameters rather than using a return type</w:t>
      </w:r>
      <w:r w:rsidR="00D46705">
        <w:t>: a precedent which I carried through to the rest of my function implementations as well.</w:t>
      </w:r>
      <w:r w:rsidR="00FE5864">
        <w:t xml:space="preserve"> As I mentioned a few lines up, I </w:t>
      </w:r>
      <w:r w:rsidR="00D51A84">
        <w:t xml:space="preserve">eventually decided to write the result of my functions to an output .txt file instead of to the terminal, as the terminal </w:t>
      </w:r>
      <w:r w:rsidR="00AA24DC">
        <w:t xml:space="preserve">history </w:t>
      </w:r>
      <w:r w:rsidR="00D51A84">
        <w:t>severely limited the available</w:t>
      </w:r>
      <w:r w:rsidR="00AA24DC">
        <w:t xml:space="preserve"> output space.</w:t>
      </w:r>
      <w:r w:rsidR="00FE5864">
        <w:t xml:space="preserve"> </w:t>
      </w:r>
      <w:r w:rsidR="00AA24DC">
        <w:t xml:space="preserve">I also found it particularly helpful to write the </w:t>
      </w:r>
      <w:r w:rsidR="00BE4180">
        <w:t>runtimes of my functions and the corresponding dataset and size to a .csv file so that I could easily generate graphs from it.</w:t>
      </w:r>
    </w:p>
    <w:p w14:paraId="76DE26DD" w14:textId="77777777" w:rsidR="006641F7" w:rsidRPr="004D75CE" w:rsidRDefault="006641F7" w:rsidP="005A7556"/>
    <w:p w14:paraId="44DA7E05" w14:textId="51829AC2" w:rsidR="00DD01A1" w:rsidRPr="00DD01A1" w:rsidRDefault="00DD01A1" w:rsidP="00DD01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Insertion Sort</w:t>
      </w:r>
    </w:p>
    <w:p w14:paraId="01F20E1D" w14:textId="350EA6CF" w:rsidR="00DD01A1" w:rsidRDefault="00BE4180" w:rsidP="00BE4180">
      <w:pPr>
        <w:ind w:firstLine="720"/>
      </w:pPr>
      <w:r>
        <w:t>Insertion sort proved to be the easiest algorithm to implement (as expected</w:t>
      </w:r>
      <w:r w:rsidR="003D019A">
        <w:t>) and</w:t>
      </w:r>
      <w:r>
        <w:t xml:space="preserve"> used relatively few lines. </w:t>
      </w:r>
      <w:r w:rsidR="00E85670">
        <w:t>I did change my approach partway through writing it so that every operation was completed in a single loop rather than using two subsequent loops, but this theoretically had no impact on the runtime of the function.</w:t>
      </w:r>
      <w:r w:rsidR="006641F7">
        <w:t xml:space="preserve"> To</w:t>
      </w:r>
      <w:r w:rsidR="00A85285">
        <w:t xml:space="preserve"> </w:t>
      </w:r>
      <w:r w:rsidR="000D1E3D">
        <w:t xml:space="preserve">limit the functionality of the algorithm to assigned elements, I simply used a while loop that would iterate until it found an uninitialized element or reached the maximum number of elements (defined in this case as a constant). </w:t>
      </w:r>
    </w:p>
    <w:p w14:paraId="0543F859" w14:textId="479CE5DF" w:rsidR="006641F7" w:rsidRDefault="00163C07" w:rsidP="006641F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31613F" wp14:editId="70E79A32">
            <wp:simplePos x="0" y="0"/>
            <wp:positionH relativeFrom="column">
              <wp:posOffset>3235037</wp:posOffset>
            </wp:positionH>
            <wp:positionV relativeFrom="paragraph">
              <wp:posOffset>347</wp:posOffset>
            </wp:positionV>
            <wp:extent cx="3082636" cy="3546475"/>
            <wp:effectExtent l="0" t="0" r="3810" b="15875"/>
            <wp:wrapSquare wrapText="bothSides"/>
            <wp:docPr id="12768755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A51F5D-7156-4F71-BC42-A54A98E82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proofErr w:type="spellStart"/>
      <w:r w:rsidR="006641F7">
        <w:t>IIa</w:t>
      </w:r>
      <w:proofErr w:type="spellEnd"/>
      <w:r w:rsidR="006641F7">
        <w:t>. Runtime</w:t>
      </w:r>
    </w:p>
    <w:p w14:paraId="4B2D3DFF" w14:textId="49B44D59" w:rsidR="009B7FBC" w:rsidRDefault="006641F7" w:rsidP="006641F7">
      <w:r>
        <w:tab/>
      </w:r>
      <w:r w:rsidR="00C338A7">
        <w:t>Insertion sort’s runtime complexity analysis showed exactly the types of trends to be expected</w:t>
      </w:r>
      <w:r w:rsidR="002E053E">
        <w:t xml:space="preserve">. </w:t>
      </w:r>
      <w:r w:rsidR="00982842">
        <w:t xml:space="preserve">The worst case for insertion sort is that in which every element </w:t>
      </w:r>
      <w:proofErr w:type="gramStart"/>
      <w:r w:rsidR="00982842">
        <w:t>has to</w:t>
      </w:r>
      <w:proofErr w:type="gramEnd"/>
      <w:r w:rsidR="00982842">
        <w:t xml:space="preserve"> be </w:t>
      </w:r>
      <w:r w:rsidR="00C81E53">
        <w:t xml:space="preserve">moved to the opposite end of the array one-by-one, hence a reverse-sorted </w:t>
      </w:r>
      <w:r w:rsidR="00B82C09">
        <w:t xml:space="preserve">(ascending order) </w:t>
      </w:r>
      <w:r w:rsidR="00C81E53">
        <w:t xml:space="preserve">array would be the worst case. </w:t>
      </w:r>
      <w:r w:rsidR="00B82C09">
        <w:t xml:space="preserve">The best case is precisely the opposite, in which no element has to be moved at all, </w:t>
      </w:r>
      <w:proofErr w:type="gramStart"/>
      <w:r w:rsidR="00B82C09">
        <w:t>i.e.</w:t>
      </w:r>
      <w:proofErr w:type="gramEnd"/>
      <w:r w:rsidR="00B82C09">
        <w:t xml:space="preserve"> a sorted array. The graph below </w:t>
      </w:r>
      <w:r w:rsidR="00A062A3">
        <w:t>plotting comparisons v. input size shows the expected results: O(n^2) in the worst case</w:t>
      </w:r>
      <w:r w:rsidR="009E2C5B">
        <w:t xml:space="preserve"> and linear (or nearly so) in the best. </w:t>
      </w:r>
    </w:p>
    <w:p w14:paraId="3136A05C" w14:textId="281BA530" w:rsidR="006641F7" w:rsidRDefault="002E053E" w:rsidP="006641F7">
      <w:r>
        <w:t xml:space="preserve"> </w:t>
      </w:r>
    </w:p>
    <w:p w14:paraId="36BBF319" w14:textId="77777777" w:rsidR="007543CC" w:rsidRDefault="007543CC" w:rsidP="006641F7"/>
    <w:p w14:paraId="6DC3694B" w14:textId="7287B251" w:rsidR="007543CC" w:rsidRPr="007543CC" w:rsidRDefault="007543CC" w:rsidP="007543C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Quicksort</w:t>
      </w:r>
    </w:p>
    <w:p w14:paraId="0DD588C5" w14:textId="7AFB3A6F" w:rsidR="00A63653" w:rsidRDefault="00163C07" w:rsidP="00145A6A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3C34F4" wp14:editId="69F8D106">
            <wp:simplePos x="0" y="0"/>
            <wp:positionH relativeFrom="margin">
              <wp:posOffset>3262745</wp:posOffset>
            </wp:positionH>
            <wp:positionV relativeFrom="paragraph">
              <wp:posOffset>296660</wp:posOffset>
            </wp:positionV>
            <wp:extent cx="2881745" cy="3352800"/>
            <wp:effectExtent l="0" t="0" r="13970" b="0"/>
            <wp:wrapSquare wrapText="bothSides"/>
            <wp:docPr id="4717777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4CD154-AA06-49C9-9AD9-ADA75957AC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D679CB">
        <w:t>I took a slightly different approach with quicksort, instead using parameters for the indices of the start and end of the array to limit its functionality</w:t>
      </w:r>
      <w:r w:rsidR="00B42A60">
        <w:t xml:space="preserve">, though I obtained these values through a helper function called </w:t>
      </w:r>
      <w:proofErr w:type="spellStart"/>
      <w:r w:rsidR="00B42A60">
        <w:t>CountArray</w:t>
      </w:r>
      <w:proofErr w:type="spellEnd"/>
      <w:r w:rsidR="00B42A60">
        <w:t xml:space="preserve"> that used the same method I did in insertion sort, so at its core, it is still the same thing. </w:t>
      </w:r>
      <w:r w:rsidR="009617A3">
        <w:t xml:space="preserve">It proved the most difficult </w:t>
      </w:r>
      <w:r w:rsidR="000F77DD">
        <w:t xml:space="preserve">to write, or at least the most time-consuming, though perhaps only </w:t>
      </w:r>
      <w:r w:rsidR="008A3AB7">
        <w:t>because I forgot to implement a base case in my first version.</w:t>
      </w:r>
    </w:p>
    <w:p w14:paraId="39807912" w14:textId="68F4006E" w:rsidR="00A63653" w:rsidRDefault="00A63653" w:rsidP="00A63653">
      <w:r>
        <w:t>IIIa. Runtime</w:t>
      </w:r>
    </w:p>
    <w:p w14:paraId="1EE6E115" w14:textId="6B98AFB4" w:rsidR="00145A6A" w:rsidRDefault="00DF373D" w:rsidP="00A63653">
      <w:r>
        <w:t xml:space="preserve">Quicksort’s runtimes were again as expected. In my implementation, I chose the </w:t>
      </w:r>
      <w:r w:rsidR="00896D67">
        <w:t xml:space="preserve">pivot </w:t>
      </w:r>
      <w:r>
        <w:t xml:space="preserve">value from the last element in the partition </w:t>
      </w:r>
      <w:r w:rsidR="00896D67">
        <w:t xml:space="preserve">being sorted, so the worst case </w:t>
      </w:r>
      <w:r w:rsidR="000E6133">
        <w:t xml:space="preserve">was, accordingly, the </w:t>
      </w:r>
      <w:r w:rsidR="009467D5">
        <w:t>dataset in descending order, as each recursive step was performed on an array of only one fewer element than the last</w:t>
      </w:r>
      <w:r w:rsidR="001C73FB">
        <w:t xml:space="preserve"> (and an empty array). </w:t>
      </w:r>
      <w:r w:rsidR="00C27951">
        <w:t>The dataset in ascending order</w:t>
      </w:r>
      <w:r w:rsidR="00D12B73">
        <w:t xml:space="preserve">, rather surprisingly, but still obeys the expected </w:t>
      </w:r>
      <w:r w:rsidR="00FF2F26">
        <w:t>asymptotic behavior of O(n</w:t>
      </w:r>
      <w:r w:rsidR="00FF2F26">
        <w:rPr>
          <w:vertAlign w:val="superscript"/>
        </w:rPr>
        <w:t>2</w:t>
      </w:r>
      <w:r w:rsidR="00FF2F26">
        <w:t>). A</w:t>
      </w:r>
      <w:r w:rsidR="002764C7">
        <w:t>s expected, the dataset in random order has the fastest runtime</w:t>
      </w:r>
      <w:r w:rsidR="00FF2F26">
        <w:t>,</w:t>
      </w:r>
      <w:r w:rsidR="000B6D08">
        <w:t xml:space="preserve"> with a logarithmic trend, since it divides the dataset into (</w:t>
      </w:r>
      <w:r w:rsidR="00446305">
        <w:t>reasonably</w:t>
      </w:r>
      <w:r w:rsidR="000B6D08">
        <w:t xml:space="preserve">) equal portions in each recursive step. </w:t>
      </w:r>
    </w:p>
    <w:p w14:paraId="59197190" w14:textId="45A8E237" w:rsidR="009D6C83" w:rsidRDefault="009D6C83" w:rsidP="00A63653"/>
    <w:p w14:paraId="1CC02410" w14:textId="36A0B9E1" w:rsidR="00DF4FBA" w:rsidRDefault="00163C07" w:rsidP="00DF4F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376E2E" wp14:editId="4E972D98">
            <wp:simplePos x="0" y="0"/>
            <wp:positionH relativeFrom="column">
              <wp:posOffset>3089217</wp:posOffset>
            </wp:positionH>
            <wp:positionV relativeFrom="paragraph">
              <wp:posOffset>231</wp:posOffset>
            </wp:positionV>
            <wp:extent cx="3130550" cy="2936875"/>
            <wp:effectExtent l="0" t="0" r="12700" b="15875"/>
            <wp:wrapSquare wrapText="bothSides"/>
            <wp:docPr id="2299669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269E6B-744A-4D7A-B13D-6E995C8742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DF4FBA">
        <w:rPr>
          <w:b/>
          <w:bCs/>
        </w:rPr>
        <w:t>Merge Sort</w:t>
      </w:r>
    </w:p>
    <w:p w14:paraId="14AE8FFD" w14:textId="66122C96" w:rsidR="00DF4FBA" w:rsidRDefault="004E5147" w:rsidP="004E5147">
      <w:pPr>
        <w:ind w:firstLine="720"/>
      </w:pPr>
      <w:r>
        <w:t>Rather than using an array of pairs for merge sort as I had the other two algorithms, I decided to use a queue of pairs</w:t>
      </w:r>
      <w:r w:rsidR="00BB1C2B">
        <w:t>, as this made reassembling the divided parts significantly easier</w:t>
      </w:r>
      <w:r w:rsidR="0058675F">
        <w:t xml:space="preserve">, given that the only element I cared about was the first element in either division. I did have to </w:t>
      </w:r>
      <w:r w:rsidR="00417C4E">
        <w:t xml:space="preserve">implement a much larger if statement than expected </w:t>
      </w:r>
      <w:proofErr w:type="gramStart"/>
      <w:r w:rsidR="00417C4E">
        <w:t>in order to</w:t>
      </w:r>
      <w:proofErr w:type="gramEnd"/>
      <w:r w:rsidR="00417C4E">
        <w:t xml:space="preserve"> handle the cases where one division </w:t>
      </w:r>
      <w:r w:rsidR="002719EA">
        <w:t>is emptied before the other has run out of elements. Other than that, implementation was straightforward.</w:t>
      </w:r>
    </w:p>
    <w:p w14:paraId="44DED630" w14:textId="72C44330" w:rsidR="00A7669A" w:rsidRDefault="00A7669A" w:rsidP="00A7669A">
      <w:proofErr w:type="spellStart"/>
      <w:r>
        <w:t>IVa</w:t>
      </w:r>
      <w:proofErr w:type="spellEnd"/>
      <w:r>
        <w:t>. Runtime</w:t>
      </w:r>
    </w:p>
    <w:p w14:paraId="6B4BBB9F" w14:textId="551C06FA" w:rsidR="00A7669A" w:rsidRDefault="00A7669A" w:rsidP="00A7669A">
      <w:r>
        <w:tab/>
        <w:t xml:space="preserve">As expected, merge sort had the exact same runtime </w:t>
      </w:r>
      <w:r w:rsidR="00D45EEB">
        <w:t xml:space="preserve">(relative to input size) on all nine datasets, as displayed by the graph </w:t>
      </w:r>
      <w:r w:rsidR="0027180A">
        <w:t xml:space="preserve">to the right. </w:t>
      </w:r>
      <w:r w:rsidR="00A06549">
        <w:t xml:space="preserve">This makes sense because it follows the same procedure regardless of input: it divides the input into single elements, then recombines them </w:t>
      </w:r>
      <w:r w:rsidR="00013EB9">
        <w:t xml:space="preserve">by comparing the first element of two divisions. </w:t>
      </w:r>
      <w:r w:rsidR="003449DF">
        <w:t xml:space="preserve">The trend does seem more linear than the expected logarithmic trend, but </w:t>
      </w:r>
      <w:r w:rsidR="009F27CD">
        <w:t xml:space="preserve">given the small range of input values, this is not surprising, as </w:t>
      </w:r>
      <w:r w:rsidR="009523F7">
        <w:t xml:space="preserve">the logarithm function grows quite slowly. </w:t>
      </w:r>
    </w:p>
    <w:p w14:paraId="73B2F46E" w14:textId="3D0BD624" w:rsidR="00B5333A" w:rsidRPr="00FC568A" w:rsidRDefault="00C72A62" w:rsidP="00FC568A">
      <w:pPr>
        <w:pStyle w:val="ListParagraph"/>
        <w:numPr>
          <w:ilvl w:val="0"/>
          <w:numId w:val="1"/>
        </w:numPr>
        <w:rPr>
          <w:b/>
          <w:bCs/>
        </w:rPr>
      </w:pPr>
      <w:r w:rsidRPr="00FC568A">
        <w:rPr>
          <w:b/>
          <w:bCs/>
        </w:rPr>
        <w:t>Additional Information</w:t>
      </w:r>
      <w:r w:rsidR="00B5333A" w:rsidRPr="00FC568A">
        <w:rPr>
          <w:b/>
          <w:bCs/>
        </w:rPr>
        <w:t xml:space="preserve"> </w:t>
      </w:r>
    </w:p>
    <w:p w14:paraId="05A8F000" w14:textId="4AFC9E99" w:rsidR="00FC568A" w:rsidRDefault="003C6BA7" w:rsidP="00FC568A">
      <w:r>
        <w:t xml:space="preserve">Generative AI was not used </w:t>
      </w:r>
      <w:r w:rsidR="00FC568A">
        <w:t xml:space="preserve">in any part of this project. </w:t>
      </w:r>
    </w:p>
    <w:p w14:paraId="09EC36AD" w14:textId="1110B125" w:rsidR="003C6BA7" w:rsidRDefault="003C6BA7" w:rsidP="00FC568A">
      <w:r>
        <w:t>Below may be found the table of runtimes for the given datasets.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3940"/>
        <w:gridCol w:w="960"/>
        <w:gridCol w:w="1700"/>
        <w:gridCol w:w="1076"/>
        <w:gridCol w:w="1324"/>
      </w:tblGrid>
      <w:tr w:rsidR="0036738A" w:rsidRPr="0036738A" w14:paraId="52ACA398" w14:textId="77777777" w:rsidTr="0036738A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51A3" w14:textId="77777777" w:rsidR="0036738A" w:rsidRPr="0036738A" w:rsidRDefault="0036738A" w:rsidP="00367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Dataset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C0F0" w14:textId="77777777" w:rsidR="0036738A" w:rsidRPr="0036738A" w:rsidRDefault="0036738A" w:rsidP="00367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B883" w14:textId="77777777" w:rsidR="0036738A" w:rsidRPr="0036738A" w:rsidRDefault="0036738A" w:rsidP="00367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Insertion sort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670F" w14:textId="77777777" w:rsidR="0036738A" w:rsidRPr="0036738A" w:rsidRDefault="0036738A" w:rsidP="00367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Quicksort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92C1" w14:textId="77777777" w:rsidR="0036738A" w:rsidRPr="0036738A" w:rsidRDefault="0036738A" w:rsidP="00367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Merge sort</w:t>
            </w:r>
          </w:p>
        </w:tc>
      </w:tr>
      <w:tr w:rsidR="0036738A" w:rsidRPr="0036738A" w14:paraId="01713BA4" w14:textId="77777777" w:rsidTr="0036738A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E1E0" w14:textId="77777777" w:rsidR="0036738A" w:rsidRPr="0036738A" w:rsidRDefault="0036738A" w:rsidP="00367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pokemonRandomLarge.csv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182E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7354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157291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3675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11436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F149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7776</w:t>
            </w:r>
          </w:p>
        </w:tc>
      </w:tr>
      <w:tr w:rsidR="0036738A" w:rsidRPr="0036738A" w14:paraId="34E22683" w14:textId="77777777" w:rsidTr="0036738A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A5F1" w14:textId="77777777" w:rsidR="0036738A" w:rsidRPr="0036738A" w:rsidRDefault="0036738A" w:rsidP="00367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pokemonRandomMedium.csv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0491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F0FC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46938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EA3D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CED9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3808</w:t>
            </w:r>
          </w:p>
        </w:tc>
      </w:tr>
      <w:tr w:rsidR="0036738A" w:rsidRPr="0036738A" w14:paraId="2FC00FED" w14:textId="77777777" w:rsidTr="0036738A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3499" w14:textId="77777777" w:rsidR="0036738A" w:rsidRPr="0036738A" w:rsidRDefault="0036738A" w:rsidP="00367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pokemonRandomSmall.csv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B697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6CA4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8260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A2EB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1238</w:t>
            </w:r>
          </w:p>
        </w:tc>
      </w:tr>
      <w:tr w:rsidR="0036738A" w:rsidRPr="0036738A" w14:paraId="5DD8EF1C" w14:textId="77777777" w:rsidTr="0036738A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C8FE" w14:textId="77777777" w:rsidR="0036738A" w:rsidRPr="0036738A" w:rsidRDefault="0036738A" w:rsidP="00367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pokemonReverseSortedLarge.csv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A692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F0E6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9ACC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319600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4586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7776</w:t>
            </w:r>
          </w:p>
        </w:tc>
      </w:tr>
      <w:tr w:rsidR="0036738A" w:rsidRPr="0036738A" w14:paraId="16F8AA69" w14:textId="77777777" w:rsidTr="0036738A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DF4F" w14:textId="77777777" w:rsidR="0036738A" w:rsidRPr="0036738A" w:rsidRDefault="0036738A" w:rsidP="00367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pokemonReverseSortedMedium.csv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C73F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84CB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2F79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93096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F2A0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3808</w:t>
            </w:r>
          </w:p>
        </w:tc>
      </w:tr>
      <w:tr w:rsidR="0036738A" w:rsidRPr="0036738A" w14:paraId="0DA15D0F" w14:textId="77777777" w:rsidTr="0036738A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4028" w14:textId="77777777" w:rsidR="0036738A" w:rsidRPr="0036738A" w:rsidRDefault="0036738A" w:rsidP="00367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pokemonReverseSortedSmall.csv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1959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2480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330C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13695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0017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1238</w:t>
            </w:r>
          </w:p>
        </w:tc>
      </w:tr>
      <w:tr w:rsidR="0036738A" w:rsidRPr="0036738A" w14:paraId="6823F850" w14:textId="77777777" w:rsidTr="0036738A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AEBE" w14:textId="77777777" w:rsidR="0036738A" w:rsidRPr="0036738A" w:rsidRDefault="0036738A" w:rsidP="00367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pokemonSortedLarge.csv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5B88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4634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319600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028B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108198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7D8B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7776</w:t>
            </w:r>
          </w:p>
        </w:tc>
      </w:tr>
      <w:tr w:rsidR="0036738A" w:rsidRPr="0036738A" w14:paraId="482BFBA7" w14:textId="77777777" w:rsidTr="0036738A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0574" w14:textId="77777777" w:rsidR="0036738A" w:rsidRPr="0036738A" w:rsidRDefault="0036738A" w:rsidP="00367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pokemonSortedMedium.csv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1EAB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2C55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93096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AB26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36735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8FF8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3808</w:t>
            </w:r>
          </w:p>
        </w:tc>
      </w:tr>
      <w:tr w:rsidR="0036738A" w:rsidRPr="0036738A" w14:paraId="7B2E867B" w14:textId="77777777" w:rsidTr="0036738A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1859" w14:textId="77777777" w:rsidR="0036738A" w:rsidRPr="0036738A" w:rsidRDefault="0036738A" w:rsidP="00367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pokemonSortedSmall.csv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F0A4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830B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1112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7902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99C2" w14:textId="77777777" w:rsidR="0036738A" w:rsidRPr="0036738A" w:rsidRDefault="0036738A" w:rsidP="00367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73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1238</w:t>
            </w:r>
          </w:p>
        </w:tc>
      </w:tr>
    </w:tbl>
    <w:p w14:paraId="6FB2522F" w14:textId="4774642F" w:rsidR="003C6BA7" w:rsidRPr="00FC568A" w:rsidRDefault="003C6BA7" w:rsidP="00FC568A"/>
    <w:sectPr w:rsidR="003C6BA7" w:rsidRPr="00FC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F6CDA"/>
    <w:multiLevelType w:val="hybridMultilevel"/>
    <w:tmpl w:val="9DDEF3CE"/>
    <w:lvl w:ilvl="0" w:tplc="E6700E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28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6E"/>
    <w:rsid w:val="00013EB9"/>
    <w:rsid w:val="000334EB"/>
    <w:rsid w:val="00076391"/>
    <w:rsid w:val="000B6D08"/>
    <w:rsid w:val="000D1E3D"/>
    <w:rsid w:val="000E6133"/>
    <w:rsid w:val="000F77DD"/>
    <w:rsid w:val="00145A6A"/>
    <w:rsid w:val="00150B79"/>
    <w:rsid w:val="00163C07"/>
    <w:rsid w:val="001C73FB"/>
    <w:rsid w:val="001D44CC"/>
    <w:rsid w:val="001E542F"/>
    <w:rsid w:val="0027180A"/>
    <w:rsid w:val="002719EA"/>
    <w:rsid w:val="002764C7"/>
    <w:rsid w:val="002B7553"/>
    <w:rsid w:val="002E053E"/>
    <w:rsid w:val="003449DF"/>
    <w:rsid w:val="00354B20"/>
    <w:rsid w:val="0036738A"/>
    <w:rsid w:val="00396EC8"/>
    <w:rsid w:val="003C6BA7"/>
    <w:rsid w:val="003D019A"/>
    <w:rsid w:val="003D14B8"/>
    <w:rsid w:val="003F2069"/>
    <w:rsid w:val="00417C4E"/>
    <w:rsid w:val="00446305"/>
    <w:rsid w:val="004D75CE"/>
    <w:rsid w:val="004E5147"/>
    <w:rsid w:val="00502C24"/>
    <w:rsid w:val="005572F1"/>
    <w:rsid w:val="0058675F"/>
    <w:rsid w:val="00586890"/>
    <w:rsid w:val="00595857"/>
    <w:rsid w:val="005A06A8"/>
    <w:rsid w:val="005A7556"/>
    <w:rsid w:val="005B3C30"/>
    <w:rsid w:val="005D292D"/>
    <w:rsid w:val="005E56CD"/>
    <w:rsid w:val="006610F5"/>
    <w:rsid w:val="006641F7"/>
    <w:rsid w:val="007365EF"/>
    <w:rsid w:val="00753CA7"/>
    <w:rsid w:val="007543CC"/>
    <w:rsid w:val="00786415"/>
    <w:rsid w:val="007D2D9A"/>
    <w:rsid w:val="007F2856"/>
    <w:rsid w:val="00854C33"/>
    <w:rsid w:val="00896D67"/>
    <w:rsid w:val="008A3AB7"/>
    <w:rsid w:val="00912D9E"/>
    <w:rsid w:val="009467D5"/>
    <w:rsid w:val="009523F7"/>
    <w:rsid w:val="009534F4"/>
    <w:rsid w:val="009617A3"/>
    <w:rsid w:val="00982842"/>
    <w:rsid w:val="009B7FBC"/>
    <w:rsid w:val="009D6C83"/>
    <w:rsid w:val="009E2C5B"/>
    <w:rsid w:val="009F27CD"/>
    <w:rsid w:val="00A062A3"/>
    <w:rsid w:val="00A06549"/>
    <w:rsid w:val="00A63653"/>
    <w:rsid w:val="00A7669A"/>
    <w:rsid w:val="00A8315E"/>
    <w:rsid w:val="00A85285"/>
    <w:rsid w:val="00AA24DC"/>
    <w:rsid w:val="00B4227E"/>
    <w:rsid w:val="00B42A60"/>
    <w:rsid w:val="00B439AF"/>
    <w:rsid w:val="00B5333A"/>
    <w:rsid w:val="00B829CA"/>
    <w:rsid w:val="00B82C09"/>
    <w:rsid w:val="00BB1C2B"/>
    <w:rsid w:val="00BC00D3"/>
    <w:rsid w:val="00BE4180"/>
    <w:rsid w:val="00C27951"/>
    <w:rsid w:val="00C338A7"/>
    <w:rsid w:val="00C705F2"/>
    <w:rsid w:val="00C72A62"/>
    <w:rsid w:val="00C81E53"/>
    <w:rsid w:val="00CB143F"/>
    <w:rsid w:val="00D12B73"/>
    <w:rsid w:val="00D44EF6"/>
    <w:rsid w:val="00D45EEB"/>
    <w:rsid w:val="00D46705"/>
    <w:rsid w:val="00D51A84"/>
    <w:rsid w:val="00D679CB"/>
    <w:rsid w:val="00DA3797"/>
    <w:rsid w:val="00DD01A1"/>
    <w:rsid w:val="00DF373D"/>
    <w:rsid w:val="00DF4FBA"/>
    <w:rsid w:val="00E1646E"/>
    <w:rsid w:val="00E85670"/>
    <w:rsid w:val="00E92D82"/>
    <w:rsid w:val="00F12C56"/>
    <w:rsid w:val="00F327F0"/>
    <w:rsid w:val="00F67A3C"/>
    <w:rsid w:val="00FA192E"/>
    <w:rsid w:val="00FB3A54"/>
    <w:rsid w:val="00FC568A"/>
    <w:rsid w:val="00FE5864"/>
    <w:rsid w:val="00FF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74D0"/>
  <w15:chartTrackingRefBased/>
  <w15:docId w15:val="{31DE142D-7E22-4556-B742-07C15D03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luky-my.sharepoint.com/personal/jmsc261_uky_edu/Documents/CS%20315/algorithmData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luky-my.sharepoint.com/personal/jmsc261_uky_edu/Documents/CS%20315/algorithmData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luky-my.sharepoint.com/personal/jmsc261_uky_edu/Documents/CS%20315/algorithmData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 Runtimes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Data!$B$2:$B$4</c:f>
              <c:numCache>
                <c:formatCode>General</c:formatCode>
                <c:ptCount val="3"/>
                <c:pt idx="0">
                  <c:v>800</c:v>
                </c:pt>
                <c:pt idx="1">
                  <c:v>432</c:v>
                </c:pt>
                <c:pt idx="2">
                  <c:v>166</c:v>
                </c:pt>
              </c:numCache>
            </c:numRef>
          </c:xVal>
          <c:yVal>
            <c:numRef>
              <c:f>Data!$C$2:$C$4</c:f>
              <c:numCache>
                <c:formatCode>General</c:formatCode>
                <c:ptCount val="3"/>
                <c:pt idx="0">
                  <c:v>157291</c:v>
                </c:pt>
                <c:pt idx="1">
                  <c:v>46938</c:v>
                </c:pt>
                <c:pt idx="2">
                  <c:v>6926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50-4C74-8A9B-09698CB8C031}"/>
            </c:ext>
          </c:extLst>
        </c:ser>
        <c:ser>
          <c:idx val="1"/>
          <c:order val="1"/>
          <c:tx>
            <c:v>Descending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Data!$B$5:$B$7</c:f>
              <c:numCache>
                <c:formatCode>General</c:formatCode>
                <c:ptCount val="3"/>
                <c:pt idx="0">
                  <c:v>800</c:v>
                </c:pt>
                <c:pt idx="1">
                  <c:v>432</c:v>
                </c:pt>
                <c:pt idx="2">
                  <c:v>166</c:v>
                </c:pt>
              </c:numCache>
            </c:numRef>
          </c:xVal>
          <c:yVal>
            <c:numRef>
              <c:f>Data!$C$5:$C$7</c:f>
              <c:numCache>
                <c:formatCode>General</c:formatCode>
                <c:ptCount val="3"/>
                <c:pt idx="0">
                  <c:v>3669</c:v>
                </c:pt>
                <c:pt idx="1">
                  <c:v>1197</c:v>
                </c:pt>
                <c:pt idx="2">
                  <c:v>188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B50-4C74-8A9B-09698CB8C031}"/>
            </c:ext>
          </c:extLst>
        </c:ser>
        <c:ser>
          <c:idx val="2"/>
          <c:order val="2"/>
          <c:tx>
            <c:v>Ascending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Data!$B$8:$B$10</c:f>
              <c:numCache>
                <c:formatCode>General</c:formatCode>
                <c:ptCount val="3"/>
                <c:pt idx="0">
                  <c:v>800</c:v>
                </c:pt>
                <c:pt idx="1">
                  <c:v>432</c:v>
                </c:pt>
                <c:pt idx="2">
                  <c:v>166</c:v>
                </c:pt>
              </c:numCache>
            </c:numRef>
          </c:xVal>
          <c:yVal>
            <c:numRef>
              <c:f>Data!$C$8:$C$10</c:f>
              <c:numCache>
                <c:formatCode>General</c:formatCode>
                <c:ptCount val="3"/>
                <c:pt idx="0">
                  <c:v>319600</c:v>
                </c:pt>
                <c:pt idx="1">
                  <c:v>93096</c:v>
                </c:pt>
                <c:pt idx="2">
                  <c:v>13695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B50-4C74-8A9B-09698CB8C0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557344"/>
        <c:axId val="506150656"/>
      </c:scatterChart>
      <c:valAx>
        <c:axId val="50655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input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150656"/>
        <c:crosses val="autoZero"/>
        <c:crossBetween val="midCat"/>
      </c:valAx>
      <c:valAx>
        <c:axId val="50615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57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 Runtimes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Data!$B$2:$B$4</c:f>
              <c:numCache>
                <c:formatCode>General</c:formatCode>
                <c:ptCount val="3"/>
                <c:pt idx="0">
                  <c:v>800</c:v>
                </c:pt>
                <c:pt idx="1">
                  <c:v>432</c:v>
                </c:pt>
                <c:pt idx="2">
                  <c:v>166</c:v>
                </c:pt>
              </c:numCache>
            </c:numRef>
          </c:xVal>
          <c:yVal>
            <c:numRef>
              <c:f>Data!$D$2:$D$4</c:f>
              <c:numCache>
                <c:formatCode>General</c:formatCode>
                <c:ptCount val="3"/>
                <c:pt idx="0">
                  <c:v>11436</c:v>
                </c:pt>
                <c:pt idx="1">
                  <c:v>4465</c:v>
                </c:pt>
                <c:pt idx="2">
                  <c:v>1227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6E-4B05-A559-D85C3629EDE5}"/>
            </c:ext>
          </c:extLst>
        </c:ser>
        <c:ser>
          <c:idx val="1"/>
          <c:order val="1"/>
          <c:tx>
            <c:v>Descending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Data!$B$5:$B$7</c:f>
              <c:numCache>
                <c:formatCode>General</c:formatCode>
                <c:ptCount val="3"/>
                <c:pt idx="0">
                  <c:v>800</c:v>
                </c:pt>
                <c:pt idx="1">
                  <c:v>432</c:v>
                </c:pt>
                <c:pt idx="2">
                  <c:v>166</c:v>
                </c:pt>
              </c:numCache>
            </c:numRef>
          </c:xVal>
          <c:yVal>
            <c:numRef>
              <c:f>Data!$D$5:$D$7</c:f>
              <c:numCache>
                <c:formatCode>General</c:formatCode>
                <c:ptCount val="3"/>
                <c:pt idx="0">
                  <c:v>319600</c:v>
                </c:pt>
                <c:pt idx="1">
                  <c:v>93096</c:v>
                </c:pt>
                <c:pt idx="2">
                  <c:v>13695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86E-4B05-A559-D85C3629EDE5}"/>
            </c:ext>
          </c:extLst>
        </c:ser>
        <c:ser>
          <c:idx val="2"/>
          <c:order val="2"/>
          <c:tx>
            <c:v>Ascending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Data!$B$8:$B$10</c:f>
              <c:numCache>
                <c:formatCode>General</c:formatCode>
                <c:ptCount val="3"/>
                <c:pt idx="0">
                  <c:v>800</c:v>
                </c:pt>
                <c:pt idx="1">
                  <c:v>432</c:v>
                </c:pt>
                <c:pt idx="2">
                  <c:v>166</c:v>
                </c:pt>
              </c:numCache>
            </c:numRef>
          </c:xVal>
          <c:yVal>
            <c:numRef>
              <c:f>Data!$D$8:$D$10</c:f>
              <c:numCache>
                <c:formatCode>General</c:formatCode>
                <c:ptCount val="3"/>
                <c:pt idx="0">
                  <c:v>108198</c:v>
                </c:pt>
                <c:pt idx="1">
                  <c:v>36735</c:v>
                </c:pt>
                <c:pt idx="2">
                  <c:v>7902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86E-4B05-A559-D85C3629ED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557344"/>
        <c:axId val="506150656"/>
      </c:scatterChart>
      <c:valAx>
        <c:axId val="50655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input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150656"/>
        <c:crosses val="autoZero"/>
        <c:crossBetween val="midCat"/>
      </c:valAx>
      <c:valAx>
        <c:axId val="50615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57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 Runtimes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Data!$B$2:$B$4</c:f>
              <c:numCache>
                <c:formatCode>General</c:formatCode>
                <c:ptCount val="3"/>
                <c:pt idx="0">
                  <c:v>800</c:v>
                </c:pt>
                <c:pt idx="1">
                  <c:v>432</c:v>
                </c:pt>
                <c:pt idx="2">
                  <c:v>166</c:v>
                </c:pt>
              </c:numCache>
            </c:numRef>
          </c:xVal>
          <c:yVal>
            <c:numRef>
              <c:f>Data!$E$2:$E$4</c:f>
              <c:numCache>
                <c:formatCode>General</c:formatCode>
                <c:ptCount val="3"/>
                <c:pt idx="0">
                  <c:v>7776</c:v>
                </c:pt>
                <c:pt idx="1">
                  <c:v>3808</c:v>
                </c:pt>
                <c:pt idx="2">
                  <c:v>1238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C0-451D-9140-6A3D898BEFCE}"/>
            </c:ext>
          </c:extLst>
        </c:ser>
        <c:ser>
          <c:idx val="1"/>
          <c:order val="1"/>
          <c:tx>
            <c:v>Descending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Data!$B$5:$B$7</c:f>
              <c:numCache>
                <c:formatCode>General</c:formatCode>
                <c:ptCount val="3"/>
                <c:pt idx="0">
                  <c:v>800</c:v>
                </c:pt>
                <c:pt idx="1">
                  <c:v>432</c:v>
                </c:pt>
                <c:pt idx="2">
                  <c:v>166</c:v>
                </c:pt>
              </c:numCache>
            </c:numRef>
          </c:xVal>
          <c:yVal>
            <c:numRef>
              <c:f>Data!$E$5:$E$7</c:f>
              <c:numCache>
                <c:formatCode>General</c:formatCode>
                <c:ptCount val="3"/>
                <c:pt idx="0">
                  <c:v>7776</c:v>
                </c:pt>
                <c:pt idx="1">
                  <c:v>3808</c:v>
                </c:pt>
                <c:pt idx="2">
                  <c:v>1238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6C0-451D-9140-6A3D898BEFCE}"/>
            </c:ext>
          </c:extLst>
        </c:ser>
        <c:ser>
          <c:idx val="2"/>
          <c:order val="2"/>
          <c:tx>
            <c:v>Ascending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Data!$B$8:$B$10</c:f>
              <c:numCache>
                <c:formatCode>General</c:formatCode>
                <c:ptCount val="3"/>
                <c:pt idx="0">
                  <c:v>800</c:v>
                </c:pt>
                <c:pt idx="1">
                  <c:v>432</c:v>
                </c:pt>
                <c:pt idx="2">
                  <c:v>166</c:v>
                </c:pt>
              </c:numCache>
            </c:numRef>
          </c:xVal>
          <c:yVal>
            <c:numRef>
              <c:f>Data!$E$8:$E$10</c:f>
              <c:numCache>
                <c:formatCode>General</c:formatCode>
                <c:ptCount val="3"/>
                <c:pt idx="0">
                  <c:v>7776</c:v>
                </c:pt>
                <c:pt idx="1">
                  <c:v>3808</c:v>
                </c:pt>
                <c:pt idx="2">
                  <c:v>1238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6C0-451D-9140-6A3D898BEF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557344"/>
        <c:axId val="506150656"/>
      </c:scatterChart>
      <c:valAx>
        <c:axId val="50655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input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150656"/>
        <c:crosses val="autoZero"/>
        <c:crossBetween val="midCat"/>
      </c:valAx>
      <c:valAx>
        <c:axId val="50615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57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8a5d99-fddc-497e-93d3-e5f432fd61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377CF1CE68974BABF4A24945EF9038" ma:contentTypeVersion="14" ma:contentTypeDescription="Create a new document." ma:contentTypeScope="" ma:versionID="762c687fc617f3c17a166c893c78e92e">
  <xsd:schema xmlns:xsd="http://www.w3.org/2001/XMLSchema" xmlns:xs="http://www.w3.org/2001/XMLSchema" xmlns:p="http://schemas.microsoft.com/office/2006/metadata/properties" xmlns:ns3="598a5d99-fddc-497e-93d3-e5f432fd61e9" xmlns:ns4="b4998f56-5eab-43c4-917d-32da76871b56" targetNamespace="http://schemas.microsoft.com/office/2006/metadata/properties" ma:root="true" ma:fieldsID="f97c9927c1d9b84da43a6a3cdad80035" ns3:_="" ns4:_="">
    <xsd:import namespace="598a5d99-fddc-497e-93d3-e5f432fd61e9"/>
    <xsd:import namespace="b4998f56-5eab-43c4-917d-32da76871b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a5d99-fddc-497e-93d3-e5f432fd6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98f56-5eab-43c4-917d-32da76871b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46A8C3-453E-4EA3-A685-4D706B334A0E}">
  <ds:schemaRefs>
    <ds:schemaRef ds:uri="598a5d99-fddc-497e-93d3-e5f432fd61e9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b4998f56-5eab-43c4-917d-32da76871b5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08AD7C9-67C9-4B1A-AEDB-410AD95FD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52C57A-A655-4D6A-9C4E-9BCE014F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a5d99-fddc-497e-93d3-e5f432fd61e9"/>
    <ds:schemaRef ds:uri="b4998f56-5eab-43c4-917d-32da76871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Schuetter</dc:creator>
  <cp:keywords/>
  <dc:description/>
  <cp:lastModifiedBy>Jacob Schuetter</cp:lastModifiedBy>
  <cp:revision>100</cp:revision>
  <dcterms:created xsi:type="dcterms:W3CDTF">2023-09-27T19:20:00Z</dcterms:created>
  <dcterms:modified xsi:type="dcterms:W3CDTF">2023-09-28T14:47:00Z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0x0101007C377CF1CE68974BABF4A24945EF9038</vt:lpwstr>
  </property>
</Properties>
</file>