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Jamal</w:t>
      </w:r>
      <w:proofErr w:type="gramStart"/>
      <w:proofErr w:type="gramEnd"/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  <w:proofErr w:type="spellStart"/>
      <w:proofErr w:type="spellEnd"/>
      <w:proofErr w:type="gramStart"/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  <w:t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&lt;version&gt;1.11.2&lt;</w:t>
      </w:r>
      <w:proofErr w:type="gramStart"/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2022-02-25T07:40:00Z</dcterms:modified>
  <cp:revision>62</cp:revision>
</cp:coreProperties>
</file>