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6" w:firstLineChars="177"/>
        <w:jc w:val="center"/>
        <w:rPr>
          <w:rFonts w:ascii="方正小标宋_GBK" w:eastAsia="方正小标宋_GBK"/>
        </w:rPr>
      </w:pPr>
      <w:r>
        <w:rPr>
          <w:rFonts w:hint="eastAsia" w:ascii="方正小标宋_GBK" w:eastAsia="方正小标宋_GBK"/>
        </w:rPr>
        <w:t>病房床位（单人间、套间）价格备案告知受理书</w:t>
      </w:r>
    </w:p>
    <w:p>
      <w:pPr>
        <w:ind w:firstLine="0" w:firstLineChars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：</w:t>
      </w:r>
    </w:p>
    <w:p>
      <w:pPr>
        <w:ind w:firstLine="566" w:firstLineChars="177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对病房床位价格备案的告知，现予以受理。</w:t>
      </w:r>
    </w:p>
    <w:p>
      <w:pPr>
        <w:ind w:firstLine="566" w:firstLineChars="177"/>
      </w:pPr>
      <w:r>
        <w:rPr>
          <w:rFonts w:hint="eastAsia"/>
        </w:rPr>
        <w:t>调整后的病房床位所在的房间号、床位不得随意更改或调整，基本床单元物品和设施、设备必须按照规定配置齐全，并达到相应项目内涵规定的要求。</w:t>
      </w:r>
    </w:p>
    <w:p>
      <w:pPr>
        <w:ind w:firstLine="566" w:firstLineChars="177"/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</w:pPr>
    </w:p>
    <w:p>
      <w:pPr>
        <w:ind w:firstLine="566" w:firstLineChars="177"/>
      </w:pPr>
      <w:r>
        <w:t>附件：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}{{</w:t>
      </w:r>
      <w:r>
        <w:rPr>
          <w:rFonts w:hint="eastAsia" w:ascii="方正小标宋_GBK" w:eastAsia="方正小标宋_GBK"/>
          <w:lang w:val="en-US" w:eastAsia="zh-CN"/>
        </w:rPr>
        <w:t>headline</w:t>
      </w:r>
      <w:r>
        <w:rPr>
          <w:rFonts w:hint="eastAsia"/>
          <w:lang w:val="en-US" w:eastAsia="zh-CN"/>
        </w:rPr>
        <w:t>}}</w:t>
      </w:r>
      <w:r>
        <w:rPr>
          <w:rFonts w:hint="eastAsia"/>
        </w:rPr>
        <w:t>医院单人间、套间病房床位</w:t>
      </w:r>
      <w:r>
        <w:t>定价明细表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{fix_blng_admdvs}</w:t>
      </w:r>
      <w:r>
        <w:rPr>
          <w:rFonts w:hint="eastAsia"/>
          <w:lang w:val="en-US" w:eastAsia="zh-CN"/>
        </w:rPr>
        <w:t>}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日</w:t>
      </w: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  <w:bookmarkStart w:id="0" w:name="_GoBack"/>
      <w:bookmarkEnd w:id="0"/>
    </w:p>
    <w:p>
      <w:pPr>
        <w:ind w:firstLine="566" w:firstLineChars="177"/>
        <w:rPr>
          <w:rFonts w:hint="eastAsia"/>
        </w:rPr>
      </w:pPr>
    </w:p>
    <w:tbl>
      <w:tblPr>
        <w:tblStyle w:val="4"/>
        <w:tblpPr w:leftFromText="180" w:rightFromText="180" w:vertAnchor="page" w:horzAnchor="page" w:tblpXSpec="center" w:tblpY="1418"/>
        <w:tblOverlap w:val="never"/>
        <w:tblW w:w="676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795"/>
        <w:gridCol w:w="1359"/>
        <w:gridCol w:w="951"/>
        <w:gridCol w:w="1525"/>
        <w:gridCol w:w="990"/>
        <w:gridCol w:w="919"/>
        <w:gridCol w:w="1211"/>
        <w:gridCol w:w="1520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{{headline}}医院单人间、套间病房床位申报表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单位名称</w:t>
            </w:r>
          </w:p>
        </w:tc>
        <w:tc>
          <w:tcPr>
            <w:tcW w:w="3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{{org_name}}</w:t>
            </w:r>
          </w:p>
        </w:tc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医院等级</w:t>
            </w:r>
          </w:p>
        </w:tc>
        <w:tc>
          <w:tcPr>
            <w:tcW w:w="41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aggrement_lv}}</w:t>
            </w:r>
          </w:p>
        </w:tc>
        <w:tc>
          <w:tcPr>
            <w:tcW w:w="66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床位总数</w:t>
            </w:r>
          </w:p>
        </w:tc>
        <w:tc>
          <w:tcPr>
            <w:tcW w:w="4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.beds_all_count}}</w:t>
            </w:r>
          </w:p>
        </w:tc>
        <w:tc>
          <w:tcPr>
            <w:tcW w:w="3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联系人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.linkman}}</w:t>
            </w:r>
          </w:p>
        </w:tc>
        <w:tc>
          <w:tcPr>
            <w:tcW w:w="65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联系电话</w:t>
            </w:r>
          </w:p>
        </w:tc>
        <w:tc>
          <w:tcPr>
            <w:tcW w:w="5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phone}}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项目编码{{sbBedDetailsList}}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病区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床位数（张）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床位号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价格（元/床/日）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[project_code]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[project_name]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[inpatientWard]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[bed_count]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[bed_number]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[price]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[remark]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817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单人间、套间病房床位所占比例</w:t>
            </w:r>
          </w:p>
        </w:tc>
        <w:tc>
          <w:tcPr>
            <w:tcW w:w="4182" w:type="pct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.account_for}}</w:t>
            </w:r>
          </w:p>
        </w:tc>
      </w:tr>
    </w:tbl>
    <w:p/>
    <w:p/>
    <w:p>
      <w:pPr>
        <w:ind w:firstLine="566" w:firstLineChars="177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ZDY5N2NmYjg1YzgxODQ5NTdhNmEwOTA3ZjI5N2YifQ=="/>
  </w:docVars>
  <w:rsids>
    <w:rsidRoot w:val="1701303A"/>
    <w:rsid w:val="001F5978"/>
    <w:rsid w:val="00266E16"/>
    <w:rsid w:val="002C73ED"/>
    <w:rsid w:val="00362667"/>
    <w:rsid w:val="00544320"/>
    <w:rsid w:val="005931D5"/>
    <w:rsid w:val="006D7B44"/>
    <w:rsid w:val="00813BE2"/>
    <w:rsid w:val="00F04E55"/>
    <w:rsid w:val="038D087F"/>
    <w:rsid w:val="03E37EA2"/>
    <w:rsid w:val="06D52280"/>
    <w:rsid w:val="0889068B"/>
    <w:rsid w:val="08FA1588"/>
    <w:rsid w:val="0BDF05C2"/>
    <w:rsid w:val="0F0A3596"/>
    <w:rsid w:val="103F3D25"/>
    <w:rsid w:val="1175598A"/>
    <w:rsid w:val="128111EB"/>
    <w:rsid w:val="15BA7C50"/>
    <w:rsid w:val="1701303A"/>
    <w:rsid w:val="18C206D7"/>
    <w:rsid w:val="1A0F29BA"/>
    <w:rsid w:val="22BE4F7D"/>
    <w:rsid w:val="24213A8A"/>
    <w:rsid w:val="24A0493A"/>
    <w:rsid w:val="26B7240F"/>
    <w:rsid w:val="27135E6B"/>
    <w:rsid w:val="27F51446"/>
    <w:rsid w:val="2A082CC3"/>
    <w:rsid w:val="2C02412C"/>
    <w:rsid w:val="2EAD65D1"/>
    <w:rsid w:val="2F9652B7"/>
    <w:rsid w:val="30640F12"/>
    <w:rsid w:val="30C808EA"/>
    <w:rsid w:val="32D22AAA"/>
    <w:rsid w:val="33875C9B"/>
    <w:rsid w:val="366F6862"/>
    <w:rsid w:val="37E33857"/>
    <w:rsid w:val="38312021"/>
    <w:rsid w:val="38B11B17"/>
    <w:rsid w:val="3E405BCA"/>
    <w:rsid w:val="3E9F6DE6"/>
    <w:rsid w:val="42B45D29"/>
    <w:rsid w:val="44DF1057"/>
    <w:rsid w:val="466B0DF4"/>
    <w:rsid w:val="46C16C66"/>
    <w:rsid w:val="47723562"/>
    <w:rsid w:val="48174664"/>
    <w:rsid w:val="483C256E"/>
    <w:rsid w:val="493A2D00"/>
    <w:rsid w:val="4F5C39D0"/>
    <w:rsid w:val="50E81293"/>
    <w:rsid w:val="53B66FD2"/>
    <w:rsid w:val="53BD4521"/>
    <w:rsid w:val="57C15EE9"/>
    <w:rsid w:val="57D91382"/>
    <w:rsid w:val="5A3966BC"/>
    <w:rsid w:val="5A5D684E"/>
    <w:rsid w:val="5A643884"/>
    <w:rsid w:val="5AF251E8"/>
    <w:rsid w:val="5D0B433F"/>
    <w:rsid w:val="5E086446"/>
    <w:rsid w:val="5E457D25"/>
    <w:rsid w:val="62F3786E"/>
    <w:rsid w:val="643423CE"/>
    <w:rsid w:val="650A312E"/>
    <w:rsid w:val="6BAA2385"/>
    <w:rsid w:val="6BD36970"/>
    <w:rsid w:val="6BD83F86"/>
    <w:rsid w:val="6C2D7559"/>
    <w:rsid w:val="70934920"/>
    <w:rsid w:val="71447E2B"/>
    <w:rsid w:val="72A67769"/>
    <w:rsid w:val="72F9189F"/>
    <w:rsid w:val="731F30CA"/>
    <w:rsid w:val="74B35591"/>
    <w:rsid w:val="776963DA"/>
    <w:rsid w:val="784529A4"/>
    <w:rsid w:val="78B33DB1"/>
    <w:rsid w:val="79206F6D"/>
    <w:rsid w:val="79825532"/>
    <w:rsid w:val="7B4C0E72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等线" w:hAnsi="等线" w:eastAsia="仿宋" w:cs="Arial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等线" w:hAnsi="等线" w:eastAsia="仿宋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651</Characters>
  <Lines>2</Lines>
  <Paragraphs>1</Paragraphs>
  <TotalTime>0</TotalTime>
  <ScaleCrop>false</ScaleCrop>
  <LinksUpToDate>false</LinksUpToDate>
  <CharactersWithSpaces>706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2022-12-13T09:57:00Z</dcterms:created>
  <dc:creator> 鹮鹮 </dc:creator>
  <cp:lastModifiedBy>say something</cp:lastModifiedBy>
  <dcterms:modified xsi:type="dcterms:W3CDTF">2023-06-01T06:03:29Z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7570054494664B39BF58CE2A55FE6F07</vt:lpwstr>
  </property>
</Properties>
</file>