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6" w:firstLineChars="177"/>
        <w:jc w:val="center"/>
        <w:rPr>
          <w:rFonts w:hint="eastAsia" w:ascii="方正小标宋_GBK" w:eastAsia="方正小标宋_GBK"/>
          <w:color w:val="auto"/>
        </w:rPr>
      </w:pPr>
      <w:r>
        <w:rPr>
          <w:rFonts w:hint="eastAsia" w:ascii="方正小标宋_GBK" w:eastAsia="方正小标宋_GBK"/>
          <w:color w:val="auto"/>
        </w:rPr>
        <w:t>非公立医疗机构医疗服务自设项目</w:t>
      </w:r>
    </w:p>
    <w:p>
      <w:pPr>
        <w:ind w:firstLine="566" w:firstLineChars="177"/>
        <w:jc w:val="center"/>
        <w:rPr>
          <w:rFonts w:hint="eastAsia" w:ascii="方正小标宋_GBK" w:eastAsia="方正小标宋_GBK"/>
          <w:color w:val="auto"/>
        </w:rPr>
      </w:pPr>
      <w:r>
        <w:rPr>
          <w:rFonts w:hint="eastAsia" w:ascii="方正小标宋_GBK" w:eastAsia="方正小标宋_GBK"/>
          <w:color w:val="auto"/>
          <w:lang w:val="en-US" w:eastAsia="zh-CN"/>
        </w:rPr>
        <w:t>自主定价</w:t>
      </w:r>
      <w:r>
        <w:rPr>
          <w:rFonts w:hint="eastAsia" w:ascii="方正小标宋_GBK" w:eastAsia="方正小标宋_GBK"/>
          <w:color w:val="auto"/>
        </w:rPr>
        <w:t>明细表</w:t>
      </w:r>
    </w:p>
    <w:p>
      <w:pPr>
        <w:widowControl/>
        <w:spacing w:line="240" w:lineRule="auto"/>
        <w:ind w:firstLine="0" w:firstLineChars="0"/>
        <w:jc w:val="center"/>
        <w:rPr>
          <w:rFonts w:ascii="黑体" w:eastAsia="黑体"/>
          <w:color w:val="auto"/>
          <w:sz w:val="21"/>
          <w:szCs w:val="21"/>
        </w:rPr>
      </w:pPr>
    </w:p>
    <w:p>
      <w:pPr>
        <w:ind w:left="0" w:leftChars="0" w:firstLine="0" w:firstLineChars="0"/>
        <w:rPr>
          <w:rFonts w:ascii="黑体" w:eastAsia="黑体"/>
          <w:color w:val="auto"/>
        </w:rPr>
      </w:pPr>
      <w:r>
        <w:rPr>
          <w:rFonts w:hint="eastAsia" w:ascii="黑体" w:eastAsia="黑体"/>
          <w:color w:val="auto"/>
          <w:sz w:val="21"/>
          <w:szCs w:val="21"/>
        </w:rPr>
        <w:t>单位名称：</w:t>
      </w:r>
      <w:r>
        <w:rPr>
          <w:rFonts w:hint="default" w:ascii="黑体" w:eastAsia="黑体"/>
          <w:sz w:val="21"/>
          <w:szCs w:val="21"/>
        </w:rPr>
        <w:t>{{org_name}}</w:t>
      </w:r>
      <w:r>
        <w:rPr>
          <w:rFonts w:hint="eastAsia" w:ascii="黑体" w:eastAsia="黑体"/>
          <w:color w:val="auto"/>
          <w:sz w:val="21"/>
          <w:szCs w:val="21"/>
        </w:rPr>
        <w:t xml:space="preserve"> </w:t>
      </w:r>
      <w:r>
        <w:rPr>
          <w:rFonts w:ascii="黑体" w:eastAsia="黑体"/>
          <w:color w:val="auto"/>
          <w:sz w:val="21"/>
          <w:szCs w:val="21"/>
        </w:rPr>
        <w:t xml:space="preserve"> </w:t>
      </w:r>
      <w:r>
        <w:rPr>
          <w:rFonts w:hint="eastAsia" w:ascii="黑体" w:eastAsia="黑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黑体" w:eastAsia="黑体"/>
          <w:color w:val="auto"/>
          <w:sz w:val="21"/>
          <w:szCs w:val="21"/>
        </w:rPr>
        <w:t>单位</w:t>
      </w:r>
      <w:r>
        <w:rPr>
          <w:rFonts w:hint="eastAsia" w:ascii="黑体" w:eastAsia="黑体"/>
          <w:color w:val="auto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color w:val="auto"/>
          <w:sz w:val="21"/>
          <w:szCs w:val="21"/>
          <w:lang w:eastAsia="zh-CN"/>
        </w:rPr>
        <w:t>编码</w:t>
      </w:r>
      <w:r>
        <w:rPr>
          <w:rFonts w:hint="eastAsia" w:ascii="黑体" w:eastAsia="黑体"/>
          <w:color w:val="auto"/>
          <w:sz w:val="21"/>
          <w:szCs w:val="21"/>
        </w:rPr>
        <w:t>：</w:t>
      </w:r>
      <w:r>
        <w:rPr>
          <w:rFonts w:hint="default" w:ascii="黑体" w:eastAsia="黑体"/>
          <w:sz w:val="21"/>
          <w:szCs w:val="21"/>
        </w:rPr>
        <w:t>{{org_code}}</w:t>
      </w:r>
      <w:r>
        <w:rPr>
          <w:rFonts w:ascii="黑体" w:eastAsia="黑体"/>
          <w:color w:val="auto"/>
          <w:sz w:val="21"/>
          <w:szCs w:val="21"/>
        </w:rPr>
        <w:t xml:space="preserve">    </w:t>
      </w:r>
      <w:r>
        <w:rPr>
          <w:rFonts w:hint="eastAsia" w:ascii="黑体" w:eastAsia="黑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黑体" w:eastAsia="黑体"/>
          <w:color w:val="auto"/>
          <w:sz w:val="21"/>
          <w:szCs w:val="21"/>
        </w:rPr>
        <w:t>经营性质：</w:t>
      </w:r>
      <w:r>
        <w:rPr>
          <w:rFonts w:hint="default" w:ascii="黑体" w:eastAsia="黑体"/>
          <w:sz w:val="21"/>
          <w:szCs w:val="21"/>
        </w:rPr>
        <w:t>{{natures}}</w:t>
      </w:r>
      <w:r>
        <w:rPr>
          <w:rFonts w:hint="eastAsia" w:ascii="黑体" w:eastAsia="黑体"/>
          <w:color w:val="auto"/>
          <w:sz w:val="21"/>
          <w:szCs w:val="21"/>
        </w:rPr>
        <w:t xml:space="preserve"> </w:t>
      </w:r>
      <w:r>
        <w:rPr>
          <w:rFonts w:ascii="黑体" w:eastAsia="黑体"/>
          <w:color w:val="auto"/>
          <w:sz w:val="21"/>
          <w:szCs w:val="21"/>
        </w:rPr>
        <w:t xml:space="preserve">   </w:t>
      </w:r>
    </w:p>
    <w:tbl>
      <w:tblPr>
        <w:tblStyle w:val="2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1458"/>
        <w:gridCol w:w="932"/>
        <w:gridCol w:w="846"/>
        <w:gridCol w:w="943"/>
        <w:gridCol w:w="675"/>
        <w:gridCol w:w="546"/>
        <w:gridCol w:w="847"/>
        <w:gridCol w:w="750"/>
        <w:gridCol w:w="6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78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序号</w:t>
            </w: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{{sbBusinessProjects}}</w:t>
            </w:r>
          </w:p>
        </w:tc>
        <w:tc>
          <w:tcPr>
            <w:tcW w:w="1458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/>
                <w:color w:val="auto"/>
                <w:sz w:val="21"/>
                <w:szCs w:val="21"/>
              </w:rPr>
              <w:br w:type="page"/>
            </w: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项目名称</w:t>
            </w:r>
          </w:p>
        </w:tc>
        <w:tc>
          <w:tcPr>
            <w:tcW w:w="93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项目</w:t>
            </w: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编码</w:t>
            </w:r>
          </w:p>
        </w:tc>
        <w:tc>
          <w:tcPr>
            <w:tcW w:w="846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项目内涵</w:t>
            </w:r>
          </w:p>
        </w:tc>
        <w:tc>
          <w:tcPr>
            <w:tcW w:w="943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除外内容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计价</w:t>
            </w: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单位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说明</w:t>
            </w:r>
          </w:p>
        </w:tc>
        <w:tc>
          <w:tcPr>
            <w:tcW w:w="847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价格</w:t>
            </w:r>
          </w:p>
        </w:tc>
        <w:tc>
          <w:tcPr>
            <w:tcW w:w="750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费用类型</w:t>
            </w:r>
          </w:p>
        </w:tc>
        <w:tc>
          <w:tcPr>
            <w:tcW w:w="647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是否在国家和省医疗服务价格项目规范之内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78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[index]</w:t>
            </w:r>
          </w:p>
        </w:tc>
        <w:tc>
          <w:tcPr>
            <w:tcW w:w="1458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[project_name]</w:t>
            </w:r>
          </w:p>
        </w:tc>
        <w:tc>
          <w:tcPr>
            <w:tcW w:w="932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[project_code]</w:t>
            </w:r>
          </w:p>
        </w:tc>
        <w:tc>
          <w:tcPr>
            <w:tcW w:w="846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[project_content]</w:t>
            </w:r>
          </w:p>
        </w:tc>
        <w:tc>
          <w:tcPr>
            <w:tcW w:w="943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[except_content]</w:t>
            </w:r>
          </w:p>
        </w:tc>
        <w:tc>
          <w:tcPr>
            <w:tcW w:w="675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[unit]</w:t>
            </w:r>
          </w:p>
        </w:tc>
        <w:tc>
          <w:tcPr>
            <w:tcW w:w="546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[explain]</w:t>
            </w:r>
          </w:p>
        </w:tc>
        <w:tc>
          <w:tcPr>
            <w:tcW w:w="847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[price]</w:t>
            </w:r>
          </w:p>
        </w:tc>
        <w:tc>
          <w:tcPr>
            <w:tcW w:w="750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[type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Name</w:t>
            </w:r>
            <w:bookmarkStart w:id="0" w:name="_GoBack"/>
            <w:bookmarkEnd w:id="0"/>
            <w:r>
              <w:rPr>
                <w:rFonts w:hint="default"/>
                <w:sz w:val="21"/>
                <w:szCs w:val="21"/>
              </w:rPr>
              <w:t>]</w:t>
            </w:r>
          </w:p>
        </w:tc>
        <w:tc>
          <w:tcPr>
            <w:tcW w:w="647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[service_price]</w:t>
            </w:r>
          </w:p>
        </w:tc>
      </w:tr>
    </w:tbl>
    <w:p>
      <w:pPr>
        <w:widowControl/>
        <w:spacing w:line="240" w:lineRule="auto"/>
        <w:ind w:firstLine="0" w:firstLineChars="0"/>
        <w:jc w:val="left"/>
        <w:rPr>
          <w:rFonts w:ascii="宋体" w:eastAsia="宋体"/>
          <w:color w:val="auto"/>
          <w:sz w:val="21"/>
          <w:szCs w:val="21"/>
        </w:rPr>
      </w:pPr>
      <w:r>
        <w:rPr>
          <w:rFonts w:hint="eastAsia" w:ascii="宋体" w:eastAsia="宋体"/>
          <w:color w:val="auto"/>
          <w:sz w:val="21"/>
          <w:szCs w:val="21"/>
        </w:rPr>
        <w:t>注：</w:t>
      </w:r>
    </w:p>
    <w:p>
      <w:pPr>
        <w:widowControl/>
        <w:spacing w:line="240" w:lineRule="auto"/>
        <w:ind w:firstLine="0" w:firstLineChars="0"/>
        <w:jc w:val="left"/>
        <w:rPr>
          <w:rFonts w:ascii="宋体" w:eastAsia="宋体"/>
          <w:color w:val="auto"/>
          <w:sz w:val="21"/>
          <w:szCs w:val="21"/>
          <w:lang w:val="en-US"/>
        </w:rPr>
      </w:pPr>
      <w:r>
        <w:rPr>
          <w:rFonts w:hint="eastAsia" w:ascii="宋体" w:eastAsia="宋体"/>
          <w:color w:val="auto"/>
          <w:sz w:val="21"/>
          <w:szCs w:val="21"/>
        </w:rPr>
        <w:t>1. 按医疗服务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价格项目在国家和省医疗服务价格项目规范之内或之外分开填写。</w:t>
      </w:r>
    </w:p>
    <w:p>
      <w:pPr>
        <w:widowControl/>
        <w:spacing w:line="240" w:lineRule="auto"/>
        <w:ind w:left="420" w:hanging="420" w:hangingChars="200"/>
        <w:jc w:val="left"/>
        <w:rPr>
          <w:rFonts w:hint="eastAsia" w:ascii="宋体" w:eastAsia="宋体"/>
          <w:color w:val="auto"/>
          <w:sz w:val="21"/>
          <w:szCs w:val="21"/>
          <w:lang w:val="en-US" w:eastAsia="zh-CN"/>
        </w:rPr>
      </w:pPr>
      <w:r>
        <w:rPr>
          <w:rFonts w:hint="eastAsia" w:ascii="宋体" w:eastAsia="宋体"/>
          <w:color w:val="auto"/>
          <w:sz w:val="21"/>
          <w:szCs w:val="21"/>
        </w:rPr>
        <w:t>2．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项目在国家和省医疗服务价格项目规范之内，根据《江苏省基本医疗保险诊疗项目和医</w:t>
      </w:r>
    </w:p>
    <w:p>
      <w:pPr>
        <w:widowControl/>
        <w:spacing w:line="240" w:lineRule="auto"/>
        <w:ind w:left="416" w:leftChars="130" w:firstLine="0" w:firstLineChars="0"/>
        <w:jc w:val="left"/>
        <w:rPr>
          <w:rFonts w:ascii="宋体" w:eastAsia="宋体"/>
          <w:color w:val="auto"/>
          <w:sz w:val="21"/>
          <w:szCs w:val="21"/>
          <w:lang w:val="en-US" w:eastAsia="zh-CN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疗服务设施范围及支付标准》填写；项目在国家和省医疗服务价格项目规范之外，</w:t>
      </w:r>
      <w:r>
        <w:rPr>
          <w:rFonts w:hint="eastAsia" w:ascii="宋体" w:eastAsia="宋体"/>
          <w:color w:val="auto"/>
          <w:sz w:val="21"/>
          <w:szCs w:val="21"/>
          <w:lang w:eastAsia="zh-CN"/>
        </w:rPr>
        <w:t>项目编码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按</w:t>
      </w:r>
      <w:r>
        <w:rPr>
          <w:rFonts w:hint="eastAsia" w:ascii="宋体" w:eastAsia="宋体"/>
          <w:color w:val="auto"/>
          <w:sz w:val="21"/>
          <w:szCs w:val="21"/>
          <w:lang w:eastAsia="zh-CN"/>
        </w:rPr>
        <w:t>徐医保发﹝2021﹞46号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文规定设立并填写。</w:t>
      </w:r>
    </w:p>
    <w:p>
      <w:pPr>
        <w:widowControl/>
        <w:spacing w:line="240" w:lineRule="auto"/>
        <w:ind w:left="0" w:firstLine="0" w:firstLineChars="0"/>
        <w:jc w:val="left"/>
        <w:rPr>
          <w:rFonts w:hint="eastAsia" w:ascii="宋体" w:eastAsia="宋体"/>
          <w:sz w:val="21"/>
          <w:szCs w:val="21"/>
        </w:rPr>
      </w:pPr>
      <w:r>
        <w:rPr>
          <w:rFonts w:hint="eastAsia" w:ascii="宋体" w:eastAsia="宋体"/>
          <w:sz w:val="21"/>
          <w:szCs w:val="21"/>
          <w:lang w:val="en-US" w:eastAsia="zh-CN"/>
        </w:rPr>
        <w:t xml:space="preserve">3. </w:t>
      </w:r>
      <w:r>
        <w:rPr>
          <w:rFonts w:hint="eastAsia" w:ascii="宋体" w:eastAsia="宋体"/>
          <w:sz w:val="21"/>
          <w:szCs w:val="21"/>
        </w:rPr>
        <w:t>经营性质：营利性</w:t>
      </w:r>
      <w:r>
        <w:rPr>
          <w:rFonts w:hint="eastAsia" w:ascii="宋体" w:eastAsia="宋体"/>
          <w:sz w:val="21"/>
          <w:szCs w:val="21"/>
          <w:lang w:eastAsia="zh-CN"/>
        </w:rPr>
        <w:t>。</w:t>
      </w:r>
    </w:p>
    <w:p>
      <w:pPr>
        <w:widowControl/>
        <w:spacing w:line="240" w:lineRule="auto"/>
        <w:ind w:left="0" w:firstLine="0" w:firstLineChars="0"/>
        <w:jc w:val="left"/>
      </w:pPr>
      <w:r>
        <w:rPr>
          <w:rFonts w:hint="eastAsia" w:ascii="宋体" w:eastAsia="宋体"/>
          <w:sz w:val="21"/>
          <w:szCs w:val="21"/>
          <w:lang w:val="en-US" w:eastAsia="zh-CN"/>
        </w:rPr>
        <w:t xml:space="preserve">4. </w:t>
      </w:r>
      <w:r>
        <w:rPr>
          <w:rFonts w:hint="eastAsia" w:ascii="宋体" w:eastAsia="宋体"/>
          <w:sz w:val="21"/>
          <w:szCs w:val="21"/>
        </w:rPr>
        <w:t>本表一式两份</w:t>
      </w:r>
      <w:r>
        <w:rPr>
          <w:rFonts w:hint="eastAsia" w:ascii="宋体" w:eastAsia="宋体"/>
          <w:sz w:val="21"/>
          <w:szCs w:val="21"/>
          <w:lang w:eastAsia="zh-CN"/>
        </w:rPr>
        <w:t>。</w:t>
      </w:r>
    </w:p>
    <w:p/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  <w:r>
        <w:rPr>
          <w:rFonts w:hint="default" w:ascii="宋体" w:eastAsia="宋体"/>
          <w:color w:val="auto"/>
          <w:sz w:val="21"/>
          <w:szCs w:val="21"/>
          <w:lang w:eastAsia="zh-CN"/>
        </w:rPr>
        <w:t>{{?arrayList}}</w:t>
      </w:r>
    </w:p>
    <w:p>
      <w:pPr>
        <w:pStyle w:val="4"/>
        <w:wordWrap w:val="0"/>
        <w:snapToGrid w:val="0"/>
        <w:spacing w:before="0" w:beforeAutospacing="0" w:after="0" w:afterAutospacing="0" w:line="400" w:lineRule="atLeast"/>
        <w:jc w:val="center"/>
        <w:rPr>
          <w:rFonts w:hint="eastAsia" w:ascii="方正小标宋_GBK" w:eastAsia="方正小标宋_GBK"/>
          <w:kern w:val="2"/>
          <w:sz w:val="32"/>
        </w:rPr>
      </w:pPr>
      <w:r>
        <w:rPr>
          <w:rFonts w:hint="eastAsia" w:ascii="方正小标宋_GBK" w:eastAsia="方正小标宋_GBK"/>
          <w:kern w:val="2"/>
          <w:sz w:val="32"/>
          <w:lang w:val="en-US" w:eastAsia="zh-CN"/>
        </w:rPr>
        <w:t>非</w:t>
      </w:r>
      <w:r>
        <w:rPr>
          <w:rFonts w:hint="eastAsia" w:ascii="方正小标宋_GBK" w:eastAsia="方正小标宋_GBK"/>
          <w:kern w:val="2"/>
          <w:sz w:val="32"/>
        </w:rPr>
        <w:t>公立医疗服务自设项目</w:t>
      </w:r>
      <w:r>
        <w:rPr>
          <w:rFonts w:hint="eastAsia" w:ascii="方正小标宋_GBK" w:eastAsia="方正小标宋_GBK"/>
          <w:kern w:val="2"/>
          <w:sz w:val="32"/>
          <w:lang w:val="en-US" w:eastAsia="zh-CN"/>
        </w:rPr>
        <w:t>自主</w:t>
      </w:r>
      <w:r>
        <w:rPr>
          <w:rFonts w:hint="eastAsia" w:ascii="方正小标宋_GBK" w:eastAsia="方正小标宋_GBK"/>
          <w:kern w:val="2"/>
          <w:sz w:val="32"/>
        </w:rPr>
        <w:t>定价</w:t>
      </w:r>
    </w:p>
    <w:p>
      <w:pPr>
        <w:pStyle w:val="4"/>
        <w:wordWrap w:val="0"/>
        <w:snapToGrid w:val="0"/>
        <w:spacing w:before="0" w:beforeAutospacing="0" w:after="0" w:afterAutospacing="0" w:line="400" w:lineRule="atLeast"/>
        <w:jc w:val="center"/>
        <w:rPr>
          <w:rFonts w:hint="eastAsia" w:ascii="方正小标宋_GBK" w:eastAsia="方正小标宋_GBK"/>
          <w:kern w:val="2"/>
          <w:sz w:val="32"/>
        </w:rPr>
      </w:pPr>
      <w:r>
        <w:rPr>
          <w:rFonts w:hint="eastAsia" w:ascii="方正小标宋_GBK" w:eastAsia="方正小标宋_GBK"/>
          <w:kern w:val="2"/>
          <w:sz w:val="32"/>
          <w:lang w:val="en-US" w:eastAsia="zh-CN"/>
        </w:rPr>
        <w:t>说明</w:t>
      </w:r>
      <w:r>
        <w:rPr>
          <w:rFonts w:hint="eastAsia" w:ascii="方正小标宋_GBK" w:eastAsia="方正小标宋_GBK"/>
          <w:kern w:val="2"/>
          <w:sz w:val="32"/>
        </w:rPr>
        <w:t>表</w:t>
      </w:r>
    </w:p>
    <w:p>
      <w:pPr>
        <w:pStyle w:val="4"/>
        <w:wordWrap w:val="0"/>
        <w:snapToGrid w:val="0"/>
        <w:spacing w:before="0" w:beforeAutospacing="0" w:after="0" w:afterAutospacing="0" w:line="400" w:lineRule="atLeast"/>
        <w:ind w:left="0" w:leftChars="0" w:firstLine="0" w:firstLineChars="0"/>
        <w:rPr>
          <w:rFonts w:hint="eastAsia"/>
          <w:color w:val="auto"/>
        </w:rPr>
      </w:pPr>
      <w:r>
        <w:rPr>
          <w:rFonts w:hint="eastAsia" w:ascii="黑体" w:eastAsia="黑体"/>
          <w:color w:val="auto"/>
          <w:sz w:val="21"/>
          <w:szCs w:val="21"/>
        </w:rPr>
        <w:t xml:space="preserve">单位名称： </w:t>
      </w:r>
      <w:r>
        <w:rPr>
          <w:rFonts w:ascii="黑体" w:eastAsia="黑体"/>
          <w:color w:val="auto"/>
          <w:sz w:val="21"/>
          <w:szCs w:val="21"/>
        </w:rPr>
        <w:t xml:space="preserve"> </w:t>
      </w:r>
      <w:r>
        <w:rPr>
          <w:rFonts w:hint="default" w:ascii="黑体" w:eastAsia="黑体"/>
          <w:sz w:val="21"/>
          <w:szCs w:val="21"/>
        </w:rPr>
        <w:t>{{org_name}}</w:t>
      </w:r>
      <w:r>
        <w:rPr>
          <w:rFonts w:ascii="黑体" w:eastAsia="黑体"/>
          <w:color w:val="auto"/>
          <w:sz w:val="21"/>
          <w:szCs w:val="21"/>
        </w:rPr>
        <w:t xml:space="preserve">   </w:t>
      </w:r>
      <w:r>
        <w:rPr>
          <w:rFonts w:hint="eastAsia" w:ascii="黑体" w:eastAsia="黑体"/>
          <w:color w:val="auto"/>
          <w:sz w:val="21"/>
          <w:szCs w:val="21"/>
        </w:rPr>
        <w:t>单位</w:t>
      </w:r>
      <w:r>
        <w:rPr>
          <w:rFonts w:hint="eastAsia" w:ascii="黑体" w:eastAsia="黑体"/>
          <w:color w:val="auto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color w:val="auto"/>
          <w:sz w:val="21"/>
          <w:szCs w:val="21"/>
          <w:lang w:eastAsia="zh-CN"/>
        </w:rPr>
        <w:t>编码</w:t>
      </w:r>
      <w:r>
        <w:rPr>
          <w:rFonts w:hint="eastAsia" w:ascii="黑体" w:eastAsia="黑体"/>
          <w:color w:val="auto"/>
          <w:sz w:val="21"/>
          <w:szCs w:val="21"/>
        </w:rPr>
        <w:t>：</w:t>
      </w:r>
      <w:r>
        <w:rPr>
          <w:rFonts w:hint="default" w:ascii="黑体" w:eastAsia="黑体"/>
          <w:sz w:val="21"/>
          <w:szCs w:val="21"/>
        </w:rPr>
        <w:t>{{org_code}}</w:t>
      </w:r>
      <w:r>
        <w:rPr>
          <w:rFonts w:hint="eastAsia" w:ascii="黑体" w:eastAsia="黑体"/>
          <w:color w:val="auto"/>
          <w:sz w:val="21"/>
          <w:szCs w:val="21"/>
        </w:rPr>
        <w:t xml:space="preserve"> </w:t>
      </w:r>
      <w:r>
        <w:rPr>
          <w:rFonts w:ascii="黑体" w:eastAsia="黑体"/>
          <w:color w:val="auto"/>
          <w:sz w:val="21"/>
          <w:szCs w:val="21"/>
        </w:rPr>
        <w:t xml:space="preserve"> </w:t>
      </w:r>
      <w:r>
        <w:rPr>
          <w:rFonts w:hint="eastAsia" w:ascii="黑体" w:eastAsia="黑体"/>
          <w:color w:val="auto"/>
          <w:sz w:val="21"/>
          <w:szCs w:val="21"/>
        </w:rPr>
        <w:t xml:space="preserve">经营性质： </w:t>
      </w:r>
      <w:r>
        <w:rPr>
          <w:rFonts w:hint="default" w:ascii="黑体" w:eastAsia="黑体"/>
          <w:sz w:val="21"/>
          <w:szCs w:val="21"/>
        </w:rPr>
        <w:t>{{natures}}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890"/>
        <w:gridCol w:w="808"/>
        <w:gridCol w:w="313"/>
        <w:gridCol w:w="1482"/>
        <w:gridCol w:w="1027"/>
        <w:gridCol w:w="501"/>
        <w:gridCol w:w="23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ind w:left="0" w:firstLine="420" w:firstLineChars="200"/>
              <w:rPr>
                <w:rFonts w:hint="eastAsia" w:ascii="宋体" w:hAnsi="宋体" w:eastAsia="仿宋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仿宋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项目名称</w:t>
            </w:r>
          </w:p>
        </w:tc>
        <w:tc>
          <w:tcPr>
            <w:tcW w:w="25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{{project_name}}</w:t>
            </w:r>
          </w:p>
        </w:tc>
        <w:tc>
          <w:tcPr>
            <w:tcW w:w="1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自设</w:t>
            </w:r>
            <w:r>
              <w:rPr>
                <w:rFonts w:hint="eastAsia"/>
                <w:color w:val="000000"/>
                <w:sz w:val="21"/>
                <w:szCs w:val="21"/>
              </w:rPr>
              <w:t>编码</w:t>
            </w:r>
          </w:p>
        </w:tc>
        <w:tc>
          <w:tcPr>
            <w:tcW w:w="24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{{project_code}}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both"/>
              <w:rPr>
                <w:rFonts w:hint="eastAsia" w:ascii="宋体" w:hAnsi="宋体" w:eastAsia="仿宋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仿宋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除外内容</w:t>
            </w:r>
          </w:p>
        </w:tc>
        <w:tc>
          <w:tcPr>
            <w:tcW w:w="25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{{except_content}}</w:t>
            </w:r>
          </w:p>
        </w:tc>
        <w:tc>
          <w:tcPr>
            <w:tcW w:w="1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计价单位</w:t>
            </w:r>
          </w:p>
        </w:tc>
        <w:tc>
          <w:tcPr>
            <w:tcW w:w="24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{{unit}}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191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ind w:left="0" w:firstLine="420" w:firstLineChars="200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自定</w:t>
            </w:r>
            <w:r>
              <w:rPr>
                <w:rFonts w:hint="eastAsia"/>
                <w:color w:val="000000"/>
                <w:sz w:val="21"/>
                <w:szCs w:val="21"/>
              </w:rPr>
              <w:t>价格</w:t>
            </w:r>
          </w:p>
        </w:tc>
        <w:tc>
          <w:tcPr>
            <w:tcW w:w="2526" w:type="dxa"/>
            <w:gridSpan w:val="3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{{price}}</w:t>
            </w:r>
          </w:p>
        </w:tc>
        <w:tc>
          <w:tcPr>
            <w:tcW w:w="154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项目说明</w:t>
            </w:r>
          </w:p>
        </w:tc>
        <w:tc>
          <w:tcPr>
            <w:tcW w:w="24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rFonts w:hint="default" w:eastAsia="仿宋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{{explain}}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是否为《全国医疗服务价格项目规范2012年版》项目</w:t>
            </w:r>
          </w:p>
        </w:tc>
        <w:tc>
          <w:tcPr>
            <w:tcW w:w="650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rFonts w:hint="eastAsia" w:eastAsia="仿宋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{{norm_name}}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sz w:val="21"/>
                <w:szCs w:val="21"/>
              </w:rPr>
              <w:t>{{norm_code}}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13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项目内涵：{{project_content}}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93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项目临床意义：{{sense}}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02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项目基本人力消耗及耗时：{{base}}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02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项目操作规范：{{norm}}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94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项目适用范围及可能产生的技术风险：{{risk}}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2698" w:type="dxa"/>
            <w:gridSpan w:val="2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临床应用（请提供不少于2个月临床试用期的项目临床试用报告和专家论证报告）</w:t>
            </w:r>
          </w:p>
        </w:tc>
        <w:tc>
          <w:tcPr>
            <w:tcW w:w="5722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应用单位：{{apply_unit}}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2698" w:type="dxa"/>
            <w:gridSpan w:val="2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/>
        </w:tc>
        <w:tc>
          <w:tcPr>
            <w:tcW w:w="5722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结果：{{result}}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30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申报科室负责人：  {{declare}}             </w:t>
            </w:r>
          </w:p>
        </w:tc>
        <w:tc>
          <w:tcPr>
            <w:tcW w:w="247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医务科室负责人：{{matters}}</w:t>
            </w:r>
          </w:p>
        </w:tc>
        <w:tc>
          <w:tcPr>
            <w:tcW w:w="294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价格管理科室负责人：{{price_manager}}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199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法定代表人签字：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{{legal}}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                        </w:t>
            </w:r>
          </w:p>
          <w:p>
            <w:pPr>
              <w:pStyle w:val="4"/>
              <w:spacing w:before="0" w:beforeAutospacing="0" w:after="0" w:afterAutospacing="0" w:line="320" w:lineRule="atLeast"/>
              <w:ind w:firstLine="6405" w:firstLineChars="305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单位公章</w:t>
            </w:r>
          </w:p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                                           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{{year}}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年 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{{month}}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月 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{{day}}</w:t>
            </w:r>
            <w:r>
              <w:rPr>
                <w:rFonts w:hint="eastAsia"/>
                <w:color w:val="000000"/>
                <w:sz w:val="21"/>
                <w:szCs w:val="21"/>
              </w:rPr>
              <w:t>日</w:t>
            </w:r>
          </w:p>
        </w:tc>
      </w:tr>
    </w:tbl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  <w:r>
        <w:rPr>
          <w:rFonts w:hint="default" w:ascii="宋体" w:eastAsia="宋体"/>
          <w:color w:val="auto"/>
          <w:sz w:val="21"/>
          <w:szCs w:val="21"/>
          <w:lang w:eastAsia="zh-CN"/>
        </w:rPr>
        <w:br w:type="textWrapping"/>
      </w:r>
      <w:r>
        <w:rPr>
          <w:rFonts w:hint="default" w:ascii="宋体" w:eastAsia="宋体"/>
          <w:color w:val="auto"/>
          <w:sz w:val="21"/>
          <w:szCs w:val="21"/>
          <w:lang w:eastAsia="zh-CN"/>
        </w:rPr>
        <w:br w:type="textWrapping"/>
      </w:r>
      <w:r>
        <w:rPr>
          <w:rFonts w:hint="default" w:ascii="宋体" w:eastAsia="宋体"/>
          <w:color w:val="auto"/>
          <w:sz w:val="21"/>
          <w:szCs w:val="21"/>
          <w:lang w:eastAsia="zh-CN"/>
        </w:rPr>
        <w:br w:type="textWrapping"/>
      </w:r>
      <w:r>
        <w:rPr>
          <w:rFonts w:hint="default" w:ascii="宋体" w:eastAsia="宋体"/>
          <w:color w:val="auto"/>
          <w:sz w:val="21"/>
          <w:szCs w:val="21"/>
          <w:lang w:eastAsia="zh-CN"/>
        </w:rPr>
        <w:br w:type="textWrapping"/>
      </w:r>
      <w:r>
        <w:rPr>
          <w:rFonts w:hint="default" w:ascii="宋体" w:eastAsia="宋体"/>
          <w:color w:val="auto"/>
          <w:sz w:val="21"/>
          <w:szCs w:val="21"/>
          <w:lang w:eastAsia="zh-CN"/>
        </w:rPr>
        <w:br w:type="textWrapping"/>
      </w:r>
    </w:p>
    <w:p>
      <w:pPr>
        <w:widowControl/>
        <w:spacing w:line="240" w:lineRule="auto"/>
        <w:ind w:left="0" w:firstLine="0" w:firstLineChars="0"/>
        <w:jc w:val="left"/>
      </w:pPr>
      <w:r>
        <w:rPr>
          <w:rFonts w:hint="default" w:ascii="宋体" w:eastAsia="宋体"/>
          <w:color w:val="auto"/>
          <w:sz w:val="21"/>
          <w:szCs w:val="21"/>
          <w:lang w:eastAsia="zh-CN"/>
        </w:rPr>
        <w:t>{{/arrayList}}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3ZDY5N2NmYjg1YzgxODQ5NTdhNmEwOTA3ZjI5N2YifQ=="/>
  </w:docVars>
  <w:rsids>
    <w:rsidRoot w:val="325776E0"/>
    <w:rsid w:val="08A10FE9"/>
    <w:rsid w:val="183B2D3D"/>
    <w:rsid w:val="184A68EB"/>
    <w:rsid w:val="1EB732C5"/>
    <w:rsid w:val="325776E0"/>
    <w:rsid w:val="39A37153"/>
    <w:rsid w:val="48A46A19"/>
    <w:rsid w:val="4D904DAA"/>
    <w:rsid w:val="55B51A73"/>
    <w:rsid w:val="55B67AF2"/>
    <w:rsid w:val="5C544F26"/>
    <w:rsid w:val="6347009B"/>
    <w:rsid w:val="71846EDB"/>
    <w:rsid w:val="7D625DA6"/>
    <w:rsid w:val="7F10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497</Words>
  <Characters>949</Characters>
  <Lines>0</Lines>
  <Paragraphs>0</Paragraphs>
  <TotalTime>1</TotalTime>
  <ScaleCrop>false</ScaleCrop>
  <LinksUpToDate>false</LinksUpToDate>
  <CharactersWithSpaces>1059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2023-02-14T08:07:00Z</dcterms:created>
  <dc:creator>Administrator</dc:creator>
  <cp:lastModifiedBy>Administrator</cp:lastModifiedBy>
  <dcterms:modified xsi:type="dcterms:W3CDTF">2023-03-16T06:21:37Z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DACC03DBAD08461493212E4FA80D6097</vt:lpwstr>
  </property>
</Properties>
</file>