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Создать аналог приложения Spendee (</w:t>
      </w:r>
      <w:hyperlink r:id="rId2">
        <w:r>
          <w:rPr>
            <w:rStyle w:val="Style9"/>
            <w:color w:val="1155CC"/>
            <w:u w:val="single"/>
          </w:rPr>
          <w:t>http://www.spendee.com/</w:t>
        </w:r>
      </w:hyperlink>
      <w:r>
        <w:rPr/>
        <w:t>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Нужны только базовые возможности, а именно: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1"/>
          <w:numId w:val="2"/>
        </w:numPr>
        <w:spacing w:before="0" w:after="0"/>
        <w:ind w:left="720" w:right="0" w:hanging="360"/>
        <w:contextualSpacing/>
        <w:rPr/>
      </w:pPr>
      <w:r>
        <w:rPr/>
        <w:t>Редактор доходов/расходов</w:t>
      </w:r>
    </w:p>
    <w:p>
      <w:pPr>
        <w:pStyle w:val="Normal"/>
        <w:spacing w:before="0" w:after="0"/>
        <w:ind w:left="1440" w:right="0" w:hanging="0"/>
        <w:rPr/>
      </w:pPr>
      <w:r>
        <w:rPr/>
        <w:t>Реализовать список, добавление, редактирование, удаление.</w:t>
      </w:r>
    </w:p>
    <w:p>
      <w:pPr>
        <w:pStyle w:val="Normal"/>
        <w:spacing w:before="0" w:after="0"/>
        <w:ind w:left="720" w:right="0" w:firstLine="720"/>
        <w:rPr/>
      </w:pPr>
      <w:r>
        <w:rPr/>
        <w:t>При добавлении можно внести сумму, дату, описание, категорию.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/>
        <w:t xml:space="preserve">Редактор категорий </w:t>
      </w:r>
    </w:p>
    <w:p>
      <w:pPr>
        <w:pStyle w:val="Normal"/>
        <w:spacing w:before="0" w:after="0"/>
        <w:rPr/>
      </w:pPr>
      <w:r>
        <w:rPr/>
        <w:tab/>
        <w:tab/>
        <w:t>Реализовать список, добавление, редактирование, удаление.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Добавить возможность смотреть графики доходов/расходов за месяц разбитые по категориям.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>Все данные сохраняются локально (localStogare/AsyncStorage).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>Можно сделать веб-приложение на React, или мобильное приложение на React Native.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>Все остальное на Ваше усмотрение.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>Оцениваться будет качество кода и построение архитектуры приложения!!!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>Не бойтесь отправлять недоделанное тестовое)))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Style9">
    <w:name w:val="Посещённая гиперссылка"/>
    <w:rPr>
      <w:color w:val="800000"/>
      <w:u w:val="single"/>
      <w:lang w:val="zxx" w:eastAsia="zxx" w:bidi="zxx"/>
    </w:rPr>
  </w:style>
  <w:style w:type="paragraph" w:styleId="Style10">
    <w:name w:val="Заголовок"/>
    <w:basedOn w:val="Normal"/>
    <w:next w:val="Style11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1">
    <w:name w:val="Body Text"/>
    <w:basedOn w:val="Normal"/>
    <w:pPr>
      <w:spacing w:lineRule="auto" w:line="288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Style15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tyle16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pendee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442</TotalTime>
  <Application>LibreOffice/5.1.6.2$Linux_X86_64 LibreOffice_project/10m0$Build-2</Application>
  <Pages>1</Pages>
  <Words>80</Words>
  <Characters>635</Characters>
  <CharactersWithSpaces>702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2017-10-14T23:37:56Z</dcterms:modified>
  <cp:revision>5</cp:revision>
  <dc:subject/>
  <dc:title/>
</cp:coreProperties>
</file>