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05A9" w14:textId="77777777" w:rsidR="00DF0FD9" w:rsidRDefault="0030142F">
      <w:pPr>
        <w:pStyle w:val="a8"/>
        <w:rPr>
          <w:rFonts w:ascii="宋体" w:eastAsia="宋体" w:hAnsi="宋体"/>
          <w:sz w:val="40"/>
          <w:szCs w:val="40"/>
        </w:rPr>
      </w:pPr>
      <w:bookmarkStart w:id="0" w:name="_Toc38461891"/>
      <w:bookmarkStart w:id="1" w:name="_Toc38462264"/>
      <w:bookmarkStart w:id="2" w:name="_Toc26482"/>
      <w:r>
        <w:rPr>
          <w:rFonts w:ascii="宋体" w:hAnsi="宋体"/>
          <w:sz w:val="40"/>
          <w:szCs w:val="40"/>
        </w:rPr>
        <w:t>vivo International Cross-Promotion Payment SDK Integration Guide</w:t>
      </w:r>
      <w:bookmarkEnd w:id="0"/>
      <w:bookmarkEnd w:id="1"/>
      <w:bookmarkEnd w:id="2"/>
    </w:p>
    <w:p w14:paraId="5997EF8C" w14:textId="77777777" w:rsidR="00DF0FD9" w:rsidRDefault="00DF0FD9">
      <w:pPr>
        <w:jc w:val="center"/>
      </w:pPr>
    </w:p>
    <w:p w14:paraId="34CDAED1" w14:textId="77777777" w:rsidR="00DF0FD9" w:rsidRDefault="00DF0FD9">
      <w:pPr>
        <w:jc w:val="center"/>
      </w:pPr>
    </w:p>
    <w:p w14:paraId="51B8636A" w14:textId="77777777" w:rsidR="00DF0FD9" w:rsidRDefault="00DF0FD9">
      <w:pPr>
        <w:jc w:val="center"/>
      </w:pPr>
    </w:p>
    <w:p w14:paraId="29CAAB08" w14:textId="77777777" w:rsidR="00DF0FD9" w:rsidRDefault="00DF0FD9">
      <w:pPr>
        <w:jc w:val="center"/>
      </w:pPr>
    </w:p>
    <w:p w14:paraId="5F101D5C" w14:textId="77777777" w:rsidR="00DF0FD9" w:rsidRDefault="0030142F">
      <w:pPr>
        <w:jc w:val="center"/>
        <w:rPr>
          <w:rFonts w:ascii="微软雅黑" w:hAnsi="微软雅黑"/>
          <w:sz w:val="28"/>
          <w:szCs w:val="28"/>
        </w:rPr>
      </w:pPr>
      <w:r>
        <w:rPr>
          <w:rFonts w:ascii="微软雅黑" w:hAnsi="微软雅黑"/>
          <w:sz w:val="28"/>
          <w:szCs w:val="28"/>
        </w:rPr>
        <w:t>Version no.: 1.6.3.0</w:t>
      </w:r>
    </w:p>
    <w:p w14:paraId="084328E5" w14:textId="77777777" w:rsidR="00DF0FD9" w:rsidRDefault="00DF0FD9">
      <w:pPr>
        <w:jc w:val="center"/>
        <w:rPr>
          <w:rFonts w:ascii="微软雅黑" w:hAnsi="微软雅黑"/>
          <w:sz w:val="28"/>
          <w:szCs w:val="28"/>
        </w:rPr>
      </w:pPr>
    </w:p>
    <w:p w14:paraId="13847DD6" w14:textId="77777777" w:rsidR="00DF0FD9" w:rsidRDefault="00DF0FD9">
      <w:pPr>
        <w:jc w:val="center"/>
        <w:rPr>
          <w:rFonts w:ascii="微软雅黑" w:hAnsi="微软雅黑"/>
          <w:sz w:val="28"/>
          <w:szCs w:val="28"/>
        </w:rPr>
      </w:pPr>
    </w:p>
    <w:p w14:paraId="5CDC2766" w14:textId="77777777" w:rsidR="00DF0FD9" w:rsidRDefault="00DF0FD9">
      <w:pPr>
        <w:jc w:val="center"/>
        <w:rPr>
          <w:rFonts w:ascii="微软雅黑" w:hAnsi="微软雅黑"/>
          <w:sz w:val="28"/>
          <w:szCs w:val="28"/>
        </w:rPr>
      </w:pPr>
    </w:p>
    <w:p w14:paraId="04E057CA" w14:textId="77777777" w:rsidR="00DF0FD9" w:rsidRDefault="00DF0FD9">
      <w:pPr>
        <w:jc w:val="center"/>
        <w:rPr>
          <w:rFonts w:ascii="微软雅黑" w:hAnsi="微软雅黑"/>
          <w:sz w:val="28"/>
          <w:szCs w:val="28"/>
        </w:rPr>
      </w:pPr>
    </w:p>
    <w:p w14:paraId="2D948ACB" w14:textId="77777777" w:rsidR="00DF0FD9" w:rsidRDefault="00DF0FD9">
      <w:pPr>
        <w:jc w:val="center"/>
        <w:rPr>
          <w:rFonts w:ascii="微软雅黑" w:hAnsi="微软雅黑"/>
          <w:sz w:val="28"/>
          <w:szCs w:val="28"/>
        </w:rPr>
      </w:pPr>
    </w:p>
    <w:p w14:paraId="369D603E" w14:textId="77777777" w:rsidR="00DF0FD9" w:rsidRDefault="00DF0FD9">
      <w:pPr>
        <w:jc w:val="center"/>
        <w:rPr>
          <w:rFonts w:ascii="微软雅黑" w:hAnsi="微软雅黑"/>
          <w:sz w:val="28"/>
          <w:szCs w:val="28"/>
        </w:rPr>
      </w:pPr>
    </w:p>
    <w:p w14:paraId="4E8203D6" w14:textId="77777777" w:rsidR="00DF0FD9" w:rsidRDefault="00DF0FD9">
      <w:pPr>
        <w:jc w:val="center"/>
        <w:rPr>
          <w:rFonts w:ascii="微软雅黑" w:hAnsi="微软雅黑"/>
          <w:sz w:val="28"/>
          <w:szCs w:val="28"/>
        </w:rPr>
      </w:pPr>
    </w:p>
    <w:p w14:paraId="6CDA165C" w14:textId="77777777" w:rsidR="00DF0FD9" w:rsidRDefault="00DF0FD9">
      <w:pPr>
        <w:jc w:val="center"/>
        <w:rPr>
          <w:rFonts w:ascii="微软雅黑" w:hAnsi="微软雅黑"/>
          <w:sz w:val="28"/>
          <w:szCs w:val="28"/>
        </w:rPr>
      </w:pPr>
    </w:p>
    <w:p w14:paraId="0598BDAA" w14:textId="77777777" w:rsidR="00DF0FD9" w:rsidRDefault="00DF0FD9">
      <w:pPr>
        <w:jc w:val="center"/>
        <w:rPr>
          <w:rFonts w:ascii="微软雅黑" w:hAnsi="微软雅黑"/>
          <w:sz w:val="28"/>
          <w:szCs w:val="28"/>
        </w:rPr>
      </w:pPr>
    </w:p>
    <w:p w14:paraId="4FB0C825" w14:textId="77777777" w:rsidR="00DF0FD9" w:rsidRDefault="00DF0FD9">
      <w:pPr>
        <w:jc w:val="center"/>
        <w:rPr>
          <w:rFonts w:ascii="微软雅黑" w:hAnsi="微软雅黑"/>
          <w:sz w:val="28"/>
          <w:szCs w:val="28"/>
        </w:rPr>
      </w:pPr>
    </w:p>
    <w:p w14:paraId="4BFB25C8" w14:textId="77777777" w:rsidR="00DF0FD9" w:rsidRDefault="00DF0FD9">
      <w:pPr>
        <w:jc w:val="center"/>
        <w:rPr>
          <w:rFonts w:ascii="微软雅黑" w:hAnsi="微软雅黑"/>
          <w:sz w:val="28"/>
          <w:szCs w:val="28"/>
        </w:rPr>
      </w:pPr>
    </w:p>
    <w:p w14:paraId="7CE54A89" w14:textId="77777777" w:rsidR="00DF0FD9" w:rsidRDefault="00DF0FD9">
      <w:pPr>
        <w:jc w:val="center"/>
        <w:rPr>
          <w:rFonts w:ascii="微软雅黑" w:hAnsi="微软雅黑"/>
          <w:sz w:val="28"/>
          <w:szCs w:val="28"/>
        </w:rPr>
      </w:pPr>
    </w:p>
    <w:p w14:paraId="036964A8" w14:textId="77777777" w:rsidR="00DF0FD9" w:rsidRDefault="00DF0FD9">
      <w:pPr>
        <w:jc w:val="center"/>
        <w:rPr>
          <w:rFonts w:ascii="微软雅黑" w:hAnsi="微软雅黑"/>
          <w:sz w:val="28"/>
          <w:szCs w:val="28"/>
        </w:rPr>
      </w:pPr>
    </w:p>
    <w:p w14:paraId="7D47304F" w14:textId="77777777" w:rsidR="00DF0FD9" w:rsidRDefault="00DF0FD9">
      <w:pPr>
        <w:jc w:val="center"/>
        <w:rPr>
          <w:rFonts w:ascii="微软雅黑" w:hAnsi="微软雅黑"/>
          <w:sz w:val="28"/>
          <w:szCs w:val="28"/>
        </w:rPr>
      </w:pPr>
    </w:p>
    <w:p w14:paraId="2F153824" w14:textId="77777777" w:rsidR="00DF0FD9" w:rsidRDefault="00DF0FD9">
      <w:pPr>
        <w:jc w:val="center"/>
        <w:rPr>
          <w:rFonts w:ascii="微软雅黑" w:hAnsi="微软雅黑"/>
          <w:sz w:val="28"/>
          <w:szCs w:val="28"/>
        </w:rPr>
      </w:pPr>
    </w:p>
    <w:p w14:paraId="5C179737" w14:textId="77777777" w:rsidR="00DF0FD9" w:rsidRDefault="00DF0FD9">
      <w:pPr>
        <w:jc w:val="center"/>
        <w:rPr>
          <w:rFonts w:ascii="微软雅黑" w:hAnsi="微软雅黑"/>
          <w:sz w:val="28"/>
          <w:szCs w:val="28"/>
        </w:rPr>
      </w:pPr>
    </w:p>
    <w:p w14:paraId="10110687" w14:textId="77777777" w:rsidR="00DF0FD9" w:rsidRDefault="00DF0FD9">
      <w:pPr>
        <w:rPr>
          <w:rFonts w:ascii="微软雅黑" w:hAnsi="微软雅黑"/>
          <w:sz w:val="28"/>
          <w:szCs w:val="28"/>
        </w:rPr>
      </w:pPr>
    </w:p>
    <w:p w14:paraId="783431F2" w14:textId="77777777" w:rsidR="00DF0FD9" w:rsidRDefault="0030142F">
      <w:pPr>
        <w:jc w:val="center"/>
        <w:rPr>
          <w:rFonts w:ascii="微软雅黑" w:hAnsi="微软雅黑" w:cs="微软雅黑"/>
          <w:sz w:val="44"/>
          <w:szCs w:val="44"/>
        </w:rPr>
      </w:pPr>
      <w:r>
        <w:rPr>
          <w:rFonts w:ascii="微软雅黑" w:hAnsi="微软雅黑"/>
          <w:sz w:val="44"/>
          <w:szCs w:val="44"/>
        </w:rPr>
        <w:t>Revision History</w:t>
      </w:r>
    </w:p>
    <w:tbl>
      <w:tblPr>
        <w:tblStyle w:val="aa"/>
        <w:tblW w:w="8522" w:type="dxa"/>
        <w:tblLayout w:type="fixed"/>
        <w:tblLook w:val="04A0" w:firstRow="1" w:lastRow="0" w:firstColumn="1" w:lastColumn="0" w:noHBand="0" w:noVBand="1"/>
      </w:tblPr>
      <w:tblGrid>
        <w:gridCol w:w="1224"/>
        <w:gridCol w:w="2134"/>
        <w:gridCol w:w="5164"/>
      </w:tblGrid>
      <w:tr w:rsidR="00DF0FD9" w14:paraId="6D29B5CF" w14:textId="77777777" w:rsidTr="00E075CC">
        <w:trPr>
          <w:trHeight w:val="1118"/>
        </w:trPr>
        <w:tc>
          <w:tcPr>
            <w:tcW w:w="1224" w:type="dxa"/>
            <w:vAlign w:val="center"/>
          </w:tcPr>
          <w:p w14:paraId="056D0701" w14:textId="77777777" w:rsidR="00DF0FD9" w:rsidRDefault="0030142F">
            <w:pPr>
              <w:rPr>
                <w:rFonts w:ascii="微软雅黑" w:hAnsi="微软雅黑" w:cs="微软雅黑"/>
                <w:kern w:val="0"/>
                <w:sz w:val="20"/>
                <w:szCs w:val="20"/>
              </w:rPr>
            </w:pPr>
            <w:r>
              <w:rPr>
                <w:rFonts w:ascii="微软雅黑" w:hAnsi="微软雅黑"/>
                <w:kern w:val="0"/>
                <w:sz w:val="20"/>
                <w:szCs w:val="20"/>
              </w:rPr>
              <w:t>Build number</w:t>
            </w:r>
          </w:p>
        </w:tc>
        <w:tc>
          <w:tcPr>
            <w:tcW w:w="2134" w:type="dxa"/>
            <w:vAlign w:val="center"/>
          </w:tcPr>
          <w:p w14:paraId="42B26F08" w14:textId="77777777" w:rsidR="00DF0FD9" w:rsidRDefault="0030142F">
            <w:pPr>
              <w:rPr>
                <w:rFonts w:ascii="微软雅黑" w:hAnsi="微软雅黑" w:cs="微软雅黑"/>
                <w:kern w:val="0"/>
                <w:sz w:val="20"/>
                <w:szCs w:val="20"/>
              </w:rPr>
            </w:pPr>
            <w:r>
              <w:rPr>
                <w:rFonts w:ascii="微软雅黑" w:hAnsi="微软雅黑"/>
                <w:kern w:val="0"/>
                <w:sz w:val="20"/>
                <w:szCs w:val="20"/>
              </w:rPr>
              <w:t>Revised on</w:t>
            </w:r>
          </w:p>
        </w:tc>
        <w:tc>
          <w:tcPr>
            <w:tcW w:w="5164" w:type="dxa"/>
            <w:vAlign w:val="center"/>
          </w:tcPr>
          <w:p w14:paraId="525A4C30" w14:textId="77777777" w:rsidR="00DF0FD9" w:rsidRDefault="0030142F">
            <w:pPr>
              <w:rPr>
                <w:rFonts w:ascii="微软雅黑" w:hAnsi="微软雅黑" w:cs="微软雅黑"/>
                <w:kern w:val="0"/>
                <w:sz w:val="20"/>
                <w:szCs w:val="20"/>
              </w:rPr>
            </w:pPr>
            <w:r>
              <w:rPr>
                <w:rFonts w:ascii="微软雅黑" w:hAnsi="微软雅黑"/>
                <w:kern w:val="0"/>
                <w:sz w:val="20"/>
                <w:szCs w:val="20"/>
              </w:rPr>
              <w:t>Description</w:t>
            </w:r>
          </w:p>
        </w:tc>
      </w:tr>
      <w:tr w:rsidR="00DF0FD9" w14:paraId="3BE9861E" w14:textId="77777777">
        <w:tc>
          <w:tcPr>
            <w:tcW w:w="1224" w:type="dxa"/>
            <w:vAlign w:val="center"/>
          </w:tcPr>
          <w:p w14:paraId="7430C75F" w14:textId="77777777" w:rsidR="00DF0FD9" w:rsidRDefault="0030142F">
            <w:pPr>
              <w:rPr>
                <w:rFonts w:ascii="微软雅黑" w:hAnsi="微软雅黑" w:cs="微软雅黑"/>
                <w:kern w:val="0"/>
                <w:sz w:val="20"/>
                <w:szCs w:val="20"/>
              </w:rPr>
            </w:pPr>
            <w:r>
              <w:rPr>
                <w:rFonts w:ascii="微软雅黑" w:hAnsi="微软雅黑"/>
                <w:kern w:val="0"/>
                <w:sz w:val="20"/>
                <w:szCs w:val="20"/>
              </w:rPr>
              <w:t>V1.0.0.0</w:t>
            </w:r>
          </w:p>
        </w:tc>
        <w:tc>
          <w:tcPr>
            <w:tcW w:w="2134" w:type="dxa"/>
            <w:vAlign w:val="center"/>
          </w:tcPr>
          <w:p w14:paraId="0E5D8D69" w14:textId="77777777" w:rsidR="00DF0FD9" w:rsidRDefault="0030142F">
            <w:pPr>
              <w:rPr>
                <w:rFonts w:ascii="微软雅黑" w:hAnsi="微软雅黑" w:cs="微软雅黑"/>
                <w:kern w:val="0"/>
                <w:sz w:val="20"/>
                <w:szCs w:val="20"/>
              </w:rPr>
            </w:pPr>
            <w:r>
              <w:rPr>
                <w:rFonts w:ascii="微软雅黑" w:hAnsi="微软雅黑"/>
                <w:kern w:val="0"/>
                <w:sz w:val="20"/>
                <w:szCs w:val="20"/>
              </w:rPr>
              <w:t>2018-5-30</w:t>
            </w:r>
          </w:p>
        </w:tc>
        <w:tc>
          <w:tcPr>
            <w:tcW w:w="5164" w:type="dxa"/>
            <w:vAlign w:val="center"/>
          </w:tcPr>
          <w:p w14:paraId="3606BF66" w14:textId="77777777" w:rsidR="00DF0FD9" w:rsidRDefault="0030142F">
            <w:pPr>
              <w:pStyle w:val="ae"/>
              <w:spacing w:after="68" w:line="240" w:lineRule="auto"/>
              <w:ind w:firstLineChars="0" w:firstLine="0"/>
              <w:jc w:val="both"/>
              <w:rPr>
                <w:rFonts w:ascii="微软雅黑" w:eastAsia="宋体" w:hAnsi="微软雅黑" w:cs="微软雅黑"/>
                <w:sz w:val="20"/>
                <w:szCs w:val="20"/>
              </w:rPr>
            </w:pPr>
            <w:r>
              <w:rPr>
                <w:rFonts w:ascii="微软雅黑" w:hAnsi="微软雅黑"/>
                <w:sz w:val="20"/>
                <w:szCs w:val="20"/>
              </w:rPr>
              <w:t>Creation</w:t>
            </w:r>
          </w:p>
        </w:tc>
      </w:tr>
      <w:tr w:rsidR="00DF0FD9" w14:paraId="39DC47D6" w14:textId="77777777">
        <w:tc>
          <w:tcPr>
            <w:tcW w:w="1224" w:type="dxa"/>
            <w:vAlign w:val="center"/>
          </w:tcPr>
          <w:p w14:paraId="08CB137B" w14:textId="77777777" w:rsidR="00DF0FD9" w:rsidRDefault="0030142F">
            <w:pPr>
              <w:rPr>
                <w:rFonts w:ascii="微软雅黑" w:hAnsi="微软雅黑" w:cs="微软雅黑"/>
                <w:kern w:val="0"/>
                <w:sz w:val="20"/>
                <w:szCs w:val="20"/>
              </w:rPr>
            </w:pPr>
            <w:r>
              <w:rPr>
                <w:rFonts w:ascii="微软雅黑" w:hAnsi="微软雅黑"/>
                <w:kern w:val="0"/>
                <w:sz w:val="20"/>
                <w:szCs w:val="20"/>
              </w:rPr>
              <w:t>V1.1.0.0</w:t>
            </w:r>
          </w:p>
        </w:tc>
        <w:tc>
          <w:tcPr>
            <w:tcW w:w="2134" w:type="dxa"/>
            <w:vAlign w:val="center"/>
          </w:tcPr>
          <w:p w14:paraId="71B6FC58" w14:textId="77777777" w:rsidR="00DF0FD9" w:rsidRDefault="0030142F">
            <w:pPr>
              <w:rPr>
                <w:rFonts w:ascii="微软雅黑" w:hAnsi="微软雅黑" w:cs="微软雅黑"/>
                <w:kern w:val="0"/>
                <w:sz w:val="20"/>
                <w:szCs w:val="20"/>
              </w:rPr>
            </w:pPr>
            <w:r>
              <w:rPr>
                <w:rFonts w:ascii="微软雅黑" w:hAnsi="微软雅黑"/>
                <w:kern w:val="0"/>
                <w:sz w:val="20"/>
                <w:szCs w:val="20"/>
              </w:rPr>
              <w:t>12/25/2019</w:t>
            </w:r>
          </w:p>
        </w:tc>
        <w:tc>
          <w:tcPr>
            <w:tcW w:w="5164" w:type="dxa"/>
            <w:vAlign w:val="center"/>
          </w:tcPr>
          <w:p w14:paraId="13FBB1AF" w14:textId="77777777" w:rsidR="00DF0FD9" w:rsidRDefault="0030142F">
            <w:pPr>
              <w:spacing w:after="68"/>
              <w:rPr>
                <w:rFonts w:ascii="微软雅黑" w:hAnsi="微软雅黑" w:cs="微软雅黑"/>
                <w:kern w:val="0"/>
                <w:sz w:val="20"/>
                <w:szCs w:val="20"/>
              </w:rPr>
            </w:pPr>
            <w:r>
              <w:rPr>
                <w:rFonts w:ascii="微软雅黑" w:hAnsi="微软雅黑"/>
                <w:kern w:val="0"/>
                <w:sz w:val="20"/>
                <w:szCs w:val="20"/>
              </w:rPr>
              <w:t>Added app payment methods</w:t>
            </w:r>
          </w:p>
        </w:tc>
      </w:tr>
      <w:tr w:rsidR="00DF0FD9" w14:paraId="3C35BA35" w14:textId="77777777">
        <w:tc>
          <w:tcPr>
            <w:tcW w:w="1224" w:type="dxa"/>
            <w:vAlign w:val="center"/>
          </w:tcPr>
          <w:p w14:paraId="52BCBE99" w14:textId="77777777" w:rsidR="00DF0FD9" w:rsidRDefault="0030142F">
            <w:pPr>
              <w:rPr>
                <w:rFonts w:ascii="微软雅黑" w:hAnsi="微软雅黑" w:cs="微软雅黑"/>
                <w:kern w:val="0"/>
                <w:sz w:val="20"/>
                <w:szCs w:val="20"/>
              </w:rPr>
            </w:pPr>
            <w:r>
              <w:rPr>
                <w:rFonts w:ascii="微软雅黑" w:hAnsi="微软雅黑"/>
                <w:kern w:val="0"/>
                <w:sz w:val="20"/>
                <w:szCs w:val="20"/>
              </w:rPr>
              <w:t>V1.1.0.1</w:t>
            </w:r>
          </w:p>
        </w:tc>
        <w:tc>
          <w:tcPr>
            <w:tcW w:w="2134" w:type="dxa"/>
            <w:vAlign w:val="center"/>
          </w:tcPr>
          <w:p w14:paraId="2DE8D5F7" w14:textId="77777777" w:rsidR="00DF0FD9" w:rsidRDefault="0030142F">
            <w:pPr>
              <w:rPr>
                <w:rFonts w:ascii="微软雅黑" w:hAnsi="微软雅黑" w:cs="微软雅黑"/>
                <w:kern w:val="0"/>
                <w:sz w:val="20"/>
                <w:szCs w:val="20"/>
              </w:rPr>
            </w:pPr>
            <w:r>
              <w:rPr>
                <w:rFonts w:ascii="微软雅黑" w:hAnsi="微软雅黑"/>
                <w:kern w:val="0"/>
                <w:sz w:val="20"/>
                <w:szCs w:val="20"/>
              </w:rPr>
              <w:t>1/8/2020</w:t>
            </w:r>
          </w:p>
        </w:tc>
        <w:tc>
          <w:tcPr>
            <w:tcW w:w="5164" w:type="dxa"/>
            <w:vAlign w:val="center"/>
          </w:tcPr>
          <w:p w14:paraId="58652B29" w14:textId="77777777" w:rsidR="00DF0FD9" w:rsidRDefault="0030142F">
            <w:pPr>
              <w:pStyle w:val="a7"/>
              <w:jc w:val="both"/>
              <w:rPr>
                <w:rFonts w:ascii="微软雅黑" w:hAnsi="微软雅黑" w:cs="微软雅黑"/>
                <w:sz w:val="20"/>
                <w:szCs w:val="20"/>
              </w:rPr>
            </w:pPr>
            <w:r>
              <w:rPr>
                <w:rFonts w:ascii="微软雅黑" w:hAnsi="微软雅黑"/>
                <w:sz w:val="20"/>
                <w:szCs w:val="20"/>
              </w:rPr>
              <w:t>Bug fixes and improvements</w:t>
            </w:r>
          </w:p>
        </w:tc>
      </w:tr>
      <w:tr w:rsidR="00DF0FD9" w14:paraId="15FDBA81" w14:textId="77777777">
        <w:tc>
          <w:tcPr>
            <w:tcW w:w="1224" w:type="dxa"/>
            <w:vAlign w:val="center"/>
          </w:tcPr>
          <w:p w14:paraId="743555D2" w14:textId="77777777" w:rsidR="00DF0FD9" w:rsidRDefault="0030142F">
            <w:pPr>
              <w:rPr>
                <w:rFonts w:ascii="微软雅黑" w:hAnsi="微软雅黑" w:cs="微软雅黑"/>
                <w:kern w:val="0"/>
                <w:sz w:val="20"/>
                <w:szCs w:val="20"/>
              </w:rPr>
            </w:pPr>
            <w:r>
              <w:rPr>
                <w:rFonts w:ascii="微软雅黑" w:hAnsi="微软雅黑"/>
                <w:kern w:val="0"/>
                <w:sz w:val="20"/>
                <w:szCs w:val="20"/>
              </w:rPr>
              <w:t>V1.3.0.0</w:t>
            </w:r>
          </w:p>
        </w:tc>
        <w:tc>
          <w:tcPr>
            <w:tcW w:w="2134" w:type="dxa"/>
            <w:vAlign w:val="center"/>
          </w:tcPr>
          <w:p w14:paraId="3D2A5FF0" w14:textId="77777777" w:rsidR="00DF0FD9" w:rsidRDefault="0030142F">
            <w:pPr>
              <w:rPr>
                <w:rFonts w:ascii="微软雅黑" w:hAnsi="微软雅黑" w:cs="微软雅黑"/>
                <w:kern w:val="0"/>
                <w:sz w:val="20"/>
                <w:szCs w:val="20"/>
              </w:rPr>
            </w:pPr>
            <w:r>
              <w:rPr>
                <w:rFonts w:ascii="微软雅黑" w:hAnsi="微软雅黑"/>
                <w:kern w:val="0"/>
                <w:sz w:val="20"/>
                <w:szCs w:val="20"/>
              </w:rPr>
              <w:t>4/22/2020</w:t>
            </w:r>
          </w:p>
        </w:tc>
        <w:tc>
          <w:tcPr>
            <w:tcW w:w="5164" w:type="dxa"/>
            <w:vAlign w:val="center"/>
          </w:tcPr>
          <w:p w14:paraId="1DAF3D67" w14:textId="77777777" w:rsidR="00DF0FD9" w:rsidRPr="00E075CC" w:rsidRDefault="0030142F">
            <w:pPr>
              <w:pStyle w:val="a7"/>
              <w:numPr>
                <w:ilvl w:val="0"/>
                <w:numId w:val="1"/>
              </w:numPr>
              <w:jc w:val="both"/>
              <w:rPr>
                <w:rFonts w:ascii="微软雅黑" w:hAnsi="微软雅黑" w:cs="微软雅黑"/>
                <w:spacing w:val="-20"/>
                <w:sz w:val="20"/>
                <w:szCs w:val="20"/>
              </w:rPr>
            </w:pPr>
            <w:r w:rsidRPr="00E075CC">
              <w:rPr>
                <w:rFonts w:ascii="微软雅黑" w:hAnsi="微软雅黑"/>
                <w:spacing w:val="-20"/>
                <w:sz w:val="20"/>
                <w:szCs w:val="20"/>
              </w:rPr>
              <w:t>Added support for multiple countries with one package</w:t>
            </w:r>
          </w:p>
          <w:p w14:paraId="66D34945" w14:textId="77777777" w:rsidR="00DF0FD9" w:rsidRDefault="0030142F">
            <w:pPr>
              <w:pStyle w:val="a7"/>
              <w:numPr>
                <w:ilvl w:val="0"/>
                <w:numId w:val="1"/>
              </w:numPr>
              <w:jc w:val="both"/>
              <w:rPr>
                <w:rFonts w:ascii="微软雅黑" w:hAnsi="微软雅黑" w:cs="微软雅黑"/>
                <w:sz w:val="20"/>
                <w:szCs w:val="20"/>
              </w:rPr>
            </w:pPr>
            <w:r>
              <w:rPr>
                <w:rFonts w:ascii="微软雅黑" w:hAnsi="微软雅黑"/>
                <w:sz w:val="20"/>
                <w:szCs w:val="20"/>
              </w:rPr>
              <w:t>Added the interface for IP whitelist query</w:t>
            </w:r>
          </w:p>
          <w:p w14:paraId="52AEC664" w14:textId="77777777" w:rsidR="00DF0FD9" w:rsidRDefault="0030142F">
            <w:pPr>
              <w:pStyle w:val="a7"/>
              <w:numPr>
                <w:ilvl w:val="0"/>
                <w:numId w:val="1"/>
              </w:numPr>
              <w:jc w:val="both"/>
              <w:rPr>
                <w:rFonts w:ascii="微软雅黑" w:hAnsi="微软雅黑" w:cs="微软雅黑"/>
                <w:sz w:val="20"/>
                <w:szCs w:val="20"/>
              </w:rPr>
            </w:pPr>
            <w:r>
              <w:rPr>
                <w:rFonts w:ascii="微软雅黑" w:hAnsi="微软雅黑"/>
                <w:sz w:val="20"/>
                <w:szCs w:val="20"/>
              </w:rPr>
              <w:t>Interface and interface parameter adjustments</w:t>
            </w:r>
          </w:p>
        </w:tc>
      </w:tr>
      <w:tr w:rsidR="00DF0FD9" w14:paraId="5A0C6DE2" w14:textId="77777777">
        <w:tc>
          <w:tcPr>
            <w:tcW w:w="1224" w:type="dxa"/>
            <w:vAlign w:val="center"/>
          </w:tcPr>
          <w:p w14:paraId="41E8A7FA" w14:textId="77777777" w:rsidR="00DF0FD9" w:rsidRDefault="0030142F">
            <w:pPr>
              <w:rPr>
                <w:rFonts w:ascii="微软雅黑" w:hAnsi="微软雅黑" w:cs="微软雅黑"/>
                <w:kern w:val="0"/>
                <w:sz w:val="20"/>
                <w:szCs w:val="20"/>
              </w:rPr>
            </w:pPr>
            <w:r>
              <w:rPr>
                <w:rFonts w:ascii="微软雅黑" w:hAnsi="微软雅黑"/>
                <w:kern w:val="0"/>
                <w:sz w:val="20"/>
                <w:szCs w:val="20"/>
              </w:rPr>
              <w:t>V1.4.0.0</w:t>
            </w:r>
          </w:p>
        </w:tc>
        <w:tc>
          <w:tcPr>
            <w:tcW w:w="2134" w:type="dxa"/>
            <w:vAlign w:val="center"/>
          </w:tcPr>
          <w:p w14:paraId="1580F5BE" w14:textId="77777777" w:rsidR="00DF0FD9" w:rsidRDefault="0030142F">
            <w:pPr>
              <w:rPr>
                <w:rFonts w:ascii="微软雅黑" w:hAnsi="微软雅黑" w:cs="微软雅黑"/>
                <w:kern w:val="0"/>
                <w:sz w:val="20"/>
                <w:szCs w:val="20"/>
              </w:rPr>
            </w:pPr>
            <w:r>
              <w:rPr>
                <w:rFonts w:ascii="微软雅黑" w:hAnsi="微软雅黑"/>
                <w:kern w:val="0"/>
                <w:sz w:val="20"/>
                <w:szCs w:val="20"/>
              </w:rPr>
              <w:t>7/15/2020</w:t>
            </w:r>
          </w:p>
        </w:tc>
        <w:tc>
          <w:tcPr>
            <w:tcW w:w="5164" w:type="dxa"/>
            <w:vAlign w:val="center"/>
          </w:tcPr>
          <w:p w14:paraId="0F603E49" w14:textId="77777777" w:rsidR="00DF0FD9" w:rsidRDefault="0030142F">
            <w:pPr>
              <w:pStyle w:val="a7"/>
              <w:numPr>
                <w:ilvl w:val="0"/>
                <w:numId w:val="2"/>
              </w:numPr>
              <w:jc w:val="both"/>
              <w:rPr>
                <w:rFonts w:ascii="微软雅黑" w:hAnsi="微软雅黑" w:cs="微软雅黑"/>
                <w:sz w:val="20"/>
                <w:szCs w:val="20"/>
              </w:rPr>
            </w:pPr>
            <w:r>
              <w:rPr>
                <w:rFonts w:ascii="微软雅黑" w:hAnsi="微软雅黑"/>
                <w:sz w:val="20"/>
                <w:szCs w:val="20"/>
              </w:rPr>
              <w:t>Optimized payment process and payment path</w:t>
            </w:r>
          </w:p>
          <w:p w14:paraId="7A423C33" w14:textId="77777777" w:rsidR="00DF0FD9" w:rsidRDefault="0030142F">
            <w:pPr>
              <w:pStyle w:val="a7"/>
              <w:numPr>
                <w:ilvl w:val="0"/>
                <w:numId w:val="2"/>
              </w:numPr>
              <w:jc w:val="both"/>
              <w:rPr>
                <w:rFonts w:ascii="微软雅黑" w:hAnsi="微软雅黑" w:cs="微软雅黑"/>
                <w:sz w:val="20"/>
                <w:szCs w:val="20"/>
              </w:rPr>
            </w:pPr>
            <w:r>
              <w:rPr>
                <w:rFonts w:ascii="微软雅黑" w:hAnsi="微软雅黑"/>
                <w:sz w:val="20"/>
                <w:szCs w:val="20"/>
              </w:rPr>
              <w:t>Added virtual currency payment</w:t>
            </w:r>
          </w:p>
        </w:tc>
      </w:tr>
      <w:tr w:rsidR="00DF0FD9" w14:paraId="3F368F33" w14:textId="77777777">
        <w:tc>
          <w:tcPr>
            <w:tcW w:w="1224" w:type="dxa"/>
            <w:vAlign w:val="center"/>
          </w:tcPr>
          <w:p w14:paraId="29E04C99" w14:textId="77777777" w:rsidR="00DF0FD9" w:rsidRDefault="0030142F">
            <w:pPr>
              <w:rPr>
                <w:rFonts w:ascii="微软雅黑" w:hAnsi="微软雅黑" w:cs="微软雅黑"/>
                <w:kern w:val="0"/>
                <w:sz w:val="20"/>
                <w:szCs w:val="20"/>
              </w:rPr>
            </w:pPr>
            <w:r>
              <w:rPr>
                <w:rFonts w:ascii="微软雅黑" w:hAnsi="微软雅黑"/>
                <w:kern w:val="0"/>
                <w:sz w:val="20"/>
                <w:szCs w:val="20"/>
              </w:rPr>
              <w:t>V1.6.0.0</w:t>
            </w:r>
          </w:p>
        </w:tc>
        <w:tc>
          <w:tcPr>
            <w:tcW w:w="2134" w:type="dxa"/>
            <w:vAlign w:val="center"/>
          </w:tcPr>
          <w:p w14:paraId="1CE746BA" w14:textId="77777777" w:rsidR="00DF0FD9" w:rsidRDefault="0030142F">
            <w:pPr>
              <w:rPr>
                <w:rFonts w:ascii="微软雅黑" w:hAnsi="微软雅黑" w:cs="微软雅黑"/>
                <w:kern w:val="0"/>
                <w:sz w:val="20"/>
                <w:szCs w:val="20"/>
              </w:rPr>
            </w:pPr>
            <w:r>
              <w:rPr>
                <w:rFonts w:ascii="微软雅黑" w:hAnsi="微软雅黑"/>
                <w:kern w:val="0"/>
                <w:sz w:val="20"/>
                <w:szCs w:val="20"/>
              </w:rPr>
              <w:t>11/10/2020</w:t>
            </w:r>
          </w:p>
        </w:tc>
        <w:tc>
          <w:tcPr>
            <w:tcW w:w="5164" w:type="dxa"/>
            <w:vAlign w:val="center"/>
          </w:tcPr>
          <w:p w14:paraId="6F91096F" w14:textId="77777777" w:rsidR="00DF0FD9" w:rsidRDefault="0030142F">
            <w:pPr>
              <w:pStyle w:val="a7"/>
              <w:numPr>
                <w:ilvl w:val="0"/>
                <w:numId w:val="3"/>
              </w:numPr>
              <w:jc w:val="both"/>
              <w:rPr>
                <w:rFonts w:ascii="微软雅黑" w:hAnsi="微软雅黑" w:cs="微软雅黑"/>
                <w:sz w:val="20"/>
                <w:szCs w:val="20"/>
              </w:rPr>
            </w:pPr>
            <w:r>
              <w:rPr>
                <w:rFonts w:ascii="微软雅黑" w:hAnsi="微软雅黑"/>
                <w:sz w:val="20"/>
                <w:szCs w:val="20"/>
              </w:rPr>
              <w:t>Integrated the cashier into the SDK</w:t>
            </w:r>
          </w:p>
          <w:p w14:paraId="2A23EC8C" w14:textId="77777777" w:rsidR="00DF0FD9" w:rsidRDefault="0030142F">
            <w:pPr>
              <w:pStyle w:val="a7"/>
              <w:numPr>
                <w:ilvl w:val="0"/>
                <w:numId w:val="3"/>
              </w:numPr>
              <w:jc w:val="both"/>
              <w:rPr>
                <w:rFonts w:ascii="微软雅黑" w:hAnsi="微软雅黑" w:cs="微软雅黑"/>
                <w:sz w:val="20"/>
                <w:szCs w:val="20"/>
              </w:rPr>
            </w:pPr>
            <w:r>
              <w:rPr>
                <w:rFonts w:ascii="微软雅黑" w:hAnsi="微软雅黑"/>
                <w:sz w:val="20"/>
                <w:szCs w:val="20"/>
              </w:rPr>
              <w:t>Optimized the payment logic</w:t>
            </w:r>
          </w:p>
        </w:tc>
      </w:tr>
      <w:tr w:rsidR="00DF0FD9" w14:paraId="19D02498" w14:textId="77777777">
        <w:tc>
          <w:tcPr>
            <w:tcW w:w="1224" w:type="dxa"/>
            <w:vAlign w:val="center"/>
          </w:tcPr>
          <w:p w14:paraId="2B20774A" w14:textId="77777777" w:rsidR="00DF0FD9" w:rsidRDefault="0030142F">
            <w:pPr>
              <w:rPr>
                <w:rFonts w:ascii="微软雅黑" w:hAnsi="微软雅黑" w:cs="微软雅黑"/>
                <w:kern w:val="0"/>
                <w:sz w:val="20"/>
                <w:szCs w:val="20"/>
              </w:rPr>
            </w:pPr>
            <w:r>
              <w:rPr>
                <w:rFonts w:ascii="微软雅黑" w:hAnsi="微软雅黑"/>
                <w:kern w:val="0"/>
                <w:sz w:val="20"/>
                <w:szCs w:val="20"/>
              </w:rPr>
              <w:t>V1.6.2.0</w:t>
            </w:r>
          </w:p>
        </w:tc>
        <w:tc>
          <w:tcPr>
            <w:tcW w:w="2134" w:type="dxa"/>
            <w:vAlign w:val="center"/>
          </w:tcPr>
          <w:p w14:paraId="178D0A9B" w14:textId="77777777" w:rsidR="00DF0FD9" w:rsidRDefault="0030142F">
            <w:pPr>
              <w:rPr>
                <w:rFonts w:ascii="微软雅黑" w:hAnsi="微软雅黑" w:cs="微软雅黑"/>
                <w:kern w:val="0"/>
                <w:sz w:val="20"/>
                <w:szCs w:val="20"/>
              </w:rPr>
            </w:pPr>
            <w:r>
              <w:rPr>
                <w:rFonts w:ascii="微软雅黑" w:hAnsi="微软雅黑"/>
                <w:kern w:val="0"/>
                <w:sz w:val="20"/>
                <w:szCs w:val="20"/>
              </w:rPr>
              <w:t>02/2021</w:t>
            </w:r>
          </w:p>
        </w:tc>
        <w:tc>
          <w:tcPr>
            <w:tcW w:w="5164" w:type="dxa"/>
            <w:vAlign w:val="center"/>
          </w:tcPr>
          <w:p w14:paraId="18DCA30B" w14:textId="77777777" w:rsidR="00DF0FD9" w:rsidRDefault="0030142F">
            <w:pPr>
              <w:pStyle w:val="a7"/>
              <w:jc w:val="both"/>
              <w:rPr>
                <w:rFonts w:ascii="微软雅黑" w:hAnsi="微软雅黑" w:cs="微软雅黑"/>
                <w:sz w:val="20"/>
                <w:szCs w:val="20"/>
              </w:rPr>
            </w:pPr>
            <w:r>
              <w:rPr>
                <w:rFonts w:ascii="微软雅黑" w:hAnsi="微软雅黑"/>
                <w:sz w:val="20"/>
                <w:szCs w:val="20"/>
              </w:rPr>
              <w:t>1. Optimized the SDK and fixed known bugs</w:t>
            </w:r>
          </w:p>
          <w:p w14:paraId="6367A274" w14:textId="77777777" w:rsidR="00DF0FD9" w:rsidRDefault="0030142F">
            <w:pPr>
              <w:pStyle w:val="a7"/>
              <w:jc w:val="both"/>
              <w:rPr>
                <w:rFonts w:ascii="微软雅黑" w:hAnsi="微软雅黑" w:cs="微软雅黑"/>
                <w:sz w:val="20"/>
                <w:szCs w:val="20"/>
              </w:rPr>
            </w:pPr>
            <w:r>
              <w:rPr>
                <w:rFonts w:ascii="微软雅黑" w:hAnsi="微软雅黑"/>
                <w:sz w:val="20"/>
                <w:szCs w:val="20"/>
              </w:rPr>
              <w:t>2. Optimized the cashier</w:t>
            </w:r>
          </w:p>
        </w:tc>
      </w:tr>
      <w:tr w:rsidR="00DF0FD9" w14:paraId="0C3B2801" w14:textId="77777777">
        <w:tc>
          <w:tcPr>
            <w:tcW w:w="1224" w:type="dxa"/>
            <w:vAlign w:val="center"/>
          </w:tcPr>
          <w:p w14:paraId="611896A3" w14:textId="77777777" w:rsidR="00DF0FD9" w:rsidRDefault="0030142F">
            <w:pPr>
              <w:rPr>
                <w:rFonts w:ascii="微软雅黑" w:hAnsi="微软雅黑" w:cs="微软雅黑"/>
                <w:kern w:val="0"/>
                <w:sz w:val="20"/>
                <w:szCs w:val="20"/>
              </w:rPr>
            </w:pPr>
            <w:r>
              <w:rPr>
                <w:rFonts w:ascii="微软雅黑" w:hAnsi="微软雅黑"/>
                <w:kern w:val="0"/>
                <w:sz w:val="20"/>
                <w:szCs w:val="20"/>
              </w:rPr>
              <w:t>V1.6.3.0</w:t>
            </w:r>
          </w:p>
        </w:tc>
        <w:tc>
          <w:tcPr>
            <w:tcW w:w="2134" w:type="dxa"/>
            <w:vAlign w:val="center"/>
          </w:tcPr>
          <w:p w14:paraId="0757C6A2" w14:textId="77777777" w:rsidR="00DF0FD9" w:rsidRDefault="0030142F">
            <w:pPr>
              <w:rPr>
                <w:rFonts w:ascii="微软雅黑" w:hAnsi="微软雅黑" w:cs="微软雅黑"/>
                <w:kern w:val="0"/>
                <w:sz w:val="20"/>
                <w:szCs w:val="20"/>
              </w:rPr>
            </w:pPr>
            <w:r>
              <w:rPr>
                <w:rFonts w:ascii="微软雅黑" w:hAnsi="微软雅黑"/>
                <w:kern w:val="0"/>
                <w:sz w:val="20"/>
                <w:szCs w:val="20"/>
              </w:rPr>
              <w:t>03/2021</w:t>
            </w:r>
          </w:p>
          <w:p w14:paraId="4D6BD90B" w14:textId="77777777" w:rsidR="00DF0FD9" w:rsidRDefault="0030142F">
            <w:pPr>
              <w:rPr>
                <w:rFonts w:ascii="微软雅黑" w:hAnsi="微软雅黑" w:cs="微软雅黑"/>
                <w:kern w:val="0"/>
                <w:sz w:val="20"/>
                <w:szCs w:val="20"/>
              </w:rPr>
            </w:pPr>
            <w:r>
              <w:rPr>
                <w:rFonts w:ascii="微软雅黑" w:hAnsi="微软雅黑"/>
                <w:kern w:val="0"/>
                <w:sz w:val="20"/>
                <w:szCs w:val="20"/>
              </w:rPr>
              <w:t>06/2021</w:t>
            </w:r>
          </w:p>
        </w:tc>
        <w:tc>
          <w:tcPr>
            <w:tcW w:w="5164" w:type="dxa"/>
            <w:vAlign w:val="center"/>
          </w:tcPr>
          <w:p w14:paraId="3D724A92" w14:textId="77777777" w:rsidR="00DF0FD9" w:rsidRDefault="0030142F">
            <w:pPr>
              <w:pStyle w:val="a7"/>
              <w:jc w:val="both"/>
              <w:rPr>
                <w:rFonts w:ascii="微软雅黑" w:hAnsi="微软雅黑" w:cs="微软雅黑"/>
                <w:sz w:val="20"/>
                <w:szCs w:val="20"/>
              </w:rPr>
            </w:pPr>
            <w:r>
              <w:rPr>
                <w:rFonts w:ascii="微软雅黑" w:hAnsi="微软雅黑"/>
                <w:sz w:val="20"/>
                <w:szCs w:val="20"/>
              </w:rPr>
              <w:t>1. Optimized the cashier UI and text</w:t>
            </w:r>
          </w:p>
          <w:p w14:paraId="64A39921" w14:textId="77777777" w:rsidR="00DF0FD9" w:rsidRDefault="0030142F">
            <w:pPr>
              <w:pStyle w:val="a7"/>
              <w:jc w:val="both"/>
              <w:rPr>
                <w:rFonts w:ascii="微软雅黑" w:hAnsi="微软雅黑" w:cs="微软雅黑"/>
                <w:sz w:val="20"/>
                <w:szCs w:val="20"/>
              </w:rPr>
            </w:pPr>
            <w:r>
              <w:rPr>
                <w:rFonts w:ascii="微软雅黑" w:hAnsi="微软雅黑"/>
                <w:sz w:val="20"/>
                <w:szCs w:val="20"/>
              </w:rPr>
              <w:t>2. Fixed known bugs</w:t>
            </w:r>
          </w:p>
          <w:p w14:paraId="73367BE0" w14:textId="77777777" w:rsidR="00DF0FD9" w:rsidRDefault="0030142F">
            <w:pPr>
              <w:pStyle w:val="a7"/>
              <w:jc w:val="both"/>
              <w:rPr>
                <w:rFonts w:ascii="微软雅黑" w:hAnsi="微软雅黑" w:cs="微软雅黑"/>
                <w:sz w:val="20"/>
                <w:szCs w:val="20"/>
              </w:rPr>
            </w:pPr>
            <w:r>
              <w:rPr>
                <w:rFonts w:ascii="微软雅黑" w:hAnsi="微软雅黑"/>
                <w:sz w:val="20"/>
                <w:szCs w:val="20"/>
              </w:rPr>
              <w:t>3. Added the RSA content</w:t>
            </w:r>
          </w:p>
        </w:tc>
      </w:tr>
    </w:tbl>
    <w:p w14:paraId="547A69EE" w14:textId="77777777" w:rsidR="00DF0FD9" w:rsidRDefault="00DF0FD9"/>
    <w:p w14:paraId="773EB8CF" w14:textId="77777777" w:rsidR="00DF0FD9" w:rsidRDefault="00DF0FD9"/>
    <w:p w14:paraId="3C44C5E0" w14:textId="77777777" w:rsidR="00DF0FD9" w:rsidRDefault="00DF0FD9"/>
    <w:p w14:paraId="6FD96BF2" w14:textId="77777777" w:rsidR="00DF0FD9" w:rsidRDefault="00DF0FD9"/>
    <w:p w14:paraId="030F10D7" w14:textId="77777777" w:rsidR="00DF0FD9" w:rsidRDefault="00DF0FD9"/>
    <w:p w14:paraId="7405A733" w14:textId="77777777" w:rsidR="00DF0FD9" w:rsidRDefault="00DF0FD9">
      <w:pPr>
        <w:rPr>
          <w:rFonts w:ascii="宋体" w:hAnsi="宋体"/>
          <w:b/>
          <w:bCs/>
          <w:sz w:val="36"/>
          <w:szCs w:val="40"/>
        </w:rPr>
      </w:pPr>
    </w:p>
    <w:sdt>
      <w:sdtPr>
        <w:rPr>
          <w:rFonts w:asciiTheme="majorHAnsi" w:eastAsiaTheme="minorEastAsia" w:hAnsiTheme="majorHAnsi" w:cstheme="majorBidi"/>
          <w:color w:val="2F5496" w:themeColor="accent1" w:themeShade="BF"/>
          <w:kern w:val="0"/>
          <w:sz w:val="32"/>
          <w:szCs w:val="32"/>
        </w:rPr>
        <w:id w:val="991838754"/>
        <w:docPartObj>
          <w:docPartGallery w:val="Table of Contents"/>
          <w:docPartUnique/>
        </w:docPartObj>
      </w:sdtPr>
      <w:sdtEndPr>
        <w:rPr>
          <w:rFonts w:eastAsia="宋体"/>
          <w:b/>
          <w:bCs/>
        </w:rPr>
      </w:sdtEndPr>
      <w:sdtContent>
        <w:p w14:paraId="17EC37FC" w14:textId="77777777" w:rsidR="00DF0FD9" w:rsidRDefault="0030142F">
          <w:pPr>
            <w:rPr>
              <w:b/>
              <w:bCs/>
              <w:noProof/>
            </w:rPr>
          </w:pPr>
          <w:r>
            <w:t>Contents</w:t>
          </w:r>
          <w:r w:rsidR="00DF0FD9">
            <w:fldChar w:fldCharType="begin"/>
          </w:r>
          <w:r>
            <w:instrText xml:space="preserve"> TOC \o "1-3" \h \z \u </w:instrText>
          </w:r>
          <w:r w:rsidR="00DF0FD9">
            <w:fldChar w:fldCharType="separate"/>
          </w:r>
        </w:p>
        <w:p w14:paraId="5C2C6AAE" w14:textId="348026AD" w:rsidR="00DF0FD9" w:rsidRDefault="00683370">
          <w:pPr>
            <w:pStyle w:val="TOC1"/>
            <w:tabs>
              <w:tab w:val="clear" w:pos="8296"/>
              <w:tab w:val="right" w:leader="dot" w:pos="8306"/>
            </w:tabs>
            <w:rPr>
              <w:noProof/>
            </w:rPr>
          </w:pPr>
          <w:hyperlink w:anchor="_Toc26482" w:history="1">
            <w:r w:rsidR="0030142F">
              <w:rPr>
                <w:rFonts w:ascii="宋体" w:hAnsi="宋体"/>
                <w:noProof/>
                <w:szCs w:val="40"/>
              </w:rPr>
              <w:t>vivo International Cross-Promotion Payment SDK Integration Guide</w:t>
            </w:r>
            <w:r w:rsidR="0030142F">
              <w:rPr>
                <w:noProof/>
              </w:rPr>
              <w:tab/>
            </w:r>
            <w:r w:rsidR="00DF0FD9">
              <w:rPr>
                <w:noProof/>
              </w:rPr>
              <w:fldChar w:fldCharType="begin"/>
            </w:r>
            <w:r w:rsidR="0030142F">
              <w:rPr>
                <w:noProof/>
              </w:rPr>
              <w:instrText xml:space="preserve"> PAGEREF _Toc26482 \h </w:instrText>
            </w:r>
            <w:r w:rsidR="00DF0FD9">
              <w:rPr>
                <w:noProof/>
              </w:rPr>
            </w:r>
            <w:r w:rsidR="00DF0FD9">
              <w:rPr>
                <w:noProof/>
              </w:rPr>
              <w:fldChar w:fldCharType="separate"/>
            </w:r>
            <w:r w:rsidR="00E075CC">
              <w:rPr>
                <w:noProof/>
              </w:rPr>
              <w:t>1</w:t>
            </w:r>
            <w:r w:rsidR="00DF0FD9">
              <w:rPr>
                <w:noProof/>
              </w:rPr>
              <w:fldChar w:fldCharType="end"/>
            </w:r>
          </w:hyperlink>
        </w:p>
        <w:p w14:paraId="2F056E87" w14:textId="6D3F0204" w:rsidR="00DF0FD9" w:rsidRDefault="00683370">
          <w:pPr>
            <w:pStyle w:val="TOC1"/>
            <w:tabs>
              <w:tab w:val="clear" w:pos="8296"/>
              <w:tab w:val="right" w:leader="dot" w:pos="8306"/>
            </w:tabs>
            <w:rPr>
              <w:noProof/>
            </w:rPr>
          </w:pPr>
          <w:hyperlink w:anchor="_Toc3447" w:history="1">
            <w:r w:rsidR="0030142F">
              <w:rPr>
                <w:noProof/>
              </w:rPr>
              <w:t>1. SDK Invocation</w:t>
            </w:r>
            <w:r w:rsidR="0030142F">
              <w:rPr>
                <w:noProof/>
              </w:rPr>
              <w:tab/>
            </w:r>
            <w:r w:rsidR="00DF0FD9">
              <w:rPr>
                <w:noProof/>
              </w:rPr>
              <w:fldChar w:fldCharType="begin"/>
            </w:r>
            <w:r w:rsidR="0030142F">
              <w:rPr>
                <w:noProof/>
              </w:rPr>
              <w:instrText xml:space="preserve"> PAGEREF _Toc3447 \h </w:instrText>
            </w:r>
            <w:r w:rsidR="00DF0FD9">
              <w:rPr>
                <w:noProof/>
              </w:rPr>
            </w:r>
            <w:r w:rsidR="00DF0FD9">
              <w:rPr>
                <w:noProof/>
              </w:rPr>
              <w:fldChar w:fldCharType="separate"/>
            </w:r>
            <w:r w:rsidR="00E075CC">
              <w:rPr>
                <w:noProof/>
              </w:rPr>
              <w:t>5</w:t>
            </w:r>
            <w:r w:rsidR="00DF0FD9">
              <w:rPr>
                <w:noProof/>
              </w:rPr>
              <w:fldChar w:fldCharType="end"/>
            </w:r>
          </w:hyperlink>
        </w:p>
        <w:p w14:paraId="7E6DF84C" w14:textId="438A215D" w:rsidR="00DF0FD9" w:rsidRDefault="00683370">
          <w:pPr>
            <w:pStyle w:val="TOC2"/>
            <w:tabs>
              <w:tab w:val="right" w:leader="dot" w:pos="8306"/>
            </w:tabs>
            <w:rPr>
              <w:noProof/>
            </w:rPr>
          </w:pPr>
          <w:hyperlink w:anchor="_Toc7226" w:history="1">
            <w:r w:rsidR="0030142F">
              <w:rPr>
                <w:noProof/>
              </w:rPr>
              <w:t xml:space="preserve">1.1 </w:t>
            </w:r>
            <w:r w:rsidR="0030142F">
              <w:rPr>
                <w:noProof/>
                <w:szCs w:val="32"/>
              </w:rPr>
              <w:t>Preparations</w:t>
            </w:r>
            <w:r w:rsidR="0030142F">
              <w:rPr>
                <w:noProof/>
              </w:rPr>
              <w:tab/>
            </w:r>
            <w:r w:rsidR="00DF0FD9">
              <w:rPr>
                <w:noProof/>
              </w:rPr>
              <w:fldChar w:fldCharType="begin"/>
            </w:r>
            <w:r w:rsidR="0030142F">
              <w:rPr>
                <w:noProof/>
              </w:rPr>
              <w:instrText xml:space="preserve"> PAGEREF _Toc7226 \h </w:instrText>
            </w:r>
            <w:r w:rsidR="00DF0FD9">
              <w:rPr>
                <w:noProof/>
              </w:rPr>
            </w:r>
            <w:r w:rsidR="00DF0FD9">
              <w:rPr>
                <w:noProof/>
              </w:rPr>
              <w:fldChar w:fldCharType="separate"/>
            </w:r>
            <w:r w:rsidR="00E075CC">
              <w:rPr>
                <w:noProof/>
              </w:rPr>
              <w:t>5</w:t>
            </w:r>
            <w:r w:rsidR="00DF0FD9">
              <w:rPr>
                <w:noProof/>
              </w:rPr>
              <w:fldChar w:fldCharType="end"/>
            </w:r>
          </w:hyperlink>
        </w:p>
        <w:p w14:paraId="5BDB71D8" w14:textId="1AAC4810" w:rsidR="00DF0FD9" w:rsidRDefault="00683370">
          <w:pPr>
            <w:pStyle w:val="TOC2"/>
            <w:tabs>
              <w:tab w:val="right" w:leader="dot" w:pos="8306"/>
            </w:tabs>
            <w:rPr>
              <w:noProof/>
            </w:rPr>
          </w:pPr>
          <w:hyperlink w:anchor="_Toc5030" w:history="1">
            <w:r w:rsidR="0030142F">
              <w:rPr>
                <w:rFonts w:ascii="Source Sans Pro" w:hAnsi="Source Sans Pro"/>
                <w:bCs/>
                <w:noProof/>
                <w:szCs w:val="36"/>
              </w:rPr>
              <w:t xml:space="preserve">1.2 </w:t>
            </w:r>
            <w:r w:rsidR="0030142F">
              <w:rPr>
                <w:rFonts w:ascii="Source Sans Pro" w:hAnsi="Source Sans Pro"/>
                <w:bCs/>
                <w:noProof/>
                <w:szCs w:val="32"/>
              </w:rPr>
              <w:t>Integration steps</w:t>
            </w:r>
            <w:r w:rsidR="0030142F">
              <w:rPr>
                <w:noProof/>
              </w:rPr>
              <w:tab/>
            </w:r>
            <w:r w:rsidR="00DF0FD9">
              <w:rPr>
                <w:noProof/>
              </w:rPr>
              <w:fldChar w:fldCharType="begin"/>
            </w:r>
            <w:r w:rsidR="0030142F">
              <w:rPr>
                <w:noProof/>
              </w:rPr>
              <w:instrText xml:space="preserve"> PAGEREF _Toc5030 \h </w:instrText>
            </w:r>
            <w:r w:rsidR="00DF0FD9">
              <w:rPr>
                <w:noProof/>
              </w:rPr>
            </w:r>
            <w:r w:rsidR="00DF0FD9">
              <w:rPr>
                <w:noProof/>
              </w:rPr>
              <w:fldChar w:fldCharType="separate"/>
            </w:r>
            <w:r w:rsidR="00E075CC">
              <w:rPr>
                <w:noProof/>
              </w:rPr>
              <w:t>7</w:t>
            </w:r>
            <w:r w:rsidR="00DF0FD9">
              <w:rPr>
                <w:noProof/>
              </w:rPr>
              <w:fldChar w:fldCharType="end"/>
            </w:r>
          </w:hyperlink>
        </w:p>
        <w:p w14:paraId="0CAB5D97" w14:textId="65E062C1" w:rsidR="00DF0FD9" w:rsidRDefault="00683370">
          <w:pPr>
            <w:pStyle w:val="TOC3"/>
            <w:tabs>
              <w:tab w:val="clear" w:pos="8296"/>
              <w:tab w:val="right" w:leader="dot" w:pos="8306"/>
            </w:tabs>
            <w:rPr>
              <w:noProof/>
            </w:rPr>
          </w:pPr>
          <w:hyperlink w:anchor="_Toc4020" w:history="1">
            <w:r w:rsidR="0030142F">
              <w:rPr>
                <w:noProof/>
              </w:rPr>
              <w:t xml:space="preserve">1.2.1 </w:t>
            </w:r>
            <w:r w:rsidR="0030142F">
              <w:rPr>
                <w:noProof/>
                <w:szCs w:val="28"/>
              </w:rPr>
              <w:t>Dependencies connection</w:t>
            </w:r>
            <w:r w:rsidR="0030142F">
              <w:rPr>
                <w:noProof/>
              </w:rPr>
              <w:tab/>
            </w:r>
            <w:r w:rsidR="00DF0FD9">
              <w:rPr>
                <w:noProof/>
              </w:rPr>
              <w:fldChar w:fldCharType="begin"/>
            </w:r>
            <w:r w:rsidR="0030142F">
              <w:rPr>
                <w:noProof/>
              </w:rPr>
              <w:instrText xml:space="preserve"> PAGEREF _Toc4020 \h </w:instrText>
            </w:r>
            <w:r w:rsidR="00DF0FD9">
              <w:rPr>
                <w:noProof/>
              </w:rPr>
            </w:r>
            <w:r w:rsidR="00DF0FD9">
              <w:rPr>
                <w:noProof/>
              </w:rPr>
              <w:fldChar w:fldCharType="separate"/>
            </w:r>
            <w:r w:rsidR="00E075CC">
              <w:rPr>
                <w:noProof/>
              </w:rPr>
              <w:t>7</w:t>
            </w:r>
            <w:r w:rsidR="00DF0FD9">
              <w:rPr>
                <w:noProof/>
              </w:rPr>
              <w:fldChar w:fldCharType="end"/>
            </w:r>
          </w:hyperlink>
        </w:p>
        <w:p w14:paraId="25320F79" w14:textId="1720463E" w:rsidR="00DF0FD9" w:rsidRDefault="00683370">
          <w:pPr>
            <w:pStyle w:val="TOC3"/>
            <w:tabs>
              <w:tab w:val="clear" w:pos="8296"/>
              <w:tab w:val="right" w:leader="dot" w:pos="8306"/>
            </w:tabs>
            <w:rPr>
              <w:noProof/>
            </w:rPr>
          </w:pPr>
          <w:hyperlink w:anchor="_Toc19525" w:history="1">
            <w:r w:rsidR="0030142F">
              <w:rPr>
                <w:noProof/>
              </w:rPr>
              <w:t>1.2.2 Asset integration</w:t>
            </w:r>
            <w:r w:rsidR="0030142F">
              <w:rPr>
                <w:noProof/>
              </w:rPr>
              <w:tab/>
            </w:r>
            <w:r w:rsidR="00DF0FD9">
              <w:rPr>
                <w:noProof/>
              </w:rPr>
              <w:fldChar w:fldCharType="begin"/>
            </w:r>
            <w:r w:rsidR="0030142F">
              <w:rPr>
                <w:noProof/>
              </w:rPr>
              <w:instrText xml:space="preserve"> PAGEREF _Toc19525 \h </w:instrText>
            </w:r>
            <w:r w:rsidR="00DF0FD9">
              <w:rPr>
                <w:noProof/>
              </w:rPr>
            </w:r>
            <w:r w:rsidR="00DF0FD9">
              <w:rPr>
                <w:noProof/>
              </w:rPr>
              <w:fldChar w:fldCharType="separate"/>
            </w:r>
            <w:r w:rsidR="00E075CC">
              <w:rPr>
                <w:noProof/>
              </w:rPr>
              <w:t>9</w:t>
            </w:r>
            <w:r w:rsidR="00DF0FD9">
              <w:rPr>
                <w:noProof/>
              </w:rPr>
              <w:fldChar w:fldCharType="end"/>
            </w:r>
          </w:hyperlink>
        </w:p>
        <w:p w14:paraId="0C884F7B" w14:textId="288E17A3" w:rsidR="00DF0FD9" w:rsidRDefault="00683370">
          <w:pPr>
            <w:pStyle w:val="TOC3"/>
            <w:tabs>
              <w:tab w:val="clear" w:pos="8296"/>
              <w:tab w:val="right" w:leader="dot" w:pos="8306"/>
            </w:tabs>
            <w:rPr>
              <w:noProof/>
            </w:rPr>
          </w:pPr>
          <w:hyperlink w:anchor="_Toc15702" w:history="1">
            <w:r w:rsidR="0030142F">
              <w:rPr>
                <w:noProof/>
              </w:rPr>
              <w:t>1.2.3 SDK obfuscation</w:t>
            </w:r>
            <w:r w:rsidR="0030142F">
              <w:rPr>
                <w:noProof/>
              </w:rPr>
              <w:tab/>
            </w:r>
            <w:r w:rsidR="00DF0FD9">
              <w:rPr>
                <w:noProof/>
              </w:rPr>
              <w:fldChar w:fldCharType="begin"/>
            </w:r>
            <w:r w:rsidR="0030142F">
              <w:rPr>
                <w:noProof/>
              </w:rPr>
              <w:instrText xml:space="preserve"> PAGEREF _Toc15702 \h </w:instrText>
            </w:r>
            <w:r w:rsidR="00DF0FD9">
              <w:rPr>
                <w:noProof/>
              </w:rPr>
            </w:r>
            <w:r w:rsidR="00DF0FD9">
              <w:rPr>
                <w:noProof/>
              </w:rPr>
              <w:fldChar w:fldCharType="separate"/>
            </w:r>
            <w:r w:rsidR="00E075CC">
              <w:rPr>
                <w:noProof/>
              </w:rPr>
              <w:t>9</w:t>
            </w:r>
            <w:r w:rsidR="00DF0FD9">
              <w:rPr>
                <w:noProof/>
              </w:rPr>
              <w:fldChar w:fldCharType="end"/>
            </w:r>
          </w:hyperlink>
        </w:p>
        <w:p w14:paraId="645DCFD6" w14:textId="7BFCCE73" w:rsidR="00DF0FD9" w:rsidRDefault="00683370">
          <w:pPr>
            <w:pStyle w:val="TOC2"/>
            <w:tabs>
              <w:tab w:val="right" w:leader="dot" w:pos="8306"/>
            </w:tabs>
            <w:rPr>
              <w:noProof/>
            </w:rPr>
          </w:pPr>
          <w:hyperlink w:anchor="_Toc2824" w:history="1">
            <w:r w:rsidR="0030142F">
              <w:rPr>
                <w:noProof/>
              </w:rPr>
              <w:t>1.3 API interfaces</w:t>
            </w:r>
            <w:r w:rsidR="0030142F">
              <w:rPr>
                <w:noProof/>
              </w:rPr>
              <w:tab/>
            </w:r>
            <w:r w:rsidR="00DF0FD9">
              <w:rPr>
                <w:noProof/>
              </w:rPr>
              <w:fldChar w:fldCharType="begin"/>
            </w:r>
            <w:r w:rsidR="0030142F">
              <w:rPr>
                <w:noProof/>
              </w:rPr>
              <w:instrText xml:space="preserve"> PAGEREF _Toc2824 \h </w:instrText>
            </w:r>
            <w:r w:rsidR="00DF0FD9">
              <w:rPr>
                <w:noProof/>
              </w:rPr>
            </w:r>
            <w:r w:rsidR="00DF0FD9">
              <w:rPr>
                <w:noProof/>
              </w:rPr>
              <w:fldChar w:fldCharType="separate"/>
            </w:r>
            <w:r w:rsidR="00E075CC">
              <w:rPr>
                <w:noProof/>
              </w:rPr>
              <w:t>9</w:t>
            </w:r>
            <w:r w:rsidR="00DF0FD9">
              <w:rPr>
                <w:noProof/>
              </w:rPr>
              <w:fldChar w:fldCharType="end"/>
            </w:r>
          </w:hyperlink>
        </w:p>
        <w:p w14:paraId="7DFB40BF" w14:textId="003E959E" w:rsidR="00DF0FD9" w:rsidRDefault="00683370">
          <w:pPr>
            <w:pStyle w:val="TOC3"/>
            <w:tabs>
              <w:tab w:val="clear" w:pos="8296"/>
              <w:tab w:val="right" w:leader="dot" w:pos="8306"/>
            </w:tabs>
            <w:rPr>
              <w:noProof/>
            </w:rPr>
          </w:pPr>
          <w:hyperlink w:anchor="_Toc16304" w:history="1">
            <w:r w:rsidR="0030142F">
              <w:rPr>
                <w:noProof/>
              </w:rPr>
              <w:t>1.3.1 API initialization (required)</w:t>
            </w:r>
            <w:r w:rsidR="0030142F">
              <w:rPr>
                <w:noProof/>
              </w:rPr>
              <w:tab/>
            </w:r>
            <w:r w:rsidR="00DF0FD9">
              <w:rPr>
                <w:noProof/>
              </w:rPr>
              <w:fldChar w:fldCharType="begin"/>
            </w:r>
            <w:r w:rsidR="0030142F">
              <w:rPr>
                <w:noProof/>
              </w:rPr>
              <w:instrText xml:space="preserve"> PAGEREF _Toc16304 \h </w:instrText>
            </w:r>
            <w:r w:rsidR="00DF0FD9">
              <w:rPr>
                <w:noProof/>
              </w:rPr>
            </w:r>
            <w:r w:rsidR="00DF0FD9">
              <w:rPr>
                <w:noProof/>
              </w:rPr>
              <w:fldChar w:fldCharType="separate"/>
            </w:r>
            <w:r w:rsidR="00E075CC">
              <w:rPr>
                <w:noProof/>
              </w:rPr>
              <w:t>9</w:t>
            </w:r>
            <w:r w:rsidR="00DF0FD9">
              <w:rPr>
                <w:noProof/>
              </w:rPr>
              <w:fldChar w:fldCharType="end"/>
            </w:r>
          </w:hyperlink>
        </w:p>
        <w:p w14:paraId="2AEFD0D4" w14:textId="21E8A2B9" w:rsidR="00DF0FD9" w:rsidRDefault="00683370">
          <w:pPr>
            <w:pStyle w:val="TOC3"/>
            <w:tabs>
              <w:tab w:val="clear" w:pos="8296"/>
              <w:tab w:val="right" w:leader="dot" w:pos="8306"/>
            </w:tabs>
            <w:rPr>
              <w:noProof/>
            </w:rPr>
          </w:pPr>
          <w:hyperlink w:anchor="_Toc1833" w:history="1">
            <w:r w:rsidR="0030142F">
              <w:rPr>
                <w:noProof/>
              </w:rPr>
              <w:t>1.3.2 vivo account login API</w:t>
            </w:r>
            <w:r w:rsidR="0030142F">
              <w:rPr>
                <w:noProof/>
              </w:rPr>
              <w:tab/>
            </w:r>
            <w:r w:rsidR="00DF0FD9">
              <w:rPr>
                <w:noProof/>
              </w:rPr>
              <w:fldChar w:fldCharType="begin"/>
            </w:r>
            <w:r w:rsidR="0030142F">
              <w:rPr>
                <w:noProof/>
              </w:rPr>
              <w:instrText xml:space="preserve"> PAGEREF _Toc1833 \h </w:instrText>
            </w:r>
            <w:r w:rsidR="00DF0FD9">
              <w:rPr>
                <w:noProof/>
              </w:rPr>
            </w:r>
            <w:r w:rsidR="00DF0FD9">
              <w:rPr>
                <w:noProof/>
              </w:rPr>
              <w:fldChar w:fldCharType="separate"/>
            </w:r>
            <w:r w:rsidR="00E075CC">
              <w:rPr>
                <w:noProof/>
              </w:rPr>
              <w:t>10</w:t>
            </w:r>
            <w:r w:rsidR="00DF0FD9">
              <w:rPr>
                <w:noProof/>
              </w:rPr>
              <w:fldChar w:fldCharType="end"/>
            </w:r>
          </w:hyperlink>
        </w:p>
        <w:p w14:paraId="4D2B2F27" w14:textId="0934D443" w:rsidR="00DF0FD9" w:rsidRDefault="00683370">
          <w:pPr>
            <w:pStyle w:val="TOC3"/>
            <w:tabs>
              <w:tab w:val="clear" w:pos="8296"/>
              <w:tab w:val="right" w:leader="dot" w:pos="8306"/>
            </w:tabs>
            <w:rPr>
              <w:noProof/>
            </w:rPr>
          </w:pPr>
          <w:hyperlink w:anchor="_Toc1118" w:history="1">
            <w:r w:rsidR="0030142F">
              <w:rPr>
                <w:bCs/>
                <w:noProof/>
                <w:szCs w:val="27"/>
              </w:rPr>
              <w:t xml:space="preserve">1.3.3 </w:t>
            </w:r>
            <w:r w:rsidR="0030142F">
              <w:rPr>
                <w:bCs/>
                <w:noProof/>
              </w:rPr>
              <w:t xml:space="preserve">Cashier payment API </w:t>
            </w:r>
            <w:r w:rsidR="0030142F">
              <w:rPr>
                <w:bCs/>
                <w:noProof/>
                <w:szCs w:val="28"/>
              </w:rPr>
              <w:t>(required)</w:t>
            </w:r>
            <w:r w:rsidR="0030142F">
              <w:rPr>
                <w:noProof/>
              </w:rPr>
              <w:tab/>
            </w:r>
            <w:r w:rsidR="00DF0FD9">
              <w:rPr>
                <w:noProof/>
              </w:rPr>
              <w:fldChar w:fldCharType="begin"/>
            </w:r>
            <w:r w:rsidR="0030142F">
              <w:rPr>
                <w:noProof/>
              </w:rPr>
              <w:instrText xml:space="preserve"> PAGEREF _Toc1118 \h </w:instrText>
            </w:r>
            <w:r w:rsidR="00DF0FD9">
              <w:rPr>
                <w:noProof/>
              </w:rPr>
            </w:r>
            <w:r w:rsidR="00DF0FD9">
              <w:rPr>
                <w:noProof/>
              </w:rPr>
              <w:fldChar w:fldCharType="separate"/>
            </w:r>
            <w:r w:rsidR="00E075CC">
              <w:rPr>
                <w:noProof/>
              </w:rPr>
              <w:t>11</w:t>
            </w:r>
            <w:r w:rsidR="00DF0FD9">
              <w:rPr>
                <w:noProof/>
              </w:rPr>
              <w:fldChar w:fldCharType="end"/>
            </w:r>
          </w:hyperlink>
        </w:p>
        <w:p w14:paraId="0CBCD8B7" w14:textId="5E6DD9A2" w:rsidR="00DF0FD9" w:rsidRDefault="00683370">
          <w:pPr>
            <w:pStyle w:val="TOC3"/>
            <w:tabs>
              <w:tab w:val="clear" w:pos="8296"/>
              <w:tab w:val="right" w:leader="dot" w:pos="8306"/>
            </w:tabs>
            <w:rPr>
              <w:noProof/>
            </w:rPr>
          </w:pPr>
          <w:hyperlink w:anchor="_Toc17938" w:history="1">
            <w:r w:rsidR="0030142F">
              <w:rPr>
                <w:bCs/>
                <w:noProof/>
                <w:szCs w:val="27"/>
              </w:rPr>
              <w:t xml:space="preserve">1.3.4 </w:t>
            </w:r>
            <w:r w:rsidR="0030142F">
              <w:rPr>
                <w:bCs/>
                <w:noProof/>
                <w:szCs w:val="28"/>
              </w:rPr>
              <w:t>SMS payment foreground API (discarded)</w:t>
            </w:r>
            <w:r w:rsidR="0030142F">
              <w:rPr>
                <w:noProof/>
              </w:rPr>
              <w:tab/>
            </w:r>
            <w:r w:rsidR="00DF0FD9">
              <w:rPr>
                <w:noProof/>
              </w:rPr>
              <w:fldChar w:fldCharType="begin"/>
            </w:r>
            <w:r w:rsidR="0030142F">
              <w:rPr>
                <w:noProof/>
              </w:rPr>
              <w:instrText xml:space="preserve"> PAGEREF _Toc17938 \h </w:instrText>
            </w:r>
            <w:r w:rsidR="00DF0FD9">
              <w:rPr>
                <w:noProof/>
              </w:rPr>
            </w:r>
            <w:r w:rsidR="00DF0FD9">
              <w:rPr>
                <w:noProof/>
              </w:rPr>
              <w:fldChar w:fldCharType="separate"/>
            </w:r>
            <w:r w:rsidR="00E075CC">
              <w:rPr>
                <w:noProof/>
              </w:rPr>
              <w:t>14</w:t>
            </w:r>
            <w:r w:rsidR="00DF0FD9">
              <w:rPr>
                <w:noProof/>
              </w:rPr>
              <w:fldChar w:fldCharType="end"/>
            </w:r>
          </w:hyperlink>
        </w:p>
        <w:p w14:paraId="43D2AD63" w14:textId="3CC67A2D" w:rsidR="00DF0FD9" w:rsidRDefault="00683370">
          <w:pPr>
            <w:pStyle w:val="TOC2"/>
            <w:tabs>
              <w:tab w:val="right" w:leader="dot" w:pos="8306"/>
            </w:tabs>
            <w:rPr>
              <w:noProof/>
            </w:rPr>
          </w:pPr>
          <w:hyperlink w:anchor="_Toc30831" w:history="1">
            <w:r w:rsidR="0030142F">
              <w:rPr>
                <w:rFonts w:ascii="Source Sans Pro" w:hAnsi="Source Sans Pro"/>
                <w:bCs/>
                <w:noProof/>
                <w:szCs w:val="36"/>
              </w:rPr>
              <w:t xml:space="preserve">1.4 </w:t>
            </w:r>
            <w:r w:rsidR="0030142F">
              <w:rPr>
                <w:rFonts w:ascii="Source Sans Pro" w:hAnsi="Source Sans Pro"/>
                <w:bCs/>
                <w:noProof/>
                <w:szCs w:val="32"/>
              </w:rPr>
              <w:t>Notes</w:t>
            </w:r>
            <w:r w:rsidR="0030142F">
              <w:rPr>
                <w:noProof/>
              </w:rPr>
              <w:tab/>
            </w:r>
            <w:r w:rsidR="00DF0FD9">
              <w:rPr>
                <w:noProof/>
              </w:rPr>
              <w:fldChar w:fldCharType="begin"/>
            </w:r>
            <w:r w:rsidR="0030142F">
              <w:rPr>
                <w:noProof/>
              </w:rPr>
              <w:instrText xml:space="preserve"> PAGEREF _Toc30831 \h </w:instrText>
            </w:r>
            <w:r w:rsidR="00DF0FD9">
              <w:rPr>
                <w:noProof/>
              </w:rPr>
            </w:r>
            <w:r w:rsidR="00DF0FD9">
              <w:rPr>
                <w:noProof/>
              </w:rPr>
              <w:fldChar w:fldCharType="separate"/>
            </w:r>
            <w:r w:rsidR="00E075CC">
              <w:rPr>
                <w:noProof/>
              </w:rPr>
              <w:t>15</w:t>
            </w:r>
            <w:r w:rsidR="00DF0FD9">
              <w:rPr>
                <w:noProof/>
              </w:rPr>
              <w:fldChar w:fldCharType="end"/>
            </w:r>
          </w:hyperlink>
        </w:p>
        <w:p w14:paraId="04527EB1" w14:textId="703F5913" w:rsidR="00DF0FD9" w:rsidRDefault="00683370">
          <w:pPr>
            <w:pStyle w:val="TOC2"/>
            <w:tabs>
              <w:tab w:val="right" w:leader="dot" w:pos="8306"/>
            </w:tabs>
            <w:rPr>
              <w:noProof/>
            </w:rPr>
          </w:pPr>
          <w:hyperlink w:anchor="_Toc20636" w:history="1">
            <w:r w:rsidR="0030142F">
              <w:rPr>
                <w:rFonts w:ascii="Source Sans Pro" w:hAnsi="Source Sans Pro"/>
                <w:bCs/>
                <w:noProof/>
                <w:szCs w:val="36"/>
              </w:rPr>
              <w:t xml:space="preserve">1.5 </w:t>
            </w:r>
            <w:r w:rsidR="0030142F">
              <w:rPr>
                <w:rFonts w:ascii="Source Sans Pro" w:hAnsi="Source Sans Pro"/>
                <w:bCs/>
                <w:noProof/>
                <w:szCs w:val="32"/>
              </w:rPr>
              <w:t>Appendix</w:t>
            </w:r>
            <w:r w:rsidR="0030142F">
              <w:rPr>
                <w:noProof/>
              </w:rPr>
              <w:tab/>
            </w:r>
            <w:r w:rsidR="00DF0FD9">
              <w:rPr>
                <w:noProof/>
              </w:rPr>
              <w:fldChar w:fldCharType="begin"/>
            </w:r>
            <w:r w:rsidR="0030142F">
              <w:rPr>
                <w:noProof/>
              </w:rPr>
              <w:instrText xml:space="preserve"> PAGEREF _Toc20636 \h </w:instrText>
            </w:r>
            <w:r w:rsidR="00DF0FD9">
              <w:rPr>
                <w:noProof/>
              </w:rPr>
            </w:r>
            <w:r w:rsidR="00DF0FD9">
              <w:rPr>
                <w:noProof/>
              </w:rPr>
              <w:fldChar w:fldCharType="separate"/>
            </w:r>
            <w:r w:rsidR="00E075CC">
              <w:rPr>
                <w:noProof/>
              </w:rPr>
              <w:t>15</w:t>
            </w:r>
            <w:r w:rsidR="00DF0FD9">
              <w:rPr>
                <w:noProof/>
              </w:rPr>
              <w:fldChar w:fldCharType="end"/>
            </w:r>
          </w:hyperlink>
        </w:p>
        <w:p w14:paraId="6BD309F7" w14:textId="0637E078" w:rsidR="00DF0FD9" w:rsidRDefault="00683370">
          <w:pPr>
            <w:pStyle w:val="TOC3"/>
            <w:tabs>
              <w:tab w:val="clear" w:pos="8296"/>
              <w:tab w:val="right" w:leader="dot" w:pos="8306"/>
            </w:tabs>
            <w:rPr>
              <w:noProof/>
            </w:rPr>
          </w:pPr>
          <w:hyperlink w:anchor="_Toc14651" w:history="1">
            <w:r w:rsidR="0030142F">
              <w:rPr>
                <w:bCs/>
                <w:noProof/>
                <w:szCs w:val="27"/>
              </w:rPr>
              <w:t xml:space="preserve">1.5.1 </w:t>
            </w:r>
            <w:r w:rsidR="0030142F">
              <w:rPr>
                <w:bCs/>
                <w:noProof/>
                <w:szCs w:val="28"/>
              </w:rPr>
              <w:t>Payment order parameter table</w:t>
            </w:r>
            <w:r w:rsidR="0030142F">
              <w:rPr>
                <w:noProof/>
              </w:rPr>
              <w:tab/>
            </w:r>
            <w:r w:rsidR="00DF0FD9">
              <w:rPr>
                <w:noProof/>
              </w:rPr>
              <w:fldChar w:fldCharType="begin"/>
            </w:r>
            <w:r w:rsidR="0030142F">
              <w:rPr>
                <w:noProof/>
              </w:rPr>
              <w:instrText xml:space="preserve"> PAGEREF _Toc14651 \h </w:instrText>
            </w:r>
            <w:r w:rsidR="00DF0FD9">
              <w:rPr>
                <w:noProof/>
              </w:rPr>
            </w:r>
            <w:r w:rsidR="00DF0FD9">
              <w:rPr>
                <w:noProof/>
              </w:rPr>
              <w:fldChar w:fldCharType="separate"/>
            </w:r>
            <w:r w:rsidR="00E075CC">
              <w:rPr>
                <w:noProof/>
              </w:rPr>
              <w:t>15</w:t>
            </w:r>
            <w:r w:rsidR="00DF0FD9">
              <w:rPr>
                <w:noProof/>
              </w:rPr>
              <w:fldChar w:fldCharType="end"/>
            </w:r>
          </w:hyperlink>
        </w:p>
        <w:p w14:paraId="1A323561" w14:textId="5017BEA1" w:rsidR="00DF0FD9" w:rsidRDefault="00683370">
          <w:pPr>
            <w:pStyle w:val="TOC3"/>
            <w:tabs>
              <w:tab w:val="clear" w:pos="8296"/>
              <w:tab w:val="right" w:leader="dot" w:pos="8306"/>
            </w:tabs>
            <w:rPr>
              <w:noProof/>
            </w:rPr>
          </w:pPr>
          <w:hyperlink w:anchor="_Toc12056" w:history="1">
            <w:r w:rsidR="0030142F">
              <w:rPr>
                <w:bCs/>
                <w:noProof/>
                <w:szCs w:val="27"/>
              </w:rPr>
              <w:t xml:space="preserve">1.5.2 </w:t>
            </w:r>
            <w:r w:rsidR="0030142F">
              <w:rPr>
                <w:bCs/>
                <w:noProof/>
                <w:szCs w:val="28"/>
              </w:rPr>
              <w:t>Signature parameter table</w:t>
            </w:r>
            <w:r w:rsidR="0030142F">
              <w:rPr>
                <w:noProof/>
              </w:rPr>
              <w:tab/>
            </w:r>
            <w:r w:rsidR="00DF0FD9">
              <w:rPr>
                <w:noProof/>
              </w:rPr>
              <w:fldChar w:fldCharType="begin"/>
            </w:r>
            <w:r w:rsidR="0030142F">
              <w:rPr>
                <w:noProof/>
              </w:rPr>
              <w:instrText xml:space="preserve"> PAGEREF _Toc12056 \h </w:instrText>
            </w:r>
            <w:r w:rsidR="00DF0FD9">
              <w:rPr>
                <w:noProof/>
              </w:rPr>
            </w:r>
            <w:r w:rsidR="00DF0FD9">
              <w:rPr>
                <w:noProof/>
              </w:rPr>
              <w:fldChar w:fldCharType="separate"/>
            </w:r>
            <w:r w:rsidR="00E075CC">
              <w:rPr>
                <w:noProof/>
              </w:rPr>
              <w:t>18</w:t>
            </w:r>
            <w:r w:rsidR="00DF0FD9">
              <w:rPr>
                <w:noProof/>
              </w:rPr>
              <w:fldChar w:fldCharType="end"/>
            </w:r>
          </w:hyperlink>
        </w:p>
        <w:p w14:paraId="13368C67" w14:textId="296FDAEA" w:rsidR="00DF0FD9" w:rsidRDefault="00683370">
          <w:pPr>
            <w:pStyle w:val="TOC3"/>
            <w:tabs>
              <w:tab w:val="clear" w:pos="8296"/>
              <w:tab w:val="right" w:leader="dot" w:pos="8306"/>
            </w:tabs>
            <w:rPr>
              <w:noProof/>
            </w:rPr>
          </w:pPr>
          <w:hyperlink w:anchor="_Toc29891" w:history="1">
            <w:r w:rsidR="0030142F">
              <w:rPr>
                <w:bCs/>
                <w:noProof/>
                <w:szCs w:val="27"/>
              </w:rPr>
              <w:t xml:space="preserve">1.5.3 </w:t>
            </w:r>
            <w:r w:rsidR="0030142F">
              <w:rPr>
                <w:bCs/>
                <w:noProof/>
                <w:szCs w:val="28"/>
              </w:rPr>
              <w:t>Payment callback message table</w:t>
            </w:r>
            <w:r w:rsidR="0030142F">
              <w:rPr>
                <w:noProof/>
              </w:rPr>
              <w:tab/>
            </w:r>
            <w:r w:rsidR="00DF0FD9">
              <w:rPr>
                <w:noProof/>
              </w:rPr>
              <w:fldChar w:fldCharType="begin"/>
            </w:r>
            <w:r w:rsidR="0030142F">
              <w:rPr>
                <w:noProof/>
              </w:rPr>
              <w:instrText xml:space="preserve"> PAGEREF _Toc29891 \h </w:instrText>
            </w:r>
            <w:r w:rsidR="00DF0FD9">
              <w:rPr>
                <w:noProof/>
              </w:rPr>
            </w:r>
            <w:r w:rsidR="00DF0FD9">
              <w:rPr>
                <w:noProof/>
              </w:rPr>
              <w:fldChar w:fldCharType="separate"/>
            </w:r>
            <w:r w:rsidR="00E075CC">
              <w:rPr>
                <w:noProof/>
              </w:rPr>
              <w:t>20</w:t>
            </w:r>
            <w:r w:rsidR="00DF0FD9">
              <w:rPr>
                <w:noProof/>
              </w:rPr>
              <w:fldChar w:fldCharType="end"/>
            </w:r>
          </w:hyperlink>
        </w:p>
        <w:p w14:paraId="2EB50DCE" w14:textId="78E2E398" w:rsidR="00DF0FD9" w:rsidRDefault="00683370">
          <w:pPr>
            <w:pStyle w:val="TOC3"/>
            <w:tabs>
              <w:tab w:val="clear" w:pos="8296"/>
              <w:tab w:val="right" w:leader="dot" w:pos="8306"/>
            </w:tabs>
            <w:rPr>
              <w:noProof/>
            </w:rPr>
          </w:pPr>
          <w:hyperlink w:anchor="_Toc19123" w:history="1">
            <w:r w:rsidR="0030142F">
              <w:rPr>
                <w:bCs/>
                <w:noProof/>
                <w:szCs w:val="27"/>
              </w:rPr>
              <w:t xml:space="preserve">1.5.4 </w:t>
            </w:r>
            <w:r w:rsidR="0030142F">
              <w:rPr>
                <w:bCs/>
                <w:noProof/>
                <w:szCs w:val="28"/>
              </w:rPr>
              <w:t>Country code list</w:t>
            </w:r>
            <w:r w:rsidR="0030142F">
              <w:rPr>
                <w:noProof/>
              </w:rPr>
              <w:tab/>
            </w:r>
            <w:r w:rsidR="00DF0FD9">
              <w:rPr>
                <w:noProof/>
              </w:rPr>
              <w:fldChar w:fldCharType="begin"/>
            </w:r>
            <w:r w:rsidR="0030142F">
              <w:rPr>
                <w:noProof/>
              </w:rPr>
              <w:instrText xml:space="preserve"> PAGEREF _Toc19123 \h </w:instrText>
            </w:r>
            <w:r w:rsidR="00DF0FD9">
              <w:rPr>
                <w:noProof/>
              </w:rPr>
            </w:r>
            <w:r w:rsidR="00DF0FD9">
              <w:rPr>
                <w:noProof/>
              </w:rPr>
              <w:fldChar w:fldCharType="separate"/>
            </w:r>
            <w:r w:rsidR="00E075CC">
              <w:rPr>
                <w:noProof/>
              </w:rPr>
              <w:t>20</w:t>
            </w:r>
            <w:r w:rsidR="00DF0FD9">
              <w:rPr>
                <w:noProof/>
              </w:rPr>
              <w:fldChar w:fldCharType="end"/>
            </w:r>
          </w:hyperlink>
        </w:p>
        <w:p w14:paraId="72DF6F20" w14:textId="53255714" w:rsidR="00DF0FD9" w:rsidRDefault="00683370">
          <w:pPr>
            <w:pStyle w:val="TOC3"/>
            <w:tabs>
              <w:tab w:val="clear" w:pos="8296"/>
              <w:tab w:val="right" w:leader="dot" w:pos="8306"/>
            </w:tabs>
            <w:rPr>
              <w:noProof/>
            </w:rPr>
          </w:pPr>
          <w:hyperlink w:anchor="_Toc15869" w:history="1">
            <w:r w:rsidR="0030142F">
              <w:rPr>
                <w:bCs/>
                <w:noProof/>
                <w:szCs w:val="27"/>
              </w:rPr>
              <w:t xml:space="preserve">1.5.5 </w:t>
            </w:r>
            <w:r w:rsidR="0030142F">
              <w:rPr>
                <w:bCs/>
                <w:noProof/>
                <w:szCs w:val="28"/>
              </w:rPr>
              <w:t>Payment notes</w:t>
            </w:r>
            <w:r w:rsidR="0030142F">
              <w:rPr>
                <w:noProof/>
              </w:rPr>
              <w:tab/>
            </w:r>
            <w:r w:rsidR="00DF0FD9">
              <w:rPr>
                <w:noProof/>
              </w:rPr>
              <w:fldChar w:fldCharType="begin"/>
            </w:r>
            <w:r w:rsidR="0030142F">
              <w:rPr>
                <w:noProof/>
              </w:rPr>
              <w:instrText xml:space="preserve"> PAGEREF _Toc15869 \h </w:instrText>
            </w:r>
            <w:r w:rsidR="00DF0FD9">
              <w:rPr>
                <w:noProof/>
              </w:rPr>
            </w:r>
            <w:r w:rsidR="00DF0FD9">
              <w:rPr>
                <w:noProof/>
              </w:rPr>
              <w:fldChar w:fldCharType="separate"/>
            </w:r>
            <w:r w:rsidR="00E075CC">
              <w:rPr>
                <w:noProof/>
              </w:rPr>
              <w:t>21</w:t>
            </w:r>
            <w:r w:rsidR="00DF0FD9">
              <w:rPr>
                <w:noProof/>
              </w:rPr>
              <w:fldChar w:fldCharType="end"/>
            </w:r>
          </w:hyperlink>
        </w:p>
        <w:p w14:paraId="00B70FEC" w14:textId="0442126D" w:rsidR="00DF0FD9" w:rsidRDefault="00683370">
          <w:pPr>
            <w:pStyle w:val="TOC1"/>
            <w:tabs>
              <w:tab w:val="clear" w:pos="8296"/>
              <w:tab w:val="right" w:leader="dot" w:pos="8306"/>
            </w:tabs>
            <w:rPr>
              <w:noProof/>
            </w:rPr>
          </w:pPr>
          <w:hyperlink w:anchor="_Toc1789" w:history="1">
            <w:r w:rsidR="0030142F">
              <w:rPr>
                <w:noProof/>
                <w:szCs w:val="36"/>
              </w:rPr>
              <w:t>2. Payment Server</w:t>
            </w:r>
            <w:r w:rsidR="0030142F">
              <w:rPr>
                <w:noProof/>
              </w:rPr>
              <w:tab/>
            </w:r>
            <w:r w:rsidR="00DF0FD9">
              <w:rPr>
                <w:noProof/>
              </w:rPr>
              <w:fldChar w:fldCharType="begin"/>
            </w:r>
            <w:r w:rsidR="0030142F">
              <w:rPr>
                <w:noProof/>
              </w:rPr>
              <w:instrText xml:space="preserve"> PAGEREF _Toc1789 \h </w:instrText>
            </w:r>
            <w:r w:rsidR="00DF0FD9">
              <w:rPr>
                <w:noProof/>
              </w:rPr>
            </w:r>
            <w:r w:rsidR="00DF0FD9">
              <w:rPr>
                <w:noProof/>
              </w:rPr>
              <w:fldChar w:fldCharType="separate"/>
            </w:r>
            <w:r w:rsidR="00E075CC">
              <w:rPr>
                <w:noProof/>
              </w:rPr>
              <w:t>26</w:t>
            </w:r>
            <w:r w:rsidR="00DF0FD9">
              <w:rPr>
                <w:noProof/>
              </w:rPr>
              <w:fldChar w:fldCharType="end"/>
            </w:r>
          </w:hyperlink>
        </w:p>
        <w:p w14:paraId="09EA766D" w14:textId="07AE4B8B" w:rsidR="00DF0FD9" w:rsidRDefault="00683370">
          <w:pPr>
            <w:pStyle w:val="TOC2"/>
            <w:tabs>
              <w:tab w:val="right" w:leader="dot" w:pos="8306"/>
            </w:tabs>
            <w:rPr>
              <w:noProof/>
            </w:rPr>
          </w:pPr>
          <w:hyperlink w:anchor="_Toc31951" w:history="1">
            <w:r w:rsidR="0030142F">
              <w:rPr>
                <w:rFonts w:ascii="Source Sans Pro" w:hAnsi="Source Sans Pro"/>
                <w:noProof/>
                <w:szCs w:val="32"/>
              </w:rPr>
              <w:t>2.1 Preparations</w:t>
            </w:r>
            <w:r w:rsidR="0030142F">
              <w:rPr>
                <w:noProof/>
              </w:rPr>
              <w:tab/>
            </w:r>
            <w:r w:rsidR="00DF0FD9">
              <w:rPr>
                <w:noProof/>
              </w:rPr>
              <w:fldChar w:fldCharType="begin"/>
            </w:r>
            <w:r w:rsidR="0030142F">
              <w:rPr>
                <w:noProof/>
              </w:rPr>
              <w:instrText xml:space="preserve"> PAGEREF _Toc31951 \h </w:instrText>
            </w:r>
            <w:r w:rsidR="00DF0FD9">
              <w:rPr>
                <w:noProof/>
              </w:rPr>
            </w:r>
            <w:r w:rsidR="00DF0FD9">
              <w:rPr>
                <w:noProof/>
              </w:rPr>
              <w:fldChar w:fldCharType="separate"/>
            </w:r>
            <w:r w:rsidR="00E075CC">
              <w:rPr>
                <w:noProof/>
              </w:rPr>
              <w:t>27</w:t>
            </w:r>
            <w:r w:rsidR="00DF0FD9">
              <w:rPr>
                <w:noProof/>
              </w:rPr>
              <w:fldChar w:fldCharType="end"/>
            </w:r>
          </w:hyperlink>
        </w:p>
        <w:p w14:paraId="02CDF517" w14:textId="17642A85" w:rsidR="00DF0FD9" w:rsidRDefault="00683370">
          <w:pPr>
            <w:pStyle w:val="TOC2"/>
            <w:tabs>
              <w:tab w:val="right" w:leader="dot" w:pos="8306"/>
            </w:tabs>
            <w:rPr>
              <w:noProof/>
            </w:rPr>
          </w:pPr>
          <w:hyperlink w:anchor="_Toc15510" w:history="1">
            <w:r w:rsidR="0030142F">
              <w:rPr>
                <w:rFonts w:ascii="Source Sans Pro" w:hAnsi="Source Sans Pro"/>
                <w:noProof/>
                <w:szCs w:val="32"/>
              </w:rPr>
              <w:t>2.2 Payment process</w:t>
            </w:r>
            <w:r w:rsidR="0030142F">
              <w:rPr>
                <w:noProof/>
              </w:rPr>
              <w:tab/>
            </w:r>
            <w:r w:rsidR="00DF0FD9">
              <w:rPr>
                <w:noProof/>
              </w:rPr>
              <w:fldChar w:fldCharType="begin"/>
            </w:r>
            <w:r w:rsidR="0030142F">
              <w:rPr>
                <w:noProof/>
              </w:rPr>
              <w:instrText xml:space="preserve"> PAGEREF _Toc15510 \h </w:instrText>
            </w:r>
            <w:r w:rsidR="00DF0FD9">
              <w:rPr>
                <w:noProof/>
              </w:rPr>
            </w:r>
            <w:r w:rsidR="00DF0FD9">
              <w:rPr>
                <w:noProof/>
              </w:rPr>
              <w:fldChar w:fldCharType="separate"/>
            </w:r>
            <w:r w:rsidR="00E075CC">
              <w:rPr>
                <w:noProof/>
              </w:rPr>
              <w:t>27</w:t>
            </w:r>
            <w:r w:rsidR="00DF0FD9">
              <w:rPr>
                <w:noProof/>
              </w:rPr>
              <w:fldChar w:fldCharType="end"/>
            </w:r>
          </w:hyperlink>
        </w:p>
        <w:p w14:paraId="324028E5" w14:textId="48AEBCEC" w:rsidR="00DF0FD9" w:rsidRDefault="00683370">
          <w:pPr>
            <w:pStyle w:val="TOC2"/>
            <w:tabs>
              <w:tab w:val="right" w:leader="dot" w:pos="8306"/>
            </w:tabs>
            <w:rPr>
              <w:noProof/>
            </w:rPr>
          </w:pPr>
          <w:hyperlink w:anchor="_Toc7803" w:history="1">
            <w:r w:rsidR="0030142F">
              <w:rPr>
                <w:rFonts w:ascii="Source Sans Pro" w:hAnsi="Source Sans Pro"/>
                <w:noProof/>
                <w:szCs w:val="32"/>
              </w:rPr>
              <w:t>2.3 Asynchronous callback notification</w:t>
            </w:r>
            <w:r w:rsidR="0030142F">
              <w:rPr>
                <w:noProof/>
              </w:rPr>
              <w:tab/>
            </w:r>
            <w:r w:rsidR="00DF0FD9">
              <w:rPr>
                <w:noProof/>
              </w:rPr>
              <w:fldChar w:fldCharType="begin"/>
            </w:r>
            <w:r w:rsidR="0030142F">
              <w:rPr>
                <w:noProof/>
              </w:rPr>
              <w:instrText xml:space="preserve"> PAGEREF _Toc7803 \h </w:instrText>
            </w:r>
            <w:r w:rsidR="00DF0FD9">
              <w:rPr>
                <w:noProof/>
              </w:rPr>
            </w:r>
            <w:r w:rsidR="00DF0FD9">
              <w:rPr>
                <w:noProof/>
              </w:rPr>
              <w:fldChar w:fldCharType="separate"/>
            </w:r>
            <w:r w:rsidR="00E075CC">
              <w:rPr>
                <w:noProof/>
              </w:rPr>
              <w:t>28</w:t>
            </w:r>
            <w:r w:rsidR="00DF0FD9">
              <w:rPr>
                <w:noProof/>
              </w:rPr>
              <w:fldChar w:fldCharType="end"/>
            </w:r>
          </w:hyperlink>
        </w:p>
        <w:p w14:paraId="626D977F" w14:textId="60473890" w:rsidR="00DF0FD9" w:rsidRDefault="00683370">
          <w:pPr>
            <w:pStyle w:val="TOC2"/>
            <w:tabs>
              <w:tab w:val="right" w:leader="dot" w:pos="8306"/>
            </w:tabs>
            <w:rPr>
              <w:noProof/>
            </w:rPr>
          </w:pPr>
          <w:hyperlink w:anchor="_Toc17996" w:history="1">
            <w:r w:rsidR="0030142F">
              <w:rPr>
                <w:rFonts w:ascii="Source Sans Pro" w:hAnsi="Source Sans Pro"/>
                <w:noProof/>
                <w:szCs w:val="32"/>
              </w:rPr>
              <w:t>2.4 Order query interface</w:t>
            </w:r>
            <w:r w:rsidR="0030142F">
              <w:rPr>
                <w:noProof/>
              </w:rPr>
              <w:tab/>
            </w:r>
            <w:r w:rsidR="00DF0FD9">
              <w:rPr>
                <w:noProof/>
              </w:rPr>
              <w:fldChar w:fldCharType="begin"/>
            </w:r>
            <w:r w:rsidR="0030142F">
              <w:rPr>
                <w:noProof/>
              </w:rPr>
              <w:instrText xml:space="preserve"> PAGEREF _Toc17996 \h </w:instrText>
            </w:r>
            <w:r w:rsidR="00DF0FD9">
              <w:rPr>
                <w:noProof/>
              </w:rPr>
            </w:r>
            <w:r w:rsidR="00DF0FD9">
              <w:rPr>
                <w:noProof/>
              </w:rPr>
              <w:fldChar w:fldCharType="separate"/>
            </w:r>
            <w:r w:rsidR="00E075CC">
              <w:rPr>
                <w:noProof/>
              </w:rPr>
              <w:t>30</w:t>
            </w:r>
            <w:r w:rsidR="00DF0FD9">
              <w:rPr>
                <w:noProof/>
              </w:rPr>
              <w:fldChar w:fldCharType="end"/>
            </w:r>
          </w:hyperlink>
        </w:p>
        <w:p w14:paraId="2159C21C" w14:textId="670A1FA1" w:rsidR="00DF0FD9" w:rsidRDefault="00683370">
          <w:pPr>
            <w:pStyle w:val="TOC3"/>
            <w:tabs>
              <w:tab w:val="clear" w:pos="8296"/>
              <w:tab w:val="right" w:leader="dot" w:pos="8306"/>
            </w:tabs>
            <w:rPr>
              <w:noProof/>
            </w:rPr>
          </w:pPr>
          <w:hyperlink w:anchor="_Toc4809" w:history="1">
            <w:r w:rsidR="0030142F">
              <w:rPr>
                <w:noProof/>
              </w:rPr>
              <w:t>2.4.1 Interface description</w:t>
            </w:r>
            <w:r w:rsidR="0030142F">
              <w:rPr>
                <w:noProof/>
              </w:rPr>
              <w:tab/>
            </w:r>
            <w:r w:rsidR="00DF0FD9">
              <w:rPr>
                <w:noProof/>
              </w:rPr>
              <w:fldChar w:fldCharType="begin"/>
            </w:r>
            <w:r w:rsidR="0030142F">
              <w:rPr>
                <w:noProof/>
              </w:rPr>
              <w:instrText xml:space="preserve"> PAGEREF _Toc4809 \h </w:instrText>
            </w:r>
            <w:r w:rsidR="00DF0FD9">
              <w:rPr>
                <w:noProof/>
              </w:rPr>
            </w:r>
            <w:r w:rsidR="00DF0FD9">
              <w:rPr>
                <w:noProof/>
              </w:rPr>
              <w:fldChar w:fldCharType="separate"/>
            </w:r>
            <w:r w:rsidR="00E075CC">
              <w:rPr>
                <w:noProof/>
              </w:rPr>
              <w:t>30</w:t>
            </w:r>
            <w:r w:rsidR="00DF0FD9">
              <w:rPr>
                <w:noProof/>
              </w:rPr>
              <w:fldChar w:fldCharType="end"/>
            </w:r>
          </w:hyperlink>
        </w:p>
        <w:p w14:paraId="0B787B99" w14:textId="108C0A6A" w:rsidR="00DF0FD9" w:rsidRDefault="00683370">
          <w:pPr>
            <w:pStyle w:val="TOC3"/>
            <w:tabs>
              <w:tab w:val="clear" w:pos="8296"/>
              <w:tab w:val="right" w:leader="dot" w:pos="8306"/>
            </w:tabs>
            <w:rPr>
              <w:noProof/>
            </w:rPr>
          </w:pPr>
          <w:hyperlink w:anchor="_Toc7220" w:history="1">
            <w:r w:rsidR="0030142F">
              <w:rPr>
                <w:noProof/>
              </w:rPr>
              <w:t>2.4.2 Interface URLs</w:t>
            </w:r>
            <w:r w:rsidR="0030142F">
              <w:rPr>
                <w:noProof/>
              </w:rPr>
              <w:tab/>
            </w:r>
            <w:r w:rsidR="00DF0FD9">
              <w:rPr>
                <w:noProof/>
              </w:rPr>
              <w:fldChar w:fldCharType="begin"/>
            </w:r>
            <w:r w:rsidR="0030142F">
              <w:rPr>
                <w:noProof/>
              </w:rPr>
              <w:instrText xml:space="preserve"> PAGEREF _Toc7220 \h </w:instrText>
            </w:r>
            <w:r w:rsidR="00DF0FD9">
              <w:rPr>
                <w:noProof/>
              </w:rPr>
            </w:r>
            <w:r w:rsidR="00DF0FD9">
              <w:rPr>
                <w:noProof/>
              </w:rPr>
              <w:fldChar w:fldCharType="separate"/>
            </w:r>
            <w:r w:rsidR="00E075CC">
              <w:rPr>
                <w:noProof/>
              </w:rPr>
              <w:t>30</w:t>
            </w:r>
            <w:r w:rsidR="00DF0FD9">
              <w:rPr>
                <w:noProof/>
              </w:rPr>
              <w:fldChar w:fldCharType="end"/>
            </w:r>
          </w:hyperlink>
        </w:p>
        <w:p w14:paraId="282A64BD" w14:textId="4092195C" w:rsidR="00DF0FD9" w:rsidRDefault="00683370">
          <w:pPr>
            <w:pStyle w:val="TOC3"/>
            <w:tabs>
              <w:tab w:val="clear" w:pos="8296"/>
              <w:tab w:val="right" w:leader="dot" w:pos="8306"/>
            </w:tabs>
            <w:rPr>
              <w:noProof/>
            </w:rPr>
          </w:pPr>
          <w:hyperlink w:anchor="_Toc17210" w:history="1">
            <w:r w:rsidR="0030142F">
              <w:rPr>
                <w:noProof/>
              </w:rPr>
              <w:t>2.4.3 Request parameters</w:t>
            </w:r>
            <w:r w:rsidR="0030142F">
              <w:rPr>
                <w:noProof/>
              </w:rPr>
              <w:tab/>
            </w:r>
            <w:r w:rsidR="00DF0FD9">
              <w:rPr>
                <w:noProof/>
              </w:rPr>
              <w:fldChar w:fldCharType="begin"/>
            </w:r>
            <w:r w:rsidR="0030142F">
              <w:rPr>
                <w:noProof/>
              </w:rPr>
              <w:instrText xml:space="preserve"> PAGEREF _Toc17210 \h </w:instrText>
            </w:r>
            <w:r w:rsidR="00DF0FD9">
              <w:rPr>
                <w:noProof/>
              </w:rPr>
            </w:r>
            <w:r w:rsidR="00DF0FD9">
              <w:rPr>
                <w:noProof/>
              </w:rPr>
              <w:fldChar w:fldCharType="separate"/>
            </w:r>
            <w:r w:rsidR="00E075CC">
              <w:rPr>
                <w:noProof/>
              </w:rPr>
              <w:t>30</w:t>
            </w:r>
            <w:r w:rsidR="00DF0FD9">
              <w:rPr>
                <w:noProof/>
              </w:rPr>
              <w:fldChar w:fldCharType="end"/>
            </w:r>
          </w:hyperlink>
        </w:p>
        <w:p w14:paraId="7D677D6C" w14:textId="4A074D8F" w:rsidR="00DF0FD9" w:rsidRDefault="00683370">
          <w:pPr>
            <w:pStyle w:val="TOC3"/>
            <w:tabs>
              <w:tab w:val="clear" w:pos="8296"/>
              <w:tab w:val="right" w:leader="dot" w:pos="8306"/>
            </w:tabs>
            <w:rPr>
              <w:noProof/>
            </w:rPr>
          </w:pPr>
          <w:hyperlink w:anchor="_Toc5252" w:history="1">
            <w:r w:rsidR="0030142F">
              <w:rPr>
                <w:noProof/>
              </w:rPr>
              <w:t>2.4.4 Response parameters</w:t>
            </w:r>
            <w:r w:rsidR="0030142F">
              <w:rPr>
                <w:noProof/>
              </w:rPr>
              <w:tab/>
            </w:r>
            <w:r w:rsidR="00DF0FD9">
              <w:rPr>
                <w:noProof/>
              </w:rPr>
              <w:fldChar w:fldCharType="begin"/>
            </w:r>
            <w:r w:rsidR="0030142F">
              <w:rPr>
                <w:noProof/>
              </w:rPr>
              <w:instrText xml:space="preserve"> PAGEREF _Toc5252 \h </w:instrText>
            </w:r>
            <w:r w:rsidR="00DF0FD9">
              <w:rPr>
                <w:noProof/>
              </w:rPr>
            </w:r>
            <w:r w:rsidR="00DF0FD9">
              <w:rPr>
                <w:noProof/>
              </w:rPr>
              <w:fldChar w:fldCharType="separate"/>
            </w:r>
            <w:r w:rsidR="00E075CC">
              <w:rPr>
                <w:noProof/>
              </w:rPr>
              <w:t>31</w:t>
            </w:r>
            <w:r w:rsidR="00DF0FD9">
              <w:rPr>
                <w:noProof/>
              </w:rPr>
              <w:fldChar w:fldCharType="end"/>
            </w:r>
          </w:hyperlink>
        </w:p>
        <w:p w14:paraId="0643A57A" w14:textId="390281D3" w:rsidR="00DF0FD9" w:rsidRDefault="00683370">
          <w:pPr>
            <w:pStyle w:val="TOC2"/>
            <w:tabs>
              <w:tab w:val="right" w:leader="dot" w:pos="8306"/>
            </w:tabs>
            <w:rPr>
              <w:noProof/>
            </w:rPr>
          </w:pPr>
          <w:hyperlink w:anchor="_Toc23807" w:history="1">
            <w:r w:rsidR="0030142F">
              <w:rPr>
                <w:rFonts w:ascii="Source Sans Pro" w:hAnsi="Source Sans Pro"/>
                <w:noProof/>
                <w:szCs w:val="32"/>
              </w:rPr>
              <w:t>2.5 IP whitelist query interface</w:t>
            </w:r>
            <w:r w:rsidR="0030142F">
              <w:rPr>
                <w:noProof/>
              </w:rPr>
              <w:tab/>
            </w:r>
            <w:r w:rsidR="00DF0FD9">
              <w:rPr>
                <w:noProof/>
              </w:rPr>
              <w:fldChar w:fldCharType="begin"/>
            </w:r>
            <w:r w:rsidR="0030142F">
              <w:rPr>
                <w:noProof/>
              </w:rPr>
              <w:instrText xml:space="preserve"> PAGEREF _Toc23807 \h </w:instrText>
            </w:r>
            <w:r w:rsidR="00DF0FD9">
              <w:rPr>
                <w:noProof/>
              </w:rPr>
            </w:r>
            <w:r w:rsidR="00DF0FD9">
              <w:rPr>
                <w:noProof/>
              </w:rPr>
              <w:fldChar w:fldCharType="separate"/>
            </w:r>
            <w:r w:rsidR="00E075CC">
              <w:rPr>
                <w:noProof/>
              </w:rPr>
              <w:t>33</w:t>
            </w:r>
            <w:r w:rsidR="00DF0FD9">
              <w:rPr>
                <w:noProof/>
              </w:rPr>
              <w:fldChar w:fldCharType="end"/>
            </w:r>
          </w:hyperlink>
        </w:p>
        <w:p w14:paraId="6C2FFBEE" w14:textId="34599377" w:rsidR="00DF0FD9" w:rsidRDefault="00683370">
          <w:pPr>
            <w:pStyle w:val="TOC3"/>
            <w:tabs>
              <w:tab w:val="clear" w:pos="8296"/>
              <w:tab w:val="right" w:leader="dot" w:pos="8306"/>
            </w:tabs>
            <w:rPr>
              <w:noProof/>
            </w:rPr>
          </w:pPr>
          <w:hyperlink w:anchor="_Toc24629" w:history="1">
            <w:r w:rsidR="0030142F">
              <w:rPr>
                <w:noProof/>
                <w:szCs w:val="28"/>
              </w:rPr>
              <w:t>2.5.1 Interface description</w:t>
            </w:r>
            <w:r w:rsidR="0030142F">
              <w:rPr>
                <w:noProof/>
              </w:rPr>
              <w:tab/>
            </w:r>
            <w:r w:rsidR="00DF0FD9">
              <w:rPr>
                <w:noProof/>
              </w:rPr>
              <w:fldChar w:fldCharType="begin"/>
            </w:r>
            <w:r w:rsidR="0030142F">
              <w:rPr>
                <w:noProof/>
              </w:rPr>
              <w:instrText xml:space="preserve"> PAGEREF _Toc24629 \h </w:instrText>
            </w:r>
            <w:r w:rsidR="00DF0FD9">
              <w:rPr>
                <w:noProof/>
              </w:rPr>
            </w:r>
            <w:r w:rsidR="00DF0FD9">
              <w:rPr>
                <w:noProof/>
              </w:rPr>
              <w:fldChar w:fldCharType="separate"/>
            </w:r>
            <w:r w:rsidR="00E075CC">
              <w:rPr>
                <w:noProof/>
              </w:rPr>
              <w:t>33</w:t>
            </w:r>
            <w:r w:rsidR="00DF0FD9">
              <w:rPr>
                <w:noProof/>
              </w:rPr>
              <w:fldChar w:fldCharType="end"/>
            </w:r>
          </w:hyperlink>
        </w:p>
        <w:p w14:paraId="07E0C5A9" w14:textId="0A15C977" w:rsidR="00DF0FD9" w:rsidRDefault="00683370">
          <w:pPr>
            <w:pStyle w:val="TOC3"/>
            <w:tabs>
              <w:tab w:val="clear" w:pos="8296"/>
              <w:tab w:val="right" w:leader="dot" w:pos="8306"/>
            </w:tabs>
            <w:rPr>
              <w:noProof/>
            </w:rPr>
          </w:pPr>
          <w:hyperlink w:anchor="_Toc19345" w:history="1">
            <w:r w:rsidR="0030142F">
              <w:rPr>
                <w:noProof/>
                <w:szCs w:val="28"/>
              </w:rPr>
              <w:t>2.5.2 Interface URLs</w:t>
            </w:r>
            <w:r w:rsidR="0030142F">
              <w:rPr>
                <w:noProof/>
              </w:rPr>
              <w:tab/>
            </w:r>
            <w:r w:rsidR="00DF0FD9">
              <w:rPr>
                <w:noProof/>
              </w:rPr>
              <w:fldChar w:fldCharType="begin"/>
            </w:r>
            <w:r w:rsidR="0030142F">
              <w:rPr>
                <w:noProof/>
              </w:rPr>
              <w:instrText xml:space="preserve"> PAGEREF _Toc19345 \h </w:instrText>
            </w:r>
            <w:r w:rsidR="00DF0FD9">
              <w:rPr>
                <w:noProof/>
              </w:rPr>
            </w:r>
            <w:r w:rsidR="00DF0FD9">
              <w:rPr>
                <w:noProof/>
              </w:rPr>
              <w:fldChar w:fldCharType="separate"/>
            </w:r>
            <w:r w:rsidR="00E075CC">
              <w:rPr>
                <w:noProof/>
              </w:rPr>
              <w:t>33</w:t>
            </w:r>
            <w:r w:rsidR="00DF0FD9">
              <w:rPr>
                <w:noProof/>
              </w:rPr>
              <w:fldChar w:fldCharType="end"/>
            </w:r>
          </w:hyperlink>
        </w:p>
        <w:p w14:paraId="550BA2F5" w14:textId="29DBEB2A" w:rsidR="00DF0FD9" w:rsidRDefault="00683370">
          <w:pPr>
            <w:pStyle w:val="TOC3"/>
            <w:tabs>
              <w:tab w:val="clear" w:pos="8296"/>
              <w:tab w:val="right" w:leader="dot" w:pos="8306"/>
            </w:tabs>
            <w:rPr>
              <w:noProof/>
            </w:rPr>
          </w:pPr>
          <w:hyperlink w:anchor="_Toc18868" w:history="1">
            <w:r w:rsidR="0030142F">
              <w:rPr>
                <w:noProof/>
              </w:rPr>
              <w:t>2.5.3 Request parameters</w:t>
            </w:r>
            <w:r w:rsidR="0030142F">
              <w:rPr>
                <w:noProof/>
              </w:rPr>
              <w:tab/>
            </w:r>
            <w:r w:rsidR="00DF0FD9">
              <w:rPr>
                <w:noProof/>
              </w:rPr>
              <w:fldChar w:fldCharType="begin"/>
            </w:r>
            <w:r w:rsidR="0030142F">
              <w:rPr>
                <w:noProof/>
              </w:rPr>
              <w:instrText xml:space="preserve"> PAGEREF _Toc18868 \h </w:instrText>
            </w:r>
            <w:r w:rsidR="00DF0FD9">
              <w:rPr>
                <w:noProof/>
              </w:rPr>
            </w:r>
            <w:r w:rsidR="00DF0FD9">
              <w:rPr>
                <w:noProof/>
              </w:rPr>
              <w:fldChar w:fldCharType="separate"/>
            </w:r>
            <w:r w:rsidR="00E075CC">
              <w:rPr>
                <w:noProof/>
              </w:rPr>
              <w:t>33</w:t>
            </w:r>
            <w:r w:rsidR="00DF0FD9">
              <w:rPr>
                <w:noProof/>
              </w:rPr>
              <w:fldChar w:fldCharType="end"/>
            </w:r>
          </w:hyperlink>
        </w:p>
        <w:p w14:paraId="3A77848B" w14:textId="1DD2EA76" w:rsidR="00DF0FD9" w:rsidRDefault="00683370">
          <w:pPr>
            <w:pStyle w:val="TOC3"/>
            <w:tabs>
              <w:tab w:val="clear" w:pos="8296"/>
              <w:tab w:val="right" w:leader="dot" w:pos="8306"/>
            </w:tabs>
            <w:rPr>
              <w:noProof/>
            </w:rPr>
          </w:pPr>
          <w:hyperlink w:anchor="_Toc28952" w:history="1">
            <w:r w:rsidR="0030142F">
              <w:rPr>
                <w:noProof/>
              </w:rPr>
              <w:t>2.5.4 Response parameters</w:t>
            </w:r>
            <w:r w:rsidR="0030142F">
              <w:rPr>
                <w:noProof/>
              </w:rPr>
              <w:tab/>
            </w:r>
            <w:r w:rsidR="00DF0FD9">
              <w:rPr>
                <w:noProof/>
              </w:rPr>
              <w:fldChar w:fldCharType="begin"/>
            </w:r>
            <w:r w:rsidR="0030142F">
              <w:rPr>
                <w:noProof/>
              </w:rPr>
              <w:instrText xml:space="preserve"> PAGEREF _Toc28952 \h </w:instrText>
            </w:r>
            <w:r w:rsidR="00DF0FD9">
              <w:rPr>
                <w:noProof/>
              </w:rPr>
            </w:r>
            <w:r w:rsidR="00DF0FD9">
              <w:rPr>
                <w:noProof/>
              </w:rPr>
              <w:fldChar w:fldCharType="separate"/>
            </w:r>
            <w:r w:rsidR="00E075CC">
              <w:rPr>
                <w:noProof/>
              </w:rPr>
              <w:t>34</w:t>
            </w:r>
            <w:r w:rsidR="00DF0FD9">
              <w:rPr>
                <w:noProof/>
              </w:rPr>
              <w:fldChar w:fldCharType="end"/>
            </w:r>
          </w:hyperlink>
        </w:p>
        <w:p w14:paraId="1624A5C9" w14:textId="52B745C5" w:rsidR="00DF0FD9" w:rsidRDefault="00683370">
          <w:pPr>
            <w:pStyle w:val="TOC2"/>
            <w:tabs>
              <w:tab w:val="right" w:leader="dot" w:pos="8306"/>
            </w:tabs>
            <w:rPr>
              <w:noProof/>
            </w:rPr>
          </w:pPr>
          <w:hyperlink w:anchor="_Toc11824" w:history="1">
            <w:r w:rsidR="0030142F">
              <w:rPr>
                <w:rFonts w:ascii="Source Sans Pro" w:hAnsi="Source Sans Pro"/>
                <w:noProof/>
                <w:szCs w:val="32"/>
              </w:rPr>
              <w:t>2.6 Signature and verification</w:t>
            </w:r>
            <w:r w:rsidR="0030142F">
              <w:rPr>
                <w:noProof/>
              </w:rPr>
              <w:tab/>
            </w:r>
            <w:r w:rsidR="00DF0FD9">
              <w:rPr>
                <w:noProof/>
              </w:rPr>
              <w:fldChar w:fldCharType="begin"/>
            </w:r>
            <w:r w:rsidR="0030142F">
              <w:rPr>
                <w:noProof/>
              </w:rPr>
              <w:instrText xml:space="preserve"> PAGEREF _Toc11824 \h </w:instrText>
            </w:r>
            <w:r w:rsidR="00DF0FD9">
              <w:rPr>
                <w:noProof/>
              </w:rPr>
            </w:r>
            <w:r w:rsidR="00DF0FD9">
              <w:rPr>
                <w:noProof/>
              </w:rPr>
              <w:fldChar w:fldCharType="separate"/>
            </w:r>
            <w:r w:rsidR="00E075CC">
              <w:rPr>
                <w:noProof/>
              </w:rPr>
              <w:t>35</w:t>
            </w:r>
            <w:r w:rsidR="00DF0FD9">
              <w:rPr>
                <w:noProof/>
              </w:rPr>
              <w:fldChar w:fldCharType="end"/>
            </w:r>
          </w:hyperlink>
        </w:p>
        <w:p w14:paraId="16F8C8F8" w14:textId="3B55887B" w:rsidR="00DF0FD9" w:rsidRDefault="00683370">
          <w:pPr>
            <w:pStyle w:val="TOC3"/>
            <w:tabs>
              <w:tab w:val="clear" w:pos="8296"/>
              <w:tab w:val="right" w:leader="dot" w:pos="8306"/>
            </w:tabs>
            <w:rPr>
              <w:noProof/>
            </w:rPr>
          </w:pPr>
          <w:hyperlink w:anchor="_Toc21258" w:history="1">
            <w:r w:rsidR="0030142F">
              <w:rPr>
                <w:noProof/>
              </w:rPr>
              <w:t>2.6.1 Signature algorithm</w:t>
            </w:r>
            <w:r w:rsidR="0030142F">
              <w:rPr>
                <w:noProof/>
              </w:rPr>
              <w:tab/>
            </w:r>
            <w:r w:rsidR="00DF0FD9">
              <w:rPr>
                <w:noProof/>
              </w:rPr>
              <w:fldChar w:fldCharType="begin"/>
            </w:r>
            <w:r w:rsidR="0030142F">
              <w:rPr>
                <w:noProof/>
              </w:rPr>
              <w:instrText xml:space="preserve"> PAGEREF _Toc21258 \h </w:instrText>
            </w:r>
            <w:r w:rsidR="00DF0FD9">
              <w:rPr>
                <w:noProof/>
              </w:rPr>
            </w:r>
            <w:r w:rsidR="00DF0FD9">
              <w:rPr>
                <w:noProof/>
              </w:rPr>
              <w:fldChar w:fldCharType="separate"/>
            </w:r>
            <w:r w:rsidR="00E075CC">
              <w:rPr>
                <w:noProof/>
              </w:rPr>
              <w:t>35</w:t>
            </w:r>
            <w:r w:rsidR="00DF0FD9">
              <w:rPr>
                <w:noProof/>
              </w:rPr>
              <w:fldChar w:fldCharType="end"/>
            </w:r>
          </w:hyperlink>
        </w:p>
        <w:p w14:paraId="6142875E" w14:textId="25C1D107" w:rsidR="00DF0FD9" w:rsidRDefault="00683370">
          <w:pPr>
            <w:pStyle w:val="TOC3"/>
            <w:tabs>
              <w:tab w:val="clear" w:pos="8296"/>
              <w:tab w:val="right" w:leader="dot" w:pos="8306"/>
            </w:tabs>
            <w:rPr>
              <w:noProof/>
            </w:rPr>
          </w:pPr>
          <w:hyperlink w:anchor="_Toc11848" w:history="1">
            <w:r w:rsidR="0030142F">
              <w:rPr>
                <w:noProof/>
              </w:rPr>
              <w:t>2.6.2 RSA signature</w:t>
            </w:r>
            <w:r w:rsidR="0030142F">
              <w:rPr>
                <w:noProof/>
              </w:rPr>
              <w:tab/>
            </w:r>
            <w:r w:rsidR="00DF0FD9">
              <w:rPr>
                <w:noProof/>
              </w:rPr>
              <w:fldChar w:fldCharType="begin"/>
            </w:r>
            <w:r w:rsidR="0030142F">
              <w:rPr>
                <w:noProof/>
              </w:rPr>
              <w:instrText xml:space="preserve"> PAGEREF _Toc11848 \h </w:instrText>
            </w:r>
            <w:r w:rsidR="00DF0FD9">
              <w:rPr>
                <w:noProof/>
              </w:rPr>
            </w:r>
            <w:r w:rsidR="00DF0FD9">
              <w:rPr>
                <w:noProof/>
              </w:rPr>
              <w:fldChar w:fldCharType="separate"/>
            </w:r>
            <w:r w:rsidR="00E075CC">
              <w:rPr>
                <w:noProof/>
              </w:rPr>
              <w:t>35</w:t>
            </w:r>
            <w:r w:rsidR="00DF0FD9">
              <w:rPr>
                <w:noProof/>
              </w:rPr>
              <w:fldChar w:fldCharType="end"/>
            </w:r>
          </w:hyperlink>
        </w:p>
        <w:p w14:paraId="5050009B" w14:textId="03F7DDC3" w:rsidR="00DF0FD9" w:rsidRDefault="00683370">
          <w:pPr>
            <w:pStyle w:val="TOC1"/>
            <w:tabs>
              <w:tab w:val="clear" w:pos="8296"/>
              <w:tab w:val="right" w:leader="dot" w:pos="8306"/>
            </w:tabs>
            <w:rPr>
              <w:noProof/>
            </w:rPr>
          </w:pPr>
          <w:hyperlink w:anchor="_Toc25757" w:history="1">
            <w:r w:rsidR="0030142F">
              <w:rPr>
                <w:noProof/>
                <w:szCs w:val="36"/>
              </w:rPr>
              <w:t>3. Account server (optional)</w:t>
            </w:r>
            <w:r w:rsidR="0030142F">
              <w:rPr>
                <w:noProof/>
              </w:rPr>
              <w:tab/>
            </w:r>
            <w:r w:rsidR="00DF0FD9">
              <w:rPr>
                <w:noProof/>
              </w:rPr>
              <w:fldChar w:fldCharType="begin"/>
            </w:r>
            <w:r w:rsidR="0030142F">
              <w:rPr>
                <w:noProof/>
              </w:rPr>
              <w:instrText xml:space="preserve"> PAGEREF _Toc25757 \h </w:instrText>
            </w:r>
            <w:r w:rsidR="00DF0FD9">
              <w:rPr>
                <w:noProof/>
              </w:rPr>
            </w:r>
            <w:r w:rsidR="00DF0FD9">
              <w:rPr>
                <w:noProof/>
              </w:rPr>
              <w:fldChar w:fldCharType="separate"/>
            </w:r>
            <w:r w:rsidR="00E075CC">
              <w:rPr>
                <w:noProof/>
              </w:rPr>
              <w:t>37</w:t>
            </w:r>
            <w:r w:rsidR="00DF0FD9">
              <w:rPr>
                <w:noProof/>
              </w:rPr>
              <w:fldChar w:fldCharType="end"/>
            </w:r>
          </w:hyperlink>
        </w:p>
        <w:p w14:paraId="283423E2" w14:textId="19963430" w:rsidR="00DF0FD9" w:rsidRDefault="00683370">
          <w:pPr>
            <w:pStyle w:val="TOC2"/>
            <w:tabs>
              <w:tab w:val="right" w:leader="dot" w:pos="8306"/>
            </w:tabs>
            <w:rPr>
              <w:noProof/>
            </w:rPr>
          </w:pPr>
          <w:hyperlink w:anchor="_Toc14623" w:history="1">
            <w:r w:rsidR="0030142F">
              <w:rPr>
                <w:rFonts w:ascii="Source Sans Pro" w:hAnsi="Source Sans Pro"/>
                <w:noProof/>
                <w:szCs w:val="32"/>
              </w:rPr>
              <w:t>3.1 Preparations</w:t>
            </w:r>
            <w:r w:rsidR="0030142F">
              <w:rPr>
                <w:noProof/>
              </w:rPr>
              <w:tab/>
            </w:r>
            <w:r w:rsidR="00DF0FD9">
              <w:rPr>
                <w:noProof/>
              </w:rPr>
              <w:fldChar w:fldCharType="begin"/>
            </w:r>
            <w:r w:rsidR="0030142F">
              <w:rPr>
                <w:noProof/>
              </w:rPr>
              <w:instrText xml:space="preserve"> PAGEREF _Toc14623 \h </w:instrText>
            </w:r>
            <w:r w:rsidR="00DF0FD9">
              <w:rPr>
                <w:noProof/>
              </w:rPr>
            </w:r>
            <w:r w:rsidR="00DF0FD9">
              <w:rPr>
                <w:noProof/>
              </w:rPr>
              <w:fldChar w:fldCharType="separate"/>
            </w:r>
            <w:r w:rsidR="00E075CC">
              <w:rPr>
                <w:noProof/>
              </w:rPr>
              <w:t>37</w:t>
            </w:r>
            <w:r w:rsidR="00DF0FD9">
              <w:rPr>
                <w:noProof/>
              </w:rPr>
              <w:fldChar w:fldCharType="end"/>
            </w:r>
          </w:hyperlink>
        </w:p>
        <w:p w14:paraId="73516C51" w14:textId="43D37626" w:rsidR="00DF0FD9" w:rsidRDefault="00683370">
          <w:pPr>
            <w:pStyle w:val="TOC2"/>
            <w:tabs>
              <w:tab w:val="right" w:leader="dot" w:pos="8306"/>
            </w:tabs>
            <w:rPr>
              <w:noProof/>
            </w:rPr>
          </w:pPr>
          <w:hyperlink w:anchor="_Toc9738" w:history="1">
            <w:r w:rsidR="0030142F">
              <w:rPr>
                <w:rFonts w:ascii="Source Sans Pro" w:hAnsi="Source Sans Pro"/>
                <w:noProof/>
                <w:szCs w:val="32"/>
              </w:rPr>
              <w:t>3.2 openToken check process</w:t>
            </w:r>
            <w:r w:rsidR="0030142F">
              <w:rPr>
                <w:noProof/>
              </w:rPr>
              <w:tab/>
            </w:r>
            <w:r w:rsidR="00DF0FD9">
              <w:rPr>
                <w:noProof/>
              </w:rPr>
              <w:fldChar w:fldCharType="begin"/>
            </w:r>
            <w:r w:rsidR="0030142F">
              <w:rPr>
                <w:noProof/>
              </w:rPr>
              <w:instrText xml:space="preserve"> PAGEREF _Toc9738 \h </w:instrText>
            </w:r>
            <w:r w:rsidR="00DF0FD9">
              <w:rPr>
                <w:noProof/>
              </w:rPr>
            </w:r>
            <w:r w:rsidR="00DF0FD9">
              <w:rPr>
                <w:noProof/>
              </w:rPr>
              <w:fldChar w:fldCharType="separate"/>
            </w:r>
            <w:r w:rsidR="00E075CC">
              <w:rPr>
                <w:noProof/>
              </w:rPr>
              <w:t>37</w:t>
            </w:r>
            <w:r w:rsidR="00DF0FD9">
              <w:rPr>
                <w:noProof/>
              </w:rPr>
              <w:fldChar w:fldCharType="end"/>
            </w:r>
          </w:hyperlink>
        </w:p>
        <w:p w14:paraId="15B549C0" w14:textId="496B391E" w:rsidR="00DF0FD9" w:rsidRDefault="00683370">
          <w:pPr>
            <w:pStyle w:val="TOC2"/>
            <w:tabs>
              <w:tab w:val="right" w:leader="dot" w:pos="8306"/>
            </w:tabs>
            <w:rPr>
              <w:noProof/>
            </w:rPr>
          </w:pPr>
          <w:hyperlink w:anchor="_Toc27939" w:history="1">
            <w:r w:rsidR="0030142F">
              <w:rPr>
                <w:rFonts w:ascii="Source Sans Pro" w:hAnsi="Source Sans Pro"/>
                <w:noProof/>
                <w:szCs w:val="32"/>
              </w:rPr>
              <w:t>3.3 openToken check interface</w:t>
            </w:r>
            <w:r w:rsidR="0030142F">
              <w:rPr>
                <w:noProof/>
              </w:rPr>
              <w:tab/>
            </w:r>
            <w:r w:rsidR="00DF0FD9">
              <w:rPr>
                <w:noProof/>
              </w:rPr>
              <w:fldChar w:fldCharType="begin"/>
            </w:r>
            <w:r w:rsidR="0030142F">
              <w:rPr>
                <w:noProof/>
              </w:rPr>
              <w:instrText xml:space="preserve"> PAGEREF _Toc27939 \h </w:instrText>
            </w:r>
            <w:r w:rsidR="00DF0FD9">
              <w:rPr>
                <w:noProof/>
              </w:rPr>
            </w:r>
            <w:r w:rsidR="00DF0FD9">
              <w:rPr>
                <w:noProof/>
              </w:rPr>
              <w:fldChar w:fldCharType="separate"/>
            </w:r>
            <w:r w:rsidR="00E075CC">
              <w:rPr>
                <w:noProof/>
              </w:rPr>
              <w:t>38</w:t>
            </w:r>
            <w:r w:rsidR="00DF0FD9">
              <w:rPr>
                <w:noProof/>
              </w:rPr>
              <w:fldChar w:fldCharType="end"/>
            </w:r>
          </w:hyperlink>
        </w:p>
        <w:p w14:paraId="66DB1AFF" w14:textId="30AD85A9" w:rsidR="00DF0FD9" w:rsidRDefault="00683370">
          <w:pPr>
            <w:pStyle w:val="TOC3"/>
            <w:tabs>
              <w:tab w:val="clear" w:pos="8296"/>
              <w:tab w:val="right" w:leader="dot" w:pos="8306"/>
            </w:tabs>
            <w:rPr>
              <w:noProof/>
            </w:rPr>
          </w:pPr>
          <w:hyperlink w:anchor="_Toc18104" w:history="1">
            <w:r w:rsidR="0030142F">
              <w:rPr>
                <w:noProof/>
                <w:szCs w:val="28"/>
              </w:rPr>
              <w:t>3.3.1 Interface description</w:t>
            </w:r>
            <w:r w:rsidR="0030142F">
              <w:rPr>
                <w:noProof/>
              </w:rPr>
              <w:tab/>
            </w:r>
            <w:r w:rsidR="00DF0FD9">
              <w:rPr>
                <w:noProof/>
              </w:rPr>
              <w:fldChar w:fldCharType="begin"/>
            </w:r>
            <w:r w:rsidR="0030142F">
              <w:rPr>
                <w:noProof/>
              </w:rPr>
              <w:instrText xml:space="preserve"> PAGEREF _Toc18104 \h </w:instrText>
            </w:r>
            <w:r w:rsidR="00DF0FD9">
              <w:rPr>
                <w:noProof/>
              </w:rPr>
            </w:r>
            <w:r w:rsidR="00DF0FD9">
              <w:rPr>
                <w:noProof/>
              </w:rPr>
              <w:fldChar w:fldCharType="separate"/>
            </w:r>
            <w:r w:rsidR="00E075CC">
              <w:rPr>
                <w:noProof/>
              </w:rPr>
              <w:t>38</w:t>
            </w:r>
            <w:r w:rsidR="00DF0FD9">
              <w:rPr>
                <w:noProof/>
              </w:rPr>
              <w:fldChar w:fldCharType="end"/>
            </w:r>
          </w:hyperlink>
        </w:p>
        <w:p w14:paraId="7EA79714" w14:textId="330318E4" w:rsidR="00DF0FD9" w:rsidRDefault="00683370">
          <w:pPr>
            <w:pStyle w:val="TOC3"/>
            <w:tabs>
              <w:tab w:val="clear" w:pos="8296"/>
              <w:tab w:val="right" w:leader="dot" w:pos="8306"/>
            </w:tabs>
            <w:rPr>
              <w:noProof/>
            </w:rPr>
          </w:pPr>
          <w:hyperlink w:anchor="_Toc25616" w:history="1">
            <w:r w:rsidR="0030142F">
              <w:rPr>
                <w:noProof/>
                <w:szCs w:val="28"/>
              </w:rPr>
              <w:t>3.3.2 Interface URLs</w:t>
            </w:r>
            <w:r w:rsidR="0030142F">
              <w:rPr>
                <w:noProof/>
              </w:rPr>
              <w:tab/>
            </w:r>
            <w:r w:rsidR="00DF0FD9">
              <w:rPr>
                <w:noProof/>
              </w:rPr>
              <w:fldChar w:fldCharType="begin"/>
            </w:r>
            <w:r w:rsidR="0030142F">
              <w:rPr>
                <w:noProof/>
              </w:rPr>
              <w:instrText xml:space="preserve"> PAGEREF _Toc25616 \h </w:instrText>
            </w:r>
            <w:r w:rsidR="00DF0FD9">
              <w:rPr>
                <w:noProof/>
              </w:rPr>
            </w:r>
            <w:r w:rsidR="00DF0FD9">
              <w:rPr>
                <w:noProof/>
              </w:rPr>
              <w:fldChar w:fldCharType="separate"/>
            </w:r>
            <w:r w:rsidR="00E075CC">
              <w:rPr>
                <w:noProof/>
              </w:rPr>
              <w:t>38</w:t>
            </w:r>
            <w:r w:rsidR="00DF0FD9">
              <w:rPr>
                <w:noProof/>
              </w:rPr>
              <w:fldChar w:fldCharType="end"/>
            </w:r>
          </w:hyperlink>
        </w:p>
        <w:p w14:paraId="7E5BD06D" w14:textId="2DB47F9E" w:rsidR="00DF0FD9" w:rsidRDefault="00683370">
          <w:pPr>
            <w:pStyle w:val="TOC3"/>
            <w:tabs>
              <w:tab w:val="clear" w:pos="8296"/>
              <w:tab w:val="right" w:leader="dot" w:pos="8306"/>
            </w:tabs>
            <w:rPr>
              <w:noProof/>
            </w:rPr>
          </w:pPr>
          <w:hyperlink w:anchor="_Toc10677" w:history="1">
            <w:r w:rsidR="0030142F">
              <w:rPr>
                <w:noProof/>
                <w:szCs w:val="28"/>
              </w:rPr>
              <w:t>3.3.3 Request parameters</w:t>
            </w:r>
            <w:r w:rsidR="0030142F">
              <w:rPr>
                <w:noProof/>
              </w:rPr>
              <w:tab/>
            </w:r>
            <w:r w:rsidR="00DF0FD9">
              <w:rPr>
                <w:noProof/>
              </w:rPr>
              <w:fldChar w:fldCharType="begin"/>
            </w:r>
            <w:r w:rsidR="0030142F">
              <w:rPr>
                <w:noProof/>
              </w:rPr>
              <w:instrText xml:space="preserve"> PAGEREF _Toc10677 \h </w:instrText>
            </w:r>
            <w:r w:rsidR="00DF0FD9">
              <w:rPr>
                <w:noProof/>
              </w:rPr>
            </w:r>
            <w:r w:rsidR="00DF0FD9">
              <w:rPr>
                <w:noProof/>
              </w:rPr>
              <w:fldChar w:fldCharType="separate"/>
            </w:r>
            <w:r w:rsidR="00E075CC">
              <w:rPr>
                <w:noProof/>
              </w:rPr>
              <w:t>39</w:t>
            </w:r>
            <w:r w:rsidR="00DF0FD9">
              <w:rPr>
                <w:noProof/>
              </w:rPr>
              <w:fldChar w:fldCharType="end"/>
            </w:r>
          </w:hyperlink>
        </w:p>
        <w:p w14:paraId="2357D0AC" w14:textId="6B66C223" w:rsidR="00DF0FD9" w:rsidRDefault="00683370">
          <w:pPr>
            <w:pStyle w:val="TOC3"/>
            <w:tabs>
              <w:tab w:val="clear" w:pos="8296"/>
              <w:tab w:val="right" w:leader="dot" w:pos="8306"/>
            </w:tabs>
            <w:rPr>
              <w:noProof/>
            </w:rPr>
          </w:pPr>
          <w:hyperlink w:anchor="_Toc27630" w:history="1">
            <w:r w:rsidR="0030142F">
              <w:rPr>
                <w:noProof/>
                <w:szCs w:val="28"/>
              </w:rPr>
              <w:t>3.3.4 Response parameters</w:t>
            </w:r>
            <w:r w:rsidR="0030142F">
              <w:rPr>
                <w:noProof/>
              </w:rPr>
              <w:tab/>
            </w:r>
            <w:r w:rsidR="00DF0FD9">
              <w:rPr>
                <w:noProof/>
              </w:rPr>
              <w:fldChar w:fldCharType="begin"/>
            </w:r>
            <w:r w:rsidR="0030142F">
              <w:rPr>
                <w:noProof/>
              </w:rPr>
              <w:instrText xml:space="preserve"> PAGEREF _Toc27630 \h </w:instrText>
            </w:r>
            <w:r w:rsidR="00DF0FD9">
              <w:rPr>
                <w:noProof/>
              </w:rPr>
            </w:r>
            <w:r w:rsidR="00DF0FD9">
              <w:rPr>
                <w:noProof/>
              </w:rPr>
              <w:fldChar w:fldCharType="separate"/>
            </w:r>
            <w:r w:rsidR="00E075CC">
              <w:rPr>
                <w:noProof/>
              </w:rPr>
              <w:t>39</w:t>
            </w:r>
            <w:r w:rsidR="00DF0FD9">
              <w:rPr>
                <w:noProof/>
              </w:rPr>
              <w:fldChar w:fldCharType="end"/>
            </w:r>
          </w:hyperlink>
        </w:p>
        <w:p w14:paraId="7AED1FB0" w14:textId="37C09C57" w:rsidR="00DF0FD9" w:rsidRDefault="00683370">
          <w:pPr>
            <w:pStyle w:val="TOC2"/>
            <w:tabs>
              <w:tab w:val="right" w:leader="dot" w:pos="8306"/>
            </w:tabs>
            <w:rPr>
              <w:noProof/>
            </w:rPr>
          </w:pPr>
          <w:hyperlink w:anchor="_Toc26427" w:history="1">
            <w:r w:rsidR="0030142F">
              <w:rPr>
                <w:rFonts w:ascii="Source Sans Pro" w:hAnsi="Source Sans Pro"/>
                <w:noProof/>
                <w:szCs w:val="32"/>
              </w:rPr>
              <w:t>3.4 Signature and verification</w:t>
            </w:r>
            <w:r w:rsidR="0030142F">
              <w:rPr>
                <w:noProof/>
              </w:rPr>
              <w:tab/>
            </w:r>
            <w:r w:rsidR="00DF0FD9">
              <w:rPr>
                <w:noProof/>
              </w:rPr>
              <w:fldChar w:fldCharType="begin"/>
            </w:r>
            <w:r w:rsidR="0030142F">
              <w:rPr>
                <w:noProof/>
              </w:rPr>
              <w:instrText xml:space="preserve"> PAGEREF _Toc26427 \h </w:instrText>
            </w:r>
            <w:r w:rsidR="00DF0FD9">
              <w:rPr>
                <w:noProof/>
              </w:rPr>
            </w:r>
            <w:r w:rsidR="00DF0FD9">
              <w:rPr>
                <w:noProof/>
              </w:rPr>
              <w:fldChar w:fldCharType="separate"/>
            </w:r>
            <w:r w:rsidR="00E075CC">
              <w:rPr>
                <w:noProof/>
              </w:rPr>
              <w:t>40</w:t>
            </w:r>
            <w:r w:rsidR="00DF0FD9">
              <w:rPr>
                <w:noProof/>
              </w:rPr>
              <w:fldChar w:fldCharType="end"/>
            </w:r>
          </w:hyperlink>
        </w:p>
        <w:p w14:paraId="75E58E88" w14:textId="39A652F5" w:rsidR="00DF0FD9" w:rsidRDefault="00683370">
          <w:pPr>
            <w:pStyle w:val="TOC3"/>
            <w:tabs>
              <w:tab w:val="clear" w:pos="8296"/>
              <w:tab w:val="right" w:leader="dot" w:pos="8306"/>
            </w:tabs>
            <w:rPr>
              <w:noProof/>
            </w:rPr>
          </w:pPr>
          <w:hyperlink w:anchor="_Toc32029" w:history="1">
            <w:r w:rsidR="0030142F">
              <w:rPr>
                <w:noProof/>
                <w:szCs w:val="28"/>
              </w:rPr>
              <w:t>3.4.1 Signature algorithm</w:t>
            </w:r>
            <w:r w:rsidR="0030142F">
              <w:rPr>
                <w:noProof/>
              </w:rPr>
              <w:tab/>
            </w:r>
            <w:r w:rsidR="00DF0FD9">
              <w:rPr>
                <w:noProof/>
              </w:rPr>
              <w:fldChar w:fldCharType="begin"/>
            </w:r>
            <w:r w:rsidR="0030142F">
              <w:rPr>
                <w:noProof/>
              </w:rPr>
              <w:instrText xml:space="preserve"> PAGEREF _Toc32029 \h </w:instrText>
            </w:r>
            <w:r w:rsidR="00DF0FD9">
              <w:rPr>
                <w:noProof/>
              </w:rPr>
            </w:r>
            <w:r w:rsidR="00DF0FD9">
              <w:rPr>
                <w:noProof/>
              </w:rPr>
              <w:fldChar w:fldCharType="separate"/>
            </w:r>
            <w:r w:rsidR="00E075CC">
              <w:rPr>
                <w:noProof/>
              </w:rPr>
              <w:t>40</w:t>
            </w:r>
            <w:r w:rsidR="00DF0FD9">
              <w:rPr>
                <w:noProof/>
              </w:rPr>
              <w:fldChar w:fldCharType="end"/>
            </w:r>
          </w:hyperlink>
        </w:p>
        <w:p w14:paraId="0299F152" w14:textId="62926C43" w:rsidR="00DF0FD9" w:rsidRDefault="00683370">
          <w:pPr>
            <w:pStyle w:val="TOC3"/>
            <w:tabs>
              <w:tab w:val="clear" w:pos="8296"/>
              <w:tab w:val="right" w:leader="dot" w:pos="8306"/>
            </w:tabs>
            <w:rPr>
              <w:noProof/>
            </w:rPr>
          </w:pPr>
          <w:hyperlink w:anchor="_Toc31500" w:history="1">
            <w:r w:rsidR="0030142F">
              <w:rPr>
                <w:noProof/>
                <w:szCs w:val="28"/>
              </w:rPr>
              <w:t>3.4.2 Key information</w:t>
            </w:r>
            <w:r w:rsidR="0030142F">
              <w:rPr>
                <w:noProof/>
              </w:rPr>
              <w:tab/>
            </w:r>
            <w:r w:rsidR="00DF0FD9">
              <w:rPr>
                <w:noProof/>
              </w:rPr>
              <w:fldChar w:fldCharType="begin"/>
            </w:r>
            <w:r w:rsidR="0030142F">
              <w:rPr>
                <w:noProof/>
              </w:rPr>
              <w:instrText xml:space="preserve"> PAGEREF _Toc31500 \h </w:instrText>
            </w:r>
            <w:r w:rsidR="00DF0FD9">
              <w:rPr>
                <w:noProof/>
              </w:rPr>
            </w:r>
            <w:r w:rsidR="00DF0FD9">
              <w:rPr>
                <w:noProof/>
              </w:rPr>
              <w:fldChar w:fldCharType="separate"/>
            </w:r>
            <w:r w:rsidR="00E075CC">
              <w:rPr>
                <w:noProof/>
              </w:rPr>
              <w:t>41</w:t>
            </w:r>
            <w:r w:rsidR="00DF0FD9">
              <w:rPr>
                <w:noProof/>
              </w:rPr>
              <w:fldChar w:fldCharType="end"/>
            </w:r>
          </w:hyperlink>
        </w:p>
        <w:p w14:paraId="66CB7848" w14:textId="1C1FD4EF" w:rsidR="00DF0FD9" w:rsidRDefault="00683370">
          <w:pPr>
            <w:pStyle w:val="TOC3"/>
            <w:tabs>
              <w:tab w:val="clear" w:pos="8296"/>
              <w:tab w:val="right" w:leader="dot" w:pos="8306"/>
            </w:tabs>
            <w:rPr>
              <w:noProof/>
            </w:rPr>
          </w:pPr>
          <w:hyperlink w:anchor="_Toc32175" w:history="1">
            <w:r w:rsidR="0030142F">
              <w:rPr>
                <w:noProof/>
                <w:szCs w:val="28"/>
              </w:rPr>
              <w:t>3.4.3 Signed string</w:t>
            </w:r>
            <w:r w:rsidR="0030142F">
              <w:rPr>
                <w:noProof/>
              </w:rPr>
              <w:tab/>
            </w:r>
            <w:r w:rsidR="00DF0FD9">
              <w:rPr>
                <w:noProof/>
              </w:rPr>
              <w:fldChar w:fldCharType="begin"/>
            </w:r>
            <w:r w:rsidR="0030142F">
              <w:rPr>
                <w:noProof/>
              </w:rPr>
              <w:instrText xml:space="preserve"> PAGEREF _Toc32175 \h </w:instrText>
            </w:r>
            <w:r w:rsidR="00DF0FD9">
              <w:rPr>
                <w:noProof/>
              </w:rPr>
            </w:r>
            <w:r w:rsidR="00DF0FD9">
              <w:rPr>
                <w:noProof/>
              </w:rPr>
              <w:fldChar w:fldCharType="separate"/>
            </w:r>
            <w:r w:rsidR="00E075CC">
              <w:rPr>
                <w:noProof/>
              </w:rPr>
              <w:t>41</w:t>
            </w:r>
            <w:r w:rsidR="00DF0FD9">
              <w:rPr>
                <w:noProof/>
              </w:rPr>
              <w:fldChar w:fldCharType="end"/>
            </w:r>
          </w:hyperlink>
        </w:p>
        <w:p w14:paraId="26D2436B" w14:textId="2D75FCE0" w:rsidR="00DF0FD9" w:rsidRDefault="00683370">
          <w:pPr>
            <w:pStyle w:val="TOC3"/>
            <w:tabs>
              <w:tab w:val="clear" w:pos="8296"/>
              <w:tab w:val="right" w:leader="dot" w:pos="8306"/>
            </w:tabs>
            <w:rPr>
              <w:noProof/>
            </w:rPr>
          </w:pPr>
          <w:hyperlink w:anchor="_Toc3811" w:history="1">
            <w:r w:rsidR="0030142F">
              <w:rPr>
                <w:noProof/>
                <w:szCs w:val="28"/>
              </w:rPr>
              <w:t>3.4.4 Signed result</w:t>
            </w:r>
            <w:r w:rsidR="0030142F">
              <w:rPr>
                <w:noProof/>
              </w:rPr>
              <w:tab/>
            </w:r>
            <w:r w:rsidR="00DF0FD9">
              <w:rPr>
                <w:noProof/>
              </w:rPr>
              <w:fldChar w:fldCharType="begin"/>
            </w:r>
            <w:r w:rsidR="0030142F">
              <w:rPr>
                <w:noProof/>
              </w:rPr>
              <w:instrText xml:space="preserve"> PAGEREF _Toc3811 \h </w:instrText>
            </w:r>
            <w:r w:rsidR="00DF0FD9">
              <w:rPr>
                <w:noProof/>
              </w:rPr>
            </w:r>
            <w:r w:rsidR="00DF0FD9">
              <w:rPr>
                <w:noProof/>
              </w:rPr>
              <w:fldChar w:fldCharType="separate"/>
            </w:r>
            <w:r w:rsidR="00E075CC">
              <w:rPr>
                <w:noProof/>
              </w:rPr>
              <w:t>41</w:t>
            </w:r>
            <w:r w:rsidR="00DF0FD9">
              <w:rPr>
                <w:noProof/>
              </w:rPr>
              <w:fldChar w:fldCharType="end"/>
            </w:r>
          </w:hyperlink>
        </w:p>
        <w:p w14:paraId="6B712182" w14:textId="5BA3138D" w:rsidR="00DF0FD9" w:rsidRDefault="00683370">
          <w:pPr>
            <w:pStyle w:val="TOC3"/>
            <w:tabs>
              <w:tab w:val="clear" w:pos="8296"/>
              <w:tab w:val="right" w:leader="dot" w:pos="8306"/>
            </w:tabs>
            <w:rPr>
              <w:noProof/>
            </w:rPr>
          </w:pPr>
          <w:hyperlink w:anchor="_Toc9373" w:history="1">
            <w:r w:rsidR="0030142F">
              <w:rPr>
                <w:noProof/>
                <w:szCs w:val="28"/>
              </w:rPr>
              <w:t>3.4.5 Notes</w:t>
            </w:r>
            <w:r w:rsidR="0030142F">
              <w:rPr>
                <w:noProof/>
              </w:rPr>
              <w:tab/>
            </w:r>
            <w:r w:rsidR="00DF0FD9">
              <w:rPr>
                <w:noProof/>
              </w:rPr>
              <w:fldChar w:fldCharType="begin"/>
            </w:r>
            <w:r w:rsidR="0030142F">
              <w:rPr>
                <w:noProof/>
              </w:rPr>
              <w:instrText xml:space="preserve"> PAGEREF _Toc9373 \h </w:instrText>
            </w:r>
            <w:r w:rsidR="00DF0FD9">
              <w:rPr>
                <w:noProof/>
              </w:rPr>
            </w:r>
            <w:r w:rsidR="00DF0FD9">
              <w:rPr>
                <w:noProof/>
              </w:rPr>
              <w:fldChar w:fldCharType="separate"/>
            </w:r>
            <w:r w:rsidR="00E075CC">
              <w:rPr>
                <w:noProof/>
              </w:rPr>
              <w:t>41</w:t>
            </w:r>
            <w:r w:rsidR="00DF0FD9">
              <w:rPr>
                <w:noProof/>
              </w:rPr>
              <w:fldChar w:fldCharType="end"/>
            </w:r>
          </w:hyperlink>
        </w:p>
        <w:p w14:paraId="6E1F568F" w14:textId="6DCF65E4" w:rsidR="00DF0FD9" w:rsidRDefault="00683370">
          <w:pPr>
            <w:pStyle w:val="TOC1"/>
            <w:tabs>
              <w:tab w:val="clear" w:pos="8296"/>
              <w:tab w:val="right" w:leader="dot" w:pos="8306"/>
            </w:tabs>
            <w:rPr>
              <w:noProof/>
            </w:rPr>
          </w:pPr>
          <w:hyperlink w:anchor="_Toc2392" w:history="1">
            <w:r w:rsidR="0030142F">
              <w:rPr>
                <w:noProof/>
                <w:szCs w:val="36"/>
              </w:rPr>
              <w:t>4. FAQ</w:t>
            </w:r>
            <w:r w:rsidR="0030142F">
              <w:rPr>
                <w:noProof/>
              </w:rPr>
              <w:tab/>
            </w:r>
            <w:r w:rsidR="00DF0FD9">
              <w:rPr>
                <w:noProof/>
              </w:rPr>
              <w:fldChar w:fldCharType="begin"/>
            </w:r>
            <w:r w:rsidR="0030142F">
              <w:rPr>
                <w:noProof/>
              </w:rPr>
              <w:instrText xml:space="preserve"> PAGEREF _Toc2392 \h </w:instrText>
            </w:r>
            <w:r w:rsidR="00DF0FD9">
              <w:rPr>
                <w:noProof/>
              </w:rPr>
            </w:r>
            <w:r w:rsidR="00DF0FD9">
              <w:rPr>
                <w:noProof/>
              </w:rPr>
              <w:fldChar w:fldCharType="separate"/>
            </w:r>
            <w:r w:rsidR="00E075CC">
              <w:rPr>
                <w:noProof/>
              </w:rPr>
              <w:t>41</w:t>
            </w:r>
            <w:r w:rsidR="00DF0FD9">
              <w:rPr>
                <w:noProof/>
              </w:rPr>
              <w:fldChar w:fldCharType="end"/>
            </w:r>
          </w:hyperlink>
        </w:p>
        <w:p w14:paraId="4348A02A" w14:textId="77777777" w:rsidR="00DF0FD9" w:rsidRDefault="00DF0FD9">
          <w:pPr>
            <w:pStyle w:val="TOCHeading1"/>
          </w:pPr>
          <w:r>
            <w:rPr>
              <w:b/>
              <w:bCs/>
            </w:rPr>
            <w:lastRenderedPageBreak/>
            <w:fldChar w:fldCharType="end"/>
          </w:r>
        </w:p>
      </w:sdtContent>
    </w:sdt>
    <w:p w14:paraId="54353A9B" w14:textId="77777777" w:rsidR="00DF0FD9" w:rsidRDefault="0030142F">
      <w:pPr>
        <w:pStyle w:val="1"/>
      </w:pPr>
      <w:bookmarkStart w:id="3" w:name="_Toc38461892"/>
      <w:bookmarkStart w:id="4" w:name="_Toc3447"/>
      <w:r>
        <w:t>1. SDK Invocation</w:t>
      </w:r>
      <w:bookmarkEnd w:id="3"/>
      <w:bookmarkEnd w:id="4"/>
    </w:p>
    <w:p w14:paraId="191633DD" w14:textId="77777777" w:rsidR="00DF0FD9" w:rsidRDefault="0030142F">
      <w:pPr>
        <w:pStyle w:val="2"/>
      </w:pPr>
      <w:bookmarkStart w:id="5" w:name="_Toc38461893"/>
      <w:bookmarkStart w:id="6" w:name="_Toc7226"/>
      <w:r>
        <w:t xml:space="preserve">1.1 </w:t>
      </w:r>
      <w:r>
        <w:rPr>
          <w:sz w:val="32"/>
          <w:szCs w:val="32"/>
        </w:rPr>
        <w:t>Preparations</w:t>
      </w:r>
      <w:bookmarkEnd w:id="5"/>
      <w:bookmarkEnd w:id="6"/>
    </w:p>
    <w:p w14:paraId="03D059D0" w14:textId="77777777" w:rsidR="00DF0FD9" w:rsidRDefault="0030142F">
      <w:r>
        <w:t>With the international cross-promotion payment SDK, you can quickly and easily enable the checkout function in your app. Before connecting, you need to make the following preparations:</w:t>
      </w:r>
    </w:p>
    <w:p w14:paraId="6B1240B3" w14:textId="77777777" w:rsidR="00DF0FD9" w:rsidRDefault="0030142F">
      <w:pPr>
        <w:pStyle w:val="ae"/>
        <w:numPr>
          <w:ilvl w:val="0"/>
          <w:numId w:val="4"/>
        </w:numPr>
        <w:ind w:firstLineChars="0"/>
        <w:rPr>
          <w:rFonts w:ascii="宋体" w:eastAsia="宋体" w:hAnsi="宋体"/>
        </w:rPr>
      </w:pPr>
      <w:r>
        <w:rPr>
          <w:rFonts w:ascii="宋体" w:hAnsi="宋体"/>
        </w:rPr>
        <w:t xml:space="preserve">Both connection with our vivo account and payment </w:t>
      </w:r>
      <w:proofErr w:type="gramStart"/>
      <w:r>
        <w:rPr>
          <w:rFonts w:ascii="宋体" w:hAnsi="宋体"/>
        </w:rPr>
        <w:t>requires</w:t>
      </w:r>
      <w:proofErr w:type="gramEnd"/>
      <w:r>
        <w:rPr>
          <w:rFonts w:ascii="宋体" w:hAnsi="宋体"/>
        </w:rPr>
        <w:t xml:space="preserve"> parameters such as </w:t>
      </w:r>
      <w:proofErr w:type="spellStart"/>
      <w:r>
        <w:rPr>
          <w:rFonts w:ascii="宋体" w:hAnsi="宋体"/>
          <w:b/>
          <w:bCs/>
        </w:rPr>
        <w:t>appId</w:t>
      </w:r>
      <w:proofErr w:type="spellEnd"/>
      <w:r>
        <w:rPr>
          <w:rFonts w:ascii="宋体" w:hAnsi="宋体"/>
        </w:rPr>
        <w:t xml:space="preserve"> and </w:t>
      </w:r>
      <w:proofErr w:type="spellStart"/>
      <w:r>
        <w:rPr>
          <w:rFonts w:ascii="宋体" w:hAnsi="宋体"/>
          <w:b/>
          <w:bCs/>
        </w:rPr>
        <w:t>appKey</w:t>
      </w:r>
      <w:proofErr w:type="spellEnd"/>
      <w:r>
        <w:rPr>
          <w:rFonts w:ascii="宋体" w:hAnsi="宋体"/>
        </w:rPr>
        <w:t>, which can be obtained when you create games on the developer platform.</w:t>
      </w:r>
    </w:p>
    <w:p w14:paraId="3648FF73" w14:textId="77777777" w:rsidR="00DF0FD9" w:rsidRDefault="0030142F">
      <w:pPr>
        <w:widowControl/>
        <w:spacing w:before="100" w:beforeAutospacing="1" w:after="100" w:afterAutospacing="1"/>
        <w:jc w:val="left"/>
        <w:rPr>
          <w:rFonts w:ascii="Source Sans Pro" w:hAnsi="Source Sans Pro" w:cs="宋体"/>
          <w:color w:val="34495E"/>
          <w:kern w:val="0"/>
          <w:szCs w:val="21"/>
        </w:rPr>
      </w:pPr>
      <w:r>
        <w:rPr>
          <w:rFonts w:ascii="Source Sans Pro" w:hAnsi="Source Sans Pro"/>
          <w:noProof/>
          <w:color w:val="34495E"/>
          <w:szCs w:val="21"/>
        </w:rPr>
        <w:drawing>
          <wp:inline distT="0" distB="0" distL="0" distR="0" wp14:anchorId="108C8116" wp14:editId="7940D4F9">
            <wp:extent cx="5274310" cy="629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629285"/>
                    </a:xfrm>
                    <a:prstGeom prst="rect">
                      <a:avLst/>
                    </a:prstGeom>
                    <a:noFill/>
                    <a:ln>
                      <a:noFill/>
                    </a:ln>
                  </pic:spPr>
                </pic:pic>
              </a:graphicData>
            </a:graphic>
          </wp:inline>
        </w:drawing>
      </w:r>
    </w:p>
    <w:p w14:paraId="297CB253" w14:textId="77777777" w:rsidR="00DF0FD9" w:rsidRDefault="0030142F">
      <w:pPr>
        <w:pStyle w:val="ae"/>
        <w:numPr>
          <w:ilvl w:val="0"/>
          <w:numId w:val="4"/>
        </w:numPr>
        <w:ind w:firstLineChars="0"/>
        <w:rPr>
          <w:rFonts w:ascii="宋体" w:eastAsia="宋体" w:hAnsi="宋体"/>
        </w:rPr>
      </w:pPr>
      <w:r>
        <w:rPr>
          <w:rFonts w:ascii="宋体" w:hAnsi="宋体"/>
        </w:rPr>
        <w:t xml:space="preserve">Payment testing is </w:t>
      </w:r>
      <w:r>
        <w:rPr>
          <w:rFonts w:ascii="宋体" w:hAnsi="宋体"/>
          <w:b/>
          <w:color w:val="FF0000"/>
        </w:rPr>
        <w:t>currently only available for vivo international phones</w:t>
      </w:r>
      <w:r>
        <w:rPr>
          <w:rFonts w:ascii="宋体" w:hAnsi="宋体"/>
        </w:rPr>
        <w:t xml:space="preserve">. Otherwise, it may prompt that payment is not supported for this country or the payment does not respond. </w:t>
      </w:r>
      <w:r>
        <w:rPr>
          <w:rFonts w:ascii="宋体" w:hAnsi="宋体"/>
          <w:color w:val="FF0000"/>
        </w:rPr>
        <w:t>If you do not have relevant international phones available, please use our vivo cloud testing platform or contact our business staff.</w:t>
      </w:r>
      <w:r>
        <w:rPr>
          <w:rFonts w:ascii="宋体" w:hAnsi="宋体"/>
        </w:rPr>
        <w:t xml:space="preserve"> If you are unsure which models are international phones, please contact our business or technical staff for confirmation.</w:t>
      </w:r>
    </w:p>
    <w:p w14:paraId="2FD1E1EF" w14:textId="77777777" w:rsidR="00DF0FD9" w:rsidRDefault="0030142F">
      <w:pPr>
        <w:pStyle w:val="ae"/>
        <w:numPr>
          <w:ilvl w:val="0"/>
          <w:numId w:val="4"/>
        </w:numPr>
        <w:ind w:firstLineChars="0"/>
        <w:rPr>
          <w:rFonts w:ascii="宋体" w:eastAsia="宋体" w:hAnsi="宋体"/>
        </w:rPr>
      </w:pPr>
      <w:r>
        <w:rPr>
          <w:rFonts w:ascii="宋体" w:hAnsi="宋体"/>
        </w:rPr>
        <w:t>Communicate with our business staff to determine the supported countries and payment methods. Only after the support is implemented by our operation staff can you start testing properly. Otherwise, you may be prompted with "Payment is not supported for this app" when you test the payment.</w:t>
      </w:r>
    </w:p>
    <w:p w14:paraId="21D5681D" w14:textId="77777777" w:rsidR="00DF0FD9" w:rsidRDefault="0030142F">
      <w:pPr>
        <w:pStyle w:val="ae"/>
        <w:numPr>
          <w:ilvl w:val="0"/>
          <w:numId w:val="4"/>
        </w:numPr>
        <w:ind w:firstLineChars="0"/>
        <w:rPr>
          <w:rFonts w:ascii="宋体" w:eastAsia="宋体" w:hAnsi="宋体"/>
        </w:rPr>
      </w:pPr>
      <w:r>
        <w:rPr>
          <w:rFonts w:ascii="宋体" w:hAnsi="宋体"/>
        </w:rPr>
        <w:t xml:space="preserve">Signatures and other methods referred to in the document can be found under the </w:t>
      </w:r>
      <w:r>
        <w:rPr>
          <w:rFonts w:ascii="宋体" w:hAnsi="宋体"/>
          <w:color w:val="E96900"/>
          <w:sz w:val="24"/>
          <w:szCs w:val="24"/>
          <w:shd w:val="clear" w:color="auto" w:fill="F8F8F8"/>
        </w:rPr>
        <w:t>utils</w:t>
      </w:r>
      <w:r>
        <w:rPr>
          <w:rFonts w:ascii="宋体" w:hAnsi="宋体"/>
        </w:rPr>
        <w:t xml:space="preserve"> directory.</w:t>
      </w:r>
    </w:p>
    <w:p w14:paraId="1307F5A8" w14:textId="77777777" w:rsidR="00DF0FD9" w:rsidRDefault="0030142F">
      <w:pPr>
        <w:pStyle w:val="ae"/>
        <w:numPr>
          <w:ilvl w:val="0"/>
          <w:numId w:val="4"/>
        </w:numPr>
        <w:ind w:firstLineChars="0"/>
        <w:rPr>
          <w:rFonts w:ascii="宋体" w:eastAsia="宋体" w:hAnsi="宋体"/>
          <w:color w:val="FF0000"/>
        </w:rPr>
      </w:pPr>
      <w:r>
        <w:rPr>
          <w:rFonts w:ascii="宋体" w:hAnsi="宋体"/>
          <w:b/>
          <w:bCs/>
          <w:color w:val="FF0000"/>
        </w:rPr>
        <w:t>The current SDK version is dependent on the Android X library</w:t>
      </w:r>
      <w:r>
        <w:rPr>
          <w:rFonts w:ascii="宋体" w:hAnsi="宋体"/>
          <w:color w:val="FF0000"/>
        </w:rPr>
        <w:t>. If your game still uses the Support library, please upgrade it to the Android X library or contact our technical staff for relevant information before connecting this SDK.</w:t>
      </w:r>
    </w:p>
    <w:p w14:paraId="3367EEB2" w14:textId="77777777" w:rsidR="00DF0FD9" w:rsidRDefault="0030142F">
      <w:pPr>
        <w:rPr>
          <w:rFonts w:ascii="宋体" w:hAnsi="宋体"/>
          <w:color w:val="FF0000"/>
        </w:rPr>
      </w:pPr>
      <w:r>
        <w:rPr>
          <w:rFonts w:ascii="宋体" w:hAnsi="宋体"/>
          <w:color w:val="FF0000"/>
        </w:rPr>
        <w:t>Notes:</w:t>
      </w:r>
    </w:p>
    <w:p w14:paraId="353CF323" w14:textId="77777777" w:rsidR="00DF0FD9" w:rsidRDefault="0030142F">
      <w:pPr>
        <w:pStyle w:val="ae"/>
        <w:numPr>
          <w:ilvl w:val="0"/>
          <w:numId w:val="5"/>
        </w:numPr>
        <w:ind w:firstLineChars="0"/>
        <w:rPr>
          <w:rFonts w:ascii="宋体" w:hAnsi="宋体"/>
          <w:color w:val="FF0000"/>
          <w:sz w:val="18"/>
          <w:szCs w:val="20"/>
        </w:rPr>
      </w:pPr>
      <w:r>
        <w:rPr>
          <w:rFonts w:ascii="宋体" w:hAnsi="宋体"/>
          <w:color w:val="FF0000"/>
          <w:sz w:val="18"/>
          <w:szCs w:val="20"/>
        </w:rPr>
        <w:lastRenderedPageBreak/>
        <w:t>When you connect this SDK for the first time, you need to upload your RSA public key when creating your game or creating in-app products on the developer platform. The "</w:t>
      </w:r>
      <w:proofErr w:type="spellStart"/>
      <w:r>
        <w:rPr>
          <w:rFonts w:ascii="宋体" w:hAnsi="宋体"/>
          <w:color w:val="FF0000"/>
          <w:sz w:val="18"/>
          <w:szCs w:val="20"/>
        </w:rPr>
        <w:t>appkey</w:t>
      </w:r>
      <w:proofErr w:type="spellEnd"/>
      <w:r>
        <w:rPr>
          <w:rFonts w:ascii="宋体" w:hAnsi="宋体"/>
          <w:color w:val="FF0000"/>
          <w:sz w:val="18"/>
          <w:szCs w:val="20"/>
        </w:rPr>
        <w:t>" field displayed on the platform is the RSA public key for payment. When connecting the payment module, please use the RSA signature. For more details about the RSA signature, refer to section 2.6 Signature and verification (please ignore the MD5 coding examples and descriptions below).</w:t>
      </w:r>
    </w:p>
    <w:p w14:paraId="7E4862B3" w14:textId="77777777" w:rsidR="00DF0FD9" w:rsidRDefault="0030142F">
      <w:pPr>
        <w:pStyle w:val="ae"/>
        <w:numPr>
          <w:ilvl w:val="0"/>
          <w:numId w:val="5"/>
        </w:numPr>
        <w:ind w:firstLineChars="0"/>
        <w:rPr>
          <w:rFonts w:ascii="宋体" w:eastAsia="宋体" w:hAnsi="宋体"/>
          <w:color w:val="FF0000"/>
          <w:sz w:val="18"/>
          <w:szCs w:val="20"/>
        </w:rPr>
      </w:pPr>
      <w:r>
        <w:rPr>
          <w:rFonts w:ascii="宋体" w:hAnsi="宋体"/>
          <w:color w:val="FF0000"/>
          <w:sz w:val="18"/>
          <w:szCs w:val="20"/>
        </w:rPr>
        <w:t>If you have already connected this SDK using the MD5 algorithm in the signature, you can still use the MD5 algorithm for countersigning and verification.</w:t>
      </w:r>
    </w:p>
    <w:p w14:paraId="39FF56D4" w14:textId="77777777" w:rsidR="00DF0FD9" w:rsidRDefault="0030142F">
      <w:pPr>
        <w:rPr>
          <w:rFonts w:ascii="宋体" w:hAnsi="宋体"/>
          <w:color w:val="000000" w:themeColor="text1"/>
          <w:sz w:val="18"/>
          <w:szCs w:val="20"/>
        </w:rPr>
      </w:pPr>
      <w:r>
        <w:rPr>
          <w:rFonts w:ascii="宋体" w:hAnsi="宋体"/>
          <w:color w:val="000000" w:themeColor="text1"/>
          <w:sz w:val="18"/>
          <w:szCs w:val="20"/>
        </w:rPr>
        <w:t>You can upload the RSA public key when creating a new app as follows:</w:t>
      </w:r>
    </w:p>
    <w:p w14:paraId="13B2C8C7" w14:textId="77777777" w:rsidR="00DF0FD9" w:rsidRDefault="0030142F">
      <w:pPr>
        <w:rPr>
          <w:rFonts w:ascii="宋体" w:hAnsi="宋体"/>
          <w:color w:val="FF0000"/>
          <w:sz w:val="18"/>
          <w:szCs w:val="20"/>
        </w:rPr>
      </w:pPr>
      <w:r>
        <w:rPr>
          <w:rFonts w:ascii="宋体" w:hAnsi="宋体"/>
          <w:noProof/>
          <w:color w:val="FF0000"/>
          <w:sz w:val="18"/>
          <w:szCs w:val="20"/>
        </w:rPr>
        <w:drawing>
          <wp:inline distT="0" distB="0" distL="0" distR="0" wp14:anchorId="47374633" wp14:editId="2E8CE22D">
            <wp:extent cx="5274310" cy="2399665"/>
            <wp:effectExtent l="0" t="0" r="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99665"/>
                    </a:xfrm>
                    <a:prstGeom prst="rect">
                      <a:avLst/>
                    </a:prstGeom>
                  </pic:spPr>
                </pic:pic>
              </a:graphicData>
            </a:graphic>
          </wp:inline>
        </w:drawing>
      </w:r>
    </w:p>
    <w:p w14:paraId="4CCD31E4" w14:textId="77777777" w:rsidR="00DF0FD9" w:rsidRDefault="0030142F">
      <w:pPr>
        <w:rPr>
          <w:rFonts w:ascii="宋体" w:hAnsi="宋体"/>
          <w:color w:val="000000" w:themeColor="text1"/>
          <w:sz w:val="18"/>
          <w:szCs w:val="20"/>
        </w:rPr>
      </w:pPr>
      <w:r>
        <w:rPr>
          <w:rFonts w:ascii="宋体" w:hAnsi="宋体"/>
          <w:color w:val="000000" w:themeColor="text1"/>
          <w:sz w:val="18"/>
          <w:szCs w:val="20"/>
        </w:rPr>
        <w:t xml:space="preserve">If your app does not have an </w:t>
      </w:r>
      <w:proofErr w:type="spellStart"/>
      <w:r>
        <w:rPr>
          <w:rFonts w:ascii="宋体" w:hAnsi="宋体"/>
          <w:color w:val="000000" w:themeColor="text1"/>
          <w:sz w:val="18"/>
          <w:szCs w:val="20"/>
        </w:rPr>
        <w:t>appkey</w:t>
      </w:r>
      <w:proofErr w:type="spellEnd"/>
      <w:r>
        <w:rPr>
          <w:rFonts w:ascii="宋体" w:hAnsi="宋体"/>
          <w:color w:val="000000" w:themeColor="text1"/>
          <w:sz w:val="18"/>
          <w:szCs w:val="20"/>
        </w:rPr>
        <w:t>, please follow the following steps to add one:</w:t>
      </w:r>
    </w:p>
    <w:p w14:paraId="76FFC91F" w14:textId="77777777" w:rsidR="00DF0FD9" w:rsidRDefault="0030142F">
      <w:pPr>
        <w:rPr>
          <w:rFonts w:ascii="宋体" w:hAnsi="宋体"/>
          <w:color w:val="FF0000"/>
          <w:sz w:val="18"/>
          <w:szCs w:val="20"/>
        </w:rPr>
      </w:pPr>
      <w:r>
        <w:rPr>
          <w:rFonts w:ascii="宋体" w:hAnsi="宋体"/>
          <w:noProof/>
          <w:color w:val="FF0000"/>
          <w:sz w:val="18"/>
          <w:szCs w:val="20"/>
        </w:rPr>
        <w:drawing>
          <wp:inline distT="0" distB="0" distL="0" distR="0" wp14:anchorId="6DCDB568" wp14:editId="07B5478D">
            <wp:extent cx="5274310" cy="181991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19910"/>
                    </a:xfrm>
                    <a:prstGeom prst="rect">
                      <a:avLst/>
                    </a:prstGeom>
                  </pic:spPr>
                </pic:pic>
              </a:graphicData>
            </a:graphic>
          </wp:inline>
        </w:drawing>
      </w:r>
    </w:p>
    <w:p w14:paraId="4DD3AD89" w14:textId="77777777" w:rsidR="00DF0FD9" w:rsidRDefault="0030142F">
      <w:pPr>
        <w:rPr>
          <w:rFonts w:ascii="宋体" w:hAnsi="宋体"/>
          <w:color w:val="FF0000"/>
          <w:sz w:val="18"/>
          <w:szCs w:val="20"/>
        </w:rPr>
      </w:pPr>
      <w:r>
        <w:rPr>
          <w:rFonts w:ascii="宋体" w:hAnsi="宋体"/>
          <w:noProof/>
          <w:color w:val="FF0000"/>
          <w:sz w:val="18"/>
          <w:szCs w:val="20"/>
        </w:rPr>
        <w:lastRenderedPageBreak/>
        <w:drawing>
          <wp:inline distT="0" distB="0" distL="0" distR="0" wp14:anchorId="5086ADEF" wp14:editId="59CB8F20">
            <wp:extent cx="5274310" cy="235458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54580"/>
                    </a:xfrm>
                    <a:prstGeom prst="rect">
                      <a:avLst/>
                    </a:prstGeom>
                  </pic:spPr>
                </pic:pic>
              </a:graphicData>
            </a:graphic>
          </wp:inline>
        </w:drawing>
      </w:r>
    </w:p>
    <w:p w14:paraId="4CB54399" w14:textId="77777777" w:rsidR="00DF0FD9" w:rsidRDefault="0030142F">
      <w:pPr>
        <w:widowControl/>
        <w:pBdr>
          <w:bottom w:val="single" w:sz="6" w:space="6" w:color="DDDDDD"/>
        </w:pBdr>
        <w:spacing w:before="525" w:after="225"/>
        <w:jc w:val="left"/>
        <w:outlineLvl w:val="1"/>
        <w:rPr>
          <w:rFonts w:ascii="Source Sans Pro" w:hAnsi="Source Sans Pro" w:cs="宋体"/>
          <w:b/>
          <w:bCs/>
          <w:color w:val="34495E"/>
          <w:kern w:val="0"/>
          <w:sz w:val="36"/>
          <w:szCs w:val="36"/>
        </w:rPr>
      </w:pPr>
      <w:bookmarkStart w:id="7" w:name="_Toc38461894"/>
      <w:bookmarkStart w:id="8" w:name="_Toc5030"/>
      <w:r>
        <w:rPr>
          <w:rFonts w:ascii="Source Sans Pro" w:hAnsi="Source Sans Pro"/>
          <w:b/>
          <w:bCs/>
          <w:color w:val="34495E"/>
          <w:sz w:val="36"/>
          <w:szCs w:val="36"/>
        </w:rPr>
        <w:t xml:space="preserve">1.2 </w:t>
      </w:r>
      <w:r>
        <w:rPr>
          <w:rFonts w:ascii="Source Sans Pro" w:hAnsi="Source Sans Pro"/>
          <w:b/>
          <w:bCs/>
          <w:color w:val="34495E"/>
          <w:sz w:val="32"/>
          <w:szCs w:val="32"/>
        </w:rPr>
        <w:t>Integration steps</w:t>
      </w:r>
      <w:bookmarkEnd w:id="7"/>
      <w:bookmarkEnd w:id="8"/>
    </w:p>
    <w:p w14:paraId="60EF34D3" w14:textId="77777777" w:rsidR="00DF0FD9" w:rsidRDefault="0030142F">
      <w:pPr>
        <w:pStyle w:val="3"/>
        <w:rPr>
          <w:sz w:val="28"/>
          <w:szCs w:val="28"/>
        </w:rPr>
      </w:pPr>
      <w:bookmarkStart w:id="9" w:name="_Toc38461895"/>
      <w:bookmarkStart w:id="10" w:name="_Toc4020"/>
      <w:r>
        <w:t xml:space="preserve">1.2.1 </w:t>
      </w:r>
      <w:bookmarkStart w:id="11" w:name="_Toc38461896"/>
      <w:bookmarkEnd w:id="9"/>
      <w:r>
        <w:rPr>
          <w:sz w:val="28"/>
          <w:szCs w:val="28"/>
        </w:rPr>
        <w:t>Dependencies connection</w:t>
      </w:r>
      <w:bookmarkEnd w:id="10"/>
    </w:p>
    <w:p w14:paraId="53CA603D" w14:textId="77777777" w:rsidR="00DF0FD9" w:rsidRDefault="0030142F">
      <w:pPr>
        <w:rPr>
          <w:rFonts w:ascii="宋体" w:hAnsi="宋体"/>
        </w:rPr>
      </w:pPr>
      <w:r>
        <w:t>1. Import the AAR package in the "libs" directory.</w:t>
      </w:r>
    </w:p>
    <w:p w14:paraId="15DAD8FB" w14:textId="77777777" w:rsidR="00DF0FD9" w:rsidRDefault="0030142F">
      <w:pPr>
        <w:rPr>
          <w:rFonts w:ascii="宋体" w:hAnsi="宋体"/>
        </w:rPr>
      </w:pPr>
      <w:r>
        <w:rPr>
          <w:rFonts w:ascii="宋体" w:hAnsi="宋体"/>
        </w:rPr>
        <w:t xml:space="preserve">2. </w:t>
      </w:r>
      <w:r>
        <w:rPr>
          <w:rFonts w:ascii="宋体" w:hAnsi="宋体"/>
          <w:b/>
        </w:rPr>
        <w:t xml:space="preserve">Connect to missing </w:t>
      </w:r>
      <w:proofErr w:type="gramStart"/>
      <w:r>
        <w:rPr>
          <w:rFonts w:ascii="宋体" w:hAnsi="宋体"/>
          <w:b/>
        </w:rPr>
        <w:t>open source</w:t>
      </w:r>
      <w:proofErr w:type="gramEnd"/>
      <w:r>
        <w:rPr>
          <w:rFonts w:ascii="宋体" w:hAnsi="宋体"/>
          <w:b/>
        </w:rPr>
        <w:t xml:space="preserve"> library dependencies (preferably the latest version) based on the actual situation of your project. This step is not mandatory.</w:t>
      </w:r>
    </w:p>
    <w:bookmarkStart w:id="12" w:name="_MON_1673253335"/>
    <w:bookmarkEnd w:id="12"/>
    <w:p w14:paraId="07C2E057" w14:textId="77777777" w:rsidR="00DF0FD9" w:rsidRDefault="00DF0FD9">
      <w:r w:rsidRPr="00DF0FD9">
        <w:rPr>
          <w:rFonts w:ascii="Source Sans Pro" w:hAnsi="Source Sans Pro"/>
          <w:color w:val="34495E"/>
          <w:szCs w:val="21"/>
        </w:rPr>
        <w:object w:dxaOrig="8306" w:dyaOrig="2853" w14:anchorId="713EA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in" o:ole="">
            <v:imagedata r:id="rId13" o:title=""/>
          </v:shape>
          <o:OLEObject Type="Embed" ProgID="Word.OpenDocumentText.12" ShapeID="_x0000_i1025" DrawAspect="Content" ObjectID="_1696353039" r:id="rId14"/>
        </w:object>
      </w:r>
    </w:p>
    <w:p w14:paraId="5A252433" w14:textId="77777777" w:rsidR="00DF0FD9" w:rsidRDefault="0030142F">
      <w:pPr>
        <w:rPr>
          <w:rFonts w:ascii="宋体" w:hAnsi="宋体"/>
        </w:rPr>
      </w:pPr>
      <w:r>
        <w:rPr>
          <w:rFonts w:ascii="宋体" w:hAnsi="宋体"/>
          <w:b/>
          <w:color w:val="FF0000"/>
        </w:rPr>
        <w:t>Notes</w:t>
      </w:r>
      <w:r>
        <w:rPr>
          <w:rFonts w:ascii="宋体" w:hAnsi="宋体"/>
        </w:rPr>
        <w:t>:</w:t>
      </w:r>
    </w:p>
    <w:p w14:paraId="5DEA9403" w14:textId="77777777" w:rsidR="00DF0FD9" w:rsidRDefault="0030142F">
      <w:pPr>
        <w:rPr>
          <w:rFonts w:ascii="宋体" w:hAnsi="宋体"/>
        </w:rPr>
      </w:pPr>
      <w:r>
        <w:rPr>
          <w:rFonts w:ascii="宋体" w:hAnsi="宋体"/>
        </w:rPr>
        <w:t>Please note that you may need to configure obfuscation files for some open source libraries, such as "eventbus".</w:t>
      </w:r>
    </w:p>
    <w:p w14:paraId="0B3D2EFB" w14:textId="77777777" w:rsidR="00DF0FD9" w:rsidRDefault="00DF0FD9"/>
    <w:p w14:paraId="453FF846" w14:textId="77777777" w:rsidR="00DF0FD9" w:rsidRDefault="0030142F">
      <w:pPr>
        <w:rPr>
          <w:rFonts w:ascii="宋体" w:hAnsi="宋体"/>
          <w:b/>
        </w:rPr>
      </w:pPr>
      <w:r>
        <w:rPr>
          <w:rFonts w:ascii="宋体" w:hAnsi="宋体"/>
          <w:b/>
        </w:rPr>
        <w:t>When you add the dependencies for the open source library "okhttp" and "okio", the obfuscation should be configured as:</w:t>
      </w:r>
    </w:p>
    <w:bookmarkStart w:id="13" w:name="_MON_1673253949"/>
    <w:bookmarkEnd w:id="13"/>
    <w:p w14:paraId="42246BE6" w14:textId="77777777" w:rsidR="00DF0FD9" w:rsidRDefault="00DF0FD9">
      <w:pPr>
        <w:rPr>
          <w:rFonts w:ascii="Source Sans Pro" w:hAnsi="Source Sans Pro" w:cs="宋体"/>
          <w:color w:val="34495E"/>
          <w:kern w:val="0"/>
          <w:szCs w:val="21"/>
        </w:rPr>
      </w:pPr>
      <w:r w:rsidRPr="00DF0FD9">
        <w:rPr>
          <w:rFonts w:ascii="Source Sans Pro" w:hAnsi="Source Sans Pro"/>
          <w:color w:val="34495E"/>
          <w:szCs w:val="21"/>
        </w:rPr>
        <w:object w:dxaOrig="8306" w:dyaOrig="2219" w14:anchorId="0CBEB8A0">
          <v:shape id="_x0000_i1026" type="#_x0000_t75" style="width:411.75pt;height:105pt" o:ole="">
            <v:imagedata r:id="rId15" o:title=""/>
          </v:shape>
          <o:OLEObject Type="Embed" ProgID="Word.OpenDocumentText.12" ShapeID="_x0000_i1026" DrawAspect="Content" ObjectID="_1696353040" r:id="rId16"/>
        </w:object>
      </w:r>
    </w:p>
    <w:p w14:paraId="0A4C2190" w14:textId="77777777" w:rsidR="00DF0FD9" w:rsidRDefault="00DF0FD9">
      <w:pPr>
        <w:rPr>
          <w:rFonts w:ascii="Source Sans Pro" w:hAnsi="Source Sans Pro" w:cs="宋体"/>
          <w:color w:val="34495E"/>
          <w:kern w:val="0"/>
          <w:szCs w:val="21"/>
        </w:rPr>
      </w:pPr>
    </w:p>
    <w:p w14:paraId="25B03DF9" w14:textId="77777777" w:rsidR="00DF0FD9" w:rsidRDefault="0030142F">
      <w:pPr>
        <w:rPr>
          <w:b/>
        </w:rPr>
      </w:pPr>
      <w:r>
        <w:rPr>
          <w:b/>
        </w:rPr>
        <w:t>When you add the dependencies for the open source library "gilede", the obfuscation should be configured as:</w:t>
      </w:r>
    </w:p>
    <w:bookmarkStart w:id="14" w:name="_MON_1673262425"/>
    <w:bookmarkEnd w:id="14"/>
    <w:p w14:paraId="754636D2" w14:textId="77777777" w:rsidR="00DF0FD9" w:rsidRDefault="00DF0FD9">
      <w:pPr>
        <w:rPr>
          <w:rFonts w:ascii="Source Sans Pro" w:hAnsi="Source Sans Pro" w:cs="宋体"/>
          <w:color w:val="34495E"/>
          <w:kern w:val="0"/>
          <w:szCs w:val="21"/>
        </w:rPr>
      </w:pPr>
      <w:r w:rsidRPr="00DF0FD9">
        <w:rPr>
          <w:rFonts w:ascii="Source Sans Pro" w:hAnsi="Source Sans Pro"/>
          <w:color w:val="34495E"/>
          <w:szCs w:val="21"/>
        </w:rPr>
        <w:object w:dxaOrig="8306" w:dyaOrig="4438" w14:anchorId="0BBD8D19">
          <v:shape id="_x0000_i1027" type="#_x0000_t75" style="width:411.75pt;height:223.5pt" o:ole="">
            <v:imagedata r:id="rId17" o:title=""/>
          </v:shape>
          <o:OLEObject Type="Embed" ProgID="Word.OpenDocumentText.12" ShapeID="_x0000_i1027" DrawAspect="Content" ObjectID="_1696353041" r:id="rId18"/>
        </w:object>
      </w:r>
    </w:p>
    <w:p w14:paraId="21B20D6D" w14:textId="77777777" w:rsidR="00DF0FD9" w:rsidRDefault="00DF0FD9">
      <w:pPr>
        <w:rPr>
          <w:rFonts w:ascii="Source Sans Pro" w:hAnsi="Source Sans Pro" w:cs="宋体"/>
          <w:color w:val="34495E"/>
          <w:kern w:val="0"/>
          <w:szCs w:val="21"/>
        </w:rPr>
      </w:pPr>
    </w:p>
    <w:p w14:paraId="46B9E13E" w14:textId="77777777" w:rsidR="00DF0FD9" w:rsidRDefault="0030142F">
      <w:pPr>
        <w:rPr>
          <w:b/>
        </w:rPr>
      </w:pPr>
      <w:r>
        <w:rPr>
          <w:b/>
        </w:rPr>
        <w:t>When you add the dependencies for the open source library "eventbus", the obfuscation should be configured as:</w:t>
      </w:r>
    </w:p>
    <w:p w14:paraId="6402EEC6" w14:textId="77777777" w:rsidR="00DF0FD9" w:rsidRDefault="00DF0FD9">
      <w:pPr>
        <w:rPr>
          <w:rFonts w:ascii="Source Sans Pro" w:hAnsi="Source Sans Pro" w:cs="宋体"/>
          <w:color w:val="34495E"/>
          <w:kern w:val="0"/>
          <w:szCs w:val="21"/>
        </w:rPr>
      </w:pPr>
    </w:p>
    <w:bookmarkStart w:id="15" w:name="_MON_1673262699"/>
    <w:bookmarkEnd w:id="15"/>
    <w:p w14:paraId="5F8F074E" w14:textId="77777777" w:rsidR="00DF0FD9" w:rsidRDefault="00DF0FD9">
      <w:pPr>
        <w:rPr>
          <w:rFonts w:ascii="Source Sans Pro" w:hAnsi="Source Sans Pro" w:cs="宋体"/>
          <w:color w:val="34495E"/>
          <w:kern w:val="0"/>
          <w:szCs w:val="21"/>
        </w:rPr>
      </w:pPr>
      <w:r w:rsidRPr="00DF0FD9">
        <w:rPr>
          <w:rFonts w:ascii="Source Sans Pro" w:hAnsi="Source Sans Pro"/>
          <w:color w:val="34495E"/>
          <w:szCs w:val="21"/>
        </w:rPr>
        <w:object w:dxaOrig="8306" w:dyaOrig="3170" w14:anchorId="01DAA9B0">
          <v:shape id="_x0000_i1028" type="#_x0000_t75" style="width:411.75pt;height:157.5pt" o:ole="">
            <v:imagedata r:id="rId19" o:title=""/>
          </v:shape>
          <o:OLEObject Type="Embed" ProgID="Word.OpenDocumentText.12" ShapeID="_x0000_i1028" DrawAspect="Content" ObjectID="_1696353042" r:id="rId20"/>
        </w:object>
      </w:r>
    </w:p>
    <w:p w14:paraId="0D183253" w14:textId="77777777" w:rsidR="00DF0FD9" w:rsidRDefault="00DF0FD9">
      <w:pPr>
        <w:rPr>
          <w:rFonts w:ascii="Source Sans Pro" w:hAnsi="Source Sans Pro" w:cs="宋体"/>
          <w:color w:val="34495E"/>
          <w:kern w:val="0"/>
          <w:szCs w:val="21"/>
        </w:rPr>
      </w:pPr>
    </w:p>
    <w:p w14:paraId="744F5EB5" w14:textId="77777777" w:rsidR="00DF0FD9" w:rsidRDefault="0030142F">
      <w:pPr>
        <w:rPr>
          <w:b/>
        </w:rPr>
      </w:pPr>
      <w:r>
        <w:rPr>
          <w:b/>
        </w:rPr>
        <w:lastRenderedPageBreak/>
        <w:t>When you add the dependencies for the open source library "gons", the obfuscation should be configured as:</w:t>
      </w:r>
    </w:p>
    <w:bookmarkStart w:id="16" w:name="_MON_1673263132"/>
    <w:bookmarkEnd w:id="16"/>
    <w:p w14:paraId="23F14DAD" w14:textId="77777777" w:rsidR="00DF0FD9" w:rsidRDefault="00DF0FD9">
      <w:r w:rsidRPr="00DF0FD9">
        <w:rPr>
          <w:rFonts w:ascii="Source Sans Pro" w:hAnsi="Source Sans Pro"/>
          <w:color w:val="34495E"/>
          <w:szCs w:val="21"/>
        </w:rPr>
        <w:object w:dxaOrig="8306" w:dyaOrig="951" w14:anchorId="3CAC81DB">
          <v:shape id="_x0000_i1029" type="#_x0000_t75" style="width:411.75pt;height:46.5pt" o:ole="">
            <v:imagedata r:id="rId21" o:title=""/>
          </v:shape>
          <o:OLEObject Type="Embed" ProgID="Word.OpenDocumentText.12" ShapeID="_x0000_i1029" DrawAspect="Content" ObjectID="_1696353043" r:id="rId22"/>
        </w:object>
      </w:r>
    </w:p>
    <w:p w14:paraId="7B3DAC80" w14:textId="77777777" w:rsidR="00DF0FD9" w:rsidRDefault="0030142F">
      <w:pPr>
        <w:pStyle w:val="3"/>
        <w:rPr>
          <w:rFonts w:asciiTheme="minorHAnsi" w:eastAsiaTheme="minorEastAsia" w:hAnsiTheme="minorHAnsi" w:cstheme="minorBidi"/>
          <w:b w:val="0"/>
          <w:bCs w:val="0"/>
          <w:kern w:val="2"/>
          <w:sz w:val="21"/>
          <w:szCs w:val="22"/>
        </w:rPr>
      </w:pPr>
      <w:bookmarkStart w:id="17" w:name="_Toc38461898"/>
      <w:bookmarkStart w:id="18" w:name="_Toc19525"/>
      <w:bookmarkEnd w:id="11"/>
      <w:r>
        <w:t>1.2.2 Asset integration</w:t>
      </w:r>
      <w:bookmarkEnd w:id="17"/>
      <w:bookmarkEnd w:id="18"/>
    </w:p>
    <w:p w14:paraId="080FB5B8" w14:textId="77777777" w:rsidR="00DF0FD9" w:rsidRDefault="0030142F">
      <w:r>
        <w:t>Import relevant assets under the assets directory.</w:t>
      </w:r>
    </w:p>
    <w:p w14:paraId="5DBB1A33" w14:textId="77777777" w:rsidR="00DF0FD9" w:rsidRDefault="0030142F">
      <w:pPr>
        <w:pStyle w:val="ae"/>
        <w:numPr>
          <w:ilvl w:val="0"/>
          <w:numId w:val="6"/>
        </w:numPr>
        <w:ind w:firstLineChars="0"/>
        <w:rPr>
          <w:rFonts w:ascii="宋体" w:eastAsia="宋体" w:hAnsi="宋体"/>
        </w:rPr>
      </w:pPr>
      <w:r>
        <w:rPr>
          <w:rFonts w:ascii="宋体" w:hAnsi="宋体"/>
        </w:rPr>
        <w:t>Copy all the files in the "assets" folder into the project's "assets" directory.</w:t>
      </w:r>
    </w:p>
    <w:p w14:paraId="6DE905DE" w14:textId="77777777" w:rsidR="00DF0FD9" w:rsidRDefault="0030142F">
      <w:pPr>
        <w:pStyle w:val="3"/>
      </w:pPr>
      <w:bookmarkStart w:id="19" w:name="_Toc15702"/>
      <w:r>
        <w:t>1.2.3 SDK obfuscation</w:t>
      </w:r>
      <w:bookmarkEnd w:id="19"/>
    </w:p>
    <w:bookmarkStart w:id="20" w:name="_MON_1673263793"/>
    <w:bookmarkEnd w:id="20"/>
    <w:p w14:paraId="1F9312B5" w14:textId="77777777" w:rsidR="00DF0FD9" w:rsidRDefault="00DF0FD9">
      <w:r w:rsidRPr="00DF0FD9">
        <w:rPr>
          <w:rFonts w:ascii="Source Sans Pro" w:hAnsi="Source Sans Pro"/>
          <w:color w:val="34495E"/>
          <w:szCs w:val="21"/>
        </w:rPr>
        <w:object w:dxaOrig="8306" w:dyaOrig="317" w14:anchorId="40FE7BE3">
          <v:shape id="_x0000_i1030" type="#_x0000_t75" style="width:411.75pt;height:20.25pt" o:ole="">
            <v:imagedata r:id="rId23" o:title=""/>
          </v:shape>
          <o:OLEObject Type="Embed" ProgID="Word.OpenDocumentText.12" ShapeID="_x0000_i1030" DrawAspect="Content" ObjectID="_1696353044" r:id="rId24"/>
        </w:object>
      </w:r>
    </w:p>
    <w:p w14:paraId="6841635F" w14:textId="77777777" w:rsidR="00DF0FD9" w:rsidRDefault="0030142F">
      <w:pPr>
        <w:pStyle w:val="2"/>
      </w:pPr>
      <w:bookmarkStart w:id="21" w:name="_Toc38461899"/>
      <w:bookmarkStart w:id="22" w:name="_Toc2824"/>
      <w:r>
        <w:t>1.3 API interfaces</w:t>
      </w:r>
      <w:bookmarkEnd w:id="21"/>
      <w:bookmarkEnd w:id="22"/>
    </w:p>
    <w:p w14:paraId="2F8E2781" w14:textId="77777777" w:rsidR="00DF0FD9" w:rsidRDefault="0030142F">
      <w:pPr>
        <w:rPr>
          <w:rFonts w:ascii="宋体" w:hAnsi="宋体"/>
        </w:rPr>
      </w:pPr>
      <w:bookmarkStart w:id="23" w:name="_Toc38461900"/>
      <w:r>
        <w:rPr>
          <w:rFonts w:ascii="宋体" w:hAnsi="宋体"/>
          <w:b/>
        </w:rPr>
        <w:t xml:space="preserve">All the API interface methods contained in the SDK must be called in the main thread. </w:t>
      </w:r>
      <w:r>
        <w:rPr>
          <w:rFonts w:ascii="宋体" w:hAnsi="宋体"/>
        </w:rPr>
        <w:t>Stopwatch methods contained in the SDK will be automatically executed in non-UI threads, so you don't need to worry about thread switching in CP.</w:t>
      </w:r>
    </w:p>
    <w:p w14:paraId="7B8E3A3B" w14:textId="77777777" w:rsidR="00DF0FD9" w:rsidRDefault="0030142F">
      <w:pPr>
        <w:pStyle w:val="3"/>
      </w:pPr>
      <w:bookmarkStart w:id="24" w:name="_Toc16304"/>
      <w:r>
        <w:t xml:space="preserve">1.3.1 API initialization </w:t>
      </w:r>
      <w:bookmarkEnd w:id="23"/>
      <w:r>
        <w:t>(required)</w:t>
      </w:r>
      <w:bookmarkEnd w:id="24"/>
    </w:p>
    <w:bookmarkStart w:id="25" w:name="_MON_1662474198"/>
    <w:bookmarkEnd w:id="25"/>
    <w:p w14:paraId="1A5CD662" w14:textId="77777777" w:rsidR="00DF0FD9" w:rsidRDefault="00DF0FD9">
      <w:r>
        <w:object w:dxaOrig="8396" w:dyaOrig="347" w14:anchorId="7DE38F53">
          <v:shape id="_x0000_i1031" type="#_x0000_t75" style="width:418.5pt;height:20.25pt" o:ole="">
            <v:imagedata r:id="rId25" o:title=""/>
          </v:shape>
          <o:OLEObject Type="Embed" ProgID="Word.OpenDocumentText.12" ShapeID="_x0000_i1031" DrawAspect="Content" ObjectID="_1696353045" r:id="rId26"/>
        </w:object>
      </w:r>
      <w:bookmarkStart w:id="26" w:name="_Hlk51861456"/>
    </w:p>
    <w:tbl>
      <w:tblPr>
        <w:tblW w:w="8316" w:type="dxa"/>
        <w:tblCellMar>
          <w:left w:w="0" w:type="dxa"/>
          <w:right w:w="0" w:type="dxa"/>
        </w:tblCellMar>
        <w:tblLook w:val="04A0" w:firstRow="1" w:lastRow="0" w:firstColumn="1" w:lastColumn="0" w:noHBand="0" w:noVBand="1"/>
      </w:tblPr>
      <w:tblGrid>
        <w:gridCol w:w="1479"/>
        <w:gridCol w:w="6837"/>
      </w:tblGrid>
      <w:tr w:rsidR="00DF0FD9" w14:paraId="32CE739B" w14:textId="77777777">
        <w:trPr>
          <w:trHeight w:val="264"/>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bookmarkEnd w:id="26"/>
          <w:p w14:paraId="76992545" w14:textId="77777777" w:rsidR="00DF0FD9" w:rsidRDefault="0030142F">
            <w:pPr>
              <w:widowControl/>
              <w:jc w:val="left"/>
              <w:rPr>
                <w:rFonts w:ascii="宋体" w:hAnsi="宋体" w:cs="宋体"/>
                <w:b/>
                <w:bCs/>
                <w:kern w:val="0"/>
                <w:sz w:val="24"/>
                <w:szCs w:val="24"/>
              </w:rPr>
            </w:pPr>
            <w:r>
              <w:rPr>
                <w:rFonts w:ascii="宋体" w:hAnsi="宋体"/>
                <w:b/>
                <w:bCs/>
                <w:sz w:val="24"/>
                <w:szCs w:val="24"/>
              </w:rPr>
              <w:t>Parameter</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C37C6B1"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783FF193" w14:textId="77777777">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535CC2A" w14:textId="77777777" w:rsidR="00DF0FD9" w:rsidRDefault="0030142F">
            <w:pPr>
              <w:widowControl/>
              <w:jc w:val="left"/>
              <w:rPr>
                <w:rFonts w:ascii="宋体" w:hAnsi="宋体" w:cs="宋体"/>
                <w:kern w:val="0"/>
                <w:sz w:val="24"/>
                <w:szCs w:val="24"/>
              </w:rPr>
            </w:pPr>
            <w:r>
              <w:rPr>
                <w:rFonts w:ascii="宋体" w:hAnsi="宋体"/>
                <w:sz w:val="24"/>
                <w:szCs w:val="24"/>
              </w:rPr>
              <w:t>context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BE62C57" w14:textId="77777777" w:rsidR="00DF0FD9" w:rsidRDefault="0030142F">
            <w:pPr>
              <w:widowControl/>
              <w:jc w:val="left"/>
              <w:rPr>
                <w:rFonts w:ascii="宋体" w:hAnsi="宋体" w:cs="宋体"/>
                <w:kern w:val="0"/>
                <w:sz w:val="24"/>
                <w:szCs w:val="24"/>
              </w:rPr>
            </w:pPr>
            <w:r>
              <w:rPr>
                <w:rFonts w:ascii="宋体" w:hAnsi="宋体"/>
                <w:sz w:val="24"/>
                <w:szCs w:val="24"/>
              </w:rPr>
              <w:t>The context object of Context</w:t>
            </w:r>
          </w:p>
        </w:tc>
      </w:tr>
      <w:tr w:rsidR="00DF0FD9" w14:paraId="2560C3A9" w14:textId="77777777">
        <w:trPr>
          <w:trHeight w:val="264"/>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8238ADD"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69320DF" w14:textId="77777777" w:rsidR="00DF0FD9" w:rsidRDefault="0030142F">
            <w:pPr>
              <w:widowControl/>
              <w:jc w:val="left"/>
              <w:rPr>
                <w:rFonts w:ascii="宋体" w:hAnsi="宋体" w:cs="宋体"/>
                <w:kern w:val="0"/>
                <w:sz w:val="24"/>
                <w:szCs w:val="24"/>
              </w:rPr>
            </w:pPr>
            <w:r>
              <w:rPr>
                <w:rFonts w:ascii="宋体" w:hAnsi="宋体"/>
                <w:sz w:val="24"/>
                <w:szCs w:val="24"/>
              </w:rPr>
              <w:t>The appId of the app; this can be obtained from the developer platform</w:t>
            </w:r>
          </w:p>
        </w:tc>
      </w:tr>
    </w:tbl>
    <w:p w14:paraId="0C3EEA29" w14:textId="77777777" w:rsidR="00DF0FD9" w:rsidRDefault="0030142F">
      <w:pPr>
        <w:widowControl/>
        <w:spacing w:before="192" w:after="192"/>
        <w:jc w:val="left"/>
        <w:rPr>
          <w:rFonts w:ascii="宋体" w:hAnsi="宋体" w:cs="宋体"/>
          <w:color w:val="34495E"/>
          <w:kern w:val="0"/>
          <w:szCs w:val="21"/>
        </w:rPr>
      </w:pPr>
      <w:r>
        <w:rPr>
          <w:rFonts w:ascii="宋体" w:hAnsi="宋体"/>
          <w:color w:val="34495E"/>
          <w:szCs w:val="21"/>
        </w:rPr>
        <w:lastRenderedPageBreak/>
        <w:t xml:space="preserve">The SDK initialization method should be called as early as possible to make sure the SDK initialization has completed before other API interfaces are called. </w:t>
      </w:r>
      <w:r>
        <w:rPr>
          <w:rFonts w:ascii="宋体" w:hAnsi="宋体"/>
          <w:color w:val="FF0000"/>
          <w:szCs w:val="21"/>
        </w:rPr>
        <w:t>If there are multiple processes, make sure initialization happens in the main process.</w:t>
      </w:r>
    </w:p>
    <w:p w14:paraId="64A9F079"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szCs w:val="21"/>
        </w:rPr>
        <w:t xml:space="preserve">It is recommended to initialize in </w:t>
      </w:r>
      <w:r>
        <w:rPr>
          <w:rFonts w:ascii="Source Sans Pro" w:hAnsi="Source Sans Pro"/>
          <w:b/>
          <w:bCs/>
          <w:color w:val="FF0000"/>
          <w:szCs w:val="21"/>
        </w:rPr>
        <w:t>onCreate</w:t>
      </w:r>
      <w:r>
        <w:rPr>
          <w:rFonts w:ascii="Source Sans Pro" w:hAnsi="Source Sans Pro"/>
          <w:b/>
          <w:bCs/>
          <w:szCs w:val="21"/>
        </w:rPr>
        <w:t xml:space="preserve"> of Application.</w:t>
      </w:r>
    </w:p>
    <w:p w14:paraId="667B3A08"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color w:val="34495E"/>
          <w:szCs w:val="21"/>
        </w:rPr>
        <w:t>Coding example</w:t>
      </w:r>
      <w:r>
        <w:rPr>
          <w:rFonts w:ascii="Source Sans Pro" w:hAnsi="Source Sans Pro"/>
          <w:color w:val="34495E"/>
          <w:szCs w:val="21"/>
        </w:rPr>
        <w:t>:</w:t>
      </w:r>
    </w:p>
    <w:bookmarkStart w:id="27" w:name="_MON_1662474293"/>
    <w:bookmarkEnd w:id="27"/>
    <w:p w14:paraId="206E2A36" w14:textId="77777777" w:rsidR="00DF0FD9" w:rsidRDefault="00DF0FD9">
      <w:pPr>
        <w:widowControl/>
        <w:spacing w:before="192" w:after="192"/>
        <w:jc w:val="left"/>
        <w:rPr>
          <w:rFonts w:ascii="Source Sans Pro" w:hAnsi="Source Sans Pro" w:cs="宋体"/>
          <w:color w:val="34495E"/>
          <w:kern w:val="0"/>
          <w:szCs w:val="21"/>
        </w:rPr>
      </w:pPr>
      <w:r w:rsidRPr="00DF0FD9">
        <w:rPr>
          <w:rFonts w:ascii="Source Sans Pro" w:hAnsi="Source Sans Pro"/>
          <w:color w:val="34495E"/>
          <w:szCs w:val="21"/>
        </w:rPr>
        <w:object w:dxaOrig="8396" w:dyaOrig="2883" w14:anchorId="1DFE5785">
          <v:shape id="_x0000_i1032" type="#_x0000_t75" style="width:418.5pt;height:2in" o:ole="">
            <v:imagedata r:id="rId27" o:title=""/>
          </v:shape>
          <o:OLEObject Type="Embed" ProgID="Word.OpenDocumentText.12" ShapeID="_x0000_i1032" DrawAspect="Content" ObjectID="_1696353046" r:id="rId28"/>
        </w:object>
      </w:r>
    </w:p>
    <w:p w14:paraId="3D562346" w14:textId="77777777" w:rsidR="00DF0FD9" w:rsidRDefault="0030142F">
      <w:pPr>
        <w:pStyle w:val="3"/>
      </w:pPr>
      <w:bookmarkStart w:id="28" w:name="_Toc1833"/>
      <w:bookmarkStart w:id="29" w:name="_Toc38461901"/>
      <w:r>
        <w:t>1.3.2 vivo account login API</w:t>
      </w:r>
      <w:bookmarkEnd w:id="28"/>
    </w:p>
    <w:bookmarkStart w:id="30" w:name="_MON_1673264741"/>
    <w:bookmarkEnd w:id="30"/>
    <w:p w14:paraId="2C93FD1D" w14:textId="77777777" w:rsidR="00DF0FD9" w:rsidRDefault="00DF0FD9">
      <w:r>
        <w:object w:dxaOrig="8306" w:dyaOrig="317" w14:anchorId="4170403D">
          <v:shape id="_x0000_i1033" type="#_x0000_t75" style="width:411.75pt;height:20.25pt" o:ole="">
            <v:imagedata r:id="rId29" o:title=""/>
          </v:shape>
          <o:OLEObject Type="Embed" ProgID="Word.OpenDocumentText.12" ShapeID="_x0000_i1033" DrawAspect="Content" ObjectID="_1696353047" r:id="rId30"/>
        </w:object>
      </w:r>
    </w:p>
    <w:tbl>
      <w:tblPr>
        <w:tblW w:w="8329" w:type="dxa"/>
        <w:tblCellMar>
          <w:left w:w="0" w:type="dxa"/>
          <w:right w:w="0" w:type="dxa"/>
        </w:tblCellMar>
        <w:tblLook w:val="04A0" w:firstRow="1" w:lastRow="0" w:firstColumn="1" w:lastColumn="0" w:noHBand="0" w:noVBand="1"/>
      </w:tblPr>
      <w:tblGrid>
        <w:gridCol w:w="3464"/>
        <w:gridCol w:w="4865"/>
      </w:tblGrid>
      <w:tr w:rsidR="00DF0FD9" w14:paraId="6BD2AC83" w14:textId="77777777">
        <w:trPr>
          <w:trHeight w:val="288"/>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4461FC5B" w14:textId="77777777" w:rsidR="00DF0FD9" w:rsidRDefault="0030142F">
            <w:pPr>
              <w:widowControl/>
              <w:jc w:val="left"/>
              <w:rPr>
                <w:rFonts w:ascii="宋体" w:hAnsi="宋体" w:cs="宋体"/>
                <w:b/>
                <w:bCs/>
                <w:kern w:val="0"/>
                <w:sz w:val="24"/>
                <w:szCs w:val="24"/>
              </w:rPr>
            </w:pPr>
            <w:r>
              <w:rPr>
                <w:rFonts w:ascii="宋体" w:hAnsi="宋体"/>
                <w:b/>
                <w:bCs/>
                <w:sz w:val="24"/>
                <w:szCs w:val="24"/>
              </w:rPr>
              <w:t>Parameter</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7E1AF916"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0C72E361" w14:textId="77777777">
        <w:trPr>
          <w:trHeight w:val="30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C31109C" w14:textId="77777777" w:rsidR="00DF0FD9" w:rsidRDefault="0030142F">
            <w:pPr>
              <w:widowControl/>
              <w:jc w:val="left"/>
              <w:rPr>
                <w:rFonts w:ascii="宋体" w:hAnsi="宋体" w:cs="宋体"/>
                <w:kern w:val="0"/>
                <w:sz w:val="24"/>
                <w:szCs w:val="24"/>
              </w:rPr>
            </w:pPr>
            <w:r>
              <w:rPr>
                <w:rFonts w:ascii="宋体" w:hAnsi="宋体"/>
                <w:sz w:val="24"/>
                <w:szCs w:val="24"/>
              </w:rPr>
              <w:t>activity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156DD41" w14:textId="77777777" w:rsidR="00DF0FD9" w:rsidRDefault="0030142F">
            <w:pPr>
              <w:widowControl/>
              <w:jc w:val="left"/>
              <w:rPr>
                <w:rFonts w:ascii="宋体" w:hAnsi="宋体" w:cs="宋体"/>
                <w:kern w:val="0"/>
                <w:sz w:val="24"/>
                <w:szCs w:val="24"/>
              </w:rPr>
            </w:pPr>
            <w:r>
              <w:rPr>
                <w:rFonts w:ascii="宋体" w:hAnsi="宋体"/>
                <w:sz w:val="24"/>
                <w:szCs w:val="24"/>
              </w:rPr>
              <w:t>The current Activity object</w:t>
            </w:r>
          </w:p>
        </w:tc>
      </w:tr>
      <w:tr w:rsidR="00DF0FD9" w14:paraId="440275C6" w14:textId="77777777">
        <w:trPr>
          <w:trHeight w:val="288"/>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E89AEC5" w14:textId="77777777" w:rsidR="00DF0FD9" w:rsidRDefault="0030142F">
            <w:pPr>
              <w:widowControl/>
              <w:jc w:val="left"/>
              <w:rPr>
                <w:rFonts w:ascii="宋体" w:hAnsi="宋体" w:cs="宋体"/>
                <w:kern w:val="0"/>
                <w:sz w:val="24"/>
                <w:szCs w:val="24"/>
              </w:rPr>
            </w:pPr>
            <w:r>
              <w:rPr>
                <w:rFonts w:ascii="宋体" w:hAnsi="宋体"/>
                <w:sz w:val="24"/>
                <w:szCs w:val="24"/>
              </w:rPr>
              <w:t>vivoAccountCallback</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3028DAF" w14:textId="77777777" w:rsidR="00DF0FD9" w:rsidRDefault="0030142F">
            <w:pPr>
              <w:widowControl/>
              <w:jc w:val="left"/>
              <w:rPr>
                <w:rFonts w:ascii="宋体" w:hAnsi="宋体" w:cs="宋体"/>
                <w:kern w:val="0"/>
                <w:sz w:val="24"/>
                <w:szCs w:val="24"/>
              </w:rPr>
            </w:pPr>
            <w:r>
              <w:rPr>
                <w:rFonts w:ascii="宋体" w:hAnsi="宋体"/>
                <w:sz w:val="24"/>
                <w:szCs w:val="24"/>
              </w:rPr>
              <w:t>Account information callback</w:t>
            </w:r>
          </w:p>
        </w:tc>
      </w:tr>
    </w:tbl>
    <w:p w14:paraId="2D6D08DE" w14:textId="77777777" w:rsidR="00DF0FD9" w:rsidRDefault="0030142F">
      <w:pPr>
        <w:widowControl/>
        <w:spacing w:before="192" w:after="192"/>
        <w:jc w:val="left"/>
        <w:rPr>
          <w:rFonts w:ascii="宋体" w:hAnsi="宋体" w:cs="宋体"/>
          <w:b/>
          <w:color w:val="34495E"/>
          <w:kern w:val="0"/>
          <w:szCs w:val="21"/>
        </w:rPr>
      </w:pPr>
      <w:r>
        <w:rPr>
          <w:rFonts w:ascii="Source Sans Pro" w:hAnsi="Source Sans Pro"/>
          <w:color w:val="34495E"/>
          <w:szCs w:val="21"/>
        </w:rPr>
        <w:t xml:space="preserve">Currently, the international payment SDK </w:t>
      </w:r>
      <w:r>
        <w:rPr>
          <w:rFonts w:ascii="Source Sans Pro" w:hAnsi="Source Sans Pro"/>
          <w:color w:val="FF0000"/>
          <w:szCs w:val="21"/>
        </w:rPr>
        <w:t>supports the connection of payment with vivo account and payment without account. You can decide based on your business needs</w:t>
      </w:r>
      <w:r>
        <w:rPr>
          <w:rFonts w:ascii="Source Sans Pro" w:hAnsi="Source Sans Pro"/>
          <w:color w:val="34495E"/>
          <w:szCs w:val="21"/>
        </w:rPr>
        <w:t xml:space="preserve">. If you choose payment without account, then skip the account API related content as there is no need to call this API. If you choose payment with vivo account, then call this account login API before calling the payment API. </w:t>
      </w:r>
      <w:r>
        <w:rPr>
          <w:rFonts w:ascii="宋体" w:hAnsi="宋体"/>
          <w:color w:val="34495E"/>
          <w:szCs w:val="21"/>
        </w:rPr>
        <w:t xml:space="preserve">CP will use this interface to complete vivo account login and get the token and other information of the account. If a user has already logged in to your vivo account, this method will help refresh the login status. </w:t>
      </w:r>
      <w:r>
        <w:rPr>
          <w:rFonts w:ascii="宋体" w:hAnsi="宋体"/>
          <w:b/>
          <w:color w:val="34495E"/>
          <w:szCs w:val="21"/>
        </w:rPr>
        <w:t xml:space="preserve">(Call the </w:t>
      </w:r>
      <w:r>
        <w:rPr>
          <w:rFonts w:ascii="宋体" w:hAnsi="宋体"/>
          <w:b/>
          <w:color w:val="34495E"/>
          <w:szCs w:val="21"/>
        </w:rPr>
        <w:lastRenderedPageBreak/>
        <w:t>login API to ask the user to log in to their vivo account or refresh their login status before calling the payment API. This will minimize the disturbance of account login during the payment process, thus increasing the payment rate. This is because if the payment amount does not meet the requirements or if the user wants to pay with virtual currency, they will need to log in to their account before further operation.)</w:t>
      </w:r>
    </w:p>
    <w:p w14:paraId="4AFA019E" w14:textId="77777777" w:rsidR="00DF0FD9" w:rsidRDefault="0030142F">
      <w:pPr>
        <w:widowControl/>
        <w:spacing w:before="192" w:after="192"/>
        <w:jc w:val="left"/>
        <w:rPr>
          <w:rFonts w:ascii="宋体" w:hAnsi="宋体" w:cs="宋体"/>
          <w:b/>
          <w:color w:val="34495E"/>
          <w:kern w:val="0"/>
          <w:szCs w:val="21"/>
        </w:rPr>
      </w:pPr>
      <w:r>
        <w:rPr>
          <w:rFonts w:ascii="Source Sans Pro" w:hAnsi="Source Sans Pro"/>
          <w:color w:val="34495E"/>
          <w:szCs w:val="21"/>
        </w:rPr>
        <w:t xml:space="preserve">After login, CP will then pass the account openToken acquired through the callback to the account server for login and account validity verification. </w:t>
      </w:r>
      <w:r>
        <w:rPr>
          <w:rFonts w:ascii="Source Sans Pro" w:hAnsi="Source Sans Pro"/>
          <w:b/>
          <w:color w:val="FF0000"/>
          <w:szCs w:val="21"/>
        </w:rPr>
        <w:t>(For more details, please refer to relevant documents about the server.</w:t>
      </w:r>
      <w:r>
        <w:rPr>
          <w:rFonts w:ascii="Source Sans Pro" w:hAnsi="Source Sans Pro"/>
          <w:szCs w:val="21"/>
        </w:rPr>
        <w:t>)</w:t>
      </w:r>
    </w:p>
    <w:p w14:paraId="741CE37C" w14:textId="77777777" w:rsidR="00DF0FD9" w:rsidRDefault="0030142F">
      <w:pPr>
        <w:widowControl/>
        <w:spacing w:before="192" w:after="192"/>
        <w:jc w:val="left"/>
        <w:rPr>
          <w:rFonts w:ascii="Source Sans Pro" w:hAnsi="Source Sans Pro" w:cs="宋体"/>
          <w:b/>
          <w:color w:val="34495E"/>
          <w:kern w:val="0"/>
          <w:szCs w:val="21"/>
        </w:rPr>
      </w:pPr>
      <w:r>
        <w:rPr>
          <w:rFonts w:ascii="Source Sans Pro" w:hAnsi="Source Sans Pro"/>
          <w:b/>
          <w:bCs/>
          <w:color w:val="34495E"/>
          <w:szCs w:val="21"/>
        </w:rPr>
        <w:t>Coding example</w:t>
      </w:r>
      <w:r>
        <w:rPr>
          <w:rFonts w:ascii="Source Sans Pro" w:hAnsi="Source Sans Pro"/>
          <w:b/>
          <w:color w:val="34495E"/>
          <w:szCs w:val="21"/>
        </w:rPr>
        <w:t>:</w:t>
      </w:r>
    </w:p>
    <w:bookmarkStart w:id="31" w:name="_MON_1673267924"/>
    <w:bookmarkEnd w:id="31"/>
    <w:p w14:paraId="13500B21" w14:textId="77777777" w:rsidR="00DF0FD9" w:rsidRDefault="00DF0FD9">
      <w:r w:rsidRPr="00DF0FD9">
        <w:rPr>
          <w:rFonts w:ascii="Source Sans Pro" w:hAnsi="Source Sans Pro"/>
          <w:color w:val="34495E"/>
          <w:szCs w:val="21"/>
        </w:rPr>
        <w:object w:dxaOrig="8306" w:dyaOrig="4121" w14:anchorId="0A5D4379">
          <v:shape id="_x0000_i1034" type="#_x0000_t75" style="width:411.75pt;height:202.5pt" o:ole="">
            <v:imagedata r:id="rId31" o:title=""/>
          </v:shape>
          <o:OLEObject Type="Embed" ProgID="Word.OpenDocumentText.12" ShapeID="_x0000_i1034" DrawAspect="Content" ObjectID="_1696353048" r:id="rId32"/>
        </w:object>
      </w:r>
    </w:p>
    <w:p w14:paraId="00C7A6DE" w14:textId="77777777" w:rsidR="00DF0FD9" w:rsidRDefault="0030142F">
      <w:pPr>
        <w:widowControl/>
        <w:spacing w:before="300" w:after="105"/>
        <w:jc w:val="left"/>
        <w:outlineLvl w:val="2"/>
        <w:rPr>
          <w:rFonts w:ascii="Source Sans Pro" w:hAnsi="Source Sans Pro" w:cs="宋体"/>
          <w:b/>
          <w:bCs/>
          <w:color w:val="34495E"/>
          <w:kern w:val="0"/>
          <w:sz w:val="28"/>
          <w:szCs w:val="28"/>
        </w:rPr>
      </w:pPr>
      <w:bookmarkStart w:id="32" w:name="_Toc1118"/>
      <w:r>
        <w:rPr>
          <w:rFonts w:ascii="Source Sans Pro" w:hAnsi="Source Sans Pro"/>
          <w:b/>
          <w:bCs/>
          <w:color w:val="34495E"/>
          <w:sz w:val="27"/>
          <w:szCs w:val="27"/>
        </w:rPr>
        <w:t xml:space="preserve">1.3.3 </w:t>
      </w:r>
      <w:r>
        <w:rPr>
          <w:rFonts w:ascii="Source Sans Pro" w:hAnsi="Source Sans Pro"/>
          <w:b/>
          <w:bCs/>
          <w:color w:val="34495E"/>
        </w:rPr>
        <w:t xml:space="preserve">Cashier payment API </w:t>
      </w:r>
      <w:bookmarkEnd w:id="29"/>
      <w:r>
        <w:rPr>
          <w:rFonts w:ascii="Source Sans Pro" w:hAnsi="Source Sans Pro"/>
          <w:b/>
          <w:bCs/>
          <w:color w:val="34495E"/>
          <w:sz w:val="28"/>
          <w:szCs w:val="28"/>
        </w:rPr>
        <w:t>(required)</w:t>
      </w:r>
      <w:bookmarkEnd w:id="32"/>
    </w:p>
    <w:bookmarkStart w:id="33" w:name="_MON_1662474350"/>
    <w:bookmarkEnd w:id="33"/>
    <w:p w14:paraId="065936C5" w14:textId="77777777" w:rsidR="00DF0FD9" w:rsidRDefault="00DF0FD9">
      <w:r>
        <w:object w:dxaOrig="8306" w:dyaOrig="317" w14:anchorId="36F22E3B">
          <v:shape id="_x0000_i1035" type="#_x0000_t75" style="width:411.75pt;height:20.25pt" o:ole="">
            <v:imagedata r:id="rId33" o:title=""/>
          </v:shape>
          <o:OLEObject Type="Embed" ProgID="Word.OpenDocumentText.12" ShapeID="_x0000_i1035" DrawAspect="Content" ObjectID="_1696353049" r:id="rId34"/>
        </w:object>
      </w:r>
      <w:bookmarkStart w:id="34" w:name="_Hlk51861585"/>
    </w:p>
    <w:tbl>
      <w:tblPr>
        <w:tblW w:w="8261" w:type="dxa"/>
        <w:tblCellMar>
          <w:left w:w="0" w:type="dxa"/>
          <w:right w:w="0" w:type="dxa"/>
        </w:tblCellMar>
        <w:tblLook w:val="04A0" w:firstRow="1" w:lastRow="0" w:firstColumn="1" w:lastColumn="0" w:noHBand="0" w:noVBand="1"/>
      </w:tblPr>
      <w:tblGrid>
        <w:gridCol w:w="1479"/>
        <w:gridCol w:w="6782"/>
      </w:tblGrid>
      <w:tr w:rsidR="00DF0FD9" w14:paraId="5EB16ECD" w14:textId="77777777">
        <w:trPr>
          <w:trHeight w:val="258"/>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bookmarkEnd w:id="34"/>
          <w:p w14:paraId="2796C5D0" w14:textId="77777777" w:rsidR="00DF0FD9" w:rsidRDefault="0030142F">
            <w:pPr>
              <w:widowControl/>
              <w:jc w:val="left"/>
              <w:rPr>
                <w:rFonts w:ascii="宋体" w:hAnsi="宋体" w:cs="宋体"/>
                <w:b/>
                <w:bCs/>
                <w:kern w:val="0"/>
                <w:sz w:val="24"/>
                <w:szCs w:val="24"/>
              </w:rPr>
            </w:pPr>
            <w:r>
              <w:rPr>
                <w:rFonts w:ascii="宋体" w:hAnsi="宋体"/>
                <w:b/>
                <w:bCs/>
                <w:sz w:val="24"/>
                <w:szCs w:val="24"/>
              </w:rPr>
              <w:t>Parameter</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5E2F7BE8"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7A12FD4B" w14:textId="77777777">
        <w:trPr>
          <w:trHeight w:val="27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7F485D7" w14:textId="77777777" w:rsidR="00DF0FD9" w:rsidRDefault="0030142F">
            <w:pPr>
              <w:widowControl/>
              <w:jc w:val="left"/>
              <w:rPr>
                <w:rFonts w:ascii="宋体" w:hAnsi="宋体" w:cs="宋体"/>
                <w:kern w:val="0"/>
                <w:sz w:val="24"/>
                <w:szCs w:val="24"/>
              </w:rPr>
            </w:pPr>
            <w:r>
              <w:rPr>
                <w:rFonts w:ascii="宋体" w:hAnsi="宋体"/>
                <w:sz w:val="24"/>
                <w:szCs w:val="24"/>
              </w:rPr>
              <w:t>activity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ABF5B00" w14:textId="77777777" w:rsidR="00DF0FD9" w:rsidRDefault="0030142F">
            <w:pPr>
              <w:widowControl/>
              <w:jc w:val="left"/>
              <w:rPr>
                <w:rFonts w:ascii="宋体" w:hAnsi="宋体" w:cs="宋体"/>
                <w:kern w:val="0"/>
                <w:sz w:val="24"/>
                <w:szCs w:val="24"/>
              </w:rPr>
            </w:pPr>
            <w:r>
              <w:rPr>
                <w:rFonts w:ascii="宋体" w:hAnsi="宋体"/>
                <w:sz w:val="24"/>
                <w:szCs w:val="24"/>
              </w:rPr>
              <w:t>The object of the current activity</w:t>
            </w:r>
          </w:p>
        </w:tc>
      </w:tr>
      <w:tr w:rsidR="00DF0FD9" w14:paraId="000D2708" w14:textId="7777777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58C0E79" w14:textId="77777777" w:rsidR="00DF0FD9" w:rsidRDefault="0030142F">
            <w:pPr>
              <w:widowControl/>
              <w:jc w:val="left"/>
              <w:rPr>
                <w:rFonts w:ascii="宋体" w:hAnsi="宋体" w:cs="宋体"/>
                <w:kern w:val="0"/>
                <w:sz w:val="24"/>
                <w:szCs w:val="24"/>
              </w:rPr>
            </w:pPr>
            <w:r>
              <w:rPr>
                <w:rFonts w:ascii="宋体" w:hAnsi="宋体"/>
                <w:sz w:val="24"/>
                <w:szCs w:val="24"/>
              </w:rPr>
              <w:t>payInfo</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91404E9" w14:textId="77777777" w:rsidR="00DF0FD9" w:rsidRDefault="0030142F">
            <w:pPr>
              <w:widowControl/>
              <w:jc w:val="left"/>
              <w:rPr>
                <w:rFonts w:ascii="宋体" w:hAnsi="宋体" w:cs="宋体"/>
                <w:kern w:val="0"/>
                <w:sz w:val="24"/>
                <w:szCs w:val="24"/>
              </w:rPr>
            </w:pPr>
            <w:r>
              <w:rPr>
                <w:rFonts w:ascii="宋体" w:hAnsi="宋体"/>
                <w:sz w:val="24"/>
                <w:szCs w:val="24"/>
              </w:rPr>
              <w:t>The VivoPayInfo object that encapsulates basic order information. See the Appendix for details.</w:t>
            </w:r>
          </w:p>
        </w:tc>
      </w:tr>
      <w:tr w:rsidR="00DF0FD9" w14:paraId="084F4470" w14:textId="77777777">
        <w:trPr>
          <w:trHeight w:val="25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39EFCDB" w14:textId="77777777" w:rsidR="00DF0FD9" w:rsidRDefault="0030142F">
            <w:pPr>
              <w:widowControl/>
              <w:jc w:val="left"/>
              <w:rPr>
                <w:rFonts w:ascii="宋体" w:hAnsi="宋体" w:cs="宋体"/>
                <w:kern w:val="0"/>
                <w:sz w:val="24"/>
                <w:szCs w:val="24"/>
              </w:rPr>
            </w:pPr>
            <w:r>
              <w:rPr>
                <w:rFonts w:ascii="宋体" w:hAnsi="宋体"/>
                <w:sz w:val="24"/>
                <w:szCs w:val="24"/>
              </w:rPr>
              <w:lastRenderedPageBreak/>
              <w:t>callback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55711B6" w14:textId="77777777" w:rsidR="00DF0FD9" w:rsidRDefault="0030142F">
            <w:pPr>
              <w:widowControl/>
              <w:jc w:val="left"/>
              <w:rPr>
                <w:rFonts w:ascii="宋体" w:hAnsi="宋体" w:cs="宋体"/>
                <w:kern w:val="0"/>
                <w:sz w:val="24"/>
                <w:szCs w:val="24"/>
              </w:rPr>
            </w:pPr>
            <w:r>
              <w:rPr>
                <w:rFonts w:ascii="宋体" w:hAnsi="宋体"/>
                <w:sz w:val="24"/>
                <w:szCs w:val="24"/>
              </w:rPr>
              <w:t xml:space="preserve">The result that is called back after the payment is completed. </w:t>
            </w:r>
            <w:r>
              <w:rPr>
                <w:rFonts w:ascii="宋体" w:hAnsi="宋体"/>
                <w:color w:val="FF0000"/>
                <w:sz w:val="24"/>
                <w:szCs w:val="24"/>
              </w:rPr>
              <w:t>Please verify with the CP Server after receiving the payment result.</w:t>
            </w:r>
          </w:p>
        </w:tc>
      </w:tr>
    </w:tbl>
    <w:p w14:paraId="64012B5E" w14:textId="77777777" w:rsidR="00DF0FD9" w:rsidRDefault="0030142F">
      <w:pPr>
        <w:widowControl/>
        <w:spacing w:before="192" w:after="192"/>
        <w:jc w:val="left"/>
        <w:rPr>
          <w:rFonts w:ascii="Source Sans Pro" w:hAnsi="Source Sans Pro" w:cs="宋体"/>
          <w:b/>
          <w:bCs/>
          <w:color w:val="34495E"/>
          <w:kern w:val="0"/>
          <w:szCs w:val="21"/>
        </w:rPr>
      </w:pPr>
      <w:r>
        <w:rPr>
          <w:rFonts w:ascii="Source Sans Pro" w:hAnsi="Source Sans Pro"/>
          <w:color w:val="34495E"/>
          <w:szCs w:val="21"/>
        </w:rPr>
        <w:t xml:space="preserve">By calling the cashier payment interface, you can call the payment cashier to make the payment. When the payment is completed, the Client will receive a callback. The Server then needs to query the payment result, and that final result shall prevail. For information about the Server, refer to </w:t>
      </w:r>
      <w:r>
        <w:rPr>
          <w:rFonts w:ascii="Source Sans Pro" w:hAnsi="Source Sans Pro"/>
          <w:b/>
          <w:bCs/>
          <w:color w:val="34495E"/>
          <w:szCs w:val="21"/>
        </w:rPr>
        <w:t>Payment Server</w:t>
      </w:r>
      <w:r>
        <w:rPr>
          <w:rFonts w:ascii="Source Sans Pro" w:hAnsi="Source Sans Pro"/>
          <w:color w:val="34495E"/>
          <w:szCs w:val="21"/>
        </w:rPr>
        <w:t>.</w:t>
      </w:r>
    </w:p>
    <w:p w14:paraId="1BE99536" w14:textId="77777777" w:rsidR="00DF0FD9" w:rsidRDefault="0030142F">
      <w:pPr>
        <w:widowControl/>
        <w:spacing w:before="192" w:after="192"/>
        <w:jc w:val="left"/>
        <w:rPr>
          <w:rFonts w:ascii="Source Sans Pro" w:hAnsi="Source Sans Pro" w:cs="宋体"/>
          <w:bCs/>
          <w:color w:val="34495E"/>
          <w:kern w:val="0"/>
          <w:szCs w:val="21"/>
        </w:rPr>
      </w:pPr>
      <w:r>
        <w:rPr>
          <w:rFonts w:ascii="Source Sans Pro" w:hAnsi="Source Sans Pro"/>
          <w:bCs/>
          <w:color w:val="34495E"/>
          <w:szCs w:val="21"/>
        </w:rPr>
        <w:t xml:space="preserve">The payment information "payInfo" needs to be implemented and encapsulated by CP. </w:t>
      </w:r>
      <w:r>
        <w:rPr>
          <w:rFonts w:ascii="Source Sans Pro" w:hAnsi="Source Sans Pro"/>
          <w:b/>
          <w:bCs/>
          <w:color w:val="FF0000"/>
          <w:szCs w:val="21"/>
        </w:rPr>
        <w:t>For parameters required for payment orders, please refer to section 1.5.1.</w:t>
      </w:r>
    </w:p>
    <w:p w14:paraId="6B0DE6D8"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color w:val="34495E"/>
          <w:szCs w:val="21"/>
        </w:rPr>
        <w:t>Coding example for creating payment orders</w:t>
      </w:r>
      <w:r>
        <w:rPr>
          <w:rFonts w:ascii="Source Sans Pro" w:hAnsi="Source Sans Pro"/>
          <w:color w:val="34495E"/>
          <w:szCs w:val="21"/>
        </w:rPr>
        <w:t>:</w:t>
      </w:r>
    </w:p>
    <w:bookmarkStart w:id="35" w:name="_MON_1662485755"/>
    <w:bookmarkEnd w:id="35"/>
    <w:p w14:paraId="0F5DEF72" w14:textId="77777777" w:rsidR="00DF0FD9" w:rsidRDefault="00DF0FD9">
      <w:pPr>
        <w:rPr>
          <w:b/>
          <w:bCs/>
        </w:rPr>
      </w:pPr>
      <w:r>
        <w:object w:dxaOrig="8379" w:dyaOrig="10237" w14:anchorId="03E46CE5">
          <v:shape id="_x0000_i1036" type="#_x0000_t75" style="width:419.25pt;height:510pt" o:ole="">
            <v:imagedata r:id="rId35" o:title=""/>
          </v:shape>
          <o:OLEObject Type="Embed" ProgID="Word.OpenDocumentText.12" ShapeID="_x0000_i1036" DrawAspect="Content" ObjectID="_1696353050" r:id="rId36"/>
        </w:object>
      </w:r>
      <w:r w:rsidR="0030142F">
        <w:rPr>
          <w:rFonts w:ascii="Source Sans Pro" w:hAnsi="Source Sans Pro"/>
          <w:b/>
          <w:bCs/>
          <w:color w:val="34495E"/>
          <w:szCs w:val="21"/>
        </w:rPr>
        <w:t>If you have not connected to a vivo account yet, you may choose not to call the setUID method when creating an order.</w:t>
      </w:r>
    </w:p>
    <w:p w14:paraId="21B7AF60"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After creating a payment order, call the cashier payment interface to make the payment. You can use the following code snippet to call payment:</w:t>
      </w:r>
    </w:p>
    <w:bookmarkStart w:id="36" w:name="_MON_1662486334"/>
    <w:bookmarkEnd w:id="36"/>
    <w:p w14:paraId="1ECFA9E1" w14:textId="77777777" w:rsidR="00DF0FD9" w:rsidRDefault="00DF0FD9">
      <w:r>
        <w:object w:dxaOrig="8396" w:dyaOrig="3089" w14:anchorId="6D325066">
          <v:shape id="_x0000_i1037" type="#_x0000_t75" style="width:418.5pt;height:157.5pt" o:ole="">
            <v:imagedata r:id="rId37" o:title=""/>
          </v:shape>
          <o:OLEObject Type="Embed" ProgID="Word.OpenDocumentText.12" ShapeID="_x0000_i1037" DrawAspect="Content" ObjectID="_1696353051" r:id="rId38"/>
        </w:object>
      </w:r>
    </w:p>
    <w:p w14:paraId="1FB4D277" w14:textId="77777777" w:rsidR="00DF0FD9" w:rsidRDefault="0030142F">
      <w:pPr>
        <w:widowControl/>
        <w:spacing w:before="300" w:after="105"/>
        <w:jc w:val="left"/>
        <w:outlineLvl w:val="2"/>
        <w:rPr>
          <w:rFonts w:ascii="Source Sans Pro" w:hAnsi="Source Sans Pro" w:cs="宋体"/>
          <w:b/>
          <w:bCs/>
          <w:color w:val="34495E"/>
          <w:kern w:val="0"/>
          <w:sz w:val="28"/>
          <w:szCs w:val="28"/>
        </w:rPr>
      </w:pPr>
      <w:bookmarkStart w:id="37" w:name="_Toc38461902"/>
      <w:bookmarkStart w:id="38" w:name="_Toc17938"/>
      <w:r>
        <w:rPr>
          <w:rFonts w:ascii="Source Sans Pro" w:hAnsi="Source Sans Pro"/>
          <w:b/>
          <w:bCs/>
          <w:color w:val="34495E"/>
          <w:sz w:val="27"/>
          <w:szCs w:val="27"/>
        </w:rPr>
        <w:t xml:space="preserve">1.3.4 </w:t>
      </w:r>
      <w:r>
        <w:rPr>
          <w:rFonts w:ascii="Source Sans Pro" w:hAnsi="Source Sans Pro"/>
          <w:b/>
          <w:bCs/>
          <w:color w:val="34495E"/>
          <w:sz w:val="28"/>
          <w:szCs w:val="28"/>
        </w:rPr>
        <w:t>SMS payment foreground API (discarded)</w:t>
      </w:r>
      <w:bookmarkEnd w:id="37"/>
      <w:bookmarkEnd w:id="38"/>
    </w:p>
    <w:bookmarkStart w:id="39" w:name="_MON_1662486462"/>
    <w:bookmarkEnd w:id="39"/>
    <w:p w14:paraId="76FADBC5" w14:textId="77777777" w:rsidR="00DF0FD9" w:rsidRDefault="00DF0FD9">
      <w:r>
        <w:object w:dxaOrig="8396" w:dyaOrig="664" w14:anchorId="3E4356A3">
          <v:shape id="_x0000_i1038" type="#_x0000_t75" style="width:418.5pt;height:33pt" o:ole="">
            <v:imagedata r:id="rId39" o:title=""/>
          </v:shape>
          <o:OLEObject Type="Embed" ProgID="Word.OpenDocumentText.12" ShapeID="_x0000_i1038" DrawAspect="Content" ObjectID="_1696353052" r:id="rId40"/>
        </w:object>
      </w:r>
    </w:p>
    <w:tbl>
      <w:tblPr>
        <w:tblW w:w="8343" w:type="dxa"/>
        <w:tblCellMar>
          <w:left w:w="0" w:type="dxa"/>
          <w:right w:w="0" w:type="dxa"/>
        </w:tblCellMar>
        <w:tblLook w:val="04A0" w:firstRow="1" w:lastRow="0" w:firstColumn="1" w:lastColumn="0" w:noHBand="0" w:noVBand="1"/>
      </w:tblPr>
      <w:tblGrid>
        <w:gridCol w:w="1479"/>
        <w:gridCol w:w="6864"/>
      </w:tblGrid>
      <w:tr w:rsidR="00DF0FD9" w14:paraId="53F4898A" w14:textId="77777777">
        <w:trPr>
          <w:trHeight w:val="238"/>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10CE0BC8" w14:textId="77777777" w:rsidR="00DF0FD9" w:rsidRDefault="0030142F">
            <w:pPr>
              <w:widowControl/>
              <w:jc w:val="left"/>
              <w:rPr>
                <w:rFonts w:ascii="宋体" w:hAnsi="宋体" w:cs="宋体"/>
                <w:b/>
                <w:bCs/>
                <w:kern w:val="0"/>
                <w:sz w:val="24"/>
                <w:szCs w:val="24"/>
              </w:rPr>
            </w:pPr>
            <w:r>
              <w:rPr>
                <w:rFonts w:ascii="宋体" w:hAnsi="宋体"/>
                <w:b/>
                <w:bCs/>
                <w:sz w:val="24"/>
                <w:szCs w:val="24"/>
              </w:rPr>
              <w:t>Parameter</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4BA6AAD5"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7CFD55FA" w14:textId="77777777">
        <w:trPr>
          <w:trHeight w:val="24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74D5D01" w14:textId="77777777" w:rsidR="00DF0FD9" w:rsidRDefault="0030142F">
            <w:pPr>
              <w:widowControl/>
              <w:jc w:val="left"/>
              <w:rPr>
                <w:rFonts w:ascii="宋体" w:hAnsi="宋体" w:cs="宋体"/>
                <w:kern w:val="0"/>
                <w:sz w:val="24"/>
                <w:szCs w:val="24"/>
              </w:rPr>
            </w:pPr>
            <w:r>
              <w:rPr>
                <w:rFonts w:ascii="宋体" w:hAnsi="宋体"/>
                <w:sz w:val="24"/>
                <w:szCs w:val="24"/>
              </w:rPr>
              <w:t>activity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DF5E275" w14:textId="77777777" w:rsidR="00DF0FD9" w:rsidRDefault="0030142F">
            <w:pPr>
              <w:widowControl/>
              <w:jc w:val="left"/>
              <w:rPr>
                <w:rFonts w:ascii="宋体" w:hAnsi="宋体" w:cs="宋体"/>
                <w:kern w:val="0"/>
                <w:sz w:val="24"/>
                <w:szCs w:val="24"/>
              </w:rPr>
            </w:pPr>
            <w:r>
              <w:rPr>
                <w:rFonts w:ascii="宋体" w:hAnsi="宋体"/>
                <w:sz w:val="24"/>
                <w:szCs w:val="24"/>
              </w:rPr>
              <w:t>The object of the current activity</w:t>
            </w:r>
          </w:p>
        </w:tc>
      </w:tr>
      <w:tr w:rsidR="00DF0FD9" w14:paraId="5432C13E" w14:textId="77777777">
        <w:trPr>
          <w:trHeight w:val="238"/>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DD84FDC" w14:textId="77777777" w:rsidR="00DF0FD9" w:rsidRDefault="0030142F">
            <w:pPr>
              <w:widowControl/>
              <w:jc w:val="left"/>
              <w:rPr>
                <w:rFonts w:ascii="宋体" w:hAnsi="宋体" w:cs="宋体"/>
                <w:kern w:val="0"/>
                <w:sz w:val="24"/>
                <w:szCs w:val="24"/>
              </w:rPr>
            </w:pPr>
            <w:r>
              <w:rPr>
                <w:rFonts w:ascii="宋体" w:hAnsi="宋体"/>
                <w:sz w:val="24"/>
                <w:szCs w:val="24"/>
              </w:rPr>
              <w:t>payInfo</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E7C5E1A" w14:textId="77777777" w:rsidR="00DF0FD9" w:rsidRDefault="0030142F">
            <w:pPr>
              <w:widowControl/>
              <w:jc w:val="left"/>
              <w:rPr>
                <w:rFonts w:ascii="宋体" w:hAnsi="宋体" w:cs="宋体"/>
                <w:kern w:val="0"/>
                <w:sz w:val="24"/>
                <w:szCs w:val="24"/>
              </w:rPr>
            </w:pPr>
            <w:r>
              <w:rPr>
                <w:rFonts w:ascii="宋体" w:hAnsi="宋体"/>
                <w:sz w:val="24"/>
                <w:szCs w:val="24"/>
              </w:rPr>
              <w:t>The VivoPayInfo object that encapsulates basic order information. See the Appendix for details.</w:t>
            </w:r>
          </w:p>
        </w:tc>
      </w:tr>
      <w:tr w:rsidR="00DF0FD9" w14:paraId="73150C7E" w14:textId="77777777">
        <w:trPr>
          <w:trHeight w:val="23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A2C5166" w14:textId="77777777" w:rsidR="00DF0FD9" w:rsidRDefault="0030142F">
            <w:pPr>
              <w:widowControl/>
              <w:jc w:val="left"/>
              <w:rPr>
                <w:rFonts w:ascii="宋体" w:hAnsi="宋体" w:cs="宋体"/>
                <w:kern w:val="0"/>
                <w:sz w:val="24"/>
                <w:szCs w:val="24"/>
              </w:rPr>
            </w:pPr>
            <w:r>
              <w:rPr>
                <w:rFonts w:ascii="宋体" w:hAnsi="宋体"/>
                <w:sz w:val="24"/>
                <w:szCs w:val="24"/>
              </w:rPr>
              <w:t>callback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13B82C8" w14:textId="77777777" w:rsidR="00DF0FD9" w:rsidRDefault="0030142F">
            <w:pPr>
              <w:widowControl/>
              <w:jc w:val="left"/>
              <w:rPr>
                <w:rFonts w:ascii="宋体" w:hAnsi="宋体" w:cs="宋体"/>
                <w:kern w:val="0"/>
                <w:sz w:val="24"/>
                <w:szCs w:val="24"/>
              </w:rPr>
            </w:pPr>
            <w:r>
              <w:rPr>
                <w:rFonts w:ascii="宋体" w:hAnsi="宋体"/>
                <w:sz w:val="24"/>
                <w:szCs w:val="24"/>
              </w:rPr>
              <w:t xml:space="preserve">The result that is called back after the payment is completed. </w:t>
            </w:r>
            <w:r>
              <w:rPr>
                <w:rFonts w:ascii="宋体" w:hAnsi="宋体"/>
                <w:color w:val="FF0000"/>
                <w:sz w:val="24"/>
                <w:szCs w:val="24"/>
              </w:rPr>
              <w:t>Please verify with the CP Server after receiving the payment result.</w:t>
            </w:r>
          </w:p>
        </w:tc>
      </w:tr>
      <w:tr w:rsidR="00DF0FD9" w14:paraId="480C71D2" w14:textId="77777777">
        <w:trPr>
          <w:trHeight w:val="249"/>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98D35D0" w14:textId="77777777" w:rsidR="00DF0FD9" w:rsidRDefault="0030142F">
            <w:pPr>
              <w:widowControl/>
              <w:jc w:val="left"/>
              <w:rPr>
                <w:rFonts w:ascii="宋体" w:hAnsi="宋体" w:cs="宋体"/>
                <w:kern w:val="0"/>
                <w:sz w:val="24"/>
                <w:szCs w:val="24"/>
              </w:rPr>
            </w:pPr>
            <w:r>
              <w:rPr>
                <w:rFonts w:ascii="宋体" w:hAnsi="宋体"/>
                <w:sz w:val="24"/>
                <w:szCs w:val="24"/>
              </w:rPr>
              <w:t>payType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9561FBE" w14:textId="77777777" w:rsidR="00DF0FD9" w:rsidRDefault="0030142F">
            <w:pPr>
              <w:widowControl/>
              <w:jc w:val="left"/>
              <w:rPr>
                <w:rFonts w:ascii="宋体" w:hAnsi="宋体" w:cs="宋体"/>
                <w:kern w:val="0"/>
                <w:sz w:val="24"/>
                <w:szCs w:val="24"/>
              </w:rPr>
            </w:pPr>
            <w:r>
              <w:rPr>
                <w:rFonts w:ascii="宋体" w:hAnsi="宋体"/>
                <w:sz w:val="24"/>
                <w:szCs w:val="24"/>
              </w:rPr>
              <w:t>VivoConstants.VIVO_SMS_PAYMENT</w:t>
            </w:r>
          </w:p>
        </w:tc>
      </w:tr>
    </w:tbl>
    <w:p w14:paraId="20776F2A"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This interface can directly call the SMS payment page so there is no need to redirect from the cashier.</w:t>
      </w:r>
    </w:p>
    <w:p w14:paraId="20F06AFD" w14:textId="77777777" w:rsidR="00DF0FD9" w:rsidRDefault="0030142F">
      <w:pPr>
        <w:widowControl/>
        <w:spacing w:before="192" w:after="192"/>
        <w:jc w:val="left"/>
        <w:rPr>
          <w:rFonts w:ascii="Source Sans Pro" w:hAnsi="Source Sans Pro" w:cs="宋体"/>
          <w:b/>
          <w:bCs/>
          <w:color w:val="34495E"/>
          <w:kern w:val="0"/>
          <w:szCs w:val="21"/>
        </w:rPr>
      </w:pPr>
      <w:r>
        <w:rPr>
          <w:rFonts w:ascii="Source Sans Pro" w:hAnsi="Source Sans Pro"/>
          <w:b/>
          <w:bCs/>
          <w:color w:val="34495E"/>
          <w:szCs w:val="21"/>
        </w:rPr>
        <w:t>This interface has been discarded in version 1.3.0.0. If you have connected to this interface, please discard payment calling of this interface and ensure the adaptability.</w:t>
      </w:r>
    </w:p>
    <w:p w14:paraId="42451F63" w14:textId="77777777" w:rsidR="00DF0FD9" w:rsidRDefault="0030142F">
      <w:pPr>
        <w:widowControl/>
        <w:pBdr>
          <w:bottom w:val="single" w:sz="6" w:space="6" w:color="DDDDDD"/>
        </w:pBdr>
        <w:spacing w:before="525" w:after="225"/>
        <w:jc w:val="left"/>
        <w:outlineLvl w:val="1"/>
        <w:rPr>
          <w:rFonts w:ascii="Source Sans Pro" w:hAnsi="Source Sans Pro" w:cs="宋体"/>
          <w:b/>
          <w:bCs/>
          <w:color w:val="34495E"/>
          <w:kern w:val="0"/>
          <w:sz w:val="32"/>
          <w:szCs w:val="32"/>
        </w:rPr>
      </w:pPr>
      <w:bookmarkStart w:id="40" w:name="_Toc38461904"/>
      <w:bookmarkStart w:id="41" w:name="_Toc30831"/>
      <w:r>
        <w:rPr>
          <w:rFonts w:ascii="Source Sans Pro" w:hAnsi="Source Sans Pro"/>
          <w:b/>
          <w:bCs/>
          <w:color w:val="34495E"/>
          <w:sz w:val="36"/>
          <w:szCs w:val="36"/>
        </w:rPr>
        <w:lastRenderedPageBreak/>
        <w:t xml:space="preserve">1.4 </w:t>
      </w:r>
      <w:r>
        <w:rPr>
          <w:rFonts w:ascii="Source Sans Pro" w:hAnsi="Source Sans Pro"/>
          <w:b/>
          <w:bCs/>
          <w:color w:val="34495E"/>
          <w:sz w:val="32"/>
          <w:szCs w:val="32"/>
        </w:rPr>
        <w:t>Notes</w:t>
      </w:r>
      <w:bookmarkEnd w:id="40"/>
      <w:bookmarkEnd w:id="41"/>
    </w:p>
    <w:p w14:paraId="70D1EAA2" w14:textId="77777777" w:rsidR="00DF0FD9" w:rsidRDefault="0030142F">
      <w:pPr>
        <w:widowControl/>
        <w:numPr>
          <w:ilvl w:val="0"/>
          <w:numId w:val="7"/>
        </w:numPr>
        <w:spacing w:before="100" w:beforeAutospacing="1" w:after="100" w:afterAutospacing="1"/>
        <w:ind w:left="0"/>
        <w:jc w:val="left"/>
        <w:rPr>
          <w:rFonts w:ascii="Source Sans Pro" w:hAnsi="Source Sans Pro" w:cs="宋体"/>
          <w:color w:val="34495E"/>
          <w:kern w:val="0"/>
          <w:szCs w:val="21"/>
        </w:rPr>
      </w:pPr>
      <w:r>
        <w:rPr>
          <w:rFonts w:ascii="Source Sans Pro" w:hAnsi="Source Sans Pro"/>
          <w:color w:val="34495E"/>
          <w:szCs w:val="21"/>
        </w:rPr>
        <w:t>The earliest Android version supported by the SDK is 22, so make sure the international phone runs Android 22 or above.</w:t>
      </w:r>
    </w:p>
    <w:p w14:paraId="4023489B" w14:textId="77777777" w:rsidR="00DF0FD9" w:rsidRDefault="0030142F">
      <w:pPr>
        <w:widowControl/>
        <w:numPr>
          <w:ilvl w:val="0"/>
          <w:numId w:val="7"/>
        </w:numPr>
        <w:spacing w:before="100" w:beforeAutospacing="1" w:after="100" w:afterAutospacing="1"/>
        <w:ind w:left="0"/>
        <w:jc w:val="left"/>
        <w:rPr>
          <w:rFonts w:ascii="Source Sans Pro" w:hAnsi="Source Sans Pro" w:cs="宋体"/>
          <w:color w:val="34495E"/>
          <w:kern w:val="0"/>
          <w:szCs w:val="21"/>
        </w:rPr>
      </w:pPr>
      <w:r>
        <w:rPr>
          <w:rFonts w:ascii="Source Sans Pro" w:hAnsi="Source Sans Pro"/>
          <w:b/>
          <w:bCs/>
          <w:color w:val="34495E"/>
          <w:szCs w:val="21"/>
        </w:rPr>
        <w:t>TargetSDKVersion is recommended to be 29 or above.</w:t>
      </w:r>
    </w:p>
    <w:p w14:paraId="24A5309C" w14:textId="77777777" w:rsidR="00DF0FD9" w:rsidRDefault="0030142F">
      <w:pPr>
        <w:widowControl/>
        <w:pBdr>
          <w:bottom w:val="single" w:sz="6" w:space="6" w:color="DDDDDD"/>
        </w:pBdr>
        <w:spacing w:before="525" w:after="225"/>
        <w:jc w:val="left"/>
        <w:outlineLvl w:val="1"/>
        <w:rPr>
          <w:rFonts w:ascii="Source Sans Pro" w:hAnsi="Source Sans Pro" w:cs="宋体"/>
          <w:b/>
          <w:bCs/>
          <w:color w:val="34495E"/>
          <w:kern w:val="0"/>
          <w:sz w:val="32"/>
          <w:szCs w:val="32"/>
        </w:rPr>
      </w:pPr>
      <w:bookmarkStart w:id="42" w:name="_Toc38461905"/>
      <w:bookmarkStart w:id="43" w:name="_Toc20636"/>
      <w:r>
        <w:rPr>
          <w:rFonts w:ascii="Source Sans Pro" w:hAnsi="Source Sans Pro"/>
          <w:b/>
          <w:bCs/>
          <w:color w:val="34495E"/>
          <w:sz w:val="36"/>
          <w:szCs w:val="36"/>
        </w:rPr>
        <w:t xml:space="preserve">1.5 </w:t>
      </w:r>
      <w:r>
        <w:rPr>
          <w:rFonts w:ascii="Source Sans Pro" w:hAnsi="Source Sans Pro"/>
          <w:b/>
          <w:bCs/>
          <w:color w:val="34495E"/>
          <w:sz w:val="32"/>
          <w:szCs w:val="32"/>
        </w:rPr>
        <w:t>Appendix</w:t>
      </w:r>
      <w:bookmarkEnd w:id="42"/>
      <w:bookmarkEnd w:id="43"/>
    </w:p>
    <w:p w14:paraId="7046A364" w14:textId="77777777" w:rsidR="00DF0FD9" w:rsidRDefault="0030142F">
      <w:pPr>
        <w:widowControl/>
        <w:spacing w:before="300" w:after="105"/>
        <w:jc w:val="left"/>
        <w:outlineLvl w:val="2"/>
        <w:rPr>
          <w:rFonts w:ascii="Source Sans Pro" w:hAnsi="Source Sans Pro" w:cs="宋体"/>
          <w:b/>
          <w:bCs/>
          <w:color w:val="34495E"/>
          <w:kern w:val="0"/>
          <w:sz w:val="28"/>
          <w:szCs w:val="28"/>
        </w:rPr>
      </w:pPr>
      <w:bookmarkStart w:id="44" w:name="_Toc38461906"/>
      <w:bookmarkStart w:id="45" w:name="_Toc14651"/>
      <w:r>
        <w:rPr>
          <w:rFonts w:ascii="Source Sans Pro" w:hAnsi="Source Sans Pro"/>
          <w:b/>
          <w:bCs/>
          <w:color w:val="34495E"/>
          <w:sz w:val="27"/>
          <w:szCs w:val="27"/>
        </w:rPr>
        <w:t xml:space="preserve">1.5.1 </w:t>
      </w:r>
      <w:r>
        <w:rPr>
          <w:rFonts w:ascii="Source Sans Pro" w:hAnsi="Source Sans Pro"/>
          <w:b/>
          <w:bCs/>
          <w:color w:val="34495E"/>
          <w:sz w:val="28"/>
          <w:szCs w:val="28"/>
        </w:rPr>
        <w:t>Payment order parameter table</w:t>
      </w:r>
      <w:bookmarkEnd w:id="44"/>
      <w:bookmarkEnd w:id="45"/>
    </w:p>
    <w:tbl>
      <w:tblPr>
        <w:tblW w:w="9367" w:type="dxa"/>
        <w:tblCellMar>
          <w:left w:w="0" w:type="dxa"/>
          <w:right w:w="0" w:type="dxa"/>
        </w:tblCellMar>
        <w:tblLook w:val="04A0" w:firstRow="1" w:lastRow="0" w:firstColumn="1" w:lastColumn="0" w:noHBand="0" w:noVBand="1"/>
      </w:tblPr>
      <w:tblGrid>
        <w:gridCol w:w="2070"/>
        <w:gridCol w:w="1830"/>
        <w:gridCol w:w="1830"/>
        <w:gridCol w:w="1479"/>
        <w:gridCol w:w="2158"/>
      </w:tblGrid>
      <w:tr w:rsidR="00DF0FD9" w14:paraId="6140A7BB" w14:textId="77777777">
        <w:trPr>
          <w:trHeight w:val="610"/>
          <w:tblHeader/>
        </w:trPr>
        <w:tc>
          <w:tcPr>
            <w:tcW w:w="1933"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0F7218C" w14:textId="77777777" w:rsidR="00DF0FD9" w:rsidRDefault="0030142F">
            <w:pPr>
              <w:widowControl/>
              <w:jc w:val="left"/>
              <w:rPr>
                <w:rFonts w:ascii="宋体" w:hAnsi="宋体" w:cs="宋体"/>
                <w:b/>
                <w:bCs/>
                <w:kern w:val="0"/>
                <w:sz w:val="24"/>
                <w:szCs w:val="24"/>
              </w:rPr>
            </w:pPr>
            <w:r>
              <w:rPr>
                <w:rFonts w:ascii="宋体" w:hAnsi="宋体"/>
                <w:b/>
                <w:bCs/>
                <w:sz w:val="24"/>
                <w:szCs w:val="24"/>
              </w:rPr>
              <w:t>Name</w:t>
            </w:r>
          </w:p>
        </w:tc>
        <w:tc>
          <w:tcPr>
            <w:tcW w:w="1564"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03CED932" w14:textId="77777777" w:rsidR="00DF0FD9" w:rsidRDefault="0030142F">
            <w:pPr>
              <w:widowControl/>
              <w:jc w:val="center"/>
              <w:rPr>
                <w:rFonts w:ascii="宋体" w:hAnsi="宋体" w:cs="宋体"/>
                <w:b/>
                <w:bCs/>
                <w:kern w:val="0"/>
                <w:sz w:val="24"/>
                <w:szCs w:val="24"/>
              </w:rPr>
            </w:pPr>
            <w:r>
              <w:rPr>
                <w:rFonts w:ascii="宋体" w:hAnsi="宋体"/>
                <w:b/>
                <w:bCs/>
                <w:sz w:val="24"/>
                <w:szCs w:val="24"/>
              </w:rPr>
              <w:t>Type</w:t>
            </w:r>
          </w:p>
        </w:tc>
        <w:tc>
          <w:tcPr>
            <w:tcW w:w="1564"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316F04C5" w14:textId="77777777" w:rsidR="00DF0FD9" w:rsidRDefault="0030142F">
            <w:pPr>
              <w:widowControl/>
              <w:jc w:val="left"/>
              <w:rPr>
                <w:rFonts w:ascii="宋体" w:hAnsi="宋体" w:cs="宋体"/>
                <w:b/>
                <w:bCs/>
                <w:kern w:val="0"/>
                <w:sz w:val="24"/>
                <w:szCs w:val="24"/>
              </w:rPr>
            </w:pPr>
            <w:r>
              <w:rPr>
                <w:rFonts w:ascii="宋体" w:hAnsi="宋体"/>
                <w:b/>
                <w:bCs/>
                <w:sz w:val="24"/>
                <w:szCs w:val="24"/>
              </w:rPr>
              <w:t>Meaning</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0B16B67D" w14:textId="77777777" w:rsidR="00DF0FD9" w:rsidRDefault="0030142F">
            <w:pPr>
              <w:widowControl/>
              <w:jc w:val="left"/>
              <w:rPr>
                <w:rFonts w:ascii="宋体" w:hAnsi="宋体" w:cs="宋体"/>
                <w:b/>
                <w:bCs/>
                <w:kern w:val="0"/>
                <w:sz w:val="24"/>
                <w:szCs w:val="24"/>
              </w:rPr>
            </w:pPr>
            <w:r>
              <w:rPr>
                <w:rFonts w:ascii="宋体" w:hAnsi="宋体"/>
                <w:b/>
                <w:bCs/>
                <w:sz w:val="24"/>
                <w:szCs w:val="24"/>
              </w:rPr>
              <w:t>Required?</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01638061"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7AFBB252" w14:textId="77777777">
        <w:trPr>
          <w:trHeight w:val="311"/>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86FAE5E"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F810DA3"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4F4F69D"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4A5BB0D"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505CFA4" w14:textId="77777777" w:rsidR="00DF0FD9" w:rsidRDefault="0030142F">
            <w:pPr>
              <w:widowControl/>
              <w:jc w:val="left"/>
              <w:rPr>
                <w:rFonts w:ascii="宋体" w:hAnsi="宋体" w:cs="宋体"/>
                <w:kern w:val="0"/>
                <w:sz w:val="24"/>
                <w:szCs w:val="24"/>
              </w:rPr>
            </w:pPr>
            <w:r>
              <w:rPr>
                <w:rFonts w:ascii="宋体" w:hAnsi="宋体"/>
                <w:sz w:val="24"/>
                <w:szCs w:val="24"/>
              </w:rPr>
              <w:t>The ID of the app; this can be obtained from the developer platform</w:t>
            </w:r>
          </w:p>
        </w:tc>
      </w:tr>
      <w:tr w:rsidR="00DF0FD9" w14:paraId="3C2344AA" w14:textId="77777777">
        <w:trPr>
          <w:trHeight w:val="298"/>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4F4FBC9" w14:textId="77777777" w:rsidR="00DF0FD9" w:rsidRDefault="0030142F">
            <w:pPr>
              <w:widowControl/>
              <w:jc w:val="left"/>
              <w:rPr>
                <w:rFonts w:ascii="宋体" w:hAnsi="宋体" w:cs="宋体"/>
                <w:kern w:val="0"/>
                <w:sz w:val="24"/>
                <w:szCs w:val="24"/>
              </w:rPr>
            </w:pPr>
            <w:r>
              <w:rPr>
                <w:rFonts w:ascii="宋体" w:hAnsi="宋体"/>
                <w:sz w:val="24"/>
                <w:szCs w:val="24"/>
              </w:rPr>
              <w:t>productId</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56C1B91"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F6A89CD" w14:textId="77777777" w:rsidR="00DF0FD9" w:rsidRDefault="0030142F">
            <w:pPr>
              <w:widowControl/>
              <w:jc w:val="left"/>
              <w:rPr>
                <w:rFonts w:ascii="宋体" w:hAnsi="宋体" w:cs="宋体"/>
                <w:kern w:val="0"/>
                <w:sz w:val="24"/>
                <w:szCs w:val="24"/>
              </w:rPr>
            </w:pPr>
            <w:r>
              <w:rPr>
                <w:rFonts w:ascii="宋体" w:hAnsi="宋体"/>
                <w:sz w:val="24"/>
                <w:szCs w:val="24"/>
              </w:rPr>
              <w:t>Product 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5356E8A"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DDE81B7" w14:textId="77777777" w:rsidR="00DF0FD9" w:rsidRDefault="0030142F">
            <w:pPr>
              <w:widowControl/>
              <w:jc w:val="left"/>
              <w:rPr>
                <w:rFonts w:ascii="宋体" w:hAnsi="宋体" w:cs="宋体"/>
                <w:kern w:val="0"/>
                <w:sz w:val="24"/>
                <w:szCs w:val="24"/>
              </w:rPr>
            </w:pPr>
            <w:r>
              <w:rPr>
                <w:rFonts w:ascii="宋体" w:hAnsi="宋体"/>
                <w:sz w:val="24"/>
                <w:szCs w:val="24"/>
              </w:rPr>
              <w:t>The product ID generated by the app itself and synced to the developer platform for maintenance</w:t>
            </w:r>
          </w:p>
        </w:tc>
      </w:tr>
      <w:tr w:rsidR="00DF0FD9" w14:paraId="3CA01FFD" w14:textId="77777777">
        <w:trPr>
          <w:trHeight w:val="610"/>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00DF8EA" w14:textId="77777777" w:rsidR="00DF0FD9" w:rsidRDefault="0030142F">
            <w:pPr>
              <w:widowControl/>
              <w:jc w:val="left"/>
              <w:rPr>
                <w:rFonts w:ascii="宋体" w:hAnsi="宋体" w:cs="宋体"/>
                <w:kern w:val="0"/>
                <w:sz w:val="24"/>
                <w:szCs w:val="24"/>
              </w:rPr>
            </w:pPr>
            <w:r>
              <w:rPr>
                <w:rFonts w:ascii="宋体" w:hAnsi="宋体"/>
                <w:sz w:val="24"/>
                <w:szCs w:val="24"/>
              </w:rPr>
              <w:t>partnerOrderId</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312E39B"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6B2666F" w14:textId="77777777" w:rsidR="00DF0FD9" w:rsidRDefault="0030142F">
            <w:pPr>
              <w:widowControl/>
              <w:jc w:val="left"/>
              <w:rPr>
                <w:rFonts w:ascii="宋体" w:hAnsi="宋体" w:cs="宋体"/>
                <w:kern w:val="0"/>
                <w:sz w:val="24"/>
                <w:szCs w:val="24"/>
              </w:rPr>
            </w:pPr>
            <w:r>
              <w:rPr>
                <w:rFonts w:ascii="宋体" w:hAnsi="宋体"/>
                <w:sz w:val="24"/>
                <w:szCs w:val="24"/>
              </w:rPr>
              <w:t>Order serial 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51081D9"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5522D4A" w14:textId="77777777" w:rsidR="00DF0FD9" w:rsidRDefault="0030142F">
            <w:pPr>
              <w:widowControl/>
              <w:jc w:val="left"/>
              <w:rPr>
                <w:rFonts w:ascii="宋体" w:hAnsi="宋体" w:cs="宋体"/>
                <w:kern w:val="0"/>
                <w:sz w:val="24"/>
                <w:szCs w:val="24"/>
              </w:rPr>
            </w:pPr>
            <w:r>
              <w:rPr>
                <w:rFonts w:ascii="宋体" w:hAnsi="宋体"/>
                <w:sz w:val="24"/>
                <w:szCs w:val="24"/>
              </w:rPr>
              <w:t xml:space="preserve">Generated by the app itself and should be unique for each </w:t>
            </w:r>
            <w:r>
              <w:rPr>
                <w:rFonts w:ascii="宋体" w:hAnsi="宋体"/>
                <w:sz w:val="24"/>
                <w:szCs w:val="24"/>
              </w:rPr>
              <w:lastRenderedPageBreak/>
              <w:t>order</w:t>
            </w:r>
          </w:p>
        </w:tc>
      </w:tr>
      <w:tr w:rsidR="00DF0FD9" w14:paraId="2E9DEAAC" w14:textId="77777777">
        <w:trPr>
          <w:trHeight w:val="311"/>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5F7F7E9" w14:textId="77777777" w:rsidR="00DF0FD9" w:rsidRDefault="0030142F">
            <w:pPr>
              <w:widowControl/>
              <w:jc w:val="left"/>
              <w:rPr>
                <w:rFonts w:ascii="宋体" w:hAnsi="宋体" w:cs="宋体"/>
                <w:kern w:val="0"/>
                <w:sz w:val="24"/>
                <w:szCs w:val="24"/>
              </w:rPr>
            </w:pPr>
            <w:r>
              <w:rPr>
                <w:rFonts w:ascii="宋体" w:hAnsi="宋体"/>
                <w:sz w:val="24"/>
                <w:szCs w:val="24"/>
              </w:rPr>
              <w:lastRenderedPageBreak/>
              <w:t>expireTime</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4EE9F07"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157B347" w14:textId="77777777" w:rsidR="00DF0FD9" w:rsidRDefault="0030142F">
            <w:pPr>
              <w:widowControl/>
              <w:jc w:val="left"/>
              <w:rPr>
                <w:rFonts w:ascii="宋体" w:hAnsi="宋体" w:cs="宋体"/>
                <w:kern w:val="0"/>
                <w:sz w:val="24"/>
                <w:szCs w:val="24"/>
              </w:rPr>
            </w:pPr>
            <w:r>
              <w:rPr>
                <w:rFonts w:ascii="宋体" w:hAnsi="宋体"/>
                <w:sz w:val="24"/>
                <w:szCs w:val="24"/>
              </w:rPr>
              <w:t>The expiration date of each order</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C855548" w14:textId="77777777" w:rsidR="00DF0FD9" w:rsidRDefault="0030142F">
            <w:pPr>
              <w:widowControl/>
              <w:jc w:val="left"/>
              <w:rPr>
                <w:rFonts w:ascii="宋体" w:hAnsi="宋体" w:cs="宋体"/>
                <w:kern w:val="0"/>
                <w:sz w:val="24"/>
                <w:szCs w:val="24"/>
              </w:rPr>
            </w:pPr>
            <w:r>
              <w:rPr>
                <w:rFonts w:ascii="宋体" w:hAnsi="宋体"/>
                <w:sz w:val="24"/>
                <w:szCs w:val="24"/>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2255E42"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in the format of yyyyMMddHHmmSS</w:t>
            </w:r>
          </w:p>
        </w:tc>
      </w:tr>
      <w:tr w:rsidR="00DF0FD9" w14:paraId="7D9DA155" w14:textId="77777777">
        <w:trPr>
          <w:trHeight w:val="298"/>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B409ECC" w14:textId="77777777" w:rsidR="00DF0FD9" w:rsidRDefault="0030142F">
            <w:pPr>
              <w:widowControl/>
              <w:jc w:val="left"/>
              <w:rPr>
                <w:rFonts w:ascii="宋体" w:hAnsi="宋体" w:cs="宋体"/>
                <w:kern w:val="0"/>
                <w:sz w:val="24"/>
                <w:szCs w:val="24"/>
              </w:rPr>
            </w:pPr>
            <w:r>
              <w:rPr>
                <w:rFonts w:ascii="宋体" w:hAnsi="宋体"/>
                <w:sz w:val="24"/>
                <w:szCs w:val="24"/>
              </w:rPr>
              <w:t>extInfo</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91901E6"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F6AD641" w14:textId="77777777" w:rsidR="00DF0FD9" w:rsidRDefault="0030142F">
            <w:pPr>
              <w:widowControl/>
              <w:jc w:val="left"/>
              <w:rPr>
                <w:rFonts w:ascii="宋体" w:hAnsi="宋体" w:cs="宋体"/>
                <w:kern w:val="0"/>
                <w:sz w:val="24"/>
                <w:szCs w:val="24"/>
              </w:rPr>
            </w:pPr>
            <w:r>
              <w:rPr>
                <w:rFonts w:ascii="宋体" w:hAnsi="宋体"/>
                <w:sz w:val="24"/>
                <w:szCs w:val="24"/>
              </w:rPr>
              <w:t>Passthrough parameter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0AA65A3"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409F8E1"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and will be returned during Server callback</w:t>
            </w:r>
          </w:p>
        </w:tc>
      </w:tr>
      <w:tr w:rsidR="00DF0FD9" w14:paraId="30FA46B6" w14:textId="77777777">
        <w:trPr>
          <w:trHeight w:val="610"/>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34332AA" w14:textId="77777777" w:rsidR="00DF0FD9" w:rsidRDefault="0030142F">
            <w:pPr>
              <w:widowControl/>
              <w:jc w:val="left"/>
              <w:rPr>
                <w:rFonts w:ascii="宋体" w:hAnsi="宋体" w:cs="宋体"/>
                <w:kern w:val="0"/>
                <w:sz w:val="24"/>
                <w:szCs w:val="24"/>
              </w:rPr>
            </w:pPr>
            <w:r>
              <w:rPr>
                <w:rFonts w:ascii="宋体" w:hAnsi="宋体"/>
                <w:sz w:val="24"/>
                <w:szCs w:val="24"/>
              </w:rPr>
              <w:t>partnerOpenid</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3FB761A"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0EEB530" w14:textId="77777777" w:rsidR="00DF0FD9" w:rsidRDefault="0030142F">
            <w:pPr>
              <w:widowControl/>
              <w:jc w:val="left"/>
              <w:rPr>
                <w:rFonts w:ascii="宋体" w:hAnsi="宋体" w:cs="宋体"/>
                <w:kern w:val="0"/>
                <w:sz w:val="24"/>
                <w:szCs w:val="24"/>
              </w:rPr>
            </w:pPr>
            <w:r>
              <w:rPr>
                <w:rFonts w:ascii="宋体" w:hAnsi="宋体"/>
                <w:sz w:val="24"/>
                <w:szCs w:val="24"/>
              </w:rPr>
              <w:t>The Openid called back from the account</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0A9C1F0"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B81E350" w14:textId="77777777" w:rsidR="00DF0FD9" w:rsidRDefault="0030142F">
            <w:pPr>
              <w:widowControl/>
              <w:jc w:val="left"/>
              <w:rPr>
                <w:rFonts w:ascii="宋体" w:hAnsi="宋体" w:cs="宋体"/>
                <w:kern w:val="0"/>
                <w:sz w:val="24"/>
                <w:szCs w:val="24"/>
              </w:rPr>
            </w:pPr>
            <w:r>
              <w:rPr>
                <w:rFonts w:ascii="宋体" w:hAnsi="宋体"/>
                <w:sz w:val="24"/>
                <w:szCs w:val="24"/>
              </w:rPr>
              <w:t>Can be obtained after account login is called (</w:t>
            </w:r>
            <w:r>
              <w:rPr>
                <w:rFonts w:ascii="宋体" w:hAnsi="宋体"/>
                <w:color w:val="FF0000"/>
                <w:sz w:val="24"/>
                <w:szCs w:val="24"/>
              </w:rPr>
              <w:t>set as "null" if you don't connect to the account login API</w:t>
            </w:r>
            <w:r>
              <w:rPr>
                <w:rFonts w:ascii="宋体" w:hAnsi="宋体"/>
                <w:sz w:val="24"/>
                <w:szCs w:val="24"/>
              </w:rPr>
              <w:t>)</w:t>
            </w:r>
          </w:p>
        </w:tc>
      </w:tr>
      <w:tr w:rsidR="00DF0FD9" w14:paraId="38CB44FA" w14:textId="77777777">
        <w:trPr>
          <w:trHeight w:val="624"/>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C777502" w14:textId="77777777" w:rsidR="00DF0FD9" w:rsidRDefault="0030142F">
            <w:pPr>
              <w:widowControl/>
              <w:jc w:val="left"/>
              <w:rPr>
                <w:rFonts w:ascii="宋体" w:hAnsi="宋体" w:cs="宋体"/>
                <w:kern w:val="0"/>
                <w:sz w:val="24"/>
                <w:szCs w:val="24"/>
              </w:rPr>
            </w:pPr>
            <w:r>
              <w:rPr>
                <w:rFonts w:ascii="宋体" w:hAnsi="宋体"/>
                <w:sz w:val="24"/>
                <w:szCs w:val="24"/>
              </w:rPr>
              <w:t>notifyUrl</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DD08CBD"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4B425A6" w14:textId="77777777" w:rsidR="00DF0FD9" w:rsidRDefault="0030142F">
            <w:pPr>
              <w:widowControl/>
              <w:jc w:val="left"/>
              <w:rPr>
                <w:rFonts w:ascii="宋体" w:hAnsi="宋体" w:cs="宋体"/>
                <w:kern w:val="0"/>
                <w:sz w:val="24"/>
                <w:szCs w:val="24"/>
              </w:rPr>
            </w:pPr>
            <w:r>
              <w:rPr>
                <w:rFonts w:ascii="宋体" w:hAnsi="宋体"/>
                <w:sz w:val="24"/>
                <w:szCs w:val="24"/>
              </w:rPr>
              <w:t>Callback URL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E1515DE"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9F4A0D7" w14:textId="77777777" w:rsidR="00DF0FD9" w:rsidRDefault="0030142F">
            <w:pPr>
              <w:widowControl/>
              <w:jc w:val="left"/>
              <w:rPr>
                <w:rFonts w:ascii="宋体" w:hAnsi="宋体" w:cs="宋体"/>
                <w:kern w:val="0"/>
                <w:sz w:val="24"/>
                <w:szCs w:val="24"/>
              </w:rPr>
            </w:pPr>
            <w:r>
              <w:rPr>
                <w:rFonts w:ascii="宋体" w:hAnsi="宋体"/>
                <w:sz w:val="24"/>
                <w:szCs w:val="24"/>
              </w:rPr>
              <w:t xml:space="preserve">The URL generated by the app itself and used to receive the payment callback result </w:t>
            </w:r>
            <w:r>
              <w:rPr>
                <w:rFonts w:ascii="宋体" w:hAnsi="宋体"/>
                <w:sz w:val="24"/>
                <w:szCs w:val="24"/>
              </w:rPr>
              <w:lastRenderedPageBreak/>
              <w:t>from the Server</w:t>
            </w:r>
          </w:p>
        </w:tc>
      </w:tr>
      <w:tr w:rsidR="00DF0FD9" w14:paraId="01F67305" w14:textId="77777777">
        <w:trPr>
          <w:trHeight w:val="298"/>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92201CF" w14:textId="77777777" w:rsidR="00DF0FD9" w:rsidRDefault="0030142F">
            <w:pPr>
              <w:widowControl/>
              <w:jc w:val="left"/>
              <w:rPr>
                <w:rFonts w:ascii="宋体" w:hAnsi="宋体" w:cs="宋体"/>
                <w:kern w:val="0"/>
                <w:sz w:val="24"/>
                <w:szCs w:val="24"/>
              </w:rPr>
            </w:pPr>
            <w:r>
              <w:rPr>
                <w:rFonts w:ascii="宋体" w:hAnsi="宋体"/>
                <w:sz w:val="24"/>
                <w:szCs w:val="24"/>
              </w:rPr>
              <w:lastRenderedPageBreak/>
              <w:t>sign</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8AC5DFB"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79E42B8" w14:textId="77777777" w:rsidR="00DF0FD9" w:rsidRDefault="0030142F">
            <w:pPr>
              <w:widowControl/>
              <w:jc w:val="left"/>
              <w:rPr>
                <w:rFonts w:ascii="宋体" w:hAnsi="宋体" w:cs="宋体"/>
                <w:kern w:val="0"/>
                <w:sz w:val="24"/>
                <w:szCs w:val="24"/>
              </w:rPr>
            </w:pPr>
            <w:r>
              <w:rPr>
                <w:rFonts w:ascii="宋体" w:hAnsi="宋体"/>
                <w:sz w:val="24"/>
                <w:szCs w:val="24"/>
              </w:rPr>
              <w:t>Signature verification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D727332"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ABA23A5" w14:textId="77777777" w:rsidR="00DF0FD9" w:rsidRDefault="0030142F">
            <w:pPr>
              <w:widowControl/>
              <w:jc w:val="left"/>
              <w:rPr>
                <w:rFonts w:ascii="宋体" w:hAnsi="宋体" w:cs="宋体"/>
                <w:kern w:val="0"/>
                <w:sz w:val="24"/>
                <w:szCs w:val="24"/>
              </w:rPr>
            </w:pPr>
            <w:r>
              <w:rPr>
                <w:rFonts w:ascii="宋体" w:hAnsi="宋体"/>
                <w:sz w:val="24"/>
                <w:szCs w:val="24"/>
              </w:rPr>
              <w:t>Obtained via the signature parameter (</w:t>
            </w:r>
            <w:r>
              <w:rPr>
                <w:rFonts w:ascii="宋体" w:hAnsi="宋体"/>
                <w:color w:val="FF0000"/>
                <w:sz w:val="24"/>
                <w:szCs w:val="24"/>
              </w:rPr>
              <w:t>see the signature parameter table for details</w:t>
            </w:r>
            <w:r>
              <w:rPr>
                <w:rFonts w:ascii="宋体" w:hAnsi="宋体"/>
                <w:sz w:val="24"/>
                <w:szCs w:val="24"/>
              </w:rPr>
              <w:t>)</w:t>
            </w:r>
          </w:p>
        </w:tc>
      </w:tr>
      <w:tr w:rsidR="00DF0FD9" w14:paraId="569616F8" w14:textId="77777777">
        <w:trPr>
          <w:trHeight w:val="298"/>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6A746E1" w14:textId="77777777" w:rsidR="00DF0FD9" w:rsidRDefault="0030142F">
            <w:pPr>
              <w:widowControl/>
              <w:jc w:val="left"/>
              <w:rPr>
                <w:rFonts w:ascii="宋体" w:hAnsi="宋体" w:cs="宋体"/>
                <w:kern w:val="0"/>
                <w:sz w:val="24"/>
                <w:szCs w:val="24"/>
              </w:rPr>
            </w:pPr>
            <w:r>
              <w:rPr>
                <w:rFonts w:ascii="宋体" w:hAnsi="宋体"/>
                <w:sz w:val="24"/>
                <w:szCs w:val="24"/>
              </w:rPr>
              <w:t>signType</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A570B32"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8554565" w14:textId="77777777" w:rsidR="00DF0FD9" w:rsidRDefault="0030142F">
            <w:pPr>
              <w:widowControl/>
              <w:jc w:val="left"/>
              <w:rPr>
                <w:rFonts w:ascii="宋体" w:hAnsi="宋体" w:cs="宋体"/>
                <w:kern w:val="0"/>
                <w:sz w:val="24"/>
                <w:szCs w:val="24"/>
              </w:rPr>
            </w:pPr>
            <w:r>
              <w:rPr>
                <w:rFonts w:ascii="宋体" w:hAnsi="宋体"/>
                <w:sz w:val="24"/>
                <w:szCs w:val="24"/>
              </w:rPr>
              <w:t>Algorithm type for signature verification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A54116D"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62D655A" w14:textId="77777777" w:rsidR="00DF0FD9" w:rsidRDefault="0030142F">
            <w:pPr>
              <w:widowControl/>
              <w:jc w:val="left"/>
              <w:rPr>
                <w:rFonts w:ascii="宋体" w:hAnsi="宋体" w:cs="宋体"/>
                <w:kern w:val="0"/>
                <w:sz w:val="24"/>
                <w:szCs w:val="24"/>
              </w:rPr>
            </w:pPr>
            <w:r>
              <w:rPr>
                <w:rFonts w:ascii="宋体" w:hAnsi="宋体"/>
                <w:sz w:val="24"/>
                <w:szCs w:val="24"/>
              </w:rPr>
              <w:t xml:space="preserve">Both </w:t>
            </w:r>
            <w:r>
              <w:rPr>
                <w:rFonts w:ascii="宋体" w:hAnsi="宋体"/>
                <w:color w:val="E96900"/>
                <w:sz w:val="24"/>
                <w:szCs w:val="24"/>
                <w:shd w:val="clear" w:color="auto" w:fill="F8F8F8"/>
              </w:rPr>
              <w:t>MD5 and RSA</w:t>
            </w:r>
            <w:r>
              <w:rPr>
                <w:rFonts w:ascii="宋体" w:hAnsi="宋体"/>
                <w:sz w:val="24"/>
                <w:szCs w:val="24"/>
              </w:rPr>
              <w:t xml:space="preserve"> algorithms are supported, though we recommend using </w:t>
            </w:r>
            <w:r>
              <w:rPr>
                <w:rFonts w:ascii="宋体" w:hAnsi="宋体"/>
                <w:color w:val="E96900"/>
                <w:sz w:val="24"/>
                <w:szCs w:val="24"/>
                <w:shd w:val="clear" w:color="auto" w:fill="F8F8F8"/>
              </w:rPr>
              <w:t>RSA</w:t>
            </w:r>
            <w:r>
              <w:rPr>
                <w:rFonts w:ascii="宋体" w:hAnsi="宋体"/>
                <w:sz w:val="24"/>
                <w:szCs w:val="24"/>
              </w:rPr>
              <w:t xml:space="preserve"> as it provides better security.</w:t>
            </w:r>
          </w:p>
        </w:tc>
      </w:tr>
      <w:tr w:rsidR="00DF0FD9" w14:paraId="2778B472" w14:textId="77777777">
        <w:trPr>
          <w:trHeight w:val="624"/>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6FC09CD" w14:textId="77777777" w:rsidR="00DF0FD9" w:rsidRDefault="0030142F">
            <w:pPr>
              <w:widowControl/>
              <w:jc w:val="left"/>
              <w:rPr>
                <w:rFonts w:ascii="宋体" w:hAnsi="宋体" w:cs="宋体"/>
                <w:kern w:val="0"/>
                <w:sz w:val="24"/>
                <w:szCs w:val="24"/>
              </w:rPr>
            </w:pPr>
            <w:r>
              <w:rPr>
                <w:rFonts w:ascii="宋体" w:hAnsi="宋体"/>
                <w:sz w:val="24"/>
                <w:szCs w:val="24"/>
              </w:rPr>
              <w:t>VivoRoleInfo</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E10D1EB" w14:textId="77777777" w:rsidR="00DF0FD9" w:rsidRDefault="0030142F">
            <w:pPr>
              <w:widowControl/>
              <w:jc w:val="center"/>
              <w:rPr>
                <w:rFonts w:ascii="宋体" w:hAnsi="宋体" w:cs="宋体"/>
                <w:kern w:val="0"/>
                <w:sz w:val="24"/>
                <w:szCs w:val="24"/>
              </w:rPr>
            </w:pPr>
            <w:r>
              <w:rPr>
                <w:rFonts w:ascii="宋体" w:hAnsi="宋体"/>
                <w:sz w:val="24"/>
                <w:szCs w:val="24"/>
              </w:rPr>
              <w:t>VivoRoleInfo</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651F30D" w14:textId="77777777" w:rsidR="00DF0FD9" w:rsidRDefault="0030142F">
            <w:pPr>
              <w:widowControl/>
              <w:jc w:val="left"/>
              <w:rPr>
                <w:rFonts w:ascii="宋体" w:hAnsi="宋体" w:cs="宋体"/>
                <w:kern w:val="0"/>
                <w:sz w:val="24"/>
                <w:szCs w:val="24"/>
              </w:rPr>
            </w:pPr>
            <w:r>
              <w:rPr>
                <w:rFonts w:ascii="宋体" w:hAnsi="宋体"/>
                <w:sz w:val="24"/>
                <w:szCs w:val="24"/>
              </w:rPr>
              <w:t>Role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0E5E290" w14:textId="77777777" w:rsidR="00DF0FD9" w:rsidRDefault="0030142F">
            <w:pPr>
              <w:widowControl/>
              <w:jc w:val="left"/>
              <w:rPr>
                <w:rFonts w:ascii="宋体" w:hAnsi="宋体" w:cs="宋体"/>
                <w:kern w:val="0"/>
                <w:sz w:val="24"/>
                <w:szCs w:val="24"/>
              </w:rPr>
            </w:pPr>
            <w:r>
              <w:rPr>
                <w:rFonts w:ascii="宋体" w:hAnsi="宋体"/>
                <w:sz w:val="24"/>
                <w:szCs w:val="24"/>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E316190" w14:textId="77777777" w:rsidR="00DF0FD9" w:rsidRDefault="0030142F">
            <w:pPr>
              <w:widowControl/>
              <w:jc w:val="left"/>
              <w:rPr>
                <w:rFonts w:ascii="宋体" w:hAnsi="宋体" w:cs="宋体"/>
                <w:kern w:val="0"/>
                <w:sz w:val="24"/>
                <w:szCs w:val="24"/>
              </w:rPr>
            </w:pPr>
            <w:r>
              <w:rPr>
                <w:rFonts w:ascii="宋体" w:hAnsi="宋体"/>
                <w:sz w:val="24"/>
                <w:szCs w:val="24"/>
              </w:rPr>
              <w:t>Game character information generated by the app itself</w:t>
            </w:r>
          </w:p>
        </w:tc>
      </w:tr>
    </w:tbl>
    <w:p w14:paraId="5CAF38CD"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VivoRoleInfo roleInfo = new VivoRoleInfo();</w:t>
      </w:r>
    </w:p>
    <w:p w14:paraId="492303F0"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roleInfo.setServiceAreaName(serviceName);//Server name</w:t>
      </w:r>
    </w:p>
    <w:p w14:paraId="5F5AE481"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roleInfo.setRoleName(roleName);//Character name</w:t>
      </w:r>
    </w:p>
    <w:p w14:paraId="3CFD0C4B"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roleInfo.setServiceAreaName(serviceName);//Server ID</w:t>
      </w:r>
    </w:p>
    <w:p w14:paraId="52CD7482"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roleInfo.setRoleId(roleId);//Character ID</w:t>
      </w:r>
    </w:p>
    <w:p w14:paraId="2EFB8235"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roleInfo.setRoleGrade(rolegrade);//Character level</w:t>
      </w:r>
    </w:p>
    <w:p w14:paraId="01BF0313" w14:textId="77777777" w:rsidR="00DF0FD9" w:rsidRDefault="0030142F">
      <w:pPr>
        <w:rPr>
          <w:b/>
          <w:color w:val="FF0000"/>
          <w:sz w:val="24"/>
        </w:rPr>
      </w:pPr>
      <w:bookmarkStart w:id="46" w:name="_Toc38461907"/>
      <w:r>
        <w:rPr>
          <w:b/>
          <w:color w:val="FF0000"/>
          <w:sz w:val="24"/>
        </w:rPr>
        <w:lastRenderedPageBreak/>
        <w:t>Note:</w:t>
      </w:r>
    </w:p>
    <w:p w14:paraId="17E59EE3" w14:textId="77777777" w:rsidR="00DF0FD9" w:rsidRDefault="0030142F">
      <w:pPr>
        <w:rPr>
          <w:color w:val="000000" w:themeColor="text1"/>
        </w:rPr>
      </w:pPr>
      <w:r>
        <w:rPr>
          <w:color w:val="000000" w:themeColor="text1"/>
        </w:rPr>
        <w:t xml:space="preserve">If you don't want to maintain products or complete transactions via the productID on the developer platform, you can instead upload the product name and its price in its local currency. In this case, the entry that allows the user to switch the country of payment will be hidden from the cashier screen. </w:t>
      </w:r>
      <w:r>
        <w:t xml:space="preserve">For more details, refer to section </w:t>
      </w:r>
      <w:r>
        <w:rPr>
          <w:b/>
          <w:color w:val="FF0000"/>
        </w:rPr>
        <w:t xml:space="preserve">1.5.5 </w:t>
      </w:r>
      <w:r>
        <w:rPr>
          <w:b/>
          <w:color w:val="FF0000"/>
          <w:sz w:val="28"/>
          <w:szCs w:val="28"/>
        </w:rPr>
        <w:t>Payment notes</w:t>
      </w:r>
      <w:r>
        <w:rPr>
          <w:b/>
          <w:color w:val="FF0000"/>
        </w:rPr>
        <w:t>.</w:t>
      </w:r>
    </w:p>
    <w:p w14:paraId="5F0D19AC" w14:textId="77777777" w:rsidR="00DF0FD9" w:rsidRDefault="0030142F">
      <w:pPr>
        <w:widowControl/>
        <w:spacing w:before="300" w:after="105"/>
        <w:jc w:val="left"/>
        <w:outlineLvl w:val="2"/>
        <w:rPr>
          <w:rFonts w:ascii="Source Sans Pro" w:hAnsi="Source Sans Pro" w:cs="宋体"/>
          <w:b/>
          <w:bCs/>
          <w:color w:val="34495E"/>
          <w:kern w:val="0"/>
          <w:sz w:val="27"/>
          <w:szCs w:val="27"/>
        </w:rPr>
      </w:pPr>
      <w:bookmarkStart w:id="47" w:name="_Toc12056"/>
      <w:r>
        <w:rPr>
          <w:rFonts w:ascii="Source Sans Pro" w:hAnsi="Source Sans Pro"/>
          <w:b/>
          <w:bCs/>
          <w:color w:val="34495E"/>
          <w:sz w:val="27"/>
          <w:szCs w:val="27"/>
        </w:rPr>
        <w:t xml:space="preserve">1.5.2 </w:t>
      </w:r>
      <w:r>
        <w:rPr>
          <w:rFonts w:ascii="Source Sans Pro" w:hAnsi="Source Sans Pro"/>
          <w:b/>
          <w:bCs/>
          <w:color w:val="34495E"/>
          <w:sz w:val="28"/>
          <w:szCs w:val="28"/>
        </w:rPr>
        <w:t>Signature parameter table</w:t>
      </w:r>
      <w:bookmarkEnd w:id="46"/>
      <w:bookmarkEnd w:id="47"/>
    </w:p>
    <w:tbl>
      <w:tblPr>
        <w:tblW w:w="8823" w:type="dxa"/>
        <w:tblCellMar>
          <w:left w:w="0" w:type="dxa"/>
          <w:right w:w="0" w:type="dxa"/>
        </w:tblCellMar>
        <w:tblLook w:val="04A0" w:firstRow="1" w:lastRow="0" w:firstColumn="1" w:lastColumn="0" w:noHBand="0" w:noVBand="1"/>
      </w:tblPr>
      <w:tblGrid>
        <w:gridCol w:w="2070"/>
        <w:gridCol w:w="2056"/>
        <w:gridCol w:w="1479"/>
        <w:gridCol w:w="3218"/>
      </w:tblGrid>
      <w:tr w:rsidR="00DF0FD9" w14:paraId="5D6909CE" w14:textId="77777777">
        <w:trPr>
          <w:trHeight w:val="628"/>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149EB69A" w14:textId="77777777" w:rsidR="00DF0FD9" w:rsidRDefault="0030142F">
            <w:pPr>
              <w:widowControl/>
              <w:jc w:val="left"/>
              <w:rPr>
                <w:rFonts w:ascii="宋体" w:hAnsi="宋体" w:cs="宋体"/>
                <w:b/>
                <w:bCs/>
                <w:kern w:val="0"/>
                <w:sz w:val="24"/>
                <w:szCs w:val="24"/>
              </w:rPr>
            </w:pPr>
            <w:r>
              <w:rPr>
                <w:rFonts w:ascii="宋体" w:hAnsi="宋体"/>
                <w:b/>
                <w:bCs/>
                <w:sz w:val="24"/>
                <w:szCs w:val="24"/>
              </w:rPr>
              <w:t>Name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27CFE0A1" w14:textId="77777777" w:rsidR="00DF0FD9" w:rsidRDefault="0030142F">
            <w:pPr>
              <w:widowControl/>
              <w:jc w:val="left"/>
              <w:rPr>
                <w:rFonts w:ascii="宋体" w:hAnsi="宋体" w:cs="宋体"/>
                <w:b/>
                <w:bCs/>
                <w:kern w:val="0"/>
                <w:sz w:val="24"/>
                <w:szCs w:val="24"/>
              </w:rPr>
            </w:pPr>
            <w:r>
              <w:rPr>
                <w:rFonts w:ascii="宋体" w:hAnsi="宋体"/>
                <w:b/>
                <w:bCs/>
                <w:sz w:val="24"/>
                <w:szCs w:val="24"/>
              </w:rPr>
              <w:t>Meaning</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CE93A2E" w14:textId="77777777" w:rsidR="00DF0FD9" w:rsidRDefault="0030142F">
            <w:pPr>
              <w:widowControl/>
              <w:jc w:val="left"/>
              <w:rPr>
                <w:rFonts w:ascii="宋体" w:hAnsi="宋体" w:cs="宋体"/>
                <w:b/>
                <w:bCs/>
                <w:kern w:val="0"/>
                <w:sz w:val="24"/>
                <w:szCs w:val="24"/>
              </w:rPr>
            </w:pPr>
            <w:r>
              <w:rPr>
                <w:rFonts w:ascii="宋体" w:hAnsi="宋体"/>
                <w:b/>
                <w:bCs/>
                <w:sz w:val="24"/>
                <w:szCs w:val="24"/>
              </w:rPr>
              <w:t>Required?</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4A69F1AB"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6915FD44" w14:textId="77777777">
        <w:trPr>
          <w:trHeight w:val="32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1AA1820"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56C59DF"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8C0761B"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A7FEF8F" w14:textId="77777777" w:rsidR="00DF0FD9" w:rsidRDefault="0030142F">
            <w:pPr>
              <w:widowControl/>
              <w:jc w:val="left"/>
              <w:rPr>
                <w:rFonts w:ascii="宋体" w:hAnsi="宋体" w:cs="宋体"/>
                <w:kern w:val="0"/>
                <w:sz w:val="24"/>
                <w:szCs w:val="24"/>
              </w:rPr>
            </w:pPr>
            <w:r>
              <w:rPr>
                <w:rFonts w:ascii="宋体" w:hAnsi="宋体"/>
                <w:sz w:val="24"/>
                <w:szCs w:val="24"/>
              </w:rPr>
              <w:t>The ID of the app; this can be obtained from the developer platform</w:t>
            </w:r>
          </w:p>
        </w:tc>
      </w:tr>
      <w:tr w:rsidR="00DF0FD9" w14:paraId="746820DF" w14:textId="77777777">
        <w:trPr>
          <w:trHeight w:val="307"/>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BA1FC03" w14:textId="77777777" w:rsidR="00DF0FD9" w:rsidRDefault="0030142F">
            <w:pPr>
              <w:widowControl/>
              <w:jc w:val="left"/>
              <w:rPr>
                <w:rFonts w:ascii="宋体" w:hAnsi="宋体" w:cs="宋体"/>
                <w:kern w:val="0"/>
                <w:sz w:val="24"/>
                <w:szCs w:val="24"/>
              </w:rPr>
            </w:pPr>
            <w:r>
              <w:rPr>
                <w:rFonts w:ascii="宋体" w:hAnsi="宋体"/>
                <w:sz w:val="24"/>
                <w:szCs w:val="24"/>
              </w:rPr>
              <w:t>productId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04DBE8D" w14:textId="77777777" w:rsidR="00DF0FD9" w:rsidRDefault="0030142F">
            <w:pPr>
              <w:widowControl/>
              <w:jc w:val="left"/>
              <w:rPr>
                <w:rFonts w:ascii="宋体" w:hAnsi="宋体" w:cs="宋体"/>
                <w:kern w:val="0"/>
                <w:sz w:val="24"/>
                <w:szCs w:val="24"/>
              </w:rPr>
            </w:pPr>
            <w:r>
              <w:rPr>
                <w:rFonts w:ascii="宋体" w:hAnsi="宋体"/>
                <w:sz w:val="24"/>
                <w:szCs w:val="24"/>
              </w:rPr>
              <w:t>Product 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19421A8"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ADBFC3A" w14:textId="77777777" w:rsidR="00DF0FD9" w:rsidRDefault="0030142F">
            <w:pPr>
              <w:widowControl/>
              <w:jc w:val="left"/>
              <w:rPr>
                <w:rFonts w:ascii="宋体" w:hAnsi="宋体" w:cs="宋体"/>
                <w:kern w:val="0"/>
                <w:sz w:val="24"/>
                <w:szCs w:val="24"/>
              </w:rPr>
            </w:pPr>
            <w:r>
              <w:rPr>
                <w:rFonts w:ascii="宋体" w:hAnsi="宋体"/>
                <w:sz w:val="24"/>
                <w:szCs w:val="24"/>
              </w:rPr>
              <w:t>The product ID generated by the app itself and synced to the developer platform for maintenance</w:t>
            </w:r>
          </w:p>
        </w:tc>
      </w:tr>
      <w:tr w:rsidR="00DF0FD9" w14:paraId="6E57598B" w14:textId="77777777">
        <w:trPr>
          <w:trHeight w:val="62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C2091D" w14:textId="77777777" w:rsidR="00DF0FD9" w:rsidRDefault="0030142F">
            <w:pPr>
              <w:widowControl/>
              <w:jc w:val="left"/>
              <w:rPr>
                <w:rFonts w:ascii="宋体" w:hAnsi="宋体" w:cs="宋体"/>
                <w:kern w:val="0"/>
                <w:sz w:val="24"/>
                <w:szCs w:val="24"/>
              </w:rPr>
            </w:pPr>
            <w:r>
              <w:rPr>
                <w:rFonts w:ascii="宋体" w:hAnsi="宋体"/>
                <w:sz w:val="24"/>
                <w:szCs w:val="24"/>
              </w:rPr>
              <w:t>partnerOrderId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3E4925A" w14:textId="77777777" w:rsidR="00DF0FD9" w:rsidRDefault="0030142F">
            <w:pPr>
              <w:widowControl/>
              <w:jc w:val="left"/>
              <w:rPr>
                <w:rFonts w:ascii="宋体" w:hAnsi="宋体" w:cs="宋体"/>
                <w:kern w:val="0"/>
                <w:sz w:val="24"/>
                <w:szCs w:val="24"/>
              </w:rPr>
            </w:pPr>
            <w:r>
              <w:rPr>
                <w:rFonts w:ascii="宋体" w:hAnsi="宋体"/>
                <w:sz w:val="24"/>
                <w:szCs w:val="24"/>
              </w:rPr>
              <w:t>Order serial 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2CF40FD"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3FD0FE4"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and should be unique for each order</w:t>
            </w:r>
          </w:p>
        </w:tc>
      </w:tr>
      <w:tr w:rsidR="00DF0FD9" w14:paraId="50DC4D63" w14:textId="77777777">
        <w:trPr>
          <w:trHeight w:val="320"/>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81320C9" w14:textId="77777777" w:rsidR="00DF0FD9" w:rsidRDefault="0030142F">
            <w:pPr>
              <w:widowControl/>
              <w:jc w:val="left"/>
              <w:rPr>
                <w:rFonts w:ascii="宋体" w:hAnsi="宋体" w:cs="宋体"/>
                <w:kern w:val="0"/>
                <w:sz w:val="24"/>
                <w:szCs w:val="24"/>
              </w:rPr>
            </w:pPr>
            <w:r>
              <w:rPr>
                <w:rFonts w:ascii="宋体" w:hAnsi="宋体"/>
                <w:sz w:val="24"/>
                <w:szCs w:val="24"/>
              </w:rPr>
              <w:t>expireTime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0DD7918" w14:textId="77777777" w:rsidR="00DF0FD9" w:rsidRDefault="0030142F">
            <w:pPr>
              <w:widowControl/>
              <w:jc w:val="left"/>
              <w:rPr>
                <w:rFonts w:ascii="宋体" w:hAnsi="宋体" w:cs="宋体"/>
                <w:kern w:val="0"/>
                <w:sz w:val="24"/>
                <w:szCs w:val="24"/>
              </w:rPr>
            </w:pPr>
            <w:r>
              <w:rPr>
                <w:rFonts w:ascii="宋体" w:hAnsi="宋体"/>
                <w:sz w:val="24"/>
                <w:szCs w:val="24"/>
              </w:rPr>
              <w:t>The expiration date of each order</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B7B386D" w14:textId="77777777" w:rsidR="00DF0FD9" w:rsidRDefault="0030142F">
            <w:pPr>
              <w:widowControl/>
              <w:jc w:val="left"/>
              <w:rPr>
                <w:rFonts w:ascii="宋体" w:hAnsi="宋体" w:cs="宋体"/>
                <w:kern w:val="0"/>
                <w:sz w:val="24"/>
                <w:szCs w:val="24"/>
              </w:rPr>
            </w:pPr>
            <w:r>
              <w:rPr>
                <w:rFonts w:ascii="宋体" w:hAnsi="宋体"/>
                <w:sz w:val="24"/>
                <w:szCs w:val="24"/>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1309BF8" w14:textId="77777777" w:rsidR="00DF0FD9" w:rsidRDefault="0030142F">
            <w:pPr>
              <w:widowControl/>
              <w:jc w:val="left"/>
              <w:rPr>
                <w:rFonts w:ascii="宋体" w:hAnsi="宋体" w:cs="宋体"/>
                <w:kern w:val="0"/>
                <w:sz w:val="24"/>
                <w:szCs w:val="24"/>
              </w:rPr>
            </w:pPr>
            <w:r>
              <w:rPr>
                <w:rFonts w:ascii="宋体" w:hAnsi="宋体"/>
                <w:sz w:val="24"/>
                <w:szCs w:val="24"/>
              </w:rPr>
              <w:t xml:space="preserve">Generated by the app itself in the format of </w:t>
            </w:r>
            <w:r>
              <w:rPr>
                <w:rFonts w:ascii="宋体" w:hAnsi="宋体"/>
                <w:color w:val="E96900"/>
                <w:sz w:val="24"/>
                <w:szCs w:val="24"/>
                <w:shd w:val="clear" w:color="auto" w:fill="F8F8F8"/>
              </w:rPr>
              <w:t>yyyyMMddHHmmSS</w:t>
            </w:r>
          </w:p>
        </w:tc>
      </w:tr>
      <w:tr w:rsidR="00DF0FD9" w14:paraId="261EE931" w14:textId="77777777">
        <w:trPr>
          <w:trHeight w:val="30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E91B611" w14:textId="77777777" w:rsidR="00DF0FD9" w:rsidRDefault="0030142F">
            <w:pPr>
              <w:widowControl/>
              <w:jc w:val="left"/>
              <w:rPr>
                <w:rFonts w:ascii="宋体" w:hAnsi="宋体" w:cs="宋体"/>
                <w:kern w:val="0"/>
                <w:sz w:val="24"/>
                <w:szCs w:val="24"/>
              </w:rPr>
            </w:pPr>
            <w:r>
              <w:rPr>
                <w:rFonts w:ascii="宋体" w:hAnsi="宋体"/>
                <w:sz w:val="24"/>
                <w:szCs w:val="24"/>
              </w:rPr>
              <w:t>extInfo</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702819E" w14:textId="77777777" w:rsidR="00DF0FD9" w:rsidRDefault="0030142F">
            <w:pPr>
              <w:widowControl/>
              <w:jc w:val="left"/>
              <w:rPr>
                <w:rFonts w:ascii="宋体" w:hAnsi="宋体" w:cs="宋体"/>
                <w:kern w:val="0"/>
                <w:sz w:val="24"/>
                <w:szCs w:val="24"/>
              </w:rPr>
            </w:pPr>
            <w:r>
              <w:rPr>
                <w:rFonts w:ascii="宋体" w:hAnsi="宋体"/>
                <w:sz w:val="24"/>
                <w:szCs w:val="24"/>
              </w:rPr>
              <w:t>Passthrough parameter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6336344"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C73EB84"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and will be returned during Server callback</w:t>
            </w:r>
          </w:p>
        </w:tc>
      </w:tr>
      <w:tr w:rsidR="00DF0FD9" w14:paraId="6BCA7168" w14:textId="77777777">
        <w:trPr>
          <w:trHeight w:val="642"/>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AE4C629" w14:textId="77777777" w:rsidR="00DF0FD9" w:rsidRDefault="0030142F">
            <w:pPr>
              <w:widowControl/>
              <w:jc w:val="left"/>
              <w:rPr>
                <w:rFonts w:ascii="宋体" w:hAnsi="宋体" w:cs="宋体"/>
                <w:kern w:val="0"/>
                <w:sz w:val="24"/>
                <w:szCs w:val="24"/>
              </w:rPr>
            </w:pPr>
            <w:r>
              <w:rPr>
                <w:rFonts w:ascii="宋体" w:hAnsi="宋体"/>
                <w:sz w:val="24"/>
                <w:szCs w:val="24"/>
              </w:rPr>
              <w:lastRenderedPageBreak/>
              <w:t>partnerOpenid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592BFB5" w14:textId="77777777" w:rsidR="00DF0FD9" w:rsidRDefault="0030142F">
            <w:pPr>
              <w:widowControl/>
              <w:jc w:val="left"/>
              <w:rPr>
                <w:rFonts w:ascii="宋体" w:hAnsi="宋体" w:cs="宋体"/>
                <w:kern w:val="0"/>
                <w:sz w:val="24"/>
                <w:szCs w:val="24"/>
              </w:rPr>
            </w:pPr>
            <w:r>
              <w:rPr>
                <w:rFonts w:ascii="宋体" w:hAnsi="宋体"/>
                <w:sz w:val="24"/>
                <w:szCs w:val="24"/>
              </w:rPr>
              <w:t>The Openid called back from the account</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9D127B1" w14:textId="77777777" w:rsidR="00DF0FD9" w:rsidRDefault="0030142F">
            <w:pPr>
              <w:widowControl/>
              <w:jc w:val="left"/>
              <w:rPr>
                <w:rFonts w:ascii="宋体" w:hAnsi="宋体" w:cs="宋体"/>
                <w:kern w:val="0"/>
                <w:sz w:val="24"/>
                <w:szCs w:val="24"/>
              </w:rPr>
            </w:pPr>
            <w:r>
              <w:rPr>
                <w:rFonts w:ascii="宋体" w:hAnsi="宋体"/>
                <w:sz w:val="24"/>
                <w:szCs w:val="24"/>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7ECA033" w14:textId="77777777" w:rsidR="00DF0FD9" w:rsidRDefault="0030142F">
            <w:pPr>
              <w:widowControl/>
              <w:jc w:val="left"/>
              <w:rPr>
                <w:rFonts w:ascii="宋体" w:hAnsi="宋体" w:cs="宋体"/>
                <w:kern w:val="0"/>
                <w:sz w:val="24"/>
                <w:szCs w:val="24"/>
              </w:rPr>
            </w:pPr>
            <w:r>
              <w:rPr>
                <w:rFonts w:ascii="宋体" w:hAnsi="宋体"/>
                <w:sz w:val="24"/>
                <w:szCs w:val="24"/>
              </w:rPr>
              <w:t>Can be obtained after account login is called (</w:t>
            </w:r>
            <w:r>
              <w:rPr>
                <w:rFonts w:ascii="宋体" w:hAnsi="宋体"/>
                <w:color w:val="FF0000"/>
                <w:sz w:val="24"/>
                <w:szCs w:val="24"/>
              </w:rPr>
              <w:t>set as "null" if you don't connect to the account login API</w:t>
            </w:r>
            <w:r>
              <w:rPr>
                <w:rFonts w:ascii="宋体" w:hAnsi="宋体"/>
                <w:sz w:val="24"/>
                <w:szCs w:val="24"/>
              </w:rPr>
              <w:t>)</w:t>
            </w:r>
          </w:p>
        </w:tc>
      </w:tr>
      <w:tr w:rsidR="00DF0FD9" w14:paraId="4D0D6AA5" w14:textId="77777777">
        <w:trPr>
          <w:trHeight w:val="62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06D9B6A" w14:textId="77777777" w:rsidR="00DF0FD9" w:rsidRDefault="0030142F">
            <w:pPr>
              <w:widowControl/>
              <w:jc w:val="left"/>
              <w:rPr>
                <w:rFonts w:ascii="宋体" w:hAnsi="宋体" w:cs="宋体"/>
                <w:kern w:val="0"/>
                <w:sz w:val="24"/>
                <w:szCs w:val="24"/>
              </w:rPr>
            </w:pPr>
            <w:r>
              <w:rPr>
                <w:rFonts w:ascii="宋体" w:hAnsi="宋体"/>
                <w:sz w:val="24"/>
                <w:szCs w:val="24"/>
              </w:rPr>
              <w:t>notifyUrl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7F01C6F" w14:textId="77777777" w:rsidR="00DF0FD9" w:rsidRDefault="0030142F">
            <w:pPr>
              <w:widowControl/>
              <w:jc w:val="left"/>
              <w:rPr>
                <w:rFonts w:ascii="宋体" w:hAnsi="宋体" w:cs="宋体"/>
                <w:kern w:val="0"/>
                <w:sz w:val="24"/>
                <w:szCs w:val="24"/>
              </w:rPr>
            </w:pPr>
            <w:r>
              <w:rPr>
                <w:rFonts w:ascii="宋体" w:hAnsi="宋体"/>
                <w:sz w:val="24"/>
                <w:szCs w:val="24"/>
              </w:rPr>
              <w:t>Callback URL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17F8984"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4CB79D3" w14:textId="77777777" w:rsidR="00DF0FD9" w:rsidRDefault="0030142F">
            <w:pPr>
              <w:widowControl/>
              <w:jc w:val="left"/>
              <w:rPr>
                <w:rFonts w:ascii="宋体" w:hAnsi="宋体" w:cs="宋体"/>
                <w:kern w:val="0"/>
                <w:sz w:val="24"/>
                <w:szCs w:val="24"/>
              </w:rPr>
            </w:pPr>
            <w:r>
              <w:rPr>
                <w:rFonts w:ascii="宋体" w:hAnsi="宋体"/>
                <w:sz w:val="24"/>
                <w:szCs w:val="24"/>
              </w:rPr>
              <w:t>The URL generated by the app itself and used to receive the payment callback result from the Server</w:t>
            </w:r>
          </w:p>
        </w:tc>
      </w:tr>
    </w:tbl>
    <w:p w14:paraId="16C1115D"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 xml:space="preserve">When signing using the above parameters, </w:t>
      </w:r>
      <w:r>
        <w:rPr>
          <w:rFonts w:ascii="Source Sans Pro" w:hAnsi="Source Sans Pro"/>
          <w:color w:val="FF0000"/>
          <w:szCs w:val="21"/>
        </w:rPr>
        <w:t>if the value of a parameter is "null" or empty, do not put it in the signature; otherwise signature verification may fail.</w:t>
      </w:r>
    </w:p>
    <w:p w14:paraId="07C3D2F6"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color w:val="34495E"/>
          <w:szCs w:val="21"/>
        </w:rPr>
        <w:t>Coding example</w:t>
      </w:r>
      <w:r>
        <w:rPr>
          <w:rFonts w:ascii="Source Sans Pro" w:hAnsi="Source Sans Pro"/>
          <w:color w:val="34495E"/>
          <w:szCs w:val="21"/>
        </w:rPr>
        <w:t>:</w:t>
      </w:r>
    </w:p>
    <w:p w14:paraId="7E80E75A"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String cpOrder = UUID.randomUUID().toString();</w:t>
      </w:r>
    </w:p>
    <w:p w14:paraId="32386C8B"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Map&lt;String, String&gt; params = new HashMap&lt;&gt;();</w:t>
      </w:r>
    </w:p>
    <w:p w14:paraId="39A8EC49"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params.put("appId", Constants.getAppId());</w:t>
      </w:r>
    </w:p>
    <w:p w14:paraId="207D738E"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params.put("productId",productId);</w:t>
      </w:r>
    </w:p>
    <w:p w14:paraId="07C6C98F"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params.put("partnerOrderId", cpOrder);</w:t>
      </w:r>
    </w:p>
    <w:p w14:paraId="702F248D"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params.put("expireTime", expireTime);</w:t>
      </w:r>
    </w:p>
    <w:p w14:paraId="5B9A1880"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params.put("extInfo", Constants.APP_EXT_INFO);</w:t>
      </w:r>
    </w:p>
    <w:p w14:paraId="41AADA44"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params.put("partnerOpenid", uid);</w:t>
      </w:r>
    </w:p>
    <w:p w14:paraId="52842E88"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params.put("notifyUrl", Constants.APP_NOTIFY_URL);</w:t>
      </w:r>
    </w:p>
    <w:p w14:paraId="33F9EA5A" w14:textId="77777777" w:rsidR="00DF0FD9" w:rsidRDefault="00DF0FD9">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p>
    <w:p w14:paraId="15A05B76"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//Countersign parameter, Constants.APP_PRIVATE_RSA_KEY is your RSA private key</w:t>
      </w:r>
    </w:p>
    <w:p w14:paraId="43E16C66"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lastRenderedPageBreak/>
        <w:t>String sign = VivoSignUtils.getVivoRsaSign(params,Constants.APP_PRIVATE_RSA_KEY)</w:t>
      </w:r>
    </w:p>
    <w:p w14:paraId="3A08572D" w14:textId="77777777" w:rsidR="00DF0FD9" w:rsidRDefault="0030142F">
      <w:pPr>
        <w:widowControl/>
        <w:spacing w:before="300" w:after="105"/>
        <w:jc w:val="left"/>
        <w:outlineLvl w:val="2"/>
        <w:rPr>
          <w:rFonts w:ascii="Source Sans Pro" w:hAnsi="Source Sans Pro" w:cs="宋体"/>
          <w:b/>
          <w:bCs/>
          <w:color w:val="34495E"/>
          <w:kern w:val="0"/>
          <w:sz w:val="27"/>
          <w:szCs w:val="27"/>
        </w:rPr>
      </w:pPr>
      <w:bookmarkStart w:id="48" w:name="_Toc38461908"/>
      <w:bookmarkStart w:id="49" w:name="_Toc29891"/>
      <w:r>
        <w:rPr>
          <w:rFonts w:ascii="Source Sans Pro" w:hAnsi="Source Sans Pro"/>
          <w:b/>
          <w:bCs/>
          <w:color w:val="34495E"/>
          <w:sz w:val="27"/>
          <w:szCs w:val="27"/>
        </w:rPr>
        <w:t xml:space="preserve">1.5.3 </w:t>
      </w:r>
      <w:r>
        <w:rPr>
          <w:rFonts w:ascii="Source Sans Pro" w:hAnsi="Source Sans Pro"/>
          <w:b/>
          <w:bCs/>
          <w:color w:val="34495E"/>
          <w:sz w:val="28"/>
          <w:szCs w:val="28"/>
        </w:rPr>
        <w:t>Payment callback message table</w:t>
      </w:r>
      <w:bookmarkEnd w:id="48"/>
      <w:bookmarkEnd w:id="49"/>
    </w:p>
    <w:p w14:paraId="6D05362E"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If you call the cashier payment API or SMS payment foreground API to make the payment, a payment callback will be received after the payment is completed. See the detailed callback message table below:</w:t>
      </w:r>
    </w:p>
    <w:tbl>
      <w:tblPr>
        <w:tblW w:w="8316" w:type="dxa"/>
        <w:tblCellMar>
          <w:left w:w="0" w:type="dxa"/>
          <w:right w:w="0" w:type="dxa"/>
        </w:tblCellMar>
        <w:tblLook w:val="04A0" w:firstRow="1" w:lastRow="0" w:firstColumn="1" w:lastColumn="0" w:noHBand="0" w:noVBand="1"/>
      </w:tblPr>
      <w:tblGrid>
        <w:gridCol w:w="1921"/>
        <w:gridCol w:w="6395"/>
      </w:tblGrid>
      <w:tr w:rsidR="00DF0FD9" w14:paraId="7BC70376" w14:textId="77777777">
        <w:trPr>
          <w:trHeight w:val="261"/>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7BFC84EF" w14:textId="77777777" w:rsidR="00DF0FD9" w:rsidRDefault="0030142F">
            <w:pPr>
              <w:widowControl/>
              <w:jc w:val="left"/>
              <w:rPr>
                <w:rFonts w:ascii="宋体" w:hAnsi="宋体" w:cs="宋体"/>
                <w:b/>
                <w:bCs/>
                <w:kern w:val="0"/>
                <w:sz w:val="24"/>
                <w:szCs w:val="24"/>
              </w:rPr>
            </w:pPr>
            <w:r>
              <w:rPr>
                <w:rFonts w:ascii="宋体" w:hAnsi="宋体"/>
                <w:b/>
                <w:bCs/>
                <w:sz w:val="24"/>
                <w:szCs w:val="24"/>
              </w:rPr>
              <w:t>code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2184B957" w14:textId="77777777" w:rsidR="00DF0FD9" w:rsidRDefault="0030142F">
            <w:pPr>
              <w:widowControl/>
              <w:jc w:val="left"/>
              <w:rPr>
                <w:rFonts w:ascii="宋体" w:hAnsi="宋体" w:cs="宋体"/>
                <w:b/>
                <w:bCs/>
                <w:kern w:val="0"/>
                <w:sz w:val="24"/>
                <w:szCs w:val="24"/>
              </w:rPr>
            </w:pPr>
            <w:r>
              <w:rPr>
                <w:rFonts w:ascii="宋体" w:hAnsi="宋体"/>
                <w:b/>
                <w:bCs/>
                <w:sz w:val="24"/>
                <w:szCs w:val="24"/>
              </w:rPr>
              <w:t>Message</w:t>
            </w:r>
          </w:p>
        </w:tc>
      </w:tr>
      <w:tr w:rsidR="00DF0FD9" w14:paraId="2EADCCCB" w14:textId="77777777">
        <w:trPr>
          <w:trHeight w:val="27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CDCC34D" w14:textId="77777777" w:rsidR="00DF0FD9" w:rsidRDefault="0030142F">
            <w:pPr>
              <w:widowControl/>
              <w:jc w:val="left"/>
              <w:rPr>
                <w:rFonts w:ascii="宋体" w:hAnsi="宋体" w:cs="宋体"/>
                <w:kern w:val="0"/>
                <w:sz w:val="24"/>
                <w:szCs w:val="24"/>
              </w:rPr>
            </w:pPr>
            <w:r>
              <w:rPr>
                <w:rFonts w:ascii="宋体" w:hAnsi="宋体"/>
                <w:sz w:val="24"/>
                <w:szCs w:val="24"/>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C3D1725" w14:textId="77777777" w:rsidR="00DF0FD9" w:rsidRDefault="0030142F">
            <w:pPr>
              <w:widowControl/>
              <w:jc w:val="left"/>
              <w:rPr>
                <w:rFonts w:ascii="宋体" w:hAnsi="宋体" w:cs="宋体"/>
                <w:kern w:val="0"/>
                <w:sz w:val="24"/>
                <w:szCs w:val="24"/>
              </w:rPr>
            </w:pPr>
            <w:r>
              <w:rPr>
                <w:rFonts w:ascii="宋体" w:hAnsi="宋体"/>
                <w:sz w:val="24"/>
                <w:szCs w:val="24"/>
              </w:rPr>
              <w:t>Payment successful</w:t>
            </w:r>
          </w:p>
        </w:tc>
      </w:tr>
      <w:tr w:rsidR="00DF0FD9" w14:paraId="7FEA8EDD" w14:textId="77777777">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C96663B" w14:textId="77777777" w:rsidR="00DF0FD9" w:rsidRDefault="0030142F">
            <w:pPr>
              <w:widowControl/>
              <w:jc w:val="left"/>
              <w:rPr>
                <w:rFonts w:ascii="宋体" w:hAnsi="宋体" w:cs="宋体"/>
                <w:kern w:val="0"/>
                <w:sz w:val="24"/>
                <w:szCs w:val="24"/>
              </w:rPr>
            </w:pPr>
            <w:r>
              <w:rPr>
                <w:rFonts w:ascii="宋体" w:hAnsi="宋体"/>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0DCC126" w14:textId="77777777" w:rsidR="00DF0FD9" w:rsidRDefault="0030142F">
            <w:pPr>
              <w:widowControl/>
              <w:jc w:val="left"/>
              <w:rPr>
                <w:rFonts w:ascii="宋体" w:hAnsi="宋体" w:cs="宋体"/>
                <w:kern w:val="0"/>
                <w:sz w:val="24"/>
                <w:szCs w:val="24"/>
              </w:rPr>
            </w:pPr>
            <w:r>
              <w:rPr>
                <w:rFonts w:ascii="宋体" w:hAnsi="宋体"/>
                <w:sz w:val="24"/>
                <w:szCs w:val="24"/>
              </w:rPr>
              <w:t>Payment canceled</w:t>
            </w:r>
          </w:p>
        </w:tc>
      </w:tr>
      <w:tr w:rsidR="00DF0FD9" w14:paraId="76FC68CF" w14:textId="77777777">
        <w:trPr>
          <w:trHeight w:val="26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477C019" w14:textId="77777777" w:rsidR="00DF0FD9" w:rsidRDefault="0030142F">
            <w:pPr>
              <w:widowControl/>
              <w:jc w:val="left"/>
              <w:rPr>
                <w:rFonts w:ascii="宋体" w:hAnsi="宋体" w:cs="宋体"/>
                <w:kern w:val="0"/>
                <w:sz w:val="24"/>
                <w:szCs w:val="24"/>
              </w:rPr>
            </w:pPr>
            <w:r>
              <w:rPr>
                <w:rFonts w:ascii="宋体" w:hAnsi="宋体"/>
                <w:sz w:val="24"/>
                <w:szCs w:val="24"/>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1117D2F" w14:textId="77777777" w:rsidR="00DF0FD9" w:rsidRDefault="0030142F">
            <w:pPr>
              <w:widowControl/>
              <w:jc w:val="left"/>
              <w:rPr>
                <w:rFonts w:ascii="宋体" w:hAnsi="宋体" w:cs="宋体"/>
                <w:kern w:val="0"/>
                <w:sz w:val="24"/>
                <w:szCs w:val="24"/>
              </w:rPr>
            </w:pPr>
            <w:r>
              <w:rPr>
                <w:rFonts w:ascii="宋体" w:hAnsi="宋体"/>
                <w:sz w:val="24"/>
                <w:szCs w:val="24"/>
              </w:rPr>
              <w:t>Payment failed</w:t>
            </w:r>
          </w:p>
        </w:tc>
      </w:tr>
      <w:tr w:rsidR="00DF0FD9" w14:paraId="15DEE9D6" w14:textId="77777777">
        <w:trPr>
          <w:trHeight w:val="273"/>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C4DCD40" w14:textId="77777777" w:rsidR="00DF0FD9" w:rsidRDefault="0030142F">
            <w:pPr>
              <w:widowControl/>
              <w:jc w:val="left"/>
              <w:rPr>
                <w:rFonts w:ascii="宋体" w:hAnsi="宋体" w:cs="宋体"/>
                <w:kern w:val="0"/>
                <w:sz w:val="24"/>
                <w:szCs w:val="24"/>
              </w:rPr>
            </w:pPr>
            <w:r>
              <w:rPr>
                <w:rFonts w:ascii="宋体" w:hAnsi="宋体"/>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FC7FA6C" w14:textId="77777777" w:rsidR="00DF0FD9" w:rsidRDefault="0030142F">
            <w:pPr>
              <w:widowControl/>
              <w:jc w:val="left"/>
              <w:rPr>
                <w:rFonts w:ascii="宋体" w:hAnsi="宋体" w:cs="宋体"/>
                <w:kern w:val="0"/>
                <w:sz w:val="24"/>
                <w:szCs w:val="24"/>
              </w:rPr>
            </w:pPr>
            <w:r>
              <w:rPr>
                <w:rFonts w:ascii="宋体" w:hAnsi="宋体"/>
                <w:sz w:val="24"/>
                <w:szCs w:val="24"/>
              </w:rPr>
              <w:t>Internal error</w:t>
            </w:r>
          </w:p>
        </w:tc>
      </w:tr>
      <w:tr w:rsidR="00DF0FD9" w14:paraId="5D1112EA" w14:textId="77777777">
        <w:trPr>
          <w:trHeight w:val="26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3BD8019" w14:textId="77777777" w:rsidR="00DF0FD9" w:rsidRDefault="0030142F">
            <w:pPr>
              <w:widowControl/>
              <w:jc w:val="left"/>
              <w:rPr>
                <w:rFonts w:ascii="宋体" w:hAnsi="宋体" w:cs="宋体"/>
                <w:kern w:val="0"/>
                <w:sz w:val="24"/>
                <w:szCs w:val="24"/>
              </w:rPr>
            </w:pPr>
            <w:r>
              <w:rPr>
                <w:rFonts w:ascii="宋体" w:hAnsi="宋体"/>
                <w:sz w:val="24"/>
                <w:szCs w:val="24"/>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7E81241" w14:textId="77777777" w:rsidR="00DF0FD9" w:rsidRDefault="0030142F">
            <w:pPr>
              <w:widowControl/>
              <w:jc w:val="left"/>
              <w:rPr>
                <w:rFonts w:ascii="宋体" w:hAnsi="宋体" w:cs="宋体"/>
                <w:kern w:val="0"/>
                <w:sz w:val="24"/>
                <w:szCs w:val="24"/>
              </w:rPr>
            </w:pPr>
            <w:r>
              <w:rPr>
                <w:rFonts w:ascii="宋体" w:hAnsi="宋体"/>
                <w:sz w:val="24"/>
                <w:szCs w:val="24"/>
              </w:rPr>
              <w:t>Parameter error</w:t>
            </w:r>
          </w:p>
        </w:tc>
      </w:tr>
      <w:tr w:rsidR="00DF0FD9" w14:paraId="0C6CBB9C" w14:textId="77777777">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30F89E6" w14:textId="77777777" w:rsidR="00DF0FD9" w:rsidRDefault="0030142F">
            <w:pPr>
              <w:widowControl/>
              <w:jc w:val="left"/>
              <w:rPr>
                <w:rFonts w:ascii="宋体" w:hAnsi="宋体" w:cs="宋体"/>
                <w:kern w:val="0"/>
                <w:sz w:val="24"/>
                <w:szCs w:val="24"/>
              </w:rPr>
            </w:pPr>
            <w:r>
              <w:rPr>
                <w:rFonts w:ascii="宋体" w:hAnsi="宋体"/>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62A362A" w14:textId="77777777" w:rsidR="00DF0FD9" w:rsidRDefault="0030142F">
            <w:pPr>
              <w:widowControl/>
              <w:jc w:val="left"/>
              <w:rPr>
                <w:rFonts w:ascii="宋体" w:hAnsi="宋体" w:cs="宋体"/>
                <w:kern w:val="0"/>
                <w:sz w:val="24"/>
                <w:szCs w:val="24"/>
              </w:rPr>
            </w:pPr>
            <w:r>
              <w:rPr>
                <w:rFonts w:ascii="宋体" w:hAnsi="宋体"/>
                <w:sz w:val="24"/>
                <w:szCs w:val="24"/>
              </w:rPr>
              <w:t>Payment timeout</w:t>
            </w:r>
          </w:p>
        </w:tc>
      </w:tr>
      <w:tr w:rsidR="00DF0FD9" w14:paraId="3C843ED0" w14:textId="77777777">
        <w:trPr>
          <w:trHeight w:val="27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265F4B0" w14:textId="77777777" w:rsidR="00DF0FD9" w:rsidRDefault="0030142F">
            <w:pPr>
              <w:widowControl/>
              <w:jc w:val="left"/>
              <w:rPr>
                <w:rFonts w:ascii="宋体" w:hAnsi="宋体" w:cs="宋体"/>
                <w:kern w:val="0"/>
                <w:sz w:val="24"/>
                <w:szCs w:val="24"/>
              </w:rPr>
            </w:pPr>
            <w:r>
              <w:rPr>
                <w:rFonts w:ascii="宋体" w:hAnsi="宋体"/>
                <w:sz w:val="24"/>
                <w:szCs w:val="24"/>
              </w:rPr>
              <w:t>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C68D36F" w14:textId="77777777" w:rsidR="00DF0FD9" w:rsidRDefault="0030142F">
            <w:pPr>
              <w:widowControl/>
              <w:jc w:val="left"/>
              <w:rPr>
                <w:rFonts w:ascii="宋体" w:hAnsi="宋体" w:cs="宋体"/>
                <w:kern w:val="0"/>
                <w:sz w:val="24"/>
                <w:szCs w:val="24"/>
              </w:rPr>
            </w:pPr>
            <w:r>
              <w:rPr>
                <w:rFonts w:ascii="宋体" w:hAnsi="宋体"/>
                <w:sz w:val="24"/>
                <w:szCs w:val="24"/>
              </w:rPr>
              <w:t>Processing payment...</w:t>
            </w:r>
          </w:p>
        </w:tc>
      </w:tr>
    </w:tbl>
    <w:p w14:paraId="386A8436" w14:textId="77777777" w:rsidR="00DF0FD9" w:rsidRDefault="0030142F">
      <w:pPr>
        <w:rPr>
          <w:b/>
          <w:bCs/>
        </w:rPr>
      </w:pPr>
      <w:r>
        <w:rPr>
          <w:b/>
          <w:bCs/>
        </w:rPr>
        <w:t>Note:</w:t>
      </w:r>
    </w:p>
    <w:p w14:paraId="695ECC81" w14:textId="77777777" w:rsidR="00DF0FD9" w:rsidRDefault="0030142F">
      <w:pPr>
        <w:rPr>
          <w:b/>
          <w:bCs/>
        </w:rPr>
      </w:pPr>
      <w:r>
        <w:t xml:space="preserve">When the payment is being processed, you can use the </w:t>
      </w:r>
      <w:r>
        <w:rPr>
          <w:b/>
          <w:bCs/>
        </w:rPr>
        <w:t>order query interface</w:t>
      </w:r>
      <w:r>
        <w:t xml:space="preserve"> on the Server to obtain the payment processing status.</w:t>
      </w:r>
    </w:p>
    <w:p w14:paraId="74D8563D" w14:textId="77777777" w:rsidR="00DF0FD9" w:rsidRDefault="0030142F">
      <w:pPr>
        <w:widowControl/>
        <w:spacing w:before="300" w:after="105"/>
        <w:jc w:val="left"/>
        <w:outlineLvl w:val="2"/>
        <w:rPr>
          <w:rFonts w:ascii="Source Sans Pro" w:hAnsi="Source Sans Pro" w:cs="宋体"/>
          <w:b/>
          <w:bCs/>
          <w:color w:val="34495E"/>
          <w:kern w:val="0"/>
          <w:sz w:val="28"/>
          <w:szCs w:val="28"/>
        </w:rPr>
      </w:pPr>
      <w:bookmarkStart w:id="50" w:name="_Toc38461909"/>
      <w:bookmarkStart w:id="51" w:name="_Toc19123"/>
      <w:r>
        <w:rPr>
          <w:rFonts w:ascii="Source Sans Pro" w:hAnsi="Source Sans Pro"/>
          <w:b/>
          <w:bCs/>
          <w:color w:val="34495E"/>
          <w:sz w:val="27"/>
          <w:szCs w:val="27"/>
        </w:rPr>
        <w:t xml:space="preserve">1.5.4 </w:t>
      </w:r>
      <w:r>
        <w:rPr>
          <w:rFonts w:ascii="Source Sans Pro" w:hAnsi="Source Sans Pro"/>
          <w:b/>
          <w:bCs/>
          <w:color w:val="34495E"/>
          <w:sz w:val="28"/>
          <w:szCs w:val="28"/>
        </w:rPr>
        <w:t>Country code list</w:t>
      </w:r>
      <w:bookmarkEnd w:id="50"/>
      <w:bookmarkEnd w:id="51"/>
    </w:p>
    <w:tbl>
      <w:tblPr>
        <w:tblW w:w="8370" w:type="dxa"/>
        <w:tblCellMar>
          <w:left w:w="0" w:type="dxa"/>
          <w:right w:w="0" w:type="dxa"/>
        </w:tblCellMar>
        <w:tblLook w:val="04A0" w:firstRow="1" w:lastRow="0" w:firstColumn="1" w:lastColumn="0" w:noHBand="0" w:noVBand="1"/>
      </w:tblPr>
      <w:tblGrid>
        <w:gridCol w:w="4029"/>
        <w:gridCol w:w="4341"/>
      </w:tblGrid>
      <w:tr w:rsidR="00DF0FD9" w14:paraId="17079058" w14:textId="77777777">
        <w:trPr>
          <w:trHeight w:val="271"/>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2A715926" w14:textId="77777777" w:rsidR="00DF0FD9" w:rsidRDefault="0030142F">
            <w:pPr>
              <w:widowControl/>
              <w:jc w:val="left"/>
              <w:rPr>
                <w:rFonts w:ascii="宋体" w:hAnsi="宋体" w:cs="宋体"/>
                <w:b/>
                <w:bCs/>
                <w:kern w:val="0"/>
                <w:sz w:val="24"/>
                <w:szCs w:val="24"/>
              </w:rPr>
            </w:pPr>
            <w:r>
              <w:rPr>
                <w:rFonts w:ascii="宋体" w:hAnsi="宋体"/>
                <w:b/>
                <w:bCs/>
                <w:sz w:val="24"/>
                <w:szCs w:val="24"/>
              </w:rPr>
              <w:t>Country</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5975CB5D" w14:textId="77777777" w:rsidR="00DF0FD9" w:rsidRDefault="0030142F">
            <w:pPr>
              <w:widowControl/>
              <w:jc w:val="left"/>
              <w:rPr>
                <w:rFonts w:ascii="宋体" w:hAnsi="宋体" w:cs="宋体"/>
                <w:b/>
                <w:bCs/>
                <w:kern w:val="0"/>
                <w:sz w:val="24"/>
                <w:szCs w:val="24"/>
              </w:rPr>
            </w:pPr>
            <w:r>
              <w:rPr>
                <w:rFonts w:ascii="宋体" w:hAnsi="宋体"/>
                <w:b/>
                <w:bCs/>
                <w:sz w:val="24"/>
                <w:szCs w:val="24"/>
              </w:rPr>
              <w:t>Country code</w:t>
            </w:r>
          </w:p>
        </w:tc>
      </w:tr>
      <w:tr w:rsidR="00DF0FD9" w14:paraId="1BA42B9D" w14:textId="77777777">
        <w:trPr>
          <w:trHeight w:val="28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839467B" w14:textId="77777777" w:rsidR="00DF0FD9" w:rsidRDefault="0030142F">
            <w:pPr>
              <w:widowControl/>
              <w:jc w:val="left"/>
              <w:rPr>
                <w:rFonts w:ascii="宋体" w:hAnsi="宋体" w:cs="宋体"/>
                <w:kern w:val="0"/>
                <w:sz w:val="24"/>
                <w:szCs w:val="24"/>
              </w:rPr>
            </w:pPr>
            <w:r>
              <w:rPr>
                <w:rFonts w:ascii="宋体" w:hAnsi="宋体"/>
                <w:sz w:val="24"/>
                <w:szCs w:val="24"/>
              </w:rPr>
              <w:t>India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8518D3C" w14:textId="77777777" w:rsidR="00DF0FD9" w:rsidRDefault="0030142F">
            <w:pPr>
              <w:widowControl/>
              <w:jc w:val="left"/>
              <w:rPr>
                <w:rFonts w:ascii="宋体" w:hAnsi="宋体" w:cs="宋体"/>
                <w:kern w:val="0"/>
                <w:sz w:val="24"/>
                <w:szCs w:val="24"/>
              </w:rPr>
            </w:pPr>
            <w:r>
              <w:rPr>
                <w:rFonts w:ascii="宋体" w:hAnsi="宋体"/>
                <w:sz w:val="24"/>
                <w:szCs w:val="24"/>
              </w:rPr>
              <w:t>IN</w:t>
            </w:r>
          </w:p>
        </w:tc>
      </w:tr>
      <w:tr w:rsidR="00DF0FD9" w14:paraId="0B0AAFC8" w14:textId="77777777">
        <w:trPr>
          <w:trHeight w:val="271"/>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429E055" w14:textId="77777777" w:rsidR="00DF0FD9" w:rsidRDefault="0030142F">
            <w:pPr>
              <w:widowControl/>
              <w:jc w:val="left"/>
              <w:rPr>
                <w:rFonts w:ascii="宋体" w:hAnsi="宋体" w:cs="宋体"/>
                <w:kern w:val="0"/>
                <w:sz w:val="24"/>
                <w:szCs w:val="24"/>
              </w:rPr>
            </w:pPr>
            <w:r>
              <w:rPr>
                <w:rFonts w:ascii="宋体" w:hAnsi="宋体"/>
                <w:sz w:val="24"/>
                <w:szCs w:val="24"/>
              </w:rPr>
              <w:t>Thailand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58FDC7E" w14:textId="77777777" w:rsidR="00DF0FD9" w:rsidRDefault="0030142F">
            <w:pPr>
              <w:widowControl/>
              <w:jc w:val="left"/>
              <w:rPr>
                <w:rFonts w:ascii="宋体" w:hAnsi="宋体" w:cs="宋体"/>
                <w:kern w:val="0"/>
                <w:sz w:val="24"/>
                <w:szCs w:val="24"/>
              </w:rPr>
            </w:pPr>
            <w:r>
              <w:rPr>
                <w:rFonts w:ascii="宋体" w:hAnsi="宋体"/>
                <w:sz w:val="24"/>
                <w:szCs w:val="24"/>
              </w:rPr>
              <w:t>TH</w:t>
            </w:r>
          </w:p>
        </w:tc>
      </w:tr>
      <w:tr w:rsidR="00DF0FD9" w14:paraId="4A3A4FC5" w14:textId="7777777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406559D" w14:textId="77777777" w:rsidR="00DF0FD9" w:rsidRDefault="0030142F">
            <w:pPr>
              <w:widowControl/>
              <w:jc w:val="left"/>
              <w:rPr>
                <w:rFonts w:ascii="宋体" w:hAnsi="宋体" w:cs="宋体"/>
                <w:kern w:val="0"/>
                <w:sz w:val="24"/>
                <w:szCs w:val="24"/>
              </w:rPr>
            </w:pPr>
            <w:r>
              <w:rPr>
                <w:rFonts w:ascii="宋体" w:hAnsi="宋体"/>
                <w:sz w:val="24"/>
                <w:szCs w:val="24"/>
              </w:rPr>
              <w:lastRenderedPageBreak/>
              <w:t>Indonesia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20F2639" w14:textId="77777777" w:rsidR="00DF0FD9" w:rsidRDefault="0030142F">
            <w:pPr>
              <w:widowControl/>
              <w:jc w:val="left"/>
              <w:rPr>
                <w:rFonts w:ascii="宋体" w:hAnsi="宋体" w:cs="宋体"/>
                <w:kern w:val="0"/>
                <w:sz w:val="24"/>
                <w:szCs w:val="24"/>
              </w:rPr>
            </w:pPr>
            <w:r>
              <w:rPr>
                <w:rFonts w:ascii="宋体" w:hAnsi="宋体"/>
                <w:sz w:val="24"/>
                <w:szCs w:val="24"/>
              </w:rPr>
              <w:t>ID</w:t>
            </w:r>
          </w:p>
        </w:tc>
      </w:tr>
      <w:tr w:rsidR="00DF0FD9" w14:paraId="6EBA314D" w14:textId="77777777">
        <w:trPr>
          <w:trHeight w:val="282"/>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A13042B" w14:textId="77777777" w:rsidR="00DF0FD9" w:rsidRDefault="0030142F">
            <w:pPr>
              <w:widowControl/>
              <w:jc w:val="left"/>
              <w:rPr>
                <w:rFonts w:ascii="宋体" w:hAnsi="宋体" w:cs="宋体"/>
                <w:kern w:val="0"/>
                <w:sz w:val="24"/>
                <w:szCs w:val="24"/>
              </w:rPr>
            </w:pPr>
            <w:r>
              <w:rPr>
                <w:rFonts w:ascii="宋体" w:hAnsi="宋体"/>
                <w:sz w:val="24"/>
                <w:szCs w:val="24"/>
              </w:rPr>
              <w:t>Philippines</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693CA07" w14:textId="77777777" w:rsidR="00DF0FD9" w:rsidRDefault="0030142F">
            <w:pPr>
              <w:widowControl/>
              <w:jc w:val="left"/>
              <w:rPr>
                <w:rFonts w:ascii="宋体" w:hAnsi="宋体" w:cs="宋体"/>
                <w:kern w:val="0"/>
                <w:sz w:val="24"/>
                <w:szCs w:val="24"/>
              </w:rPr>
            </w:pPr>
            <w:r>
              <w:rPr>
                <w:rFonts w:ascii="宋体" w:hAnsi="宋体"/>
                <w:sz w:val="24"/>
                <w:szCs w:val="24"/>
              </w:rPr>
              <w:t>PH</w:t>
            </w:r>
          </w:p>
        </w:tc>
      </w:tr>
      <w:tr w:rsidR="00DF0FD9" w14:paraId="515876E1" w14:textId="7777777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802511A" w14:textId="77777777" w:rsidR="00DF0FD9" w:rsidRDefault="0030142F">
            <w:pPr>
              <w:widowControl/>
              <w:jc w:val="left"/>
              <w:rPr>
                <w:rFonts w:ascii="宋体" w:hAnsi="宋体" w:cs="宋体"/>
                <w:kern w:val="0"/>
                <w:sz w:val="24"/>
                <w:szCs w:val="24"/>
              </w:rPr>
            </w:pPr>
            <w:r>
              <w:rPr>
                <w:rFonts w:ascii="宋体" w:hAnsi="宋体"/>
                <w:sz w:val="24"/>
                <w:szCs w:val="24"/>
              </w:rPr>
              <w:t>Malaysia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EE55A6" w14:textId="77777777" w:rsidR="00DF0FD9" w:rsidRDefault="0030142F">
            <w:pPr>
              <w:widowControl/>
              <w:jc w:val="left"/>
              <w:rPr>
                <w:rFonts w:ascii="宋体" w:hAnsi="宋体" w:cs="宋体"/>
                <w:kern w:val="0"/>
                <w:sz w:val="24"/>
                <w:szCs w:val="24"/>
              </w:rPr>
            </w:pPr>
            <w:r>
              <w:rPr>
                <w:rFonts w:ascii="宋体" w:hAnsi="宋体"/>
                <w:sz w:val="24"/>
                <w:szCs w:val="24"/>
              </w:rPr>
              <w:t>MY</w:t>
            </w:r>
          </w:p>
        </w:tc>
      </w:tr>
      <w:tr w:rsidR="00DF0FD9" w14:paraId="05548930" w14:textId="7777777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9D56AB5" w14:textId="77777777" w:rsidR="00DF0FD9" w:rsidRDefault="0030142F">
            <w:pPr>
              <w:widowControl/>
              <w:jc w:val="left"/>
              <w:rPr>
                <w:rFonts w:ascii="宋体" w:hAnsi="宋体" w:cs="宋体"/>
                <w:kern w:val="0"/>
                <w:sz w:val="24"/>
                <w:szCs w:val="24"/>
              </w:rPr>
            </w:pPr>
            <w:r>
              <w:rPr>
                <w:rFonts w:ascii="宋体" w:hAnsi="宋体"/>
                <w:sz w:val="24"/>
                <w:szCs w:val="24"/>
              </w:rPr>
              <w:t>Vietnam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B6B7AD9" w14:textId="77777777" w:rsidR="00DF0FD9" w:rsidRDefault="0030142F">
            <w:pPr>
              <w:widowControl/>
              <w:jc w:val="left"/>
              <w:rPr>
                <w:rFonts w:ascii="宋体" w:hAnsi="宋体" w:cs="宋体"/>
                <w:kern w:val="0"/>
                <w:sz w:val="24"/>
                <w:szCs w:val="24"/>
              </w:rPr>
            </w:pPr>
            <w:r>
              <w:rPr>
                <w:rFonts w:ascii="宋体" w:hAnsi="宋体"/>
                <w:sz w:val="24"/>
                <w:szCs w:val="24"/>
              </w:rPr>
              <w:t>VN</w:t>
            </w:r>
          </w:p>
        </w:tc>
      </w:tr>
    </w:tbl>
    <w:p w14:paraId="171FAC50" w14:textId="77777777" w:rsidR="00DF0FD9" w:rsidRDefault="00DF0FD9">
      <w:pPr>
        <w:widowControl/>
        <w:jc w:val="left"/>
        <w:rPr>
          <w:rFonts w:ascii="Source Sans Pro" w:hAnsi="Source Sans Pro" w:cs="宋体"/>
          <w:color w:val="34495E"/>
          <w:kern w:val="0"/>
          <w:szCs w:val="21"/>
        </w:rPr>
      </w:pPr>
    </w:p>
    <w:p w14:paraId="3522438B" w14:textId="77777777" w:rsidR="00DF0FD9" w:rsidRDefault="0030142F">
      <w:pPr>
        <w:widowControl/>
        <w:spacing w:before="300" w:after="105"/>
        <w:jc w:val="left"/>
        <w:outlineLvl w:val="2"/>
        <w:rPr>
          <w:rFonts w:ascii="Source Sans Pro" w:hAnsi="Source Sans Pro" w:cs="宋体"/>
          <w:b/>
          <w:bCs/>
          <w:color w:val="34495E"/>
          <w:kern w:val="0"/>
          <w:sz w:val="28"/>
          <w:szCs w:val="28"/>
        </w:rPr>
      </w:pPr>
      <w:bookmarkStart w:id="52" w:name="_Toc15869"/>
      <w:r>
        <w:rPr>
          <w:rFonts w:ascii="Source Sans Pro" w:hAnsi="Source Sans Pro"/>
          <w:b/>
          <w:bCs/>
          <w:color w:val="34495E"/>
          <w:sz w:val="27"/>
          <w:szCs w:val="27"/>
        </w:rPr>
        <w:t xml:space="preserve">1.5.5 </w:t>
      </w:r>
      <w:r>
        <w:rPr>
          <w:rFonts w:ascii="Source Sans Pro" w:hAnsi="Source Sans Pro"/>
          <w:b/>
          <w:bCs/>
          <w:color w:val="34495E"/>
          <w:sz w:val="28"/>
          <w:szCs w:val="28"/>
        </w:rPr>
        <w:t>Payment notes</w:t>
      </w:r>
      <w:bookmarkEnd w:id="52"/>
    </w:p>
    <w:p w14:paraId="7E85F419" w14:textId="77777777" w:rsidR="00DF0FD9" w:rsidRDefault="0030142F">
      <w:pPr>
        <w:widowControl/>
        <w:jc w:val="left"/>
        <w:rPr>
          <w:rFonts w:ascii="Source Sans Pro" w:hAnsi="Source Sans Pro" w:cs="宋体"/>
          <w:b/>
          <w:bCs/>
          <w:color w:val="34495E"/>
          <w:kern w:val="0"/>
          <w:szCs w:val="21"/>
        </w:rPr>
      </w:pPr>
      <w:r>
        <w:rPr>
          <w:rFonts w:ascii="Source Sans Pro" w:hAnsi="Source Sans Pro"/>
          <w:b/>
          <w:bCs/>
          <w:color w:val="34495E"/>
          <w:szCs w:val="21"/>
        </w:rPr>
        <w:t>If you don't want to maintain products or complete transactions via the productID on the developer platform, you can instead upload the product name and its price in its local currency.</w:t>
      </w:r>
    </w:p>
    <w:p w14:paraId="73F263A8" w14:textId="77777777" w:rsidR="00DF0FD9" w:rsidRDefault="00DF0FD9">
      <w:pPr>
        <w:widowControl/>
        <w:jc w:val="left"/>
        <w:rPr>
          <w:rFonts w:ascii="Source Sans Pro" w:hAnsi="Source Sans Pro" w:cs="宋体"/>
          <w:b/>
          <w:bCs/>
          <w:color w:val="34495E"/>
          <w:kern w:val="0"/>
          <w:szCs w:val="21"/>
        </w:rPr>
      </w:pPr>
    </w:p>
    <w:p w14:paraId="34E6188C" w14:textId="77777777" w:rsidR="00DF0FD9" w:rsidRDefault="0030142F">
      <w:pPr>
        <w:widowControl/>
        <w:jc w:val="left"/>
        <w:rPr>
          <w:rFonts w:ascii="Source Sans Pro" w:hAnsi="Source Sans Pro" w:cs="宋体"/>
          <w:color w:val="34495E"/>
          <w:kern w:val="0"/>
          <w:szCs w:val="21"/>
        </w:rPr>
      </w:pPr>
      <w:r>
        <w:rPr>
          <w:rFonts w:ascii="Source Sans Pro" w:hAnsi="Source Sans Pro"/>
          <w:color w:val="34495E"/>
          <w:szCs w:val="21"/>
        </w:rPr>
        <w:t>Here is an example of how to create payment orders:</w:t>
      </w:r>
    </w:p>
    <w:bookmarkStart w:id="53" w:name="_MON_1664870861"/>
    <w:bookmarkEnd w:id="53"/>
    <w:p w14:paraId="7A4877B7" w14:textId="77777777" w:rsidR="00DF0FD9" w:rsidRDefault="00DF0FD9">
      <w:pPr>
        <w:widowControl/>
        <w:jc w:val="left"/>
        <w:rPr>
          <w:rFonts w:ascii="Source Sans Pro" w:hAnsi="Source Sans Pro" w:cs="宋体"/>
          <w:color w:val="34495E"/>
          <w:kern w:val="0"/>
          <w:szCs w:val="21"/>
        </w:rPr>
      </w:pPr>
      <w:r w:rsidRPr="00DF0FD9">
        <w:rPr>
          <w:rFonts w:ascii="Source Sans Pro" w:hAnsi="Source Sans Pro"/>
          <w:color w:val="34495E"/>
          <w:szCs w:val="21"/>
        </w:rPr>
        <w:object w:dxaOrig="8306" w:dyaOrig="312" w14:anchorId="385F6F2D">
          <v:shape id="_x0000_i1039" type="#_x0000_t75" style="width:399.75pt;height:20.25pt" o:ole="">
            <v:imagedata r:id="rId41" o:title=""/>
          </v:shape>
          <o:OLEObject Type="Embed" ProgID="Word.OpenDocumentText.12" ShapeID="_x0000_i1039" DrawAspect="Content" ObjectID="_1696353053" r:id="rId42"/>
        </w:object>
      </w:r>
    </w:p>
    <w:bookmarkStart w:id="54" w:name="_MON_1664870976"/>
    <w:bookmarkEnd w:id="54"/>
    <w:p w14:paraId="4925A4E9" w14:textId="77777777" w:rsidR="00DF0FD9" w:rsidRDefault="00DF0FD9">
      <w:pPr>
        <w:widowControl/>
        <w:jc w:val="left"/>
        <w:rPr>
          <w:rFonts w:ascii="Source Sans Pro" w:hAnsi="Source Sans Pro" w:cs="宋体"/>
          <w:color w:val="34495E"/>
          <w:kern w:val="0"/>
          <w:szCs w:val="21"/>
        </w:rPr>
      </w:pPr>
      <w:r w:rsidRPr="00DF0FD9">
        <w:rPr>
          <w:rFonts w:ascii="Source Sans Pro" w:hAnsi="Source Sans Pro"/>
          <w:color w:val="34495E"/>
          <w:szCs w:val="21"/>
        </w:rPr>
        <w:object w:dxaOrig="8379" w:dyaOrig="11014" w14:anchorId="4038E185">
          <v:shape id="_x0000_i1040" type="#_x0000_t75" style="width:420pt;height:552pt" o:ole="">
            <v:imagedata r:id="rId43" o:title=""/>
          </v:shape>
          <o:OLEObject Type="Embed" ProgID="Word.OpenDocumentText.12" ShapeID="_x0000_i1040" DrawAspect="Content" ObjectID="_1696353054" r:id="rId44"/>
        </w:object>
      </w:r>
    </w:p>
    <w:p w14:paraId="44345B2E" w14:textId="77777777" w:rsidR="00DF0FD9" w:rsidRDefault="0030142F">
      <w:pPr>
        <w:widowControl/>
        <w:jc w:val="left"/>
        <w:rPr>
          <w:rFonts w:ascii="Source Sans Pro" w:hAnsi="Source Sans Pro" w:cs="宋体"/>
          <w:color w:val="34495E"/>
          <w:kern w:val="0"/>
          <w:szCs w:val="21"/>
        </w:rPr>
      </w:pPr>
      <w:r>
        <w:rPr>
          <w:rFonts w:ascii="Source Sans Pro" w:hAnsi="Source Sans Pro"/>
          <w:b/>
          <w:bCs/>
          <w:color w:val="34495E"/>
          <w:szCs w:val="21"/>
        </w:rPr>
        <w:t>Payment order parameter table:</w:t>
      </w:r>
    </w:p>
    <w:tbl>
      <w:tblPr>
        <w:tblW w:w="9367" w:type="dxa"/>
        <w:tblCellMar>
          <w:left w:w="0" w:type="dxa"/>
          <w:right w:w="0" w:type="dxa"/>
        </w:tblCellMar>
        <w:tblLook w:val="04A0" w:firstRow="1" w:lastRow="0" w:firstColumn="1" w:lastColumn="0" w:noHBand="0" w:noVBand="1"/>
      </w:tblPr>
      <w:tblGrid>
        <w:gridCol w:w="2070"/>
        <w:gridCol w:w="1830"/>
        <w:gridCol w:w="1830"/>
        <w:gridCol w:w="1479"/>
        <w:gridCol w:w="2158"/>
      </w:tblGrid>
      <w:tr w:rsidR="00DF0FD9" w14:paraId="742B71EA" w14:textId="77777777">
        <w:trPr>
          <w:trHeight w:val="610"/>
          <w:tblHeader/>
        </w:trPr>
        <w:tc>
          <w:tcPr>
            <w:tcW w:w="1933"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279ADA11" w14:textId="77777777" w:rsidR="00DF0FD9" w:rsidRDefault="0030142F">
            <w:pPr>
              <w:widowControl/>
              <w:jc w:val="left"/>
              <w:rPr>
                <w:rFonts w:ascii="宋体" w:hAnsi="宋体" w:cs="宋体"/>
                <w:b/>
                <w:bCs/>
                <w:kern w:val="0"/>
                <w:sz w:val="24"/>
                <w:szCs w:val="24"/>
              </w:rPr>
            </w:pPr>
            <w:r>
              <w:rPr>
                <w:rFonts w:ascii="宋体" w:hAnsi="宋体"/>
                <w:b/>
                <w:bCs/>
                <w:sz w:val="24"/>
                <w:szCs w:val="24"/>
              </w:rPr>
              <w:t>Name</w:t>
            </w:r>
          </w:p>
        </w:tc>
        <w:tc>
          <w:tcPr>
            <w:tcW w:w="1564"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7AAC764B" w14:textId="77777777" w:rsidR="00DF0FD9" w:rsidRDefault="0030142F">
            <w:pPr>
              <w:widowControl/>
              <w:jc w:val="center"/>
              <w:rPr>
                <w:rFonts w:ascii="宋体" w:hAnsi="宋体" w:cs="宋体"/>
                <w:b/>
                <w:bCs/>
                <w:kern w:val="0"/>
                <w:sz w:val="24"/>
                <w:szCs w:val="24"/>
              </w:rPr>
            </w:pPr>
            <w:r>
              <w:rPr>
                <w:rFonts w:ascii="宋体" w:hAnsi="宋体"/>
                <w:b/>
                <w:bCs/>
                <w:sz w:val="24"/>
                <w:szCs w:val="24"/>
              </w:rPr>
              <w:t>Type</w:t>
            </w:r>
          </w:p>
        </w:tc>
        <w:tc>
          <w:tcPr>
            <w:tcW w:w="1564"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45431D52" w14:textId="77777777" w:rsidR="00DF0FD9" w:rsidRDefault="0030142F">
            <w:pPr>
              <w:widowControl/>
              <w:jc w:val="left"/>
              <w:rPr>
                <w:rFonts w:ascii="宋体" w:hAnsi="宋体" w:cs="宋体"/>
                <w:b/>
                <w:bCs/>
                <w:kern w:val="0"/>
                <w:sz w:val="24"/>
                <w:szCs w:val="24"/>
              </w:rPr>
            </w:pPr>
            <w:r>
              <w:rPr>
                <w:rFonts w:ascii="宋体" w:hAnsi="宋体"/>
                <w:b/>
                <w:bCs/>
                <w:sz w:val="24"/>
                <w:szCs w:val="24"/>
              </w:rPr>
              <w:t>Meaning</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3AC8B937" w14:textId="77777777" w:rsidR="00DF0FD9" w:rsidRDefault="0030142F">
            <w:pPr>
              <w:widowControl/>
              <w:jc w:val="left"/>
              <w:rPr>
                <w:rFonts w:ascii="宋体" w:hAnsi="宋体" w:cs="宋体"/>
                <w:b/>
                <w:bCs/>
                <w:kern w:val="0"/>
                <w:sz w:val="24"/>
                <w:szCs w:val="24"/>
              </w:rPr>
            </w:pPr>
            <w:r>
              <w:rPr>
                <w:rFonts w:ascii="宋体" w:hAnsi="宋体"/>
                <w:b/>
                <w:bCs/>
                <w:sz w:val="24"/>
                <w:szCs w:val="24"/>
              </w:rPr>
              <w:t>Required?</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4176586F"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37D6FBB7" w14:textId="77777777">
        <w:trPr>
          <w:trHeight w:val="311"/>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1BE04CF"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1CB5B22"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173EA56"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6F1CDEB"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57580B1" w14:textId="77777777" w:rsidR="00DF0FD9" w:rsidRDefault="0030142F">
            <w:pPr>
              <w:widowControl/>
              <w:jc w:val="left"/>
              <w:rPr>
                <w:rFonts w:ascii="宋体" w:hAnsi="宋体" w:cs="宋体"/>
                <w:kern w:val="0"/>
                <w:sz w:val="24"/>
                <w:szCs w:val="24"/>
              </w:rPr>
            </w:pPr>
            <w:r>
              <w:rPr>
                <w:rFonts w:ascii="宋体" w:hAnsi="宋体"/>
                <w:sz w:val="24"/>
                <w:szCs w:val="24"/>
              </w:rPr>
              <w:t xml:space="preserve">The ID of the </w:t>
            </w:r>
            <w:r>
              <w:rPr>
                <w:rFonts w:ascii="宋体" w:hAnsi="宋体"/>
                <w:sz w:val="24"/>
                <w:szCs w:val="24"/>
              </w:rPr>
              <w:lastRenderedPageBreak/>
              <w:t>app; this can be obtained from the developer platform</w:t>
            </w:r>
          </w:p>
        </w:tc>
      </w:tr>
      <w:tr w:rsidR="00DF0FD9" w14:paraId="0EDAA783" w14:textId="77777777">
        <w:trPr>
          <w:trHeight w:val="298"/>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D83673C" w14:textId="77777777" w:rsidR="00DF0FD9" w:rsidRDefault="0030142F">
            <w:pPr>
              <w:widowControl/>
              <w:jc w:val="left"/>
              <w:rPr>
                <w:rFonts w:ascii="宋体" w:hAnsi="宋体" w:cs="宋体"/>
                <w:kern w:val="0"/>
                <w:sz w:val="24"/>
                <w:szCs w:val="24"/>
              </w:rPr>
            </w:pPr>
            <w:r>
              <w:rPr>
                <w:rFonts w:ascii="宋体" w:hAnsi="宋体"/>
                <w:sz w:val="24"/>
                <w:szCs w:val="24"/>
              </w:rPr>
              <w:lastRenderedPageBreak/>
              <w:t>productName</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51C34C6"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62170CF" w14:textId="77777777" w:rsidR="00DF0FD9" w:rsidRDefault="0030142F">
            <w:pPr>
              <w:widowControl/>
              <w:jc w:val="left"/>
              <w:rPr>
                <w:rFonts w:ascii="宋体" w:hAnsi="宋体" w:cs="宋体"/>
                <w:kern w:val="0"/>
                <w:sz w:val="24"/>
                <w:szCs w:val="24"/>
              </w:rPr>
            </w:pPr>
            <w:r>
              <w:rPr>
                <w:rFonts w:ascii="宋体" w:hAnsi="宋体"/>
                <w:sz w:val="24"/>
                <w:szCs w:val="24"/>
              </w:rPr>
              <w:t>Product name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BF1B015"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1FCEB45" w14:textId="77777777" w:rsidR="00DF0FD9" w:rsidRDefault="0030142F">
            <w:pPr>
              <w:widowControl/>
              <w:jc w:val="left"/>
              <w:rPr>
                <w:rFonts w:ascii="宋体" w:hAnsi="宋体" w:cs="宋体"/>
                <w:kern w:val="0"/>
                <w:sz w:val="24"/>
                <w:szCs w:val="24"/>
              </w:rPr>
            </w:pPr>
            <w:r>
              <w:rPr>
                <w:rFonts w:ascii="宋体" w:hAnsi="宋体"/>
                <w:sz w:val="24"/>
                <w:szCs w:val="24"/>
              </w:rPr>
              <w:t>Product name</w:t>
            </w:r>
          </w:p>
        </w:tc>
      </w:tr>
      <w:tr w:rsidR="00DF0FD9" w14:paraId="4FD396AA" w14:textId="77777777">
        <w:trPr>
          <w:trHeight w:val="610"/>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559005D" w14:textId="77777777" w:rsidR="00DF0FD9" w:rsidRDefault="0030142F">
            <w:pPr>
              <w:widowControl/>
              <w:jc w:val="left"/>
              <w:rPr>
                <w:rFonts w:ascii="宋体" w:hAnsi="宋体" w:cs="宋体"/>
                <w:kern w:val="0"/>
                <w:sz w:val="24"/>
                <w:szCs w:val="24"/>
              </w:rPr>
            </w:pPr>
            <w:r>
              <w:rPr>
                <w:rFonts w:ascii="宋体" w:hAnsi="宋体"/>
                <w:sz w:val="24"/>
                <w:szCs w:val="24"/>
              </w:rPr>
              <w:t>partnerOrderId</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26FDD54"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88ACEEF" w14:textId="77777777" w:rsidR="00DF0FD9" w:rsidRDefault="0030142F">
            <w:pPr>
              <w:widowControl/>
              <w:jc w:val="left"/>
              <w:rPr>
                <w:rFonts w:ascii="宋体" w:hAnsi="宋体" w:cs="宋体"/>
                <w:kern w:val="0"/>
                <w:sz w:val="24"/>
                <w:szCs w:val="24"/>
              </w:rPr>
            </w:pPr>
            <w:r>
              <w:rPr>
                <w:rFonts w:ascii="宋体" w:hAnsi="宋体"/>
                <w:sz w:val="24"/>
                <w:szCs w:val="24"/>
              </w:rPr>
              <w:t>Order serial 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0318490"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6B744B4"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and should be unique for each order</w:t>
            </w:r>
          </w:p>
        </w:tc>
      </w:tr>
      <w:tr w:rsidR="00DF0FD9" w14:paraId="526C3326" w14:textId="77777777">
        <w:trPr>
          <w:trHeight w:val="311"/>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347D978" w14:textId="77777777" w:rsidR="00DF0FD9" w:rsidRDefault="0030142F">
            <w:pPr>
              <w:widowControl/>
              <w:jc w:val="left"/>
              <w:rPr>
                <w:rFonts w:ascii="宋体" w:hAnsi="宋体" w:cs="宋体"/>
                <w:kern w:val="0"/>
                <w:sz w:val="24"/>
                <w:szCs w:val="24"/>
              </w:rPr>
            </w:pPr>
            <w:r>
              <w:rPr>
                <w:rFonts w:ascii="宋体" w:hAnsi="宋体"/>
                <w:sz w:val="24"/>
                <w:szCs w:val="24"/>
              </w:rPr>
              <w:t>productPrice</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66E7EAC"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7FE8187" w14:textId="77777777" w:rsidR="00DF0FD9" w:rsidRDefault="0030142F">
            <w:pPr>
              <w:widowControl/>
              <w:jc w:val="left"/>
              <w:rPr>
                <w:rFonts w:ascii="宋体" w:hAnsi="宋体" w:cs="宋体"/>
                <w:kern w:val="0"/>
                <w:sz w:val="24"/>
                <w:szCs w:val="24"/>
              </w:rPr>
            </w:pPr>
            <w:r>
              <w:rPr>
                <w:rFonts w:ascii="宋体" w:hAnsi="宋体"/>
                <w:sz w:val="24"/>
                <w:szCs w:val="24"/>
              </w:rPr>
              <w:t>Product price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9BBD7F5"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658A985" w14:textId="77777777" w:rsidR="00DF0FD9" w:rsidRDefault="0030142F">
            <w:pPr>
              <w:widowControl/>
              <w:jc w:val="left"/>
              <w:rPr>
                <w:rFonts w:ascii="宋体" w:hAnsi="宋体" w:cs="宋体"/>
                <w:kern w:val="0"/>
                <w:sz w:val="24"/>
                <w:szCs w:val="24"/>
              </w:rPr>
            </w:pPr>
            <w:r>
              <w:rPr>
                <w:rFonts w:ascii="宋体" w:hAnsi="宋体"/>
                <w:sz w:val="24"/>
                <w:szCs w:val="24"/>
              </w:rPr>
              <w:t>This price is the price in the local currency. The SDK acquires the user's country code and converts the price accordingly.</w:t>
            </w:r>
          </w:p>
        </w:tc>
      </w:tr>
      <w:tr w:rsidR="00DF0FD9" w14:paraId="6957FDA8" w14:textId="77777777">
        <w:trPr>
          <w:trHeight w:val="298"/>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BF31EDC" w14:textId="77777777" w:rsidR="00DF0FD9" w:rsidRDefault="0030142F">
            <w:pPr>
              <w:widowControl/>
              <w:jc w:val="left"/>
              <w:rPr>
                <w:rFonts w:ascii="宋体" w:hAnsi="宋体" w:cs="宋体"/>
                <w:kern w:val="0"/>
                <w:sz w:val="24"/>
                <w:szCs w:val="24"/>
              </w:rPr>
            </w:pPr>
            <w:r>
              <w:rPr>
                <w:rFonts w:ascii="宋体" w:hAnsi="宋体"/>
                <w:sz w:val="24"/>
                <w:szCs w:val="24"/>
              </w:rPr>
              <w:t>extInfo</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8F3A088"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5626D9B" w14:textId="77777777" w:rsidR="00DF0FD9" w:rsidRDefault="0030142F">
            <w:pPr>
              <w:widowControl/>
              <w:jc w:val="left"/>
              <w:rPr>
                <w:rFonts w:ascii="宋体" w:hAnsi="宋体" w:cs="宋体"/>
                <w:kern w:val="0"/>
                <w:sz w:val="24"/>
                <w:szCs w:val="24"/>
              </w:rPr>
            </w:pPr>
            <w:r>
              <w:rPr>
                <w:rFonts w:ascii="宋体" w:hAnsi="宋体"/>
                <w:sz w:val="24"/>
                <w:szCs w:val="24"/>
              </w:rPr>
              <w:t>Passthrough parameter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C1391DF"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5D00B8E"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and will be returned during Server callback</w:t>
            </w:r>
          </w:p>
        </w:tc>
      </w:tr>
      <w:tr w:rsidR="00DF0FD9" w14:paraId="55E3E465" w14:textId="77777777">
        <w:trPr>
          <w:trHeight w:val="610"/>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FAB0346" w14:textId="77777777" w:rsidR="00DF0FD9" w:rsidRDefault="0030142F">
            <w:pPr>
              <w:widowControl/>
              <w:jc w:val="left"/>
              <w:rPr>
                <w:rFonts w:ascii="宋体" w:hAnsi="宋体" w:cs="宋体"/>
                <w:kern w:val="0"/>
                <w:sz w:val="24"/>
                <w:szCs w:val="24"/>
              </w:rPr>
            </w:pPr>
            <w:r>
              <w:rPr>
                <w:rFonts w:ascii="宋体" w:hAnsi="宋体"/>
                <w:sz w:val="24"/>
                <w:szCs w:val="24"/>
              </w:rPr>
              <w:lastRenderedPageBreak/>
              <w:t>partnerOpenid</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EA98E31"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9C0A7B9" w14:textId="77777777" w:rsidR="00DF0FD9" w:rsidRDefault="0030142F">
            <w:pPr>
              <w:widowControl/>
              <w:jc w:val="left"/>
              <w:rPr>
                <w:rFonts w:ascii="宋体" w:hAnsi="宋体" w:cs="宋体"/>
                <w:kern w:val="0"/>
                <w:sz w:val="24"/>
                <w:szCs w:val="24"/>
              </w:rPr>
            </w:pPr>
            <w:r>
              <w:rPr>
                <w:rFonts w:ascii="宋体" w:hAnsi="宋体"/>
                <w:sz w:val="24"/>
                <w:szCs w:val="24"/>
              </w:rPr>
              <w:t>The Openid called back from the account</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EEF2759" w14:textId="77777777" w:rsidR="00DF0FD9" w:rsidRDefault="0030142F">
            <w:pPr>
              <w:widowControl/>
              <w:jc w:val="left"/>
              <w:rPr>
                <w:rFonts w:ascii="宋体" w:hAnsi="宋体" w:cs="宋体"/>
                <w:kern w:val="0"/>
                <w:sz w:val="24"/>
                <w:szCs w:val="24"/>
              </w:rPr>
            </w:pPr>
            <w:r>
              <w:rPr>
                <w:rFonts w:ascii="宋体" w:hAnsi="宋体"/>
                <w:sz w:val="24"/>
                <w:szCs w:val="24"/>
              </w:rPr>
              <w:t>Not</w:t>
            </w:r>
          </w:p>
          <w:p w14:paraId="07C52B39"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217CB6D" w14:textId="77777777" w:rsidR="00DF0FD9" w:rsidRDefault="0030142F">
            <w:pPr>
              <w:widowControl/>
              <w:jc w:val="left"/>
              <w:rPr>
                <w:rFonts w:ascii="宋体" w:hAnsi="宋体" w:cs="宋体"/>
                <w:kern w:val="0"/>
                <w:sz w:val="24"/>
                <w:szCs w:val="24"/>
              </w:rPr>
            </w:pPr>
            <w:r>
              <w:rPr>
                <w:rFonts w:ascii="宋体" w:hAnsi="宋体"/>
                <w:sz w:val="24"/>
                <w:szCs w:val="24"/>
              </w:rPr>
              <w:t>Can be obtained after account login is called (</w:t>
            </w:r>
            <w:r>
              <w:rPr>
                <w:rFonts w:ascii="宋体" w:hAnsi="宋体"/>
                <w:color w:val="FF0000"/>
                <w:sz w:val="24"/>
                <w:szCs w:val="24"/>
              </w:rPr>
              <w:t>set as "null" if you don't connect to the account login API</w:t>
            </w:r>
            <w:r>
              <w:rPr>
                <w:rFonts w:ascii="宋体" w:hAnsi="宋体"/>
                <w:sz w:val="24"/>
                <w:szCs w:val="24"/>
              </w:rPr>
              <w:t>)</w:t>
            </w:r>
          </w:p>
        </w:tc>
      </w:tr>
      <w:tr w:rsidR="00DF0FD9" w14:paraId="7423BC7C" w14:textId="77777777">
        <w:trPr>
          <w:trHeight w:val="624"/>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2BDE1B1" w14:textId="77777777" w:rsidR="00DF0FD9" w:rsidRDefault="0030142F">
            <w:pPr>
              <w:widowControl/>
              <w:jc w:val="left"/>
              <w:rPr>
                <w:rFonts w:ascii="宋体" w:hAnsi="宋体" w:cs="宋体"/>
                <w:kern w:val="0"/>
                <w:sz w:val="24"/>
                <w:szCs w:val="24"/>
              </w:rPr>
            </w:pPr>
            <w:r>
              <w:rPr>
                <w:rFonts w:ascii="宋体" w:hAnsi="宋体"/>
                <w:sz w:val="24"/>
                <w:szCs w:val="24"/>
              </w:rPr>
              <w:t>notifyUrl</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9880576"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246689E" w14:textId="77777777" w:rsidR="00DF0FD9" w:rsidRDefault="0030142F">
            <w:pPr>
              <w:widowControl/>
              <w:jc w:val="left"/>
              <w:rPr>
                <w:rFonts w:ascii="宋体" w:hAnsi="宋体" w:cs="宋体"/>
                <w:kern w:val="0"/>
                <w:sz w:val="24"/>
                <w:szCs w:val="24"/>
              </w:rPr>
            </w:pPr>
            <w:r>
              <w:rPr>
                <w:rFonts w:ascii="宋体" w:hAnsi="宋体"/>
                <w:sz w:val="24"/>
                <w:szCs w:val="24"/>
              </w:rPr>
              <w:t>Callback URL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2284CB2"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F12ED3A" w14:textId="77777777" w:rsidR="00DF0FD9" w:rsidRDefault="0030142F">
            <w:pPr>
              <w:widowControl/>
              <w:jc w:val="left"/>
              <w:rPr>
                <w:rFonts w:ascii="宋体" w:hAnsi="宋体" w:cs="宋体"/>
                <w:kern w:val="0"/>
                <w:sz w:val="24"/>
                <w:szCs w:val="24"/>
              </w:rPr>
            </w:pPr>
            <w:r>
              <w:rPr>
                <w:rFonts w:ascii="宋体" w:hAnsi="宋体"/>
                <w:sz w:val="24"/>
                <w:szCs w:val="24"/>
              </w:rPr>
              <w:t>The URL generated by the app itself and used to receive the payment callback result from the Server</w:t>
            </w:r>
          </w:p>
        </w:tc>
      </w:tr>
      <w:tr w:rsidR="00DF0FD9" w14:paraId="58648041" w14:textId="77777777">
        <w:trPr>
          <w:trHeight w:val="298"/>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A02DFE7" w14:textId="77777777" w:rsidR="00DF0FD9" w:rsidRDefault="0030142F">
            <w:pPr>
              <w:widowControl/>
              <w:jc w:val="left"/>
              <w:rPr>
                <w:rFonts w:ascii="宋体" w:hAnsi="宋体" w:cs="宋体"/>
                <w:kern w:val="0"/>
                <w:sz w:val="24"/>
                <w:szCs w:val="24"/>
              </w:rPr>
            </w:pPr>
            <w:r>
              <w:rPr>
                <w:rFonts w:ascii="宋体" w:hAnsi="宋体"/>
                <w:sz w:val="24"/>
                <w:szCs w:val="24"/>
              </w:rPr>
              <w:t>sign</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B546852"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03315F6" w14:textId="77777777" w:rsidR="00DF0FD9" w:rsidRDefault="0030142F">
            <w:pPr>
              <w:widowControl/>
              <w:jc w:val="left"/>
              <w:rPr>
                <w:rFonts w:ascii="宋体" w:hAnsi="宋体" w:cs="宋体"/>
                <w:kern w:val="0"/>
                <w:sz w:val="24"/>
                <w:szCs w:val="24"/>
              </w:rPr>
            </w:pPr>
            <w:r>
              <w:rPr>
                <w:rFonts w:ascii="宋体" w:hAnsi="宋体"/>
                <w:sz w:val="24"/>
                <w:szCs w:val="24"/>
              </w:rPr>
              <w:t>Signature verification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2DE6817"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94C1F95" w14:textId="77777777" w:rsidR="00DF0FD9" w:rsidRDefault="0030142F">
            <w:pPr>
              <w:widowControl/>
              <w:jc w:val="left"/>
              <w:rPr>
                <w:rFonts w:ascii="宋体" w:hAnsi="宋体" w:cs="宋体"/>
                <w:kern w:val="0"/>
                <w:sz w:val="24"/>
                <w:szCs w:val="24"/>
              </w:rPr>
            </w:pPr>
            <w:r>
              <w:rPr>
                <w:rFonts w:ascii="宋体" w:hAnsi="宋体"/>
                <w:sz w:val="24"/>
                <w:szCs w:val="24"/>
              </w:rPr>
              <w:t>Obtained via the signature parameter (</w:t>
            </w:r>
            <w:r>
              <w:rPr>
                <w:rFonts w:ascii="宋体" w:hAnsi="宋体"/>
                <w:color w:val="FF0000"/>
                <w:sz w:val="24"/>
                <w:szCs w:val="24"/>
              </w:rPr>
              <w:t>see the signature parameter table for details</w:t>
            </w:r>
            <w:r>
              <w:rPr>
                <w:rFonts w:ascii="宋体" w:hAnsi="宋体"/>
                <w:sz w:val="24"/>
                <w:szCs w:val="24"/>
              </w:rPr>
              <w:t>)</w:t>
            </w:r>
          </w:p>
        </w:tc>
      </w:tr>
      <w:tr w:rsidR="00DF0FD9" w14:paraId="4ECCAFF9" w14:textId="77777777">
        <w:trPr>
          <w:trHeight w:val="298"/>
        </w:trPr>
        <w:tc>
          <w:tcPr>
            <w:tcW w:w="19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2991163" w14:textId="77777777" w:rsidR="00DF0FD9" w:rsidRDefault="0030142F">
            <w:pPr>
              <w:widowControl/>
              <w:jc w:val="left"/>
              <w:rPr>
                <w:rFonts w:ascii="宋体" w:hAnsi="宋体" w:cs="宋体"/>
                <w:kern w:val="0"/>
                <w:sz w:val="24"/>
                <w:szCs w:val="24"/>
              </w:rPr>
            </w:pPr>
            <w:r>
              <w:rPr>
                <w:rFonts w:ascii="宋体" w:hAnsi="宋体"/>
                <w:sz w:val="24"/>
                <w:szCs w:val="24"/>
              </w:rPr>
              <w:t>signType</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53CB949" w14:textId="77777777" w:rsidR="00DF0FD9" w:rsidRDefault="0030142F">
            <w:pPr>
              <w:widowControl/>
              <w:jc w:val="center"/>
              <w:rPr>
                <w:rFonts w:ascii="宋体" w:hAnsi="宋体" w:cs="宋体"/>
                <w:kern w:val="0"/>
                <w:sz w:val="24"/>
                <w:szCs w:val="24"/>
              </w:rPr>
            </w:pPr>
            <w:r>
              <w:rPr>
                <w:rFonts w:ascii="宋体" w:hAnsi="宋体"/>
                <w:sz w:val="24"/>
                <w:szCs w:val="24"/>
              </w:rPr>
              <w:t>String</w:t>
            </w:r>
          </w:p>
        </w:tc>
        <w:tc>
          <w:tcPr>
            <w:tcW w:w="156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59D19CE" w14:textId="77777777" w:rsidR="00DF0FD9" w:rsidRDefault="0030142F">
            <w:pPr>
              <w:widowControl/>
              <w:jc w:val="left"/>
              <w:rPr>
                <w:rFonts w:ascii="宋体" w:hAnsi="宋体" w:cs="宋体"/>
                <w:kern w:val="0"/>
                <w:sz w:val="24"/>
                <w:szCs w:val="24"/>
              </w:rPr>
            </w:pPr>
            <w:r>
              <w:rPr>
                <w:rFonts w:ascii="宋体" w:hAnsi="宋体"/>
                <w:sz w:val="24"/>
                <w:szCs w:val="24"/>
              </w:rPr>
              <w:t>Algorithm type for signature verification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6F3F071"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75BFB83" w14:textId="77777777" w:rsidR="00DF0FD9" w:rsidRDefault="0030142F">
            <w:pPr>
              <w:widowControl/>
              <w:jc w:val="left"/>
              <w:rPr>
                <w:rFonts w:ascii="宋体" w:hAnsi="宋体" w:cs="宋体"/>
                <w:kern w:val="0"/>
                <w:sz w:val="24"/>
                <w:szCs w:val="24"/>
              </w:rPr>
            </w:pPr>
            <w:r>
              <w:rPr>
                <w:rFonts w:ascii="宋体" w:hAnsi="宋体"/>
                <w:sz w:val="24"/>
                <w:szCs w:val="24"/>
              </w:rPr>
              <w:t xml:space="preserve">Both </w:t>
            </w:r>
            <w:r>
              <w:rPr>
                <w:rFonts w:ascii="宋体" w:hAnsi="宋体"/>
                <w:color w:val="E96900"/>
                <w:sz w:val="24"/>
                <w:szCs w:val="24"/>
                <w:shd w:val="clear" w:color="auto" w:fill="F8F8F8"/>
              </w:rPr>
              <w:t>MD5 and RSA</w:t>
            </w:r>
            <w:r>
              <w:rPr>
                <w:rFonts w:ascii="宋体" w:hAnsi="宋体"/>
                <w:sz w:val="24"/>
                <w:szCs w:val="24"/>
              </w:rPr>
              <w:t xml:space="preserve"> algorithms are supported, though we </w:t>
            </w:r>
            <w:r>
              <w:rPr>
                <w:rFonts w:ascii="宋体" w:hAnsi="宋体"/>
                <w:sz w:val="24"/>
                <w:szCs w:val="24"/>
              </w:rPr>
              <w:lastRenderedPageBreak/>
              <w:t xml:space="preserve">recommend using </w:t>
            </w:r>
            <w:r>
              <w:rPr>
                <w:rFonts w:ascii="宋体" w:hAnsi="宋体"/>
                <w:color w:val="E96900"/>
                <w:sz w:val="24"/>
                <w:szCs w:val="24"/>
                <w:shd w:val="clear" w:color="auto" w:fill="F8F8F8"/>
              </w:rPr>
              <w:t>RSA</w:t>
            </w:r>
            <w:r>
              <w:rPr>
                <w:rFonts w:ascii="宋体" w:hAnsi="宋体"/>
                <w:sz w:val="24"/>
                <w:szCs w:val="24"/>
              </w:rPr>
              <w:t xml:space="preserve"> as it provides better security.</w:t>
            </w:r>
          </w:p>
        </w:tc>
      </w:tr>
      <w:tr w:rsidR="00DF0FD9" w14:paraId="4BFB6C33" w14:textId="77777777">
        <w:trPr>
          <w:trHeight w:val="624"/>
        </w:trPr>
        <w:tc>
          <w:tcPr>
            <w:tcW w:w="1933"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D87C611" w14:textId="77777777" w:rsidR="00DF0FD9" w:rsidRDefault="0030142F">
            <w:pPr>
              <w:widowControl/>
              <w:jc w:val="left"/>
              <w:rPr>
                <w:rFonts w:ascii="宋体" w:hAnsi="宋体" w:cs="宋体"/>
                <w:kern w:val="0"/>
                <w:sz w:val="24"/>
                <w:szCs w:val="24"/>
              </w:rPr>
            </w:pPr>
            <w:r>
              <w:rPr>
                <w:rFonts w:ascii="宋体" w:hAnsi="宋体"/>
                <w:sz w:val="24"/>
                <w:szCs w:val="24"/>
              </w:rPr>
              <w:lastRenderedPageBreak/>
              <w:t>VivoRoleInfo</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CC62F26" w14:textId="77777777" w:rsidR="00DF0FD9" w:rsidRDefault="0030142F">
            <w:pPr>
              <w:widowControl/>
              <w:jc w:val="center"/>
              <w:rPr>
                <w:rFonts w:ascii="宋体" w:hAnsi="宋体" w:cs="宋体"/>
                <w:kern w:val="0"/>
                <w:sz w:val="24"/>
                <w:szCs w:val="24"/>
              </w:rPr>
            </w:pPr>
            <w:r>
              <w:rPr>
                <w:rFonts w:ascii="宋体" w:hAnsi="宋体"/>
                <w:sz w:val="24"/>
                <w:szCs w:val="24"/>
              </w:rPr>
              <w:t>VivoRoleInfo</w:t>
            </w:r>
          </w:p>
        </w:tc>
        <w:tc>
          <w:tcPr>
            <w:tcW w:w="1564"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A0BAEC1" w14:textId="77777777" w:rsidR="00DF0FD9" w:rsidRDefault="0030142F">
            <w:pPr>
              <w:widowControl/>
              <w:jc w:val="left"/>
              <w:rPr>
                <w:rFonts w:ascii="宋体" w:hAnsi="宋体" w:cs="宋体"/>
                <w:kern w:val="0"/>
                <w:sz w:val="24"/>
                <w:szCs w:val="24"/>
              </w:rPr>
            </w:pPr>
            <w:r>
              <w:rPr>
                <w:rFonts w:ascii="宋体" w:hAnsi="宋体"/>
                <w:sz w:val="24"/>
                <w:szCs w:val="24"/>
              </w:rPr>
              <w:t>Role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D3BF5F6" w14:textId="77777777" w:rsidR="00DF0FD9" w:rsidRDefault="0030142F">
            <w:pPr>
              <w:widowControl/>
              <w:jc w:val="left"/>
              <w:rPr>
                <w:rFonts w:ascii="宋体" w:hAnsi="宋体" w:cs="宋体"/>
                <w:kern w:val="0"/>
                <w:sz w:val="24"/>
                <w:szCs w:val="24"/>
              </w:rPr>
            </w:pPr>
            <w:r>
              <w:rPr>
                <w:rFonts w:ascii="宋体" w:hAnsi="宋体"/>
                <w:sz w:val="24"/>
                <w:szCs w:val="24"/>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0579BA8" w14:textId="77777777" w:rsidR="00DF0FD9" w:rsidRDefault="0030142F">
            <w:pPr>
              <w:widowControl/>
              <w:jc w:val="left"/>
              <w:rPr>
                <w:rFonts w:ascii="宋体" w:hAnsi="宋体" w:cs="宋体"/>
                <w:kern w:val="0"/>
                <w:sz w:val="24"/>
                <w:szCs w:val="24"/>
              </w:rPr>
            </w:pPr>
            <w:r>
              <w:rPr>
                <w:rFonts w:ascii="宋体" w:hAnsi="宋体"/>
                <w:sz w:val="24"/>
                <w:szCs w:val="24"/>
              </w:rPr>
              <w:t>Game character information generated by the app itself</w:t>
            </w:r>
          </w:p>
        </w:tc>
      </w:tr>
    </w:tbl>
    <w:p w14:paraId="0772B726"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VivoRoleInfo roleInfo = new VivoRoleInfo();</w:t>
      </w:r>
    </w:p>
    <w:p w14:paraId="56E8DF61"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roleInfo.setServiceAreaName(serviceName);//Server name</w:t>
      </w:r>
    </w:p>
    <w:p w14:paraId="3ECE7D61"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roleInfo.setRoleName(roleName);//Character name</w:t>
      </w:r>
    </w:p>
    <w:p w14:paraId="12ACD6B8"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roleInfo.setServiceAreaName(serviceName);//Server ID</w:t>
      </w:r>
    </w:p>
    <w:p w14:paraId="0BB61A94"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roleInfo.setRoleId(roleId);//Character ID</w:t>
      </w:r>
    </w:p>
    <w:p w14:paraId="6426490D" w14:textId="77777777" w:rsidR="00DF0FD9" w:rsidRDefault="0030142F">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4495E"/>
          <w:kern w:val="0"/>
          <w:sz w:val="24"/>
          <w:szCs w:val="24"/>
        </w:rPr>
      </w:pPr>
      <w:r>
        <w:rPr>
          <w:rFonts w:ascii="宋体" w:hAnsi="宋体"/>
          <w:color w:val="34495E"/>
          <w:sz w:val="24"/>
          <w:szCs w:val="24"/>
        </w:rPr>
        <w:t>roleInfo.setRoleGrade(rolegrade);//Character level</w:t>
      </w:r>
    </w:p>
    <w:p w14:paraId="2BCD54C9" w14:textId="77777777" w:rsidR="00DF0FD9" w:rsidRDefault="00DF0FD9">
      <w:pPr>
        <w:widowControl/>
        <w:jc w:val="left"/>
        <w:rPr>
          <w:rFonts w:ascii="Source Sans Pro" w:hAnsi="Source Sans Pro" w:cs="宋体"/>
          <w:b/>
          <w:bCs/>
          <w:color w:val="34495E"/>
          <w:kern w:val="0"/>
          <w:szCs w:val="21"/>
        </w:rPr>
      </w:pPr>
    </w:p>
    <w:p w14:paraId="7F3A6D6B" w14:textId="77777777" w:rsidR="00DF0FD9" w:rsidRDefault="0030142F">
      <w:pPr>
        <w:widowControl/>
        <w:jc w:val="left"/>
        <w:rPr>
          <w:rFonts w:ascii="Source Sans Pro" w:hAnsi="Source Sans Pro" w:cs="宋体"/>
          <w:b/>
          <w:bCs/>
          <w:color w:val="34495E"/>
          <w:kern w:val="0"/>
          <w:szCs w:val="21"/>
        </w:rPr>
      </w:pPr>
      <w:r>
        <w:rPr>
          <w:rFonts w:ascii="Source Sans Pro" w:hAnsi="Source Sans Pro"/>
          <w:b/>
          <w:bCs/>
          <w:color w:val="34495E"/>
          <w:szCs w:val="21"/>
        </w:rPr>
        <w:t>Payment signature parameter table</w:t>
      </w:r>
    </w:p>
    <w:p w14:paraId="7F84B03B" w14:textId="77777777" w:rsidR="00DF0FD9" w:rsidRDefault="00DF0FD9">
      <w:pPr>
        <w:widowControl/>
        <w:jc w:val="left"/>
        <w:rPr>
          <w:rFonts w:ascii="Source Sans Pro" w:hAnsi="Source Sans Pro" w:cs="宋体"/>
          <w:b/>
          <w:bCs/>
          <w:color w:val="34495E"/>
          <w:kern w:val="0"/>
          <w:szCs w:val="21"/>
        </w:rPr>
      </w:pPr>
    </w:p>
    <w:tbl>
      <w:tblPr>
        <w:tblW w:w="8823" w:type="dxa"/>
        <w:tblCellMar>
          <w:left w:w="0" w:type="dxa"/>
          <w:right w:w="0" w:type="dxa"/>
        </w:tblCellMar>
        <w:tblLook w:val="04A0" w:firstRow="1" w:lastRow="0" w:firstColumn="1" w:lastColumn="0" w:noHBand="0" w:noVBand="1"/>
      </w:tblPr>
      <w:tblGrid>
        <w:gridCol w:w="2070"/>
        <w:gridCol w:w="2059"/>
        <w:gridCol w:w="1479"/>
        <w:gridCol w:w="3215"/>
      </w:tblGrid>
      <w:tr w:rsidR="00DF0FD9" w14:paraId="44E1AA1D" w14:textId="77777777">
        <w:trPr>
          <w:trHeight w:val="628"/>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2069CC22" w14:textId="77777777" w:rsidR="00DF0FD9" w:rsidRDefault="0030142F">
            <w:pPr>
              <w:widowControl/>
              <w:jc w:val="left"/>
              <w:rPr>
                <w:rFonts w:ascii="宋体" w:hAnsi="宋体" w:cs="宋体"/>
                <w:b/>
                <w:bCs/>
                <w:kern w:val="0"/>
                <w:sz w:val="24"/>
                <w:szCs w:val="24"/>
              </w:rPr>
            </w:pPr>
            <w:r>
              <w:rPr>
                <w:rFonts w:ascii="宋体" w:hAnsi="宋体"/>
                <w:b/>
                <w:bCs/>
                <w:sz w:val="24"/>
                <w:szCs w:val="24"/>
              </w:rPr>
              <w:t>Name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15C90234" w14:textId="77777777" w:rsidR="00DF0FD9" w:rsidRDefault="0030142F">
            <w:pPr>
              <w:widowControl/>
              <w:jc w:val="left"/>
              <w:rPr>
                <w:rFonts w:ascii="宋体" w:hAnsi="宋体" w:cs="宋体"/>
                <w:b/>
                <w:bCs/>
                <w:kern w:val="0"/>
                <w:sz w:val="24"/>
                <w:szCs w:val="24"/>
              </w:rPr>
            </w:pPr>
            <w:r>
              <w:rPr>
                <w:rFonts w:ascii="宋体" w:hAnsi="宋体"/>
                <w:b/>
                <w:bCs/>
                <w:sz w:val="24"/>
                <w:szCs w:val="24"/>
              </w:rPr>
              <w:t>Meaning</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5B66542A" w14:textId="77777777" w:rsidR="00DF0FD9" w:rsidRDefault="0030142F">
            <w:pPr>
              <w:widowControl/>
              <w:jc w:val="left"/>
              <w:rPr>
                <w:rFonts w:ascii="宋体" w:hAnsi="宋体" w:cs="宋体"/>
                <w:b/>
                <w:bCs/>
                <w:kern w:val="0"/>
                <w:sz w:val="24"/>
                <w:szCs w:val="24"/>
              </w:rPr>
            </w:pPr>
            <w:r>
              <w:rPr>
                <w:rFonts w:ascii="宋体" w:hAnsi="宋体"/>
                <w:b/>
                <w:bCs/>
                <w:sz w:val="24"/>
                <w:szCs w:val="24"/>
              </w:rPr>
              <w:t>Required?</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7FB7AFD6"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696F6996" w14:textId="77777777">
        <w:trPr>
          <w:trHeight w:val="32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04800AA"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54E4357"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67A2252"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68362BB" w14:textId="77777777" w:rsidR="00DF0FD9" w:rsidRDefault="0030142F">
            <w:pPr>
              <w:widowControl/>
              <w:jc w:val="left"/>
              <w:rPr>
                <w:rFonts w:ascii="宋体" w:hAnsi="宋体" w:cs="宋体"/>
                <w:kern w:val="0"/>
                <w:sz w:val="24"/>
                <w:szCs w:val="24"/>
              </w:rPr>
            </w:pPr>
            <w:r>
              <w:rPr>
                <w:rFonts w:ascii="宋体" w:hAnsi="宋体"/>
                <w:sz w:val="24"/>
                <w:szCs w:val="24"/>
              </w:rPr>
              <w:t>The ID of the app; this can be obtained from the developer platform</w:t>
            </w:r>
          </w:p>
        </w:tc>
      </w:tr>
      <w:tr w:rsidR="00DF0FD9" w14:paraId="398F0F69" w14:textId="77777777">
        <w:trPr>
          <w:trHeight w:val="307"/>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2328E88" w14:textId="77777777" w:rsidR="00DF0FD9" w:rsidRDefault="0030142F">
            <w:pPr>
              <w:widowControl/>
              <w:jc w:val="left"/>
              <w:rPr>
                <w:rFonts w:ascii="宋体" w:hAnsi="宋体" w:cs="宋体"/>
                <w:kern w:val="0"/>
                <w:sz w:val="24"/>
                <w:szCs w:val="24"/>
              </w:rPr>
            </w:pPr>
            <w:r>
              <w:rPr>
                <w:rFonts w:ascii="宋体" w:hAnsi="宋体"/>
                <w:sz w:val="24"/>
                <w:szCs w:val="24"/>
              </w:rPr>
              <w:t>productName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892FEF4" w14:textId="77777777" w:rsidR="00DF0FD9" w:rsidRDefault="0030142F">
            <w:pPr>
              <w:widowControl/>
              <w:jc w:val="left"/>
              <w:rPr>
                <w:rFonts w:ascii="宋体" w:hAnsi="宋体" w:cs="宋体"/>
                <w:kern w:val="0"/>
                <w:sz w:val="24"/>
                <w:szCs w:val="24"/>
              </w:rPr>
            </w:pPr>
            <w:r>
              <w:rPr>
                <w:rFonts w:ascii="宋体" w:hAnsi="宋体"/>
                <w:sz w:val="24"/>
                <w:szCs w:val="24"/>
              </w:rPr>
              <w:t>Product name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A4BA0BE"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2628B84" w14:textId="77777777" w:rsidR="00DF0FD9" w:rsidRDefault="0030142F">
            <w:pPr>
              <w:widowControl/>
              <w:jc w:val="left"/>
              <w:rPr>
                <w:rFonts w:ascii="宋体" w:hAnsi="宋体" w:cs="宋体"/>
                <w:kern w:val="0"/>
                <w:sz w:val="24"/>
                <w:szCs w:val="24"/>
              </w:rPr>
            </w:pPr>
            <w:r>
              <w:rPr>
                <w:rFonts w:ascii="宋体" w:hAnsi="宋体"/>
                <w:sz w:val="24"/>
                <w:szCs w:val="24"/>
              </w:rPr>
              <w:t>Product name</w:t>
            </w:r>
          </w:p>
        </w:tc>
      </w:tr>
      <w:tr w:rsidR="00DF0FD9" w14:paraId="7B3FC2A4" w14:textId="77777777">
        <w:trPr>
          <w:trHeight w:val="62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04EFB6C" w14:textId="77777777" w:rsidR="00DF0FD9" w:rsidRDefault="0030142F">
            <w:pPr>
              <w:widowControl/>
              <w:jc w:val="left"/>
              <w:rPr>
                <w:rFonts w:ascii="宋体" w:hAnsi="宋体" w:cs="宋体"/>
                <w:kern w:val="0"/>
                <w:sz w:val="24"/>
                <w:szCs w:val="24"/>
              </w:rPr>
            </w:pPr>
            <w:r>
              <w:rPr>
                <w:rFonts w:ascii="宋体" w:hAnsi="宋体"/>
                <w:sz w:val="24"/>
                <w:szCs w:val="24"/>
              </w:rPr>
              <w:t>partnerOrderId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11034A1" w14:textId="77777777" w:rsidR="00DF0FD9" w:rsidRDefault="0030142F">
            <w:pPr>
              <w:widowControl/>
              <w:jc w:val="left"/>
              <w:rPr>
                <w:rFonts w:ascii="宋体" w:hAnsi="宋体" w:cs="宋体"/>
                <w:kern w:val="0"/>
                <w:sz w:val="24"/>
                <w:szCs w:val="24"/>
              </w:rPr>
            </w:pPr>
            <w:r>
              <w:rPr>
                <w:rFonts w:ascii="宋体" w:hAnsi="宋体"/>
                <w:sz w:val="24"/>
                <w:szCs w:val="24"/>
              </w:rPr>
              <w:t>Order serial 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5BFC886"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97C93D2"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and should be unique for each order</w:t>
            </w:r>
          </w:p>
        </w:tc>
      </w:tr>
      <w:tr w:rsidR="00DF0FD9" w14:paraId="66C415E0" w14:textId="77777777">
        <w:trPr>
          <w:trHeight w:val="320"/>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81B083C" w14:textId="77777777" w:rsidR="00DF0FD9" w:rsidRDefault="0030142F">
            <w:pPr>
              <w:widowControl/>
              <w:jc w:val="left"/>
              <w:rPr>
                <w:rFonts w:ascii="宋体" w:hAnsi="宋体" w:cs="宋体"/>
                <w:kern w:val="0"/>
                <w:sz w:val="24"/>
                <w:szCs w:val="24"/>
              </w:rPr>
            </w:pPr>
            <w:r>
              <w:rPr>
                <w:rFonts w:ascii="宋体" w:hAnsi="宋体"/>
                <w:sz w:val="24"/>
                <w:szCs w:val="24"/>
              </w:rPr>
              <w:lastRenderedPageBreak/>
              <w:t>productPrice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017CCFA" w14:textId="77777777" w:rsidR="00DF0FD9" w:rsidRDefault="0030142F">
            <w:pPr>
              <w:widowControl/>
              <w:jc w:val="left"/>
              <w:rPr>
                <w:rFonts w:ascii="宋体" w:hAnsi="宋体" w:cs="宋体"/>
                <w:kern w:val="0"/>
                <w:sz w:val="24"/>
                <w:szCs w:val="24"/>
              </w:rPr>
            </w:pPr>
            <w:r>
              <w:rPr>
                <w:rFonts w:ascii="宋体" w:hAnsi="宋体"/>
                <w:sz w:val="24"/>
                <w:szCs w:val="24"/>
              </w:rPr>
              <w:t>Product amount</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C1F4ADE"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787FB64" w14:textId="77777777" w:rsidR="00DF0FD9" w:rsidRDefault="0030142F">
            <w:pPr>
              <w:widowControl/>
              <w:jc w:val="left"/>
              <w:rPr>
                <w:rFonts w:ascii="宋体" w:hAnsi="宋体" w:cs="宋体"/>
                <w:kern w:val="0"/>
                <w:sz w:val="24"/>
                <w:szCs w:val="24"/>
              </w:rPr>
            </w:pPr>
            <w:r>
              <w:rPr>
                <w:rFonts w:ascii="宋体" w:hAnsi="宋体"/>
                <w:sz w:val="24"/>
                <w:szCs w:val="24"/>
              </w:rPr>
              <w:t>This price is the price in the local currency. The SDK acquires the user's country code and converts the price accordingly.</w:t>
            </w:r>
          </w:p>
        </w:tc>
      </w:tr>
      <w:tr w:rsidR="00DF0FD9" w14:paraId="73F179D1" w14:textId="77777777">
        <w:trPr>
          <w:trHeight w:val="30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881775" w14:textId="77777777" w:rsidR="00DF0FD9" w:rsidRDefault="0030142F">
            <w:pPr>
              <w:widowControl/>
              <w:jc w:val="left"/>
              <w:rPr>
                <w:rFonts w:ascii="宋体" w:hAnsi="宋体" w:cs="宋体"/>
                <w:kern w:val="0"/>
                <w:sz w:val="24"/>
                <w:szCs w:val="24"/>
              </w:rPr>
            </w:pPr>
            <w:r>
              <w:rPr>
                <w:rFonts w:ascii="宋体" w:hAnsi="宋体"/>
                <w:sz w:val="24"/>
                <w:szCs w:val="24"/>
              </w:rPr>
              <w:t>extInfo</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EF89840" w14:textId="77777777" w:rsidR="00DF0FD9" w:rsidRDefault="0030142F">
            <w:pPr>
              <w:widowControl/>
              <w:jc w:val="left"/>
              <w:rPr>
                <w:rFonts w:ascii="宋体" w:hAnsi="宋体" w:cs="宋体"/>
                <w:kern w:val="0"/>
                <w:sz w:val="24"/>
                <w:szCs w:val="24"/>
              </w:rPr>
            </w:pPr>
            <w:r>
              <w:rPr>
                <w:rFonts w:ascii="宋体" w:hAnsi="宋体"/>
                <w:sz w:val="24"/>
                <w:szCs w:val="24"/>
              </w:rPr>
              <w:t>Passthrough parameter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1F5CAA9"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D6C6F29" w14:textId="77777777" w:rsidR="00DF0FD9" w:rsidRDefault="0030142F">
            <w:pPr>
              <w:widowControl/>
              <w:jc w:val="left"/>
              <w:rPr>
                <w:rFonts w:ascii="宋体" w:hAnsi="宋体" w:cs="宋体"/>
                <w:kern w:val="0"/>
                <w:sz w:val="24"/>
                <w:szCs w:val="24"/>
              </w:rPr>
            </w:pPr>
            <w:r>
              <w:rPr>
                <w:rFonts w:ascii="宋体" w:hAnsi="宋体"/>
                <w:sz w:val="24"/>
                <w:szCs w:val="24"/>
              </w:rPr>
              <w:t>Generated by the app itself and will be returned during Server callback</w:t>
            </w:r>
          </w:p>
        </w:tc>
      </w:tr>
      <w:tr w:rsidR="00DF0FD9" w14:paraId="13D681F1" w14:textId="77777777">
        <w:trPr>
          <w:trHeight w:val="642"/>
        </w:trPr>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1DB45EF" w14:textId="77777777" w:rsidR="00DF0FD9" w:rsidRDefault="0030142F">
            <w:pPr>
              <w:widowControl/>
              <w:jc w:val="left"/>
              <w:rPr>
                <w:rFonts w:ascii="宋体" w:hAnsi="宋体" w:cs="宋体"/>
                <w:kern w:val="0"/>
                <w:sz w:val="24"/>
                <w:szCs w:val="24"/>
              </w:rPr>
            </w:pPr>
            <w:r>
              <w:rPr>
                <w:rFonts w:ascii="宋体" w:hAnsi="宋体"/>
                <w:sz w:val="24"/>
                <w:szCs w:val="24"/>
              </w:rPr>
              <w:t>partnerOpenid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41690CE" w14:textId="77777777" w:rsidR="00DF0FD9" w:rsidRDefault="0030142F">
            <w:pPr>
              <w:widowControl/>
              <w:jc w:val="left"/>
              <w:rPr>
                <w:rFonts w:ascii="宋体" w:hAnsi="宋体" w:cs="宋体"/>
                <w:kern w:val="0"/>
                <w:sz w:val="24"/>
                <w:szCs w:val="24"/>
              </w:rPr>
            </w:pPr>
            <w:r>
              <w:rPr>
                <w:rFonts w:ascii="宋体" w:hAnsi="宋体"/>
                <w:sz w:val="24"/>
                <w:szCs w:val="24"/>
              </w:rPr>
              <w:t>The Openid called back from the account</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0BE0468" w14:textId="77777777" w:rsidR="00DF0FD9" w:rsidRDefault="0030142F">
            <w:pPr>
              <w:widowControl/>
              <w:jc w:val="left"/>
              <w:rPr>
                <w:rFonts w:ascii="宋体" w:hAnsi="宋体" w:cs="宋体"/>
                <w:kern w:val="0"/>
                <w:sz w:val="24"/>
                <w:szCs w:val="24"/>
              </w:rPr>
            </w:pPr>
            <w:r>
              <w:rPr>
                <w:rFonts w:ascii="宋体" w:hAnsi="宋体"/>
                <w:sz w:val="24"/>
                <w:szCs w:val="24"/>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4BBCDE4" w14:textId="77777777" w:rsidR="00DF0FD9" w:rsidRDefault="0030142F">
            <w:pPr>
              <w:widowControl/>
              <w:jc w:val="left"/>
              <w:rPr>
                <w:rFonts w:ascii="宋体" w:hAnsi="宋体" w:cs="宋体"/>
                <w:kern w:val="0"/>
                <w:sz w:val="24"/>
                <w:szCs w:val="24"/>
              </w:rPr>
            </w:pPr>
            <w:r>
              <w:rPr>
                <w:rFonts w:ascii="宋体" w:hAnsi="宋体"/>
                <w:sz w:val="24"/>
                <w:szCs w:val="24"/>
              </w:rPr>
              <w:t>Can be obtained after account login is called (</w:t>
            </w:r>
            <w:r>
              <w:rPr>
                <w:rFonts w:ascii="宋体" w:hAnsi="宋体"/>
                <w:color w:val="FF0000"/>
                <w:sz w:val="24"/>
                <w:szCs w:val="24"/>
              </w:rPr>
              <w:t>set as "null" if you don't connect to the account login API</w:t>
            </w:r>
            <w:r>
              <w:rPr>
                <w:rFonts w:ascii="宋体" w:hAnsi="宋体"/>
                <w:sz w:val="24"/>
                <w:szCs w:val="24"/>
              </w:rPr>
              <w:t>)</w:t>
            </w:r>
          </w:p>
        </w:tc>
      </w:tr>
      <w:tr w:rsidR="00DF0FD9" w14:paraId="3339A5DA" w14:textId="77777777">
        <w:trPr>
          <w:trHeight w:val="62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743B36C" w14:textId="77777777" w:rsidR="00DF0FD9" w:rsidRDefault="0030142F">
            <w:pPr>
              <w:widowControl/>
              <w:jc w:val="left"/>
              <w:rPr>
                <w:rFonts w:ascii="宋体" w:hAnsi="宋体" w:cs="宋体"/>
                <w:kern w:val="0"/>
                <w:sz w:val="24"/>
                <w:szCs w:val="24"/>
              </w:rPr>
            </w:pPr>
            <w:r>
              <w:rPr>
                <w:rFonts w:ascii="宋体" w:hAnsi="宋体"/>
                <w:sz w:val="24"/>
                <w:szCs w:val="24"/>
              </w:rPr>
              <w:t>notifyUrl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B470AE7" w14:textId="77777777" w:rsidR="00DF0FD9" w:rsidRDefault="0030142F">
            <w:pPr>
              <w:widowControl/>
              <w:jc w:val="left"/>
              <w:rPr>
                <w:rFonts w:ascii="宋体" w:hAnsi="宋体" w:cs="宋体"/>
                <w:kern w:val="0"/>
                <w:sz w:val="24"/>
                <w:szCs w:val="24"/>
              </w:rPr>
            </w:pPr>
            <w:r>
              <w:rPr>
                <w:rFonts w:ascii="宋体" w:hAnsi="宋体"/>
                <w:sz w:val="24"/>
                <w:szCs w:val="24"/>
              </w:rPr>
              <w:t>Callback URL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F7A2380" w14:textId="77777777" w:rsidR="00DF0FD9" w:rsidRDefault="0030142F">
            <w:pPr>
              <w:widowControl/>
              <w:jc w:val="left"/>
              <w:rPr>
                <w:rFonts w:ascii="宋体" w:hAnsi="宋体" w:cs="宋体"/>
                <w:kern w:val="0"/>
                <w:sz w:val="24"/>
                <w:szCs w:val="24"/>
              </w:rPr>
            </w:pPr>
            <w:r>
              <w:rPr>
                <w:rFonts w:ascii="宋体" w:hAnsi="宋体"/>
                <w:sz w:val="24"/>
                <w:szCs w:val="24"/>
              </w:rPr>
              <w:t>Required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BB0A86A" w14:textId="77777777" w:rsidR="00DF0FD9" w:rsidRDefault="0030142F">
            <w:pPr>
              <w:widowControl/>
              <w:jc w:val="left"/>
              <w:rPr>
                <w:rFonts w:ascii="宋体" w:hAnsi="宋体" w:cs="宋体"/>
                <w:kern w:val="0"/>
                <w:sz w:val="24"/>
                <w:szCs w:val="24"/>
              </w:rPr>
            </w:pPr>
            <w:r>
              <w:rPr>
                <w:rFonts w:ascii="宋体" w:hAnsi="宋体"/>
                <w:sz w:val="24"/>
                <w:szCs w:val="24"/>
              </w:rPr>
              <w:t>The URL generated by the app itself and used to receive the payment callback result from the Server</w:t>
            </w:r>
          </w:p>
        </w:tc>
      </w:tr>
    </w:tbl>
    <w:p w14:paraId="459C70A4"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 xml:space="preserve">When signing using the above parameters, </w:t>
      </w:r>
      <w:r>
        <w:rPr>
          <w:rFonts w:ascii="Source Sans Pro" w:hAnsi="Source Sans Pro"/>
          <w:color w:val="FF0000"/>
          <w:szCs w:val="21"/>
        </w:rPr>
        <w:t>if the value of a parameter is "null" or empty, do not put it in the signature; otherwise signature verification may fail.</w:t>
      </w:r>
    </w:p>
    <w:p w14:paraId="1D9A1241" w14:textId="77777777" w:rsidR="00DF0FD9" w:rsidRDefault="00DF0FD9">
      <w:pPr>
        <w:widowControl/>
        <w:jc w:val="left"/>
        <w:rPr>
          <w:rFonts w:ascii="Source Sans Pro" w:hAnsi="Source Sans Pro" w:cs="宋体"/>
          <w:color w:val="34495E"/>
          <w:kern w:val="0"/>
          <w:szCs w:val="21"/>
        </w:rPr>
      </w:pPr>
    </w:p>
    <w:p w14:paraId="3ABB16D0" w14:textId="77777777" w:rsidR="00DF0FD9" w:rsidRDefault="0030142F">
      <w:pPr>
        <w:pBdr>
          <w:bottom w:val="single" w:sz="6" w:space="6" w:color="DDDDDD"/>
        </w:pBdr>
        <w:spacing w:before="525" w:after="225"/>
        <w:outlineLvl w:val="0"/>
        <w:rPr>
          <w:rFonts w:ascii="Source Sans Pro" w:hAnsi="Source Sans Pro" w:cs="宋体"/>
          <w:b/>
          <w:bCs/>
          <w:color w:val="34495E"/>
          <w:sz w:val="36"/>
          <w:szCs w:val="36"/>
        </w:rPr>
      </w:pPr>
      <w:bookmarkStart w:id="55" w:name="_Toc38461911"/>
      <w:bookmarkStart w:id="56" w:name="_Toc1789"/>
      <w:r>
        <w:rPr>
          <w:rFonts w:ascii="Source Sans Pro" w:hAnsi="Source Sans Pro"/>
          <w:b/>
          <w:bCs/>
          <w:color w:val="34495E"/>
          <w:sz w:val="36"/>
          <w:szCs w:val="36"/>
        </w:rPr>
        <w:t>2. Payment Server</w:t>
      </w:r>
      <w:bookmarkEnd w:id="55"/>
      <w:bookmarkEnd w:id="56"/>
    </w:p>
    <w:p w14:paraId="3667032D" w14:textId="77777777" w:rsidR="00DF0FD9" w:rsidRDefault="0030142F">
      <w:pPr>
        <w:pStyle w:val="2"/>
        <w:rPr>
          <w:sz w:val="28"/>
          <w:szCs w:val="28"/>
        </w:rPr>
      </w:pPr>
      <w:bookmarkStart w:id="57" w:name="_Toc515528297"/>
      <w:bookmarkStart w:id="58" w:name="_Toc38461912"/>
      <w:bookmarkStart w:id="59" w:name="_Toc31951"/>
      <w:r>
        <w:rPr>
          <w:rFonts w:ascii="Source Sans Pro" w:hAnsi="Source Sans Pro"/>
          <w:color w:val="34495E"/>
          <w:sz w:val="32"/>
          <w:szCs w:val="32"/>
        </w:rPr>
        <w:lastRenderedPageBreak/>
        <w:t>2.1 Preparations</w:t>
      </w:r>
      <w:bookmarkEnd w:id="57"/>
      <w:bookmarkEnd w:id="58"/>
      <w:bookmarkEnd w:id="59"/>
    </w:p>
    <w:p w14:paraId="28F1B87B" w14:textId="77777777" w:rsidR="00DF0FD9" w:rsidRDefault="0030142F">
      <w:pPr>
        <w:pStyle w:val="ae"/>
        <w:numPr>
          <w:ilvl w:val="0"/>
          <w:numId w:val="8"/>
        </w:numPr>
        <w:ind w:firstLineChars="0"/>
      </w:pPr>
      <w:r>
        <w:t>Communicate with our business staff who will input the partner information and app information as well as generate the appID and appKey.</w:t>
      </w:r>
    </w:p>
    <w:p w14:paraId="5C3F0612" w14:textId="77777777" w:rsidR="00DF0FD9" w:rsidRDefault="0030142F">
      <w:pPr>
        <w:pStyle w:val="ae"/>
        <w:numPr>
          <w:ilvl w:val="0"/>
          <w:numId w:val="8"/>
        </w:numPr>
        <w:ind w:firstLineChars="0"/>
      </w:pPr>
      <w:r>
        <w:t>The appID and appKey are required to access the Payment Server, wherein the appKey is used to ensure transaction security and must not be leaked. It is not recommended to store the appKey on your Client.</w:t>
      </w:r>
    </w:p>
    <w:p w14:paraId="78D8D400" w14:textId="77777777" w:rsidR="00DF0FD9" w:rsidRDefault="0030142F">
      <w:pPr>
        <w:pStyle w:val="ae"/>
        <w:numPr>
          <w:ilvl w:val="0"/>
          <w:numId w:val="8"/>
        </w:numPr>
        <w:ind w:firstLineChars="0"/>
      </w:pPr>
      <w:r>
        <w:t>Communicate with our business staff to determine the supported countries and payment methods. The our operation staff will implement the support accordingly.</w:t>
      </w:r>
    </w:p>
    <w:p w14:paraId="314A00AF" w14:textId="77777777" w:rsidR="00DF0FD9" w:rsidRDefault="0030142F">
      <w:pPr>
        <w:pStyle w:val="2"/>
        <w:rPr>
          <w:rFonts w:ascii="Source Sans Pro" w:hAnsi="Source Sans Pro"/>
          <w:color w:val="34495E"/>
          <w:sz w:val="32"/>
          <w:szCs w:val="32"/>
        </w:rPr>
      </w:pPr>
      <w:bookmarkStart w:id="60" w:name="_Toc515528298"/>
      <w:bookmarkStart w:id="61" w:name="_Toc38461913"/>
      <w:bookmarkStart w:id="62" w:name="_Toc15510"/>
      <w:r>
        <w:rPr>
          <w:rFonts w:ascii="Source Sans Pro" w:hAnsi="Source Sans Pro"/>
          <w:color w:val="34495E"/>
          <w:sz w:val="32"/>
          <w:szCs w:val="32"/>
        </w:rPr>
        <w:t>2.2 Payment process</w:t>
      </w:r>
      <w:bookmarkEnd w:id="60"/>
      <w:bookmarkEnd w:id="61"/>
      <w:bookmarkEnd w:id="62"/>
    </w:p>
    <w:p w14:paraId="7F08F6A3" w14:textId="77777777" w:rsidR="00DF0FD9" w:rsidRDefault="0030142F">
      <w:pPr>
        <w:ind w:left="420"/>
      </w:pPr>
      <w:r>
        <w:t>vivo payment provides the following two services to its partners:</w:t>
      </w:r>
    </w:p>
    <w:p w14:paraId="15EACCD8" w14:textId="77777777" w:rsidR="00DF0FD9" w:rsidRDefault="0030142F">
      <w:pPr>
        <w:pStyle w:val="ae"/>
        <w:numPr>
          <w:ilvl w:val="0"/>
          <w:numId w:val="9"/>
        </w:numPr>
        <w:ind w:firstLineChars="0"/>
        <w:rPr>
          <w:b/>
        </w:rPr>
      </w:pPr>
      <w:r>
        <w:rPr>
          <w:b/>
        </w:rPr>
        <w:t>Asynchronous callback notification:</w:t>
      </w:r>
    </w:p>
    <w:p w14:paraId="6BC1373C" w14:textId="77777777" w:rsidR="00DF0FD9" w:rsidRDefault="0030142F">
      <w:pPr>
        <w:pStyle w:val="ae"/>
        <w:ind w:left="840" w:firstLineChars="0" w:firstLine="0"/>
      </w:pPr>
      <w:r>
        <w:t>After the payment is completed, we will notify the partner of the successful payment via callback. The callback notification URL comes from the parameter notifyUrl of the Client's payment interface.</w:t>
      </w:r>
    </w:p>
    <w:p w14:paraId="6E70DE8C" w14:textId="77777777" w:rsidR="00DF0FD9" w:rsidRDefault="0030142F">
      <w:pPr>
        <w:pStyle w:val="ae"/>
        <w:numPr>
          <w:ilvl w:val="0"/>
          <w:numId w:val="9"/>
        </w:numPr>
        <w:ind w:firstLineChars="0"/>
        <w:rPr>
          <w:b/>
        </w:rPr>
      </w:pPr>
      <w:r>
        <w:rPr>
          <w:b/>
        </w:rPr>
        <w:t>Transaction query interface:</w:t>
      </w:r>
    </w:p>
    <w:p w14:paraId="7B169478" w14:textId="77777777" w:rsidR="00DF0FD9" w:rsidRDefault="0030142F">
      <w:pPr>
        <w:pStyle w:val="ae"/>
        <w:ind w:left="840" w:firstLineChars="0" w:firstLine="0"/>
      </w:pPr>
      <w:r>
        <w:t>The partner can query the transaction information via this interface.</w:t>
      </w:r>
    </w:p>
    <w:p w14:paraId="2C4ACA4A" w14:textId="77777777" w:rsidR="00DF0FD9" w:rsidRDefault="0030142F">
      <w:r>
        <w:tab/>
        <w:t>The vivo payment process is shown as follows:</w:t>
      </w:r>
    </w:p>
    <w:p w14:paraId="4C3F34C0" w14:textId="77777777" w:rsidR="00DF0FD9" w:rsidRDefault="0030142F">
      <w:r>
        <w:tab/>
      </w:r>
      <w:r w:rsidR="00DF0FD9">
        <w:object w:dxaOrig="16072" w:dyaOrig="16460" w14:anchorId="613092CA">
          <v:shape id="_x0000_i1041" type="#_x0000_t75" style="width:463.5pt;height:478.5pt" o:ole="">
            <v:imagedata r:id="rId45" o:title=""/>
          </v:shape>
          <o:OLEObject Type="Embed" ProgID="Visio.Drawing.15" ShapeID="_x0000_i1041" DrawAspect="Content" ObjectID="_1696353055" r:id="rId46"/>
        </w:object>
      </w:r>
    </w:p>
    <w:p w14:paraId="2FD7889C" w14:textId="77777777" w:rsidR="00DF0FD9" w:rsidRDefault="0030142F">
      <w:pPr>
        <w:pStyle w:val="2"/>
        <w:rPr>
          <w:rFonts w:ascii="Source Sans Pro" w:hAnsi="Source Sans Pro"/>
          <w:color w:val="34495E"/>
          <w:sz w:val="32"/>
          <w:szCs w:val="32"/>
        </w:rPr>
      </w:pPr>
      <w:bookmarkStart w:id="63" w:name="_2.2_订单推送接口"/>
      <w:bookmarkStart w:id="64" w:name="_Toc515528299"/>
      <w:bookmarkStart w:id="65" w:name="_Toc440986885"/>
      <w:bookmarkStart w:id="66" w:name="_Toc38461914"/>
      <w:bookmarkStart w:id="67" w:name="_Toc7803"/>
      <w:bookmarkEnd w:id="63"/>
      <w:r>
        <w:rPr>
          <w:rFonts w:ascii="Source Sans Pro" w:hAnsi="Source Sans Pro"/>
          <w:color w:val="34495E"/>
          <w:sz w:val="32"/>
          <w:szCs w:val="32"/>
        </w:rPr>
        <w:t>2.3 Asynchronous callback notification</w:t>
      </w:r>
      <w:bookmarkEnd w:id="64"/>
      <w:bookmarkEnd w:id="65"/>
      <w:bookmarkEnd w:id="66"/>
      <w:bookmarkEnd w:id="67"/>
    </w:p>
    <w:p w14:paraId="7AA0A0DC" w14:textId="77777777" w:rsidR="00DF0FD9" w:rsidRDefault="0030142F">
      <w:pPr>
        <w:ind w:firstLine="420"/>
        <w:rPr>
          <w:rFonts w:ascii="微软雅黑" w:hAnsi="微软雅黑" w:cs="微软雅黑"/>
          <w:szCs w:val="24"/>
        </w:rPr>
      </w:pPr>
      <w:r>
        <w:rPr>
          <w:rFonts w:ascii="微软雅黑" w:hAnsi="微软雅黑"/>
          <w:szCs w:val="24"/>
        </w:rPr>
        <w:t xml:space="preserve">After the payment is completed, vivo Payment Server will send the transaction result to the notifyUrl provided by the Content Provider (CP) when submitting the payment. The CP is recommended to change the order's transaction status according to the asynchronous notification result. This callback notification will be </w:t>
      </w:r>
      <w:r>
        <w:rPr>
          <w:rFonts w:ascii="微软雅黑" w:hAnsi="微软雅黑"/>
          <w:szCs w:val="24"/>
        </w:rPr>
        <w:lastRenderedPageBreak/>
        <w:t xml:space="preserve">sent up to 17 times until the CP Server gives a successful response. The vivo Server will stop sending notifications if it receives 17 failed responses. In this case, you will need to correct the order's payment results according to </w:t>
      </w:r>
      <w:hyperlink w:anchor="_四、订单查询接口" w:history="1">
        <w:r>
          <w:rPr>
            <w:rStyle w:val="ad"/>
            <w:rFonts w:ascii="微软雅黑" w:hAnsi="微软雅黑"/>
            <w:szCs w:val="24"/>
          </w:rPr>
          <w:t>2.4 Order query interface</w:t>
        </w:r>
      </w:hyperlink>
      <w:r>
        <w:rPr>
          <w:rFonts w:ascii="微软雅黑" w:hAnsi="微软雅黑"/>
          <w:szCs w:val="24"/>
        </w:rPr>
        <w:t>.</w:t>
      </w:r>
    </w:p>
    <w:p w14:paraId="7F48101A" w14:textId="77777777" w:rsidR="00DF0FD9" w:rsidRDefault="0030142F">
      <w:pPr>
        <w:rPr>
          <w:color w:val="FF0000"/>
        </w:rPr>
      </w:pPr>
      <w:r>
        <w:rPr>
          <w:color w:val="FF0000"/>
        </w:rPr>
        <w:t>Successful response: The http response code is 200, and the response message reads "success".</w:t>
      </w:r>
    </w:p>
    <w:p w14:paraId="0A9EC323" w14:textId="77777777" w:rsidR="00DF0FD9" w:rsidRDefault="0030142F">
      <w:pPr>
        <w:rPr>
          <w:color w:val="FF0000"/>
        </w:rPr>
      </w:pPr>
      <w:r>
        <w:rPr>
          <w:color w:val="FF0000"/>
        </w:rPr>
        <w:t>Failed response: The http response code is not 200, and the response message reads "fail".</w:t>
      </w:r>
    </w:p>
    <w:p w14:paraId="07B0DBC7" w14:textId="77777777" w:rsidR="00DF0FD9" w:rsidRDefault="0030142F">
      <w:pPr>
        <w:ind w:firstLine="420"/>
        <w:rPr>
          <w:rFonts w:ascii="微软雅黑" w:hAnsi="微软雅黑" w:cs="微软雅黑"/>
          <w:sz w:val="18"/>
        </w:rPr>
      </w:pPr>
      <w:r>
        <w:rPr>
          <w:rFonts w:ascii="微软雅黑" w:hAnsi="微软雅黑"/>
          <w:szCs w:val="24"/>
        </w:rPr>
        <w:t>Result notification parameters are shown as follows:</w:t>
      </w:r>
    </w:p>
    <w:tbl>
      <w:tblPr>
        <w:tblStyle w:val="aa"/>
        <w:tblW w:w="9614" w:type="dxa"/>
        <w:jc w:val="center"/>
        <w:tblLayout w:type="fixed"/>
        <w:tblLook w:val="04A0" w:firstRow="1" w:lastRow="0" w:firstColumn="1" w:lastColumn="0" w:noHBand="0" w:noVBand="1"/>
      </w:tblPr>
      <w:tblGrid>
        <w:gridCol w:w="2072"/>
        <w:gridCol w:w="2014"/>
        <w:gridCol w:w="5528"/>
      </w:tblGrid>
      <w:tr w:rsidR="00DF0FD9" w14:paraId="4B0BEA36" w14:textId="77777777">
        <w:trPr>
          <w:trHeight w:val="632"/>
          <w:jc w:val="center"/>
        </w:trPr>
        <w:tc>
          <w:tcPr>
            <w:tcW w:w="2072" w:type="dxa"/>
            <w:tcBorders>
              <w:bottom w:val="single" w:sz="4" w:space="0" w:color="000000" w:themeColor="text1"/>
            </w:tcBorders>
            <w:shd w:val="clear" w:color="auto" w:fill="BFBFBF" w:themeFill="background1" w:themeFillShade="BF"/>
            <w:vAlign w:val="center"/>
          </w:tcPr>
          <w:p w14:paraId="26EC0E67"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Name</w:t>
            </w:r>
          </w:p>
        </w:tc>
        <w:tc>
          <w:tcPr>
            <w:tcW w:w="2014" w:type="dxa"/>
            <w:tcBorders>
              <w:bottom w:val="single" w:sz="4" w:space="0" w:color="000000" w:themeColor="text1"/>
            </w:tcBorders>
            <w:shd w:val="clear" w:color="auto" w:fill="BFBFBF" w:themeFill="background1" w:themeFillShade="BF"/>
            <w:vAlign w:val="center"/>
          </w:tcPr>
          <w:p w14:paraId="48F1463B"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Meaning</w:t>
            </w:r>
          </w:p>
        </w:tc>
        <w:tc>
          <w:tcPr>
            <w:tcW w:w="5528" w:type="dxa"/>
            <w:tcBorders>
              <w:bottom w:val="single" w:sz="4" w:space="0" w:color="000000" w:themeColor="text1"/>
            </w:tcBorders>
            <w:shd w:val="clear" w:color="auto" w:fill="BFBFBF" w:themeFill="background1" w:themeFillShade="BF"/>
            <w:vAlign w:val="center"/>
          </w:tcPr>
          <w:p w14:paraId="6B2023D7" w14:textId="77777777" w:rsidR="00DF0FD9" w:rsidRDefault="0030142F">
            <w:pPr>
              <w:autoSpaceDE w:val="0"/>
              <w:autoSpaceDN w:val="0"/>
              <w:adjustRightInd w:val="0"/>
              <w:rPr>
                <w:rFonts w:ascii="微软雅黑" w:hAnsi="微软雅黑" w:cs="微软雅黑"/>
                <w:kern w:val="0"/>
                <w:sz w:val="20"/>
                <w:szCs w:val="21"/>
              </w:rPr>
            </w:pPr>
            <w:r>
              <w:rPr>
                <w:rFonts w:ascii="微软雅黑" w:hAnsi="微软雅黑"/>
                <w:kern w:val="0"/>
                <w:sz w:val="20"/>
                <w:szCs w:val="21"/>
              </w:rPr>
              <w:t>Description</w:t>
            </w:r>
          </w:p>
        </w:tc>
      </w:tr>
      <w:tr w:rsidR="00DF0FD9" w14:paraId="6C4E924D" w14:textId="77777777">
        <w:trPr>
          <w:trHeight w:val="270"/>
          <w:jc w:val="center"/>
        </w:trPr>
        <w:tc>
          <w:tcPr>
            <w:tcW w:w="2072" w:type="dxa"/>
            <w:vAlign w:val="center"/>
          </w:tcPr>
          <w:p w14:paraId="2325043E" w14:textId="77777777" w:rsidR="00DF0FD9" w:rsidRDefault="0030142F">
            <w:pPr>
              <w:jc w:val="center"/>
              <w:rPr>
                <w:rFonts w:ascii="微软雅黑" w:hAnsi="微软雅黑" w:cs="微软雅黑"/>
                <w:color w:val="000000"/>
                <w:kern w:val="0"/>
                <w:sz w:val="20"/>
                <w:szCs w:val="21"/>
              </w:rPr>
            </w:pPr>
            <w:bookmarkStart w:id="68" w:name="_Hlk388444995"/>
            <w:r>
              <w:rPr>
                <w:rFonts w:ascii="微软雅黑" w:hAnsi="微软雅黑"/>
                <w:color w:val="000000"/>
                <w:kern w:val="0"/>
                <w:sz w:val="20"/>
                <w:szCs w:val="21"/>
              </w:rPr>
              <w:t>appId</w:t>
            </w:r>
          </w:p>
        </w:tc>
        <w:tc>
          <w:tcPr>
            <w:tcW w:w="2014" w:type="dxa"/>
            <w:vAlign w:val="center"/>
          </w:tcPr>
          <w:p w14:paraId="5E208435"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App identifier</w:t>
            </w:r>
          </w:p>
        </w:tc>
        <w:tc>
          <w:tcPr>
            <w:tcW w:w="5528" w:type="dxa"/>
            <w:vAlign w:val="center"/>
          </w:tcPr>
          <w:p w14:paraId="207CBC3F" w14:textId="77777777" w:rsidR="00DF0FD9" w:rsidRDefault="0030142F">
            <w:pPr>
              <w:rPr>
                <w:rFonts w:ascii="微软雅黑" w:hAnsi="微软雅黑" w:cs="微软雅黑"/>
                <w:color w:val="000000"/>
                <w:kern w:val="0"/>
                <w:sz w:val="20"/>
                <w:szCs w:val="21"/>
                <w:highlight w:val="yellow"/>
              </w:rPr>
            </w:pPr>
            <w:r>
              <w:rPr>
                <w:rFonts w:ascii="微软雅黑" w:hAnsi="微软雅黑"/>
                <w:color w:val="000000"/>
                <w:kern w:val="0"/>
                <w:sz w:val="20"/>
                <w:szCs w:val="21"/>
              </w:rPr>
              <w:t>The app identifier assigned by vivo</w:t>
            </w:r>
          </w:p>
        </w:tc>
      </w:tr>
      <w:bookmarkEnd w:id="68"/>
      <w:tr w:rsidR="00DF0FD9" w14:paraId="3696F9AC" w14:textId="77777777">
        <w:trPr>
          <w:trHeight w:val="270"/>
          <w:jc w:val="center"/>
        </w:trPr>
        <w:tc>
          <w:tcPr>
            <w:tcW w:w="2072" w:type="dxa"/>
            <w:tcBorders>
              <w:bottom w:val="single" w:sz="4" w:space="0" w:color="000000" w:themeColor="text1"/>
            </w:tcBorders>
            <w:vAlign w:val="center"/>
          </w:tcPr>
          <w:p w14:paraId="1D4F96E0"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vivoOrderNum</w:t>
            </w:r>
          </w:p>
        </w:tc>
        <w:tc>
          <w:tcPr>
            <w:tcW w:w="2014" w:type="dxa"/>
            <w:tcBorders>
              <w:bottom w:val="single" w:sz="4" w:space="0" w:color="000000" w:themeColor="text1"/>
            </w:tcBorders>
            <w:vAlign w:val="center"/>
          </w:tcPr>
          <w:p w14:paraId="115BCF71"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vivo's transaction order number</w:t>
            </w:r>
          </w:p>
        </w:tc>
        <w:tc>
          <w:tcPr>
            <w:tcW w:w="5528" w:type="dxa"/>
            <w:tcBorders>
              <w:bottom w:val="single" w:sz="4" w:space="0" w:color="000000" w:themeColor="text1"/>
            </w:tcBorders>
            <w:vAlign w:val="center"/>
          </w:tcPr>
          <w:p w14:paraId="0A31E125" w14:textId="77777777" w:rsidR="00DF0FD9" w:rsidRDefault="00DF0FD9">
            <w:pPr>
              <w:rPr>
                <w:rFonts w:ascii="微软雅黑" w:hAnsi="微软雅黑" w:cs="微软雅黑"/>
                <w:color w:val="000000"/>
                <w:kern w:val="0"/>
                <w:sz w:val="20"/>
                <w:szCs w:val="21"/>
              </w:rPr>
            </w:pPr>
          </w:p>
        </w:tc>
      </w:tr>
      <w:tr w:rsidR="00DF0FD9" w14:paraId="24FA497C" w14:textId="77777777">
        <w:trPr>
          <w:trHeight w:val="270"/>
          <w:jc w:val="center"/>
        </w:trPr>
        <w:tc>
          <w:tcPr>
            <w:tcW w:w="2072" w:type="dxa"/>
            <w:vAlign w:val="center"/>
          </w:tcPr>
          <w:p w14:paraId="58F4FBEC"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partnerOrderId</w:t>
            </w:r>
          </w:p>
        </w:tc>
        <w:tc>
          <w:tcPr>
            <w:tcW w:w="2014" w:type="dxa"/>
            <w:vAlign w:val="center"/>
          </w:tcPr>
          <w:p w14:paraId="49716EAA"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Partner's order number</w:t>
            </w:r>
          </w:p>
        </w:tc>
        <w:tc>
          <w:tcPr>
            <w:tcW w:w="5528" w:type="dxa"/>
            <w:vAlign w:val="center"/>
          </w:tcPr>
          <w:p w14:paraId="1FAF591C" w14:textId="77777777" w:rsidR="00DF0FD9" w:rsidRDefault="00DF0FD9">
            <w:pPr>
              <w:rPr>
                <w:rFonts w:ascii="微软雅黑" w:hAnsi="微软雅黑" w:cs="微软雅黑"/>
                <w:color w:val="000000"/>
                <w:kern w:val="0"/>
                <w:sz w:val="20"/>
                <w:szCs w:val="21"/>
              </w:rPr>
            </w:pPr>
          </w:p>
        </w:tc>
      </w:tr>
      <w:tr w:rsidR="00DF0FD9" w14:paraId="565D8D48" w14:textId="77777777">
        <w:trPr>
          <w:trHeight w:val="270"/>
          <w:jc w:val="center"/>
        </w:trPr>
        <w:tc>
          <w:tcPr>
            <w:tcW w:w="2072" w:type="dxa"/>
            <w:vAlign w:val="center"/>
          </w:tcPr>
          <w:p w14:paraId="30E1EA5F"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productId</w:t>
            </w:r>
          </w:p>
        </w:tc>
        <w:tc>
          <w:tcPr>
            <w:tcW w:w="2014" w:type="dxa"/>
            <w:vAlign w:val="center"/>
          </w:tcPr>
          <w:p w14:paraId="65E90D8F"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Product ID</w:t>
            </w:r>
          </w:p>
        </w:tc>
        <w:tc>
          <w:tcPr>
            <w:tcW w:w="5528" w:type="dxa"/>
            <w:vAlign w:val="center"/>
          </w:tcPr>
          <w:p w14:paraId="38BA18FE"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The product ID used when placing the order</w:t>
            </w:r>
          </w:p>
        </w:tc>
      </w:tr>
      <w:tr w:rsidR="00DF0FD9" w14:paraId="267572CB" w14:textId="77777777">
        <w:trPr>
          <w:trHeight w:val="270"/>
          <w:jc w:val="center"/>
        </w:trPr>
        <w:tc>
          <w:tcPr>
            <w:tcW w:w="2072" w:type="dxa"/>
            <w:vAlign w:val="center"/>
          </w:tcPr>
          <w:p w14:paraId="5E01E82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orderAmount</w:t>
            </w:r>
          </w:p>
        </w:tc>
        <w:tc>
          <w:tcPr>
            <w:tcW w:w="2014" w:type="dxa"/>
            <w:vAlign w:val="center"/>
          </w:tcPr>
          <w:p w14:paraId="0A34410B"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Order amount</w:t>
            </w:r>
          </w:p>
        </w:tc>
        <w:tc>
          <w:tcPr>
            <w:tcW w:w="5528" w:type="dxa"/>
            <w:vAlign w:val="center"/>
          </w:tcPr>
          <w:p w14:paraId="11AFF5CD"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The order amount, correct to up to three decimal places</w:t>
            </w:r>
          </w:p>
        </w:tc>
      </w:tr>
      <w:tr w:rsidR="00DF0FD9" w14:paraId="6D7058AF" w14:textId="77777777">
        <w:trPr>
          <w:trHeight w:val="270"/>
          <w:jc w:val="center"/>
        </w:trPr>
        <w:tc>
          <w:tcPr>
            <w:tcW w:w="2072" w:type="dxa"/>
            <w:vAlign w:val="center"/>
          </w:tcPr>
          <w:p w14:paraId="02C1ADDE"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currency</w:t>
            </w:r>
          </w:p>
        </w:tc>
        <w:tc>
          <w:tcPr>
            <w:tcW w:w="2014" w:type="dxa"/>
            <w:vAlign w:val="center"/>
          </w:tcPr>
          <w:p w14:paraId="5B37C22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Currency unit</w:t>
            </w:r>
          </w:p>
        </w:tc>
        <w:tc>
          <w:tcPr>
            <w:tcW w:w="5528" w:type="dxa"/>
            <w:vAlign w:val="center"/>
          </w:tcPr>
          <w:p w14:paraId="051FA42B"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India = INR</w:t>
            </w:r>
          </w:p>
          <w:p w14:paraId="29E9BBDF" w14:textId="77777777" w:rsidR="00DF0FD9" w:rsidRDefault="0030142F">
            <w:pPr>
              <w:rPr>
                <w:rFonts w:ascii="微软雅黑" w:hAnsi="微软雅黑"/>
                <w:kern w:val="0"/>
                <w:sz w:val="20"/>
                <w:szCs w:val="21"/>
              </w:rPr>
            </w:pPr>
            <w:r>
              <w:rPr>
                <w:rFonts w:ascii="微软雅黑" w:hAnsi="微软雅黑"/>
                <w:color w:val="000000"/>
                <w:kern w:val="0"/>
                <w:sz w:val="20"/>
                <w:szCs w:val="21"/>
              </w:rPr>
              <w:t xml:space="preserve">Indonesia = </w:t>
            </w:r>
            <w:r>
              <w:rPr>
                <w:rFonts w:ascii="微软雅黑" w:hAnsi="微软雅黑"/>
                <w:kern w:val="0"/>
                <w:sz w:val="20"/>
                <w:szCs w:val="21"/>
              </w:rPr>
              <w:t>IDR</w:t>
            </w:r>
          </w:p>
          <w:p w14:paraId="06D920F9" w14:textId="77777777" w:rsidR="00DF0FD9" w:rsidRDefault="0030142F">
            <w:pPr>
              <w:rPr>
                <w:rFonts w:ascii="微软雅黑" w:hAnsi="微软雅黑"/>
                <w:kern w:val="0"/>
                <w:sz w:val="20"/>
                <w:szCs w:val="21"/>
              </w:rPr>
            </w:pPr>
            <w:r>
              <w:rPr>
                <w:rFonts w:ascii="微软雅黑" w:hAnsi="微软雅黑"/>
                <w:kern w:val="0"/>
                <w:sz w:val="20"/>
                <w:szCs w:val="21"/>
              </w:rPr>
              <w:t>Thailand = THB</w:t>
            </w:r>
          </w:p>
          <w:p w14:paraId="52D2A475" w14:textId="77777777" w:rsidR="00DF0FD9" w:rsidRDefault="0030142F">
            <w:pPr>
              <w:rPr>
                <w:rFonts w:ascii="微软雅黑" w:hAnsi="微软雅黑"/>
                <w:kern w:val="0"/>
                <w:sz w:val="20"/>
                <w:szCs w:val="21"/>
              </w:rPr>
            </w:pPr>
            <w:r>
              <w:rPr>
                <w:rFonts w:ascii="微软雅黑" w:hAnsi="微软雅黑"/>
                <w:kern w:val="0"/>
                <w:sz w:val="20"/>
                <w:szCs w:val="21"/>
              </w:rPr>
              <w:t>Philippines = PHP</w:t>
            </w:r>
          </w:p>
          <w:p w14:paraId="75FBF896" w14:textId="77777777" w:rsidR="00DF0FD9" w:rsidRDefault="0030142F">
            <w:pPr>
              <w:rPr>
                <w:rFonts w:ascii="微软雅黑" w:hAnsi="微软雅黑"/>
                <w:kern w:val="0"/>
                <w:sz w:val="20"/>
                <w:szCs w:val="21"/>
              </w:rPr>
            </w:pPr>
            <w:r>
              <w:rPr>
                <w:rFonts w:ascii="微软雅黑" w:hAnsi="微软雅黑"/>
                <w:kern w:val="0"/>
                <w:sz w:val="20"/>
                <w:szCs w:val="21"/>
              </w:rPr>
              <w:t>Malaysia = MYR</w:t>
            </w:r>
          </w:p>
          <w:p w14:paraId="5E7C9BC2" w14:textId="77777777" w:rsidR="00DF0FD9" w:rsidRDefault="0030142F">
            <w:pPr>
              <w:rPr>
                <w:rFonts w:ascii="微软雅黑" w:hAnsi="微软雅黑"/>
                <w:kern w:val="0"/>
                <w:sz w:val="20"/>
                <w:szCs w:val="21"/>
              </w:rPr>
            </w:pPr>
            <w:r>
              <w:rPr>
                <w:rFonts w:ascii="微软雅黑" w:hAnsi="微软雅黑"/>
                <w:kern w:val="0"/>
                <w:sz w:val="20"/>
                <w:szCs w:val="21"/>
              </w:rPr>
              <w:t>United States = USD</w:t>
            </w:r>
          </w:p>
        </w:tc>
      </w:tr>
      <w:tr w:rsidR="00DF0FD9" w14:paraId="4E48EF41" w14:textId="77777777">
        <w:trPr>
          <w:trHeight w:val="270"/>
          <w:jc w:val="center"/>
        </w:trPr>
        <w:tc>
          <w:tcPr>
            <w:tcW w:w="2072" w:type="dxa"/>
            <w:vAlign w:val="center"/>
          </w:tcPr>
          <w:p w14:paraId="0A07316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partnerOpenid</w:t>
            </w:r>
          </w:p>
        </w:tc>
        <w:tc>
          <w:tcPr>
            <w:tcW w:w="2014" w:type="dxa"/>
            <w:vAlign w:val="center"/>
          </w:tcPr>
          <w:p w14:paraId="50FF11C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 xml:space="preserve">vivo account </w:t>
            </w:r>
            <w:r>
              <w:rPr>
                <w:rFonts w:ascii="微软雅黑" w:hAnsi="微软雅黑"/>
                <w:color w:val="000000"/>
                <w:kern w:val="0"/>
                <w:sz w:val="20"/>
                <w:szCs w:val="21"/>
              </w:rPr>
              <w:lastRenderedPageBreak/>
              <w:t>identifier</w:t>
            </w:r>
          </w:p>
        </w:tc>
        <w:tc>
          <w:tcPr>
            <w:tcW w:w="5528" w:type="dxa"/>
            <w:vAlign w:val="center"/>
          </w:tcPr>
          <w:p w14:paraId="64593B68" w14:textId="77777777" w:rsidR="00DF0FD9" w:rsidRDefault="00DF0FD9">
            <w:pPr>
              <w:rPr>
                <w:rFonts w:ascii="微软雅黑" w:hAnsi="微软雅黑" w:cs="微软雅黑"/>
                <w:color w:val="000000"/>
                <w:kern w:val="0"/>
                <w:sz w:val="20"/>
                <w:szCs w:val="21"/>
              </w:rPr>
            </w:pPr>
          </w:p>
        </w:tc>
      </w:tr>
      <w:tr w:rsidR="00DF0FD9" w14:paraId="263ECB93" w14:textId="77777777">
        <w:trPr>
          <w:trHeight w:val="270"/>
          <w:jc w:val="center"/>
        </w:trPr>
        <w:tc>
          <w:tcPr>
            <w:tcW w:w="2072" w:type="dxa"/>
            <w:vAlign w:val="center"/>
          </w:tcPr>
          <w:p w14:paraId="5F0F6EB9"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extInfo</w:t>
            </w:r>
          </w:p>
        </w:tc>
        <w:tc>
          <w:tcPr>
            <w:tcW w:w="2014" w:type="dxa"/>
            <w:vAlign w:val="center"/>
          </w:tcPr>
          <w:p w14:paraId="6E178E70"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CP passthrough parameter</w:t>
            </w:r>
          </w:p>
        </w:tc>
        <w:tc>
          <w:tcPr>
            <w:tcW w:w="5528" w:type="dxa"/>
            <w:vAlign w:val="center"/>
          </w:tcPr>
          <w:p w14:paraId="18C059B9" w14:textId="77777777" w:rsidR="00DF0FD9" w:rsidRDefault="00DF0FD9">
            <w:pPr>
              <w:rPr>
                <w:rFonts w:ascii="微软雅黑" w:hAnsi="微软雅黑" w:cs="微软雅黑"/>
                <w:color w:val="000000"/>
                <w:kern w:val="0"/>
                <w:sz w:val="20"/>
                <w:szCs w:val="21"/>
              </w:rPr>
            </w:pPr>
          </w:p>
        </w:tc>
      </w:tr>
      <w:tr w:rsidR="00DF0FD9" w14:paraId="79CCE446" w14:textId="77777777">
        <w:trPr>
          <w:trHeight w:val="270"/>
          <w:jc w:val="center"/>
        </w:trPr>
        <w:tc>
          <w:tcPr>
            <w:tcW w:w="2072" w:type="dxa"/>
            <w:vAlign w:val="center"/>
          </w:tcPr>
          <w:p w14:paraId="5214972D"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paymentTime</w:t>
            </w:r>
          </w:p>
        </w:tc>
        <w:tc>
          <w:tcPr>
            <w:tcW w:w="2014" w:type="dxa"/>
            <w:vAlign w:val="center"/>
          </w:tcPr>
          <w:p w14:paraId="7AF86BD7"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Payment completion time</w:t>
            </w:r>
          </w:p>
        </w:tc>
        <w:tc>
          <w:tcPr>
            <w:tcW w:w="5528" w:type="dxa"/>
            <w:vAlign w:val="center"/>
          </w:tcPr>
          <w:p w14:paraId="274E16C9"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Format: yyyyMMddHHmmss</w:t>
            </w:r>
          </w:p>
        </w:tc>
      </w:tr>
      <w:tr w:rsidR="00DF0FD9" w14:paraId="62388CBA" w14:textId="77777777">
        <w:trPr>
          <w:trHeight w:val="270"/>
          <w:jc w:val="center"/>
        </w:trPr>
        <w:tc>
          <w:tcPr>
            <w:tcW w:w="2072" w:type="dxa"/>
            <w:vAlign w:val="center"/>
          </w:tcPr>
          <w:p w14:paraId="445E47AB"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w:t>
            </w:r>
          </w:p>
        </w:tc>
        <w:tc>
          <w:tcPr>
            <w:tcW w:w="2014" w:type="dxa"/>
            <w:vAlign w:val="center"/>
          </w:tcPr>
          <w:p w14:paraId="6FF036DF"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Signature</w:t>
            </w:r>
          </w:p>
        </w:tc>
        <w:tc>
          <w:tcPr>
            <w:tcW w:w="5528" w:type="dxa"/>
            <w:vAlign w:val="center"/>
          </w:tcPr>
          <w:p w14:paraId="6D75FB5A"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 xml:space="preserve">For signature rules, see: </w:t>
            </w:r>
            <w:hyperlink w:anchor="_六、签名与验签" w:history="1">
              <w:r>
                <w:rPr>
                  <w:rStyle w:val="ad"/>
                  <w:kern w:val="0"/>
                  <w:sz w:val="20"/>
                  <w:szCs w:val="20"/>
                </w:rPr>
                <w:t>2.6 Signature and verification</w:t>
              </w:r>
            </w:hyperlink>
          </w:p>
        </w:tc>
      </w:tr>
    </w:tbl>
    <w:p w14:paraId="2E7B9E1A" w14:textId="77777777" w:rsidR="00DF0FD9" w:rsidRDefault="0030142F">
      <w:pPr>
        <w:rPr>
          <w:rFonts w:ascii="微软雅黑" w:hAnsi="微软雅黑" w:cs="微软雅黑"/>
          <w:b/>
          <w:color w:val="FF0000"/>
        </w:rPr>
      </w:pPr>
      <w:r>
        <w:rPr>
          <w:rFonts w:ascii="微软雅黑" w:hAnsi="微软雅黑"/>
          <w:b/>
          <w:color w:val="FF0000"/>
        </w:rPr>
        <w:t>Example of "sign" generation (MD5):</w:t>
      </w:r>
    </w:p>
    <w:p w14:paraId="576D1FD0" w14:textId="77777777" w:rsidR="00DF0FD9" w:rsidRDefault="0030142F">
      <w:pPr>
        <w:rPr>
          <w:rFonts w:ascii="微软雅黑" w:hAnsi="微软雅黑" w:cs="微软雅黑"/>
          <w:b/>
          <w:color w:val="385623" w:themeColor="accent6" w:themeShade="80"/>
          <w:sz w:val="18"/>
          <w:szCs w:val="18"/>
        </w:rPr>
      </w:pPr>
      <w:r>
        <w:rPr>
          <w:rFonts w:ascii="微软雅黑" w:hAnsi="微软雅黑"/>
          <w:b/>
          <w:color w:val="385623" w:themeColor="accent6" w:themeShade="80"/>
          <w:sz w:val="18"/>
          <w:szCs w:val="18"/>
        </w:rPr>
        <w:t>to_lower_case(md5_hex(appId=XXX&amp;currency=XXX&amp;extInfo=XXX&amp;orderAmount=XXX&amp;partnerOpenid=XXX&amp;partnerOrderId=XXX&amp;paymentTime=XXX&amp;productId=XXX&amp;vivoOrderNum=XXX&amp;to_lower_case(md5_hex(appSecret))))</w:t>
      </w:r>
    </w:p>
    <w:p w14:paraId="106A5CA3" w14:textId="77777777" w:rsidR="00DF0FD9" w:rsidRDefault="0030142F">
      <w:pPr>
        <w:rPr>
          <w:rFonts w:ascii="微软雅黑" w:hAnsi="微软雅黑" w:cs="微软雅黑"/>
          <w:b/>
          <w:color w:val="FF0000"/>
          <w:sz w:val="18"/>
          <w:szCs w:val="18"/>
        </w:rPr>
      </w:pPr>
      <w:r>
        <w:rPr>
          <w:rFonts w:ascii="微软雅黑" w:hAnsi="微软雅黑"/>
          <w:b/>
          <w:color w:val="FF0000"/>
          <w:sz w:val="18"/>
          <w:szCs w:val="18"/>
        </w:rPr>
        <w:t>Refer to section 2.6.2 for the RSA signature.</w:t>
      </w:r>
    </w:p>
    <w:p w14:paraId="5B70862C" w14:textId="77777777" w:rsidR="00DF0FD9" w:rsidRDefault="0030142F">
      <w:pPr>
        <w:pStyle w:val="2"/>
        <w:rPr>
          <w:rFonts w:ascii="Source Sans Pro" w:hAnsi="Source Sans Pro"/>
          <w:color w:val="34495E"/>
          <w:sz w:val="32"/>
          <w:szCs w:val="32"/>
        </w:rPr>
      </w:pPr>
      <w:bookmarkStart w:id="69" w:name="_2.3订单查询接口"/>
      <w:bookmarkStart w:id="70" w:name="_四、订单查询接口"/>
      <w:bookmarkStart w:id="71" w:name="_Toc38461915"/>
      <w:bookmarkStart w:id="72" w:name="_Toc440986881"/>
      <w:bookmarkStart w:id="73" w:name="_Toc515528300"/>
      <w:bookmarkStart w:id="74" w:name="_Toc17996"/>
      <w:bookmarkEnd w:id="69"/>
      <w:bookmarkEnd w:id="70"/>
      <w:r>
        <w:rPr>
          <w:rFonts w:ascii="Source Sans Pro" w:hAnsi="Source Sans Pro"/>
          <w:color w:val="34495E"/>
          <w:sz w:val="32"/>
          <w:szCs w:val="32"/>
        </w:rPr>
        <w:t>2.4 Order query interface</w:t>
      </w:r>
      <w:bookmarkEnd w:id="71"/>
      <w:bookmarkEnd w:id="72"/>
      <w:bookmarkEnd w:id="73"/>
      <w:bookmarkEnd w:id="74"/>
    </w:p>
    <w:p w14:paraId="06D81F3A" w14:textId="77777777" w:rsidR="00DF0FD9" w:rsidRDefault="0030142F">
      <w:pPr>
        <w:pStyle w:val="3"/>
        <w:rPr>
          <w:rFonts w:ascii="Source Sans Pro" w:hAnsi="Source Sans Pro"/>
          <w:color w:val="34495E"/>
        </w:rPr>
      </w:pPr>
      <w:bookmarkStart w:id="75" w:name="_Toc440986882"/>
      <w:bookmarkStart w:id="76" w:name="_Toc515528301"/>
      <w:bookmarkStart w:id="77" w:name="_Toc38461916"/>
      <w:bookmarkStart w:id="78" w:name="_Toc4809"/>
      <w:r>
        <w:rPr>
          <w:rFonts w:ascii="Source Sans Pro" w:hAnsi="Source Sans Pro"/>
          <w:color w:val="34495E"/>
        </w:rPr>
        <w:t>2.4.1 Interface description</w:t>
      </w:r>
      <w:bookmarkEnd w:id="75"/>
      <w:bookmarkEnd w:id="76"/>
      <w:bookmarkEnd w:id="77"/>
      <w:bookmarkEnd w:id="78"/>
    </w:p>
    <w:p w14:paraId="2C32B45C" w14:textId="77777777" w:rsidR="00DF0FD9" w:rsidRDefault="0030142F">
      <w:pPr>
        <w:autoSpaceDE w:val="0"/>
        <w:autoSpaceDN w:val="0"/>
        <w:adjustRightInd w:val="0"/>
        <w:ind w:firstLine="420"/>
        <w:rPr>
          <w:rFonts w:ascii="微软雅黑" w:hAnsi="微软雅黑" w:cs="微软雅黑"/>
          <w:szCs w:val="24"/>
        </w:rPr>
      </w:pPr>
      <w:r>
        <w:rPr>
          <w:rFonts w:ascii="微软雅黑" w:hAnsi="微软雅黑"/>
          <w:szCs w:val="24"/>
        </w:rPr>
        <w:t>This interface is for the partner to query the vivo payment details.</w:t>
      </w:r>
    </w:p>
    <w:p w14:paraId="303E016B" w14:textId="77777777" w:rsidR="00DF0FD9" w:rsidRDefault="0030142F">
      <w:pPr>
        <w:pStyle w:val="3"/>
        <w:rPr>
          <w:rFonts w:ascii="Source Sans Pro" w:hAnsi="Source Sans Pro"/>
          <w:color w:val="34495E"/>
        </w:rPr>
      </w:pPr>
      <w:bookmarkStart w:id="79" w:name="_Toc38461917"/>
      <w:bookmarkStart w:id="80" w:name="_Toc515528302"/>
      <w:bookmarkStart w:id="81" w:name="_Toc7220"/>
      <w:r>
        <w:rPr>
          <w:rFonts w:ascii="Source Sans Pro" w:hAnsi="Source Sans Pro"/>
          <w:color w:val="34495E"/>
        </w:rPr>
        <w:t>2.4.2 Interface URLs</w:t>
      </w:r>
      <w:bookmarkEnd w:id="79"/>
      <w:bookmarkEnd w:id="80"/>
      <w:bookmarkEnd w:id="81"/>
    </w:p>
    <w:p w14:paraId="55C93119" w14:textId="77777777" w:rsidR="00DF0FD9" w:rsidRDefault="0030142F">
      <w:pPr>
        <w:ind w:firstLine="420"/>
        <w:rPr>
          <w:rFonts w:ascii="微软雅黑" w:hAnsi="微软雅黑"/>
        </w:rPr>
      </w:pPr>
      <w:r>
        <w:rPr>
          <w:rFonts w:ascii="微软雅黑" w:hAnsi="微软雅黑"/>
        </w:rPr>
        <w:t>International: https://pay.vivoglobal.com/api/partner/query</w:t>
      </w:r>
    </w:p>
    <w:p w14:paraId="226D7402" w14:textId="77777777" w:rsidR="00DF0FD9" w:rsidRDefault="0030142F">
      <w:pPr>
        <w:ind w:firstLine="420"/>
        <w:rPr>
          <w:rFonts w:ascii="微软雅黑" w:hAnsi="微软雅黑" w:cs="微软雅黑"/>
        </w:rPr>
      </w:pPr>
      <w:r>
        <w:rPr>
          <w:rFonts w:ascii="微软雅黑" w:hAnsi="微软雅黑"/>
        </w:rPr>
        <w:t>India: https://in-pay.vivoglobal.com/api/partner/query</w:t>
      </w:r>
    </w:p>
    <w:p w14:paraId="5C084817" w14:textId="77777777" w:rsidR="00DF0FD9" w:rsidRDefault="0030142F">
      <w:pPr>
        <w:pStyle w:val="3"/>
        <w:rPr>
          <w:rFonts w:ascii="Source Sans Pro" w:hAnsi="Source Sans Pro"/>
          <w:color w:val="34495E"/>
        </w:rPr>
      </w:pPr>
      <w:bookmarkStart w:id="82" w:name="_Toc515528303"/>
      <w:bookmarkStart w:id="83" w:name="_Toc38461918"/>
      <w:bookmarkStart w:id="84" w:name="_Toc17210"/>
      <w:r>
        <w:rPr>
          <w:rFonts w:ascii="Source Sans Pro" w:hAnsi="Source Sans Pro"/>
          <w:color w:val="34495E"/>
        </w:rPr>
        <w:t>2.4.3 Request parameters</w:t>
      </w:r>
      <w:bookmarkEnd w:id="82"/>
      <w:bookmarkEnd w:id="83"/>
      <w:bookmarkEnd w:id="84"/>
    </w:p>
    <w:p w14:paraId="44C2929E" w14:textId="77777777" w:rsidR="00DF0FD9" w:rsidRDefault="0030142F">
      <w:pPr>
        <w:rPr>
          <w:rFonts w:ascii="微软雅黑" w:hAnsi="微软雅黑"/>
          <w:szCs w:val="21"/>
        </w:rPr>
      </w:pPr>
      <w:r>
        <w:rPr>
          <w:rFonts w:ascii="微软雅黑" w:hAnsi="微软雅黑"/>
          <w:szCs w:val="21"/>
        </w:rPr>
        <w:t>Request type: POST</w:t>
      </w:r>
    </w:p>
    <w:tbl>
      <w:tblPr>
        <w:tblW w:w="5222" w:type="dxa"/>
        <w:tblCellSpacing w:w="0" w:type="dxa"/>
        <w:tblLayout w:type="fixed"/>
        <w:tblCellMar>
          <w:left w:w="0" w:type="dxa"/>
          <w:right w:w="0" w:type="dxa"/>
        </w:tblCellMar>
        <w:tblLook w:val="04A0" w:firstRow="1" w:lastRow="0" w:firstColumn="1" w:lastColumn="0" w:noHBand="0" w:noVBand="1"/>
      </w:tblPr>
      <w:tblGrid>
        <w:gridCol w:w="1307"/>
        <w:gridCol w:w="3915"/>
      </w:tblGrid>
      <w:tr w:rsidR="00DF0FD9" w14:paraId="70FDC2F9" w14:textId="77777777">
        <w:trPr>
          <w:tblCellSpacing w:w="0" w:type="dxa"/>
        </w:trPr>
        <w:tc>
          <w:tcPr>
            <w:tcW w:w="1307" w:type="dxa"/>
            <w:vAlign w:val="center"/>
          </w:tcPr>
          <w:p w14:paraId="777F7F54" w14:textId="77777777" w:rsidR="00DF0FD9" w:rsidRDefault="0030142F">
            <w:pPr>
              <w:rPr>
                <w:rFonts w:ascii="微软雅黑" w:hAnsi="微软雅黑" w:cs="宋体"/>
                <w:szCs w:val="21"/>
              </w:rPr>
            </w:pPr>
            <w:r>
              <w:rPr>
                <w:rFonts w:ascii="微软雅黑" w:hAnsi="微软雅黑"/>
                <w:szCs w:val="21"/>
              </w:rPr>
              <w:t>Content type</w:t>
            </w:r>
          </w:p>
        </w:tc>
        <w:tc>
          <w:tcPr>
            <w:tcW w:w="3915" w:type="dxa"/>
            <w:vAlign w:val="center"/>
          </w:tcPr>
          <w:p w14:paraId="7144A1BD" w14:textId="77777777" w:rsidR="00DF0FD9" w:rsidRDefault="0030142F">
            <w:pPr>
              <w:rPr>
                <w:rFonts w:ascii="微软雅黑" w:hAnsi="微软雅黑" w:cs="宋体"/>
                <w:szCs w:val="21"/>
              </w:rPr>
            </w:pPr>
            <w:r>
              <w:rPr>
                <w:rFonts w:ascii="微软雅黑" w:hAnsi="微软雅黑"/>
                <w:szCs w:val="21"/>
              </w:rPr>
              <w:t>: application/x-www-form-urlencoded</w:t>
            </w:r>
          </w:p>
        </w:tc>
      </w:tr>
    </w:tbl>
    <w:p w14:paraId="522DB946" w14:textId="77777777" w:rsidR="00DF0FD9" w:rsidRDefault="00DF0FD9"/>
    <w:tbl>
      <w:tblPr>
        <w:tblStyle w:val="aa"/>
        <w:tblW w:w="9887" w:type="dxa"/>
        <w:jc w:val="center"/>
        <w:tblLayout w:type="fixed"/>
        <w:tblLook w:val="04A0" w:firstRow="1" w:lastRow="0" w:firstColumn="1" w:lastColumn="0" w:noHBand="0" w:noVBand="1"/>
      </w:tblPr>
      <w:tblGrid>
        <w:gridCol w:w="1807"/>
        <w:gridCol w:w="1999"/>
        <w:gridCol w:w="742"/>
        <w:gridCol w:w="5339"/>
      </w:tblGrid>
      <w:tr w:rsidR="00DF0FD9" w14:paraId="2466E48A" w14:textId="77777777">
        <w:trPr>
          <w:trHeight w:val="491"/>
          <w:jc w:val="center"/>
        </w:trPr>
        <w:tc>
          <w:tcPr>
            <w:tcW w:w="1807" w:type="dxa"/>
            <w:tcBorders>
              <w:bottom w:val="single" w:sz="4" w:space="0" w:color="000000" w:themeColor="text1"/>
            </w:tcBorders>
            <w:shd w:val="clear" w:color="auto" w:fill="BFBFBF" w:themeFill="background1" w:themeFillShade="BF"/>
            <w:vAlign w:val="center"/>
          </w:tcPr>
          <w:p w14:paraId="3F29A525"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Name</w:t>
            </w:r>
          </w:p>
        </w:tc>
        <w:tc>
          <w:tcPr>
            <w:tcW w:w="1999" w:type="dxa"/>
            <w:tcBorders>
              <w:bottom w:val="single" w:sz="4" w:space="0" w:color="000000" w:themeColor="text1"/>
            </w:tcBorders>
            <w:shd w:val="clear" w:color="auto" w:fill="BFBFBF" w:themeFill="background1" w:themeFillShade="BF"/>
            <w:vAlign w:val="center"/>
          </w:tcPr>
          <w:p w14:paraId="3BB159CD"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Meaning</w:t>
            </w:r>
          </w:p>
        </w:tc>
        <w:tc>
          <w:tcPr>
            <w:tcW w:w="742" w:type="dxa"/>
            <w:tcBorders>
              <w:bottom w:val="single" w:sz="4" w:space="0" w:color="000000" w:themeColor="text1"/>
            </w:tcBorders>
            <w:shd w:val="clear" w:color="auto" w:fill="BFBFBF" w:themeFill="background1" w:themeFillShade="BF"/>
            <w:vAlign w:val="center"/>
          </w:tcPr>
          <w:p w14:paraId="1DCEF3C1"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Length</w:t>
            </w:r>
          </w:p>
        </w:tc>
        <w:tc>
          <w:tcPr>
            <w:tcW w:w="5339" w:type="dxa"/>
            <w:tcBorders>
              <w:bottom w:val="single" w:sz="4" w:space="0" w:color="000000" w:themeColor="text1"/>
            </w:tcBorders>
            <w:shd w:val="clear" w:color="auto" w:fill="BFBFBF" w:themeFill="background1" w:themeFillShade="BF"/>
            <w:vAlign w:val="center"/>
          </w:tcPr>
          <w:p w14:paraId="2769E445" w14:textId="77777777" w:rsidR="00DF0FD9" w:rsidRDefault="0030142F">
            <w:pPr>
              <w:autoSpaceDE w:val="0"/>
              <w:autoSpaceDN w:val="0"/>
              <w:adjustRightInd w:val="0"/>
              <w:rPr>
                <w:rFonts w:ascii="微软雅黑" w:hAnsi="微软雅黑" w:cs="微软雅黑"/>
                <w:kern w:val="0"/>
                <w:sz w:val="20"/>
                <w:szCs w:val="21"/>
              </w:rPr>
            </w:pPr>
            <w:r>
              <w:rPr>
                <w:rFonts w:ascii="微软雅黑" w:hAnsi="微软雅黑"/>
                <w:kern w:val="0"/>
                <w:sz w:val="20"/>
                <w:szCs w:val="21"/>
              </w:rPr>
              <w:t>Description</w:t>
            </w:r>
          </w:p>
        </w:tc>
      </w:tr>
      <w:tr w:rsidR="00DF0FD9" w14:paraId="4974F834" w14:textId="77777777">
        <w:trPr>
          <w:trHeight w:val="270"/>
          <w:jc w:val="center"/>
        </w:trPr>
        <w:tc>
          <w:tcPr>
            <w:tcW w:w="1807" w:type="dxa"/>
            <w:vAlign w:val="center"/>
          </w:tcPr>
          <w:p w14:paraId="1A5A41D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signType</w:t>
            </w:r>
          </w:p>
        </w:tc>
        <w:tc>
          <w:tcPr>
            <w:tcW w:w="1999" w:type="dxa"/>
            <w:vAlign w:val="center"/>
          </w:tcPr>
          <w:p w14:paraId="139BFE44"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Signature type</w:t>
            </w:r>
          </w:p>
        </w:tc>
        <w:tc>
          <w:tcPr>
            <w:tcW w:w="742" w:type="dxa"/>
            <w:vAlign w:val="center"/>
          </w:tcPr>
          <w:p w14:paraId="62763C89"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15</w:t>
            </w:r>
          </w:p>
        </w:tc>
        <w:tc>
          <w:tcPr>
            <w:tcW w:w="5339" w:type="dxa"/>
            <w:vAlign w:val="center"/>
          </w:tcPr>
          <w:p w14:paraId="6CFD38B2" w14:textId="77777777" w:rsidR="00DF0FD9" w:rsidRDefault="0030142F">
            <w:pPr>
              <w:rPr>
                <w:rFonts w:ascii="微软雅黑" w:hAnsi="微软雅黑" w:cs="微软雅黑"/>
                <w:color w:val="000000"/>
                <w:kern w:val="0"/>
                <w:sz w:val="20"/>
                <w:szCs w:val="21"/>
              </w:rPr>
            </w:pPr>
            <w:r>
              <w:rPr>
                <w:rFonts w:ascii="微软雅黑" w:hAnsi="微软雅黑"/>
                <w:kern w:val="0"/>
                <w:sz w:val="20"/>
                <w:szCs w:val="20"/>
              </w:rPr>
              <w:t>Supports MD5 and RSA. RSA is recommended.</w:t>
            </w:r>
          </w:p>
        </w:tc>
      </w:tr>
      <w:tr w:rsidR="00DF0FD9" w14:paraId="3CE80214" w14:textId="77777777">
        <w:trPr>
          <w:trHeight w:val="270"/>
          <w:jc w:val="center"/>
        </w:trPr>
        <w:tc>
          <w:tcPr>
            <w:tcW w:w="1807" w:type="dxa"/>
            <w:tcBorders>
              <w:bottom w:val="single" w:sz="4" w:space="0" w:color="000000" w:themeColor="text1"/>
            </w:tcBorders>
            <w:vAlign w:val="center"/>
          </w:tcPr>
          <w:p w14:paraId="2762C054"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w:t>
            </w:r>
          </w:p>
        </w:tc>
        <w:tc>
          <w:tcPr>
            <w:tcW w:w="1999" w:type="dxa"/>
            <w:tcBorders>
              <w:bottom w:val="single" w:sz="4" w:space="0" w:color="000000" w:themeColor="text1"/>
            </w:tcBorders>
            <w:vAlign w:val="center"/>
          </w:tcPr>
          <w:p w14:paraId="12791D67"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Signature information</w:t>
            </w:r>
          </w:p>
        </w:tc>
        <w:tc>
          <w:tcPr>
            <w:tcW w:w="742" w:type="dxa"/>
            <w:tcBorders>
              <w:bottom w:val="single" w:sz="4" w:space="0" w:color="000000" w:themeColor="text1"/>
            </w:tcBorders>
            <w:vAlign w:val="center"/>
          </w:tcPr>
          <w:p w14:paraId="4B69A57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64</w:t>
            </w:r>
          </w:p>
        </w:tc>
        <w:tc>
          <w:tcPr>
            <w:tcW w:w="5339" w:type="dxa"/>
            <w:tcBorders>
              <w:bottom w:val="single" w:sz="4" w:space="0" w:color="000000" w:themeColor="text1"/>
            </w:tcBorders>
            <w:vAlign w:val="center"/>
          </w:tcPr>
          <w:p w14:paraId="2EFD0CFD"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 xml:space="preserve">For signature rules, see: </w:t>
            </w:r>
            <w:hyperlink w:anchor="_六、签名与验签" w:history="1">
              <w:r>
                <w:rPr>
                  <w:rStyle w:val="ad"/>
                  <w:kern w:val="0"/>
                  <w:sz w:val="20"/>
                  <w:szCs w:val="20"/>
                </w:rPr>
                <w:t>2.6 Signature and verification</w:t>
              </w:r>
            </w:hyperlink>
          </w:p>
        </w:tc>
      </w:tr>
      <w:tr w:rsidR="00DF0FD9" w14:paraId="0DE2DAE2" w14:textId="77777777">
        <w:trPr>
          <w:trHeight w:val="270"/>
          <w:jc w:val="center"/>
        </w:trPr>
        <w:tc>
          <w:tcPr>
            <w:tcW w:w="1807" w:type="dxa"/>
            <w:vAlign w:val="center"/>
          </w:tcPr>
          <w:p w14:paraId="2BA48DA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appId</w:t>
            </w:r>
          </w:p>
        </w:tc>
        <w:tc>
          <w:tcPr>
            <w:tcW w:w="1999" w:type="dxa"/>
            <w:vAlign w:val="center"/>
          </w:tcPr>
          <w:p w14:paraId="62DA6DEB"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App identifier</w:t>
            </w:r>
          </w:p>
        </w:tc>
        <w:tc>
          <w:tcPr>
            <w:tcW w:w="742" w:type="dxa"/>
            <w:vAlign w:val="center"/>
          </w:tcPr>
          <w:p w14:paraId="70B7CA0D"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50</w:t>
            </w:r>
          </w:p>
        </w:tc>
        <w:tc>
          <w:tcPr>
            <w:tcW w:w="5339" w:type="dxa"/>
            <w:vAlign w:val="center"/>
          </w:tcPr>
          <w:p w14:paraId="55CF5453" w14:textId="77777777" w:rsidR="00DF0FD9" w:rsidRDefault="0030142F">
            <w:pPr>
              <w:rPr>
                <w:rFonts w:ascii="微软雅黑" w:hAnsi="微软雅黑" w:cs="微软雅黑"/>
                <w:color w:val="000000"/>
                <w:kern w:val="0"/>
                <w:sz w:val="20"/>
                <w:szCs w:val="21"/>
                <w:highlight w:val="yellow"/>
              </w:rPr>
            </w:pPr>
            <w:r>
              <w:rPr>
                <w:rFonts w:ascii="微软雅黑" w:hAnsi="微软雅黑"/>
                <w:color w:val="000000"/>
                <w:kern w:val="0"/>
                <w:sz w:val="20"/>
                <w:szCs w:val="21"/>
              </w:rPr>
              <w:t>The app identifier assigned by vivo</w:t>
            </w:r>
          </w:p>
        </w:tc>
      </w:tr>
      <w:tr w:rsidR="00DF0FD9" w14:paraId="6CF4250F" w14:textId="77777777">
        <w:trPr>
          <w:trHeight w:val="270"/>
          <w:jc w:val="center"/>
        </w:trPr>
        <w:tc>
          <w:tcPr>
            <w:tcW w:w="1807" w:type="dxa"/>
            <w:vAlign w:val="center"/>
          </w:tcPr>
          <w:p w14:paraId="52F3C4B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vivoOrderNum</w:t>
            </w:r>
          </w:p>
        </w:tc>
        <w:tc>
          <w:tcPr>
            <w:tcW w:w="1999" w:type="dxa"/>
            <w:vAlign w:val="center"/>
          </w:tcPr>
          <w:p w14:paraId="6CCDF47F"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vivo's transaction order number</w:t>
            </w:r>
          </w:p>
        </w:tc>
        <w:tc>
          <w:tcPr>
            <w:tcW w:w="742" w:type="dxa"/>
            <w:vAlign w:val="center"/>
          </w:tcPr>
          <w:p w14:paraId="34299470"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25</w:t>
            </w:r>
          </w:p>
        </w:tc>
        <w:tc>
          <w:tcPr>
            <w:tcW w:w="5339" w:type="dxa"/>
            <w:vAlign w:val="center"/>
          </w:tcPr>
          <w:p w14:paraId="3A306088"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Pass at least one of vivoOrderNum and partnerOrderId</w:t>
            </w:r>
          </w:p>
        </w:tc>
      </w:tr>
      <w:tr w:rsidR="00DF0FD9" w14:paraId="0114692C" w14:textId="77777777">
        <w:trPr>
          <w:trHeight w:val="270"/>
          <w:jc w:val="center"/>
        </w:trPr>
        <w:tc>
          <w:tcPr>
            <w:tcW w:w="1807" w:type="dxa"/>
            <w:vAlign w:val="center"/>
          </w:tcPr>
          <w:p w14:paraId="6D3EA09D"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partnerOrderId</w:t>
            </w:r>
          </w:p>
        </w:tc>
        <w:tc>
          <w:tcPr>
            <w:tcW w:w="1999" w:type="dxa"/>
            <w:vAlign w:val="center"/>
          </w:tcPr>
          <w:p w14:paraId="16A4A41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Partner's order number</w:t>
            </w:r>
          </w:p>
        </w:tc>
        <w:tc>
          <w:tcPr>
            <w:tcW w:w="742" w:type="dxa"/>
            <w:vAlign w:val="center"/>
          </w:tcPr>
          <w:p w14:paraId="4537E657"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100</w:t>
            </w:r>
          </w:p>
        </w:tc>
        <w:tc>
          <w:tcPr>
            <w:tcW w:w="5339" w:type="dxa"/>
            <w:vAlign w:val="center"/>
          </w:tcPr>
          <w:p w14:paraId="0C8C653C"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Pass at least one of vivoOrderNum and partnerOrderId</w:t>
            </w:r>
          </w:p>
        </w:tc>
      </w:tr>
    </w:tbl>
    <w:p w14:paraId="07135D35" w14:textId="77777777" w:rsidR="00DF0FD9" w:rsidRDefault="0030142F">
      <w:pPr>
        <w:rPr>
          <w:rFonts w:ascii="微软雅黑" w:hAnsi="微软雅黑" w:cs="微软雅黑"/>
          <w:b/>
          <w:color w:val="FF0000"/>
        </w:rPr>
      </w:pPr>
      <w:bookmarkStart w:id="85" w:name="_Toc440986884"/>
      <w:r>
        <w:rPr>
          <w:rFonts w:ascii="微软雅黑" w:hAnsi="微软雅黑"/>
          <w:b/>
          <w:color w:val="FF0000"/>
        </w:rPr>
        <w:t>Example of "sign" generation (MD5):</w:t>
      </w:r>
    </w:p>
    <w:p w14:paraId="0CEB71C8" w14:textId="77777777" w:rsidR="00DF0FD9" w:rsidRDefault="0030142F">
      <w:pPr>
        <w:rPr>
          <w:rFonts w:ascii="微软雅黑" w:hAnsi="微软雅黑" w:cs="微软雅黑"/>
          <w:b/>
          <w:color w:val="385623" w:themeColor="accent6" w:themeShade="80"/>
          <w:sz w:val="18"/>
          <w:szCs w:val="18"/>
        </w:rPr>
      </w:pPr>
      <w:r>
        <w:rPr>
          <w:rFonts w:ascii="微软雅黑" w:hAnsi="微软雅黑"/>
          <w:b/>
          <w:color w:val="385623" w:themeColor="accent6" w:themeShade="80"/>
          <w:szCs w:val="18"/>
        </w:rPr>
        <w:t>sign=</w:t>
      </w:r>
      <w:r>
        <w:rPr>
          <w:rFonts w:ascii="微软雅黑" w:hAnsi="微软雅黑"/>
          <w:b/>
          <w:color w:val="385623" w:themeColor="accent6" w:themeShade="80"/>
          <w:sz w:val="18"/>
          <w:szCs w:val="18"/>
        </w:rPr>
        <w:t>to_lower_case(md5_hex(appId=XXX&amp;partnerOrderId=XXX&amp;vivoOrderNum=XXX&amp;to_lower_case(md5_hex(appSecret))))</w:t>
      </w:r>
    </w:p>
    <w:p w14:paraId="3F78B520" w14:textId="77777777" w:rsidR="00DF0FD9" w:rsidRDefault="0030142F">
      <w:pPr>
        <w:rPr>
          <w:rFonts w:ascii="微软雅黑" w:hAnsi="微软雅黑" w:cs="微软雅黑"/>
          <w:b/>
          <w:color w:val="FF0000"/>
          <w:sz w:val="18"/>
          <w:szCs w:val="18"/>
        </w:rPr>
      </w:pPr>
      <w:r>
        <w:rPr>
          <w:rFonts w:ascii="微软雅黑" w:hAnsi="微软雅黑"/>
          <w:b/>
          <w:color w:val="FF0000"/>
          <w:sz w:val="18"/>
          <w:szCs w:val="18"/>
        </w:rPr>
        <w:t>Please refer to section 2.6.2 for the RSA signature.</w:t>
      </w:r>
    </w:p>
    <w:p w14:paraId="14C955F2" w14:textId="77777777" w:rsidR="00DF0FD9" w:rsidRDefault="0030142F">
      <w:pPr>
        <w:pStyle w:val="3"/>
        <w:rPr>
          <w:rFonts w:ascii="Source Sans Pro" w:hAnsi="Source Sans Pro"/>
          <w:color w:val="34495E"/>
        </w:rPr>
      </w:pPr>
      <w:bookmarkStart w:id="86" w:name="_Toc515528304"/>
      <w:bookmarkStart w:id="87" w:name="_Toc38461919"/>
      <w:bookmarkStart w:id="88" w:name="_Toc5252"/>
      <w:bookmarkEnd w:id="85"/>
      <w:r>
        <w:rPr>
          <w:rFonts w:ascii="Source Sans Pro" w:hAnsi="Source Sans Pro"/>
          <w:color w:val="34495E"/>
        </w:rPr>
        <w:t>2.4.4 Response parameters</w:t>
      </w:r>
      <w:bookmarkEnd w:id="86"/>
      <w:bookmarkEnd w:id="87"/>
      <w:bookmarkEnd w:id="88"/>
    </w:p>
    <w:p w14:paraId="0AF2E176" w14:textId="77777777" w:rsidR="00DF0FD9" w:rsidRDefault="0030142F">
      <w:pPr>
        <w:autoSpaceDE w:val="0"/>
        <w:autoSpaceDN w:val="0"/>
        <w:adjustRightInd w:val="0"/>
        <w:jc w:val="center"/>
        <w:rPr>
          <w:rFonts w:ascii="微软雅黑" w:hAnsi="微软雅黑" w:cs="微软雅黑"/>
          <w:sz w:val="18"/>
        </w:rPr>
      </w:pPr>
      <w:r>
        <w:rPr>
          <w:rFonts w:ascii="微软雅黑" w:hAnsi="微软雅黑"/>
          <w:szCs w:val="24"/>
        </w:rPr>
        <w:t>The vivo Server will return a message in JSON format after successful processing. Here is the JSON data structure:</w:t>
      </w:r>
    </w:p>
    <w:tbl>
      <w:tblPr>
        <w:tblStyle w:val="aa"/>
        <w:tblW w:w="8522" w:type="dxa"/>
        <w:jc w:val="center"/>
        <w:tblLayout w:type="fixed"/>
        <w:tblLook w:val="04A0" w:firstRow="1" w:lastRow="0" w:firstColumn="1" w:lastColumn="0" w:noHBand="0" w:noVBand="1"/>
      </w:tblPr>
      <w:tblGrid>
        <w:gridCol w:w="1951"/>
        <w:gridCol w:w="1843"/>
        <w:gridCol w:w="4728"/>
      </w:tblGrid>
      <w:tr w:rsidR="00DF0FD9" w14:paraId="062CFFFE" w14:textId="77777777">
        <w:trPr>
          <w:jc w:val="center"/>
        </w:trPr>
        <w:tc>
          <w:tcPr>
            <w:tcW w:w="1951" w:type="dxa"/>
            <w:tcBorders>
              <w:bottom w:val="single" w:sz="4" w:space="0" w:color="000000" w:themeColor="text1"/>
            </w:tcBorders>
            <w:shd w:val="clear" w:color="auto" w:fill="BFBFBF" w:themeFill="background1" w:themeFillShade="BF"/>
            <w:vAlign w:val="center"/>
          </w:tcPr>
          <w:p w14:paraId="22C0165B"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Name</w:t>
            </w:r>
          </w:p>
        </w:tc>
        <w:tc>
          <w:tcPr>
            <w:tcW w:w="1843" w:type="dxa"/>
            <w:tcBorders>
              <w:bottom w:val="single" w:sz="4" w:space="0" w:color="000000" w:themeColor="text1"/>
            </w:tcBorders>
            <w:shd w:val="clear" w:color="auto" w:fill="BFBFBF" w:themeFill="background1" w:themeFillShade="BF"/>
            <w:vAlign w:val="center"/>
          </w:tcPr>
          <w:p w14:paraId="3E265429"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Meaning</w:t>
            </w:r>
          </w:p>
        </w:tc>
        <w:tc>
          <w:tcPr>
            <w:tcW w:w="4728" w:type="dxa"/>
            <w:tcBorders>
              <w:bottom w:val="single" w:sz="4" w:space="0" w:color="000000" w:themeColor="text1"/>
            </w:tcBorders>
            <w:shd w:val="clear" w:color="auto" w:fill="BFBFBF" w:themeFill="background1" w:themeFillShade="BF"/>
            <w:vAlign w:val="center"/>
          </w:tcPr>
          <w:p w14:paraId="5F777E16" w14:textId="77777777" w:rsidR="00DF0FD9" w:rsidRDefault="0030142F">
            <w:pPr>
              <w:autoSpaceDE w:val="0"/>
              <w:autoSpaceDN w:val="0"/>
              <w:adjustRightInd w:val="0"/>
              <w:rPr>
                <w:rFonts w:ascii="微软雅黑" w:hAnsi="微软雅黑" w:cs="微软雅黑"/>
                <w:kern w:val="0"/>
                <w:sz w:val="20"/>
                <w:szCs w:val="21"/>
              </w:rPr>
            </w:pPr>
            <w:r>
              <w:rPr>
                <w:rFonts w:ascii="微软雅黑" w:hAnsi="微软雅黑"/>
                <w:kern w:val="0"/>
                <w:sz w:val="20"/>
                <w:szCs w:val="21"/>
              </w:rPr>
              <w:t>Description</w:t>
            </w:r>
          </w:p>
        </w:tc>
      </w:tr>
      <w:tr w:rsidR="00DF0FD9" w14:paraId="0357BADB" w14:textId="77777777">
        <w:trPr>
          <w:trHeight w:val="270"/>
          <w:jc w:val="center"/>
        </w:trPr>
        <w:tc>
          <w:tcPr>
            <w:tcW w:w="1951" w:type="dxa"/>
            <w:vAlign w:val="center"/>
          </w:tcPr>
          <w:p w14:paraId="07655944"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responseCode</w:t>
            </w:r>
          </w:p>
        </w:tc>
        <w:tc>
          <w:tcPr>
            <w:tcW w:w="1843" w:type="dxa"/>
            <w:vAlign w:val="center"/>
          </w:tcPr>
          <w:p w14:paraId="561E3CB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Response code</w:t>
            </w:r>
          </w:p>
        </w:tc>
        <w:tc>
          <w:tcPr>
            <w:tcW w:w="4728" w:type="dxa"/>
            <w:vAlign w:val="center"/>
          </w:tcPr>
          <w:p w14:paraId="610B854E"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1000 = Query succeeded</w:t>
            </w:r>
          </w:p>
          <w:p w14:paraId="1205D8DB"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1001 = Parameter [XXX] is incorrect</w:t>
            </w:r>
          </w:p>
          <w:p w14:paraId="055D0308"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1002 = Signature is incorrect</w:t>
            </w:r>
          </w:p>
          <w:p w14:paraId="5C4A0998"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1003 = Order amount is incorrect</w:t>
            </w:r>
          </w:p>
          <w:p w14:paraId="1F5EF532"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1004 = Order does not exist</w:t>
            </w:r>
          </w:p>
          <w:p w14:paraId="18F14500"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1005 = App does not exist</w:t>
            </w:r>
          </w:p>
          <w:p w14:paraId="7AF0CF90" w14:textId="77777777" w:rsidR="00DF0FD9" w:rsidRDefault="0030142F">
            <w:pPr>
              <w:spacing w:line="240" w:lineRule="exact"/>
              <w:rPr>
                <w:rFonts w:ascii="微软雅黑" w:hAnsi="微软雅黑" w:cs="微软雅黑"/>
                <w:color w:val="000000"/>
                <w:kern w:val="0"/>
                <w:sz w:val="20"/>
                <w:szCs w:val="21"/>
              </w:rPr>
            </w:pPr>
            <w:r>
              <w:rPr>
                <w:rFonts w:ascii="微软雅黑" w:hAnsi="微软雅黑"/>
                <w:kern w:val="0"/>
                <w:sz w:val="20"/>
                <w:szCs w:val="21"/>
              </w:rPr>
              <w:t>2000 = Other exceptions</w:t>
            </w:r>
          </w:p>
        </w:tc>
      </w:tr>
      <w:tr w:rsidR="00DF0FD9" w14:paraId="652EC082" w14:textId="77777777">
        <w:trPr>
          <w:trHeight w:val="270"/>
          <w:jc w:val="center"/>
        </w:trPr>
        <w:tc>
          <w:tcPr>
            <w:tcW w:w="1951" w:type="dxa"/>
            <w:tcBorders>
              <w:bottom w:val="single" w:sz="4" w:space="0" w:color="000000" w:themeColor="text1"/>
            </w:tcBorders>
            <w:vAlign w:val="center"/>
          </w:tcPr>
          <w:p w14:paraId="57A81AA1"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lastRenderedPageBreak/>
              <w:t>responseMsg</w:t>
            </w:r>
          </w:p>
        </w:tc>
        <w:tc>
          <w:tcPr>
            <w:tcW w:w="1843" w:type="dxa"/>
            <w:tcBorders>
              <w:bottom w:val="single" w:sz="4" w:space="0" w:color="000000" w:themeColor="text1"/>
            </w:tcBorders>
            <w:vAlign w:val="center"/>
          </w:tcPr>
          <w:p w14:paraId="67127FBB"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Response message</w:t>
            </w:r>
          </w:p>
        </w:tc>
        <w:tc>
          <w:tcPr>
            <w:tcW w:w="4728" w:type="dxa"/>
            <w:tcBorders>
              <w:bottom w:val="single" w:sz="4" w:space="0" w:color="000000" w:themeColor="text1"/>
            </w:tcBorders>
            <w:vAlign w:val="center"/>
          </w:tcPr>
          <w:p w14:paraId="4BBB22B1"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The response message corresponding to the response code</w:t>
            </w:r>
          </w:p>
        </w:tc>
      </w:tr>
      <w:tr w:rsidR="00DF0FD9" w14:paraId="792E6FD8" w14:textId="77777777">
        <w:trPr>
          <w:trHeight w:val="270"/>
          <w:jc w:val="center"/>
        </w:trPr>
        <w:tc>
          <w:tcPr>
            <w:tcW w:w="8522" w:type="dxa"/>
            <w:gridSpan w:val="3"/>
            <w:shd w:val="clear" w:color="auto" w:fill="ACB9CA" w:themeFill="text2" w:themeFillTint="66"/>
            <w:vAlign w:val="center"/>
          </w:tcPr>
          <w:p w14:paraId="4D9C1DC2"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When respCode = 1000, the following parameters are valid</w:t>
            </w:r>
          </w:p>
        </w:tc>
      </w:tr>
      <w:tr w:rsidR="00DF0FD9" w14:paraId="2D795940" w14:textId="77777777">
        <w:trPr>
          <w:trHeight w:val="270"/>
          <w:jc w:val="center"/>
        </w:trPr>
        <w:tc>
          <w:tcPr>
            <w:tcW w:w="1951" w:type="dxa"/>
            <w:vAlign w:val="center"/>
          </w:tcPr>
          <w:p w14:paraId="05859F8B"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tradeStatus</w:t>
            </w:r>
          </w:p>
        </w:tc>
        <w:tc>
          <w:tcPr>
            <w:tcW w:w="1843" w:type="dxa"/>
            <w:vAlign w:val="center"/>
          </w:tcPr>
          <w:p w14:paraId="72464486"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Transaction status</w:t>
            </w:r>
          </w:p>
        </w:tc>
        <w:tc>
          <w:tcPr>
            <w:tcW w:w="4728" w:type="dxa"/>
            <w:vAlign w:val="center"/>
          </w:tcPr>
          <w:p w14:paraId="0CBFCF41"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Completed</w:t>
            </w:r>
          </w:p>
          <w:p w14:paraId="357EACC8"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Waiting</w:t>
            </w:r>
          </w:p>
          <w:p w14:paraId="57B74906"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Failure</w:t>
            </w:r>
          </w:p>
        </w:tc>
      </w:tr>
      <w:tr w:rsidR="00DF0FD9" w14:paraId="23DDD090" w14:textId="77777777">
        <w:trPr>
          <w:trHeight w:val="270"/>
          <w:jc w:val="center"/>
        </w:trPr>
        <w:tc>
          <w:tcPr>
            <w:tcW w:w="1951" w:type="dxa"/>
            <w:vAlign w:val="center"/>
          </w:tcPr>
          <w:p w14:paraId="2361BF9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appId</w:t>
            </w:r>
          </w:p>
        </w:tc>
        <w:tc>
          <w:tcPr>
            <w:tcW w:w="1843" w:type="dxa"/>
            <w:vAlign w:val="center"/>
          </w:tcPr>
          <w:p w14:paraId="77FF1D47"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App identifier</w:t>
            </w:r>
          </w:p>
        </w:tc>
        <w:tc>
          <w:tcPr>
            <w:tcW w:w="4728" w:type="dxa"/>
            <w:vAlign w:val="center"/>
          </w:tcPr>
          <w:p w14:paraId="11131373" w14:textId="77777777" w:rsidR="00DF0FD9" w:rsidRDefault="0030142F">
            <w:pPr>
              <w:rPr>
                <w:rFonts w:ascii="微软雅黑" w:hAnsi="微软雅黑" w:cs="微软雅黑"/>
                <w:color w:val="000000"/>
                <w:kern w:val="0"/>
                <w:sz w:val="20"/>
                <w:szCs w:val="21"/>
                <w:highlight w:val="yellow"/>
              </w:rPr>
            </w:pPr>
            <w:r>
              <w:rPr>
                <w:rFonts w:ascii="微软雅黑" w:hAnsi="微软雅黑"/>
                <w:color w:val="000000"/>
                <w:kern w:val="0"/>
                <w:sz w:val="20"/>
                <w:szCs w:val="21"/>
              </w:rPr>
              <w:t>The app identifier assigned by vivo</w:t>
            </w:r>
          </w:p>
        </w:tc>
      </w:tr>
      <w:tr w:rsidR="00DF0FD9" w14:paraId="328470B9" w14:textId="77777777">
        <w:trPr>
          <w:trHeight w:val="270"/>
          <w:jc w:val="center"/>
        </w:trPr>
        <w:tc>
          <w:tcPr>
            <w:tcW w:w="1951" w:type="dxa"/>
            <w:vAlign w:val="center"/>
          </w:tcPr>
          <w:p w14:paraId="0F96D71E"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vivoOrderNum</w:t>
            </w:r>
          </w:p>
        </w:tc>
        <w:tc>
          <w:tcPr>
            <w:tcW w:w="1843" w:type="dxa"/>
            <w:vAlign w:val="center"/>
          </w:tcPr>
          <w:p w14:paraId="28C7533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vivo's transaction order number</w:t>
            </w:r>
          </w:p>
        </w:tc>
        <w:tc>
          <w:tcPr>
            <w:tcW w:w="4728" w:type="dxa"/>
            <w:vAlign w:val="center"/>
          </w:tcPr>
          <w:p w14:paraId="01D06377" w14:textId="77777777" w:rsidR="00DF0FD9" w:rsidRDefault="00DF0FD9">
            <w:pPr>
              <w:rPr>
                <w:rFonts w:ascii="微软雅黑" w:hAnsi="微软雅黑" w:cs="微软雅黑"/>
                <w:color w:val="000000"/>
                <w:kern w:val="0"/>
                <w:sz w:val="20"/>
                <w:szCs w:val="21"/>
              </w:rPr>
            </w:pPr>
          </w:p>
        </w:tc>
      </w:tr>
      <w:tr w:rsidR="00DF0FD9" w14:paraId="07CB1F2E" w14:textId="77777777">
        <w:trPr>
          <w:trHeight w:val="270"/>
          <w:jc w:val="center"/>
        </w:trPr>
        <w:tc>
          <w:tcPr>
            <w:tcW w:w="1951" w:type="dxa"/>
            <w:vAlign w:val="center"/>
          </w:tcPr>
          <w:p w14:paraId="1DE52E4C"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partnerOrderId</w:t>
            </w:r>
          </w:p>
        </w:tc>
        <w:tc>
          <w:tcPr>
            <w:tcW w:w="1843" w:type="dxa"/>
            <w:vAlign w:val="center"/>
          </w:tcPr>
          <w:p w14:paraId="7C2DCFDB"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Partner's order number</w:t>
            </w:r>
          </w:p>
        </w:tc>
        <w:tc>
          <w:tcPr>
            <w:tcW w:w="4728" w:type="dxa"/>
            <w:vAlign w:val="center"/>
          </w:tcPr>
          <w:p w14:paraId="048BF1E2" w14:textId="77777777" w:rsidR="00DF0FD9" w:rsidRDefault="00DF0FD9">
            <w:pPr>
              <w:rPr>
                <w:rFonts w:ascii="微软雅黑" w:hAnsi="微软雅黑" w:cs="微软雅黑"/>
                <w:color w:val="000000"/>
                <w:kern w:val="0"/>
                <w:sz w:val="20"/>
                <w:szCs w:val="21"/>
              </w:rPr>
            </w:pPr>
          </w:p>
        </w:tc>
      </w:tr>
      <w:tr w:rsidR="00DF0FD9" w14:paraId="67FC8C7A" w14:textId="77777777">
        <w:trPr>
          <w:trHeight w:val="270"/>
          <w:jc w:val="center"/>
        </w:trPr>
        <w:tc>
          <w:tcPr>
            <w:tcW w:w="1951" w:type="dxa"/>
            <w:vAlign w:val="center"/>
          </w:tcPr>
          <w:p w14:paraId="1677E46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productId</w:t>
            </w:r>
          </w:p>
        </w:tc>
        <w:tc>
          <w:tcPr>
            <w:tcW w:w="1843" w:type="dxa"/>
            <w:vAlign w:val="center"/>
          </w:tcPr>
          <w:p w14:paraId="10822235"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Product ID</w:t>
            </w:r>
          </w:p>
        </w:tc>
        <w:tc>
          <w:tcPr>
            <w:tcW w:w="4728" w:type="dxa"/>
            <w:vAlign w:val="center"/>
          </w:tcPr>
          <w:p w14:paraId="6B66F61C"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The product ID used when placing the order</w:t>
            </w:r>
          </w:p>
        </w:tc>
      </w:tr>
      <w:tr w:rsidR="00DF0FD9" w14:paraId="0A3D5E17" w14:textId="77777777">
        <w:trPr>
          <w:trHeight w:val="270"/>
          <w:jc w:val="center"/>
        </w:trPr>
        <w:tc>
          <w:tcPr>
            <w:tcW w:w="1951" w:type="dxa"/>
            <w:vAlign w:val="center"/>
          </w:tcPr>
          <w:p w14:paraId="5EA60B5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orderAmount</w:t>
            </w:r>
          </w:p>
        </w:tc>
        <w:tc>
          <w:tcPr>
            <w:tcW w:w="1843" w:type="dxa"/>
            <w:vAlign w:val="center"/>
          </w:tcPr>
          <w:p w14:paraId="230E25CF"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Order amount</w:t>
            </w:r>
          </w:p>
        </w:tc>
        <w:tc>
          <w:tcPr>
            <w:tcW w:w="4728" w:type="dxa"/>
            <w:vAlign w:val="center"/>
          </w:tcPr>
          <w:p w14:paraId="70CD2CD2"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The order amount, correct to up to three decimal places</w:t>
            </w:r>
          </w:p>
        </w:tc>
      </w:tr>
      <w:tr w:rsidR="00DF0FD9" w14:paraId="2DA6B483" w14:textId="77777777">
        <w:trPr>
          <w:trHeight w:val="270"/>
          <w:jc w:val="center"/>
        </w:trPr>
        <w:tc>
          <w:tcPr>
            <w:tcW w:w="1951" w:type="dxa"/>
            <w:vAlign w:val="center"/>
          </w:tcPr>
          <w:p w14:paraId="6F4F5E1C"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currency</w:t>
            </w:r>
          </w:p>
        </w:tc>
        <w:tc>
          <w:tcPr>
            <w:tcW w:w="1843" w:type="dxa"/>
            <w:vAlign w:val="center"/>
          </w:tcPr>
          <w:p w14:paraId="52DA5C7F"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Currency unit</w:t>
            </w:r>
          </w:p>
        </w:tc>
        <w:tc>
          <w:tcPr>
            <w:tcW w:w="4728" w:type="dxa"/>
            <w:vAlign w:val="center"/>
          </w:tcPr>
          <w:p w14:paraId="1E1B4596"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India = INR</w:t>
            </w:r>
          </w:p>
          <w:p w14:paraId="17494FFB" w14:textId="77777777" w:rsidR="00DF0FD9" w:rsidRDefault="0030142F">
            <w:pPr>
              <w:rPr>
                <w:rFonts w:ascii="微软雅黑" w:hAnsi="微软雅黑"/>
                <w:kern w:val="0"/>
                <w:sz w:val="20"/>
                <w:szCs w:val="21"/>
              </w:rPr>
            </w:pPr>
            <w:r>
              <w:rPr>
                <w:rFonts w:ascii="微软雅黑" w:hAnsi="微软雅黑"/>
                <w:color w:val="000000"/>
                <w:kern w:val="0"/>
                <w:sz w:val="20"/>
                <w:szCs w:val="21"/>
              </w:rPr>
              <w:t xml:space="preserve">Indonesia = </w:t>
            </w:r>
            <w:r>
              <w:rPr>
                <w:rFonts w:ascii="微软雅黑" w:hAnsi="微软雅黑"/>
                <w:kern w:val="0"/>
                <w:sz w:val="20"/>
                <w:szCs w:val="21"/>
              </w:rPr>
              <w:t>IDR</w:t>
            </w:r>
          </w:p>
          <w:p w14:paraId="728E0468" w14:textId="77777777" w:rsidR="00DF0FD9" w:rsidRDefault="0030142F">
            <w:pPr>
              <w:rPr>
                <w:rFonts w:ascii="微软雅黑" w:hAnsi="微软雅黑"/>
                <w:kern w:val="0"/>
                <w:sz w:val="20"/>
                <w:szCs w:val="21"/>
              </w:rPr>
            </w:pPr>
            <w:r>
              <w:rPr>
                <w:rFonts w:ascii="微软雅黑" w:hAnsi="微软雅黑"/>
                <w:kern w:val="0"/>
                <w:sz w:val="20"/>
                <w:szCs w:val="21"/>
              </w:rPr>
              <w:t>Thailand = THB</w:t>
            </w:r>
          </w:p>
          <w:p w14:paraId="4D4BFAC6" w14:textId="77777777" w:rsidR="00DF0FD9" w:rsidRDefault="0030142F">
            <w:pPr>
              <w:rPr>
                <w:rFonts w:ascii="微软雅黑" w:hAnsi="微软雅黑"/>
                <w:kern w:val="0"/>
                <w:sz w:val="20"/>
                <w:szCs w:val="21"/>
              </w:rPr>
            </w:pPr>
            <w:r>
              <w:rPr>
                <w:rFonts w:ascii="微软雅黑" w:hAnsi="微软雅黑"/>
                <w:kern w:val="0"/>
                <w:sz w:val="20"/>
                <w:szCs w:val="21"/>
              </w:rPr>
              <w:t>Philippines = PHP</w:t>
            </w:r>
          </w:p>
          <w:p w14:paraId="76E05478" w14:textId="77777777" w:rsidR="00DF0FD9" w:rsidRDefault="0030142F">
            <w:pPr>
              <w:rPr>
                <w:rFonts w:ascii="微软雅黑" w:hAnsi="微软雅黑"/>
                <w:kern w:val="0"/>
                <w:sz w:val="20"/>
                <w:szCs w:val="21"/>
              </w:rPr>
            </w:pPr>
            <w:r>
              <w:rPr>
                <w:rFonts w:ascii="微软雅黑" w:hAnsi="微软雅黑"/>
                <w:kern w:val="0"/>
                <w:sz w:val="20"/>
                <w:szCs w:val="21"/>
              </w:rPr>
              <w:t>Malaysia = MYR</w:t>
            </w:r>
          </w:p>
          <w:p w14:paraId="171577EE" w14:textId="77777777" w:rsidR="00DF0FD9" w:rsidRDefault="0030142F">
            <w:pPr>
              <w:rPr>
                <w:rFonts w:ascii="微软雅黑" w:hAnsi="微软雅黑" w:cs="微软雅黑"/>
                <w:color w:val="000000"/>
                <w:kern w:val="0"/>
                <w:sz w:val="20"/>
                <w:szCs w:val="21"/>
              </w:rPr>
            </w:pPr>
            <w:r>
              <w:rPr>
                <w:rFonts w:ascii="微软雅黑" w:hAnsi="微软雅黑"/>
                <w:kern w:val="0"/>
                <w:sz w:val="20"/>
                <w:szCs w:val="21"/>
              </w:rPr>
              <w:t>United States = USD</w:t>
            </w:r>
          </w:p>
        </w:tc>
      </w:tr>
      <w:tr w:rsidR="00DF0FD9" w14:paraId="0A183260" w14:textId="77777777">
        <w:trPr>
          <w:trHeight w:val="270"/>
          <w:jc w:val="center"/>
        </w:trPr>
        <w:tc>
          <w:tcPr>
            <w:tcW w:w="1951" w:type="dxa"/>
            <w:vAlign w:val="center"/>
          </w:tcPr>
          <w:p w14:paraId="6F67D144"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partnerOpenid</w:t>
            </w:r>
          </w:p>
        </w:tc>
        <w:tc>
          <w:tcPr>
            <w:tcW w:w="1843" w:type="dxa"/>
            <w:vAlign w:val="center"/>
          </w:tcPr>
          <w:p w14:paraId="7CD40912"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 xml:space="preserve">vivo account </w:t>
            </w:r>
            <w:r>
              <w:rPr>
                <w:rFonts w:ascii="微软雅黑" w:hAnsi="微软雅黑"/>
                <w:color w:val="000000"/>
                <w:kern w:val="0"/>
                <w:sz w:val="20"/>
                <w:szCs w:val="21"/>
              </w:rPr>
              <w:lastRenderedPageBreak/>
              <w:t>identifier</w:t>
            </w:r>
          </w:p>
        </w:tc>
        <w:tc>
          <w:tcPr>
            <w:tcW w:w="4728" w:type="dxa"/>
            <w:vAlign w:val="center"/>
          </w:tcPr>
          <w:p w14:paraId="6D6D02FA" w14:textId="77777777" w:rsidR="00DF0FD9" w:rsidRDefault="00DF0FD9">
            <w:pPr>
              <w:rPr>
                <w:rFonts w:ascii="微软雅黑" w:hAnsi="微软雅黑" w:cs="微软雅黑"/>
                <w:color w:val="000000"/>
                <w:kern w:val="0"/>
                <w:sz w:val="20"/>
                <w:szCs w:val="21"/>
              </w:rPr>
            </w:pPr>
          </w:p>
        </w:tc>
      </w:tr>
      <w:tr w:rsidR="00DF0FD9" w14:paraId="48293371" w14:textId="77777777">
        <w:trPr>
          <w:trHeight w:val="270"/>
          <w:jc w:val="center"/>
        </w:trPr>
        <w:tc>
          <w:tcPr>
            <w:tcW w:w="1951" w:type="dxa"/>
            <w:vAlign w:val="center"/>
          </w:tcPr>
          <w:p w14:paraId="5D514299"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extInfo</w:t>
            </w:r>
          </w:p>
        </w:tc>
        <w:tc>
          <w:tcPr>
            <w:tcW w:w="1843" w:type="dxa"/>
            <w:vAlign w:val="center"/>
          </w:tcPr>
          <w:p w14:paraId="1174CA7E"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CP passthrough parameter</w:t>
            </w:r>
          </w:p>
        </w:tc>
        <w:tc>
          <w:tcPr>
            <w:tcW w:w="4728" w:type="dxa"/>
            <w:vAlign w:val="center"/>
          </w:tcPr>
          <w:p w14:paraId="4888EE42" w14:textId="77777777" w:rsidR="00DF0FD9" w:rsidRDefault="00DF0FD9">
            <w:pPr>
              <w:rPr>
                <w:rFonts w:ascii="微软雅黑" w:hAnsi="微软雅黑" w:cs="微软雅黑"/>
                <w:color w:val="000000"/>
                <w:kern w:val="0"/>
                <w:sz w:val="20"/>
                <w:szCs w:val="21"/>
              </w:rPr>
            </w:pPr>
          </w:p>
        </w:tc>
      </w:tr>
      <w:tr w:rsidR="00DF0FD9" w14:paraId="774C7E8E" w14:textId="77777777">
        <w:trPr>
          <w:trHeight w:val="270"/>
          <w:jc w:val="center"/>
        </w:trPr>
        <w:tc>
          <w:tcPr>
            <w:tcW w:w="1951" w:type="dxa"/>
            <w:vAlign w:val="center"/>
          </w:tcPr>
          <w:p w14:paraId="6FA74B3E"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paymentTime</w:t>
            </w:r>
          </w:p>
        </w:tc>
        <w:tc>
          <w:tcPr>
            <w:tcW w:w="1843" w:type="dxa"/>
            <w:vAlign w:val="center"/>
          </w:tcPr>
          <w:p w14:paraId="7FFE7784"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Payment completion time</w:t>
            </w:r>
          </w:p>
        </w:tc>
        <w:tc>
          <w:tcPr>
            <w:tcW w:w="4728" w:type="dxa"/>
            <w:vAlign w:val="center"/>
          </w:tcPr>
          <w:p w14:paraId="603BF5AB"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Format: yyyyMMddHHmmss</w:t>
            </w:r>
          </w:p>
        </w:tc>
      </w:tr>
      <w:tr w:rsidR="00DF0FD9" w14:paraId="4FB2E107" w14:textId="77777777">
        <w:trPr>
          <w:trHeight w:val="270"/>
          <w:jc w:val="center"/>
        </w:trPr>
        <w:tc>
          <w:tcPr>
            <w:tcW w:w="1951" w:type="dxa"/>
            <w:vAlign w:val="center"/>
          </w:tcPr>
          <w:p w14:paraId="4C9FFAD5"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w:t>
            </w:r>
          </w:p>
        </w:tc>
        <w:tc>
          <w:tcPr>
            <w:tcW w:w="1843" w:type="dxa"/>
            <w:vAlign w:val="center"/>
          </w:tcPr>
          <w:p w14:paraId="306690ED"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Signature</w:t>
            </w:r>
          </w:p>
        </w:tc>
        <w:tc>
          <w:tcPr>
            <w:tcW w:w="4728" w:type="dxa"/>
            <w:vAlign w:val="center"/>
          </w:tcPr>
          <w:p w14:paraId="69D29BE0"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 xml:space="preserve">For signature rules, see: </w:t>
            </w:r>
            <w:hyperlink w:anchor="_五、签名与验签" w:history="1">
              <w:r>
                <w:rPr>
                  <w:rStyle w:val="ad"/>
                  <w:rFonts w:ascii="微软雅黑" w:hAnsi="微软雅黑"/>
                  <w:kern w:val="0"/>
                  <w:sz w:val="20"/>
                  <w:szCs w:val="21"/>
                </w:rPr>
                <w:t>2.6 Signature and verification</w:t>
              </w:r>
            </w:hyperlink>
          </w:p>
        </w:tc>
      </w:tr>
    </w:tbl>
    <w:p w14:paraId="1C6F9EAA" w14:textId="77777777" w:rsidR="00DF0FD9" w:rsidRDefault="0030142F">
      <w:pPr>
        <w:rPr>
          <w:rFonts w:ascii="微软雅黑" w:hAnsi="微软雅黑" w:cs="微软雅黑"/>
          <w:b/>
          <w:color w:val="FF0000"/>
        </w:rPr>
      </w:pPr>
      <w:bookmarkStart w:id="89" w:name="_2.4异步通知"/>
      <w:bookmarkStart w:id="90" w:name="_异步通知"/>
      <w:bookmarkStart w:id="91" w:name="_1.5签名与验签"/>
      <w:bookmarkStart w:id="92" w:name="_Toc440986886"/>
      <w:bookmarkEnd w:id="89"/>
      <w:bookmarkEnd w:id="90"/>
      <w:bookmarkEnd w:id="91"/>
      <w:r>
        <w:rPr>
          <w:rFonts w:ascii="微软雅黑" w:hAnsi="微软雅黑"/>
          <w:b/>
          <w:color w:val="FF0000"/>
        </w:rPr>
        <w:t>Example of "sign" generation (MD5):</w:t>
      </w:r>
    </w:p>
    <w:p w14:paraId="0126A06D" w14:textId="77777777" w:rsidR="00DF0FD9" w:rsidRDefault="0030142F">
      <w:pPr>
        <w:rPr>
          <w:rFonts w:ascii="微软雅黑" w:hAnsi="微软雅黑" w:cs="微软雅黑"/>
          <w:b/>
          <w:color w:val="385623" w:themeColor="accent6" w:themeShade="80"/>
          <w:sz w:val="18"/>
          <w:szCs w:val="18"/>
        </w:rPr>
      </w:pPr>
      <w:r>
        <w:rPr>
          <w:rFonts w:ascii="微软雅黑" w:hAnsi="微软雅黑"/>
          <w:b/>
          <w:color w:val="385623" w:themeColor="accent6" w:themeShade="80"/>
          <w:sz w:val="18"/>
          <w:szCs w:val="18"/>
        </w:rPr>
        <w:t>to_lower_case(md5_hex(appId=XXX&amp;currency=XXX&amp;extInfo=XXX&amp;orderAmount=XXX&amp;partnerOpenid=XXX&amp;partnerOrderId=XXX&amp;paymentTime=XXX&amp;productId=XXX&amp;responseCode=XXX&amp;responseMsg=XXX&amp;tradeStatus=XXX&amp;vivoOrderNum=XXX&amp;to_lower_case(md5_hex(appSecret))))</w:t>
      </w:r>
    </w:p>
    <w:p w14:paraId="41E51FB5" w14:textId="77777777" w:rsidR="00DF0FD9" w:rsidRDefault="0030142F">
      <w:pPr>
        <w:rPr>
          <w:rFonts w:ascii="微软雅黑" w:hAnsi="微软雅黑" w:cs="微软雅黑"/>
          <w:b/>
          <w:color w:val="FF0000"/>
          <w:sz w:val="18"/>
          <w:szCs w:val="18"/>
        </w:rPr>
      </w:pPr>
      <w:r>
        <w:rPr>
          <w:rFonts w:ascii="微软雅黑" w:hAnsi="微软雅黑"/>
          <w:b/>
          <w:color w:val="FF0000"/>
          <w:sz w:val="18"/>
          <w:szCs w:val="18"/>
        </w:rPr>
        <w:t>Please refer to section 2.6.2 for the RSA signature.</w:t>
      </w:r>
    </w:p>
    <w:p w14:paraId="0DFE3FBF" w14:textId="77777777" w:rsidR="00DF0FD9" w:rsidRDefault="0030142F">
      <w:pPr>
        <w:pStyle w:val="2"/>
        <w:rPr>
          <w:rFonts w:ascii="Source Sans Pro" w:hAnsi="Source Sans Pro"/>
          <w:color w:val="34495E"/>
          <w:sz w:val="32"/>
          <w:szCs w:val="32"/>
        </w:rPr>
      </w:pPr>
      <w:bookmarkStart w:id="93" w:name="_Toc38461920"/>
      <w:bookmarkStart w:id="94" w:name="_Toc23807"/>
      <w:r>
        <w:rPr>
          <w:rFonts w:ascii="Source Sans Pro" w:hAnsi="Source Sans Pro"/>
          <w:color w:val="34495E"/>
          <w:sz w:val="32"/>
          <w:szCs w:val="32"/>
        </w:rPr>
        <w:t>2.5 IP whitelist query interface</w:t>
      </w:r>
      <w:bookmarkEnd w:id="93"/>
      <w:bookmarkEnd w:id="94"/>
    </w:p>
    <w:p w14:paraId="6DE02AEC" w14:textId="77777777" w:rsidR="00DF0FD9" w:rsidRDefault="0030142F">
      <w:pPr>
        <w:pStyle w:val="3"/>
        <w:rPr>
          <w:rFonts w:ascii="Source Sans Pro" w:hAnsi="Source Sans Pro"/>
          <w:color w:val="34495E"/>
          <w:sz w:val="28"/>
          <w:szCs w:val="28"/>
        </w:rPr>
      </w:pPr>
      <w:bookmarkStart w:id="95" w:name="_Toc38461921"/>
      <w:bookmarkStart w:id="96" w:name="_Toc24629"/>
      <w:r>
        <w:rPr>
          <w:rFonts w:ascii="Source Sans Pro" w:hAnsi="Source Sans Pro"/>
          <w:color w:val="34495E"/>
          <w:sz w:val="28"/>
          <w:szCs w:val="28"/>
        </w:rPr>
        <w:t>2.5.1 Interface description</w:t>
      </w:r>
      <w:bookmarkEnd w:id="95"/>
      <w:bookmarkEnd w:id="96"/>
    </w:p>
    <w:p w14:paraId="4BDB83D7" w14:textId="77777777" w:rsidR="00DF0FD9" w:rsidRDefault="0030142F">
      <w:pPr>
        <w:autoSpaceDE w:val="0"/>
        <w:autoSpaceDN w:val="0"/>
        <w:adjustRightInd w:val="0"/>
        <w:ind w:firstLine="420"/>
        <w:rPr>
          <w:rFonts w:ascii="微软雅黑" w:hAnsi="微软雅黑" w:cs="微软雅黑"/>
          <w:szCs w:val="24"/>
        </w:rPr>
      </w:pPr>
      <w:r>
        <w:rPr>
          <w:rFonts w:ascii="微软雅黑" w:hAnsi="微软雅黑"/>
          <w:szCs w:val="24"/>
        </w:rPr>
        <w:t>This interface is for the partner to query the Payment Server whitelist.</w:t>
      </w:r>
    </w:p>
    <w:p w14:paraId="3F5D9C5B" w14:textId="77777777" w:rsidR="00DF0FD9" w:rsidRDefault="0030142F">
      <w:pPr>
        <w:pStyle w:val="3"/>
        <w:rPr>
          <w:rFonts w:ascii="Source Sans Pro" w:hAnsi="Source Sans Pro"/>
          <w:color w:val="34495E"/>
          <w:sz w:val="28"/>
          <w:szCs w:val="28"/>
        </w:rPr>
      </w:pPr>
      <w:bookmarkStart w:id="97" w:name="_Toc38461922"/>
      <w:bookmarkStart w:id="98" w:name="_Toc19345"/>
      <w:r>
        <w:rPr>
          <w:rFonts w:ascii="Source Sans Pro" w:hAnsi="Source Sans Pro"/>
          <w:color w:val="34495E"/>
          <w:sz w:val="28"/>
          <w:szCs w:val="28"/>
        </w:rPr>
        <w:t>2.5.2 Interface URLs</w:t>
      </w:r>
      <w:bookmarkEnd w:id="97"/>
      <w:bookmarkEnd w:id="98"/>
    </w:p>
    <w:p w14:paraId="05443351" w14:textId="77777777" w:rsidR="00DF0FD9" w:rsidRDefault="0030142F">
      <w:pPr>
        <w:ind w:firstLine="420"/>
        <w:rPr>
          <w:rFonts w:ascii="微软雅黑" w:hAnsi="微软雅黑"/>
        </w:rPr>
      </w:pPr>
      <w:r>
        <w:rPr>
          <w:rFonts w:ascii="微软雅黑" w:hAnsi="微软雅黑"/>
        </w:rPr>
        <w:t>International: https://pay.vivoglobal.com/api/partner/ipwhiteList</w:t>
      </w:r>
    </w:p>
    <w:p w14:paraId="24715F41" w14:textId="77777777" w:rsidR="00DF0FD9" w:rsidRDefault="0030142F">
      <w:pPr>
        <w:ind w:firstLine="420"/>
        <w:rPr>
          <w:rFonts w:ascii="微软雅黑" w:hAnsi="微软雅黑" w:cs="微软雅黑"/>
        </w:rPr>
      </w:pPr>
      <w:r>
        <w:rPr>
          <w:rFonts w:ascii="微软雅黑" w:hAnsi="微软雅黑"/>
        </w:rPr>
        <w:t>India: https://in-pay.vivoglobal.com/api/partner/ipwhiteList</w:t>
      </w:r>
    </w:p>
    <w:p w14:paraId="2C5FF643" w14:textId="77777777" w:rsidR="00DF0FD9" w:rsidRDefault="0030142F">
      <w:pPr>
        <w:pStyle w:val="3"/>
        <w:rPr>
          <w:rFonts w:ascii="Source Sans Pro" w:hAnsi="Source Sans Pro"/>
          <w:color w:val="34495E"/>
        </w:rPr>
      </w:pPr>
      <w:bookmarkStart w:id="99" w:name="_Toc38461923"/>
      <w:bookmarkStart w:id="100" w:name="_Toc18868"/>
      <w:r>
        <w:rPr>
          <w:rFonts w:ascii="Source Sans Pro" w:hAnsi="Source Sans Pro"/>
          <w:color w:val="34495E"/>
        </w:rPr>
        <w:t>2.5.3 Request parameters</w:t>
      </w:r>
      <w:bookmarkEnd w:id="99"/>
      <w:bookmarkEnd w:id="100"/>
    </w:p>
    <w:p w14:paraId="78774446" w14:textId="77777777" w:rsidR="00DF0FD9" w:rsidRDefault="0030142F">
      <w:pPr>
        <w:rPr>
          <w:rFonts w:ascii="微软雅黑" w:hAnsi="微软雅黑"/>
          <w:szCs w:val="21"/>
        </w:rPr>
      </w:pPr>
      <w:r>
        <w:rPr>
          <w:rFonts w:ascii="微软雅黑" w:hAnsi="微软雅黑"/>
          <w:szCs w:val="21"/>
        </w:rPr>
        <w:lastRenderedPageBreak/>
        <w:t>Request type: POST</w:t>
      </w:r>
    </w:p>
    <w:tbl>
      <w:tblPr>
        <w:tblW w:w="5222" w:type="dxa"/>
        <w:tblCellSpacing w:w="0" w:type="dxa"/>
        <w:tblLayout w:type="fixed"/>
        <w:tblCellMar>
          <w:left w:w="0" w:type="dxa"/>
          <w:right w:w="0" w:type="dxa"/>
        </w:tblCellMar>
        <w:tblLook w:val="04A0" w:firstRow="1" w:lastRow="0" w:firstColumn="1" w:lastColumn="0" w:noHBand="0" w:noVBand="1"/>
      </w:tblPr>
      <w:tblGrid>
        <w:gridCol w:w="1307"/>
        <w:gridCol w:w="3915"/>
      </w:tblGrid>
      <w:tr w:rsidR="00DF0FD9" w14:paraId="6C7DFBEA" w14:textId="77777777">
        <w:trPr>
          <w:tblCellSpacing w:w="0" w:type="dxa"/>
        </w:trPr>
        <w:tc>
          <w:tcPr>
            <w:tcW w:w="1307" w:type="dxa"/>
            <w:vAlign w:val="center"/>
          </w:tcPr>
          <w:p w14:paraId="12832CC4" w14:textId="77777777" w:rsidR="00DF0FD9" w:rsidRDefault="0030142F">
            <w:pPr>
              <w:rPr>
                <w:rFonts w:ascii="微软雅黑" w:hAnsi="微软雅黑" w:cs="宋体"/>
                <w:szCs w:val="21"/>
              </w:rPr>
            </w:pPr>
            <w:r>
              <w:rPr>
                <w:rFonts w:ascii="微软雅黑" w:hAnsi="微软雅黑"/>
                <w:szCs w:val="21"/>
              </w:rPr>
              <w:t>Content type</w:t>
            </w:r>
          </w:p>
        </w:tc>
        <w:tc>
          <w:tcPr>
            <w:tcW w:w="3915" w:type="dxa"/>
            <w:vAlign w:val="center"/>
          </w:tcPr>
          <w:p w14:paraId="4D590E14" w14:textId="77777777" w:rsidR="00DF0FD9" w:rsidRDefault="0030142F">
            <w:pPr>
              <w:rPr>
                <w:rFonts w:ascii="微软雅黑" w:hAnsi="微软雅黑" w:cs="宋体"/>
                <w:szCs w:val="21"/>
              </w:rPr>
            </w:pPr>
            <w:r>
              <w:rPr>
                <w:rFonts w:ascii="微软雅黑" w:hAnsi="微软雅黑"/>
                <w:szCs w:val="21"/>
              </w:rPr>
              <w:t>: application/x-www-form-urlencoded</w:t>
            </w:r>
          </w:p>
        </w:tc>
      </w:tr>
    </w:tbl>
    <w:p w14:paraId="38363A5E" w14:textId="77777777" w:rsidR="00DF0FD9" w:rsidRDefault="00DF0FD9"/>
    <w:tbl>
      <w:tblPr>
        <w:tblStyle w:val="aa"/>
        <w:tblW w:w="9887" w:type="dxa"/>
        <w:jc w:val="center"/>
        <w:tblLayout w:type="fixed"/>
        <w:tblLook w:val="04A0" w:firstRow="1" w:lastRow="0" w:firstColumn="1" w:lastColumn="0" w:noHBand="0" w:noVBand="1"/>
      </w:tblPr>
      <w:tblGrid>
        <w:gridCol w:w="1807"/>
        <w:gridCol w:w="1999"/>
        <w:gridCol w:w="742"/>
        <w:gridCol w:w="5339"/>
      </w:tblGrid>
      <w:tr w:rsidR="00DF0FD9" w14:paraId="10E983AB" w14:textId="77777777">
        <w:trPr>
          <w:trHeight w:val="491"/>
          <w:jc w:val="center"/>
        </w:trPr>
        <w:tc>
          <w:tcPr>
            <w:tcW w:w="1807" w:type="dxa"/>
            <w:tcBorders>
              <w:bottom w:val="single" w:sz="4" w:space="0" w:color="000000" w:themeColor="text1"/>
            </w:tcBorders>
            <w:shd w:val="clear" w:color="auto" w:fill="BFBFBF" w:themeFill="background1" w:themeFillShade="BF"/>
            <w:vAlign w:val="center"/>
          </w:tcPr>
          <w:p w14:paraId="1369F374"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Name</w:t>
            </w:r>
          </w:p>
        </w:tc>
        <w:tc>
          <w:tcPr>
            <w:tcW w:w="1999" w:type="dxa"/>
            <w:tcBorders>
              <w:bottom w:val="single" w:sz="4" w:space="0" w:color="000000" w:themeColor="text1"/>
            </w:tcBorders>
            <w:shd w:val="clear" w:color="auto" w:fill="BFBFBF" w:themeFill="background1" w:themeFillShade="BF"/>
            <w:vAlign w:val="center"/>
          </w:tcPr>
          <w:p w14:paraId="62AD71AB"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Meaning</w:t>
            </w:r>
          </w:p>
        </w:tc>
        <w:tc>
          <w:tcPr>
            <w:tcW w:w="742" w:type="dxa"/>
            <w:tcBorders>
              <w:bottom w:val="single" w:sz="4" w:space="0" w:color="000000" w:themeColor="text1"/>
            </w:tcBorders>
            <w:shd w:val="clear" w:color="auto" w:fill="BFBFBF" w:themeFill="background1" w:themeFillShade="BF"/>
            <w:vAlign w:val="center"/>
          </w:tcPr>
          <w:p w14:paraId="32EEA6BB"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Length</w:t>
            </w:r>
          </w:p>
        </w:tc>
        <w:tc>
          <w:tcPr>
            <w:tcW w:w="5339" w:type="dxa"/>
            <w:tcBorders>
              <w:bottom w:val="single" w:sz="4" w:space="0" w:color="000000" w:themeColor="text1"/>
            </w:tcBorders>
            <w:shd w:val="clear" w:color="auto" w:fill="BFBFBF" w:themeFill="background1" w:themeFillShade="BF"/>
            <w:vAlign w:val="center"/>
          </w:tcPr>
          <w:p w14:paraId="087F2635" w14:textId="77777777" w:rsidR="00DF0FD9" w:rsidRDefault="0030142F">
            <w:pPr>
              <w:autoSpaceDE w:val="0"/>
              <w:autoSpaceDN w:val="0"/>
              <w:adjustRightInd w:val="0"/>
              <w:rPr>
                <w:rFonts w:ascii="微软雅黑" w:hAnsi="微软雅黑" w:cs="微软雅黑"/>
                <w:kern w:val="0"/>
                <w:sz w:val="20"/>
                <w:szCs w:val="21"/>
              </w:rPr>
            </w:pPr>
            <w:r>
              <w:rPr>
                <w:rFonts w:ascii="微软雅黑" w:hAnsi="微软雅黑"/>
                <w:kern w:val="0"/>
                <w:sz w:val="20"/>
                <w:szCs w:val="21"/>
              </w:rPr>
              <w:t>Description</w:t>
            </w:r>
          </w:p>
        </w:tc>
      </w:tr>
      <w:tr w:rsidR="00DF0FD9" w14:paraId="561D90FB" w14:textId="77777777">
        <w:trPr>
          <w:trHeight w:val="270"/>
          <w:jc w:val="center"/>
        </w:trPr>
        <w:tc>
          <w:tcPr>
            <w:tcW w:w="1807" w:type="dxa"/>
            <w:vAlign w:val="center"/>
          </w:tcPr>
          <w:p w14:paraId="696CE460"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signType</w:t>
            </w:r>
          </w:p>
        </w:tc>
        <w:tc>
          <w:tcPr>
            <w:tcW w:w="1999" w:type="dxa"/>
            <w:vAlign w:val="center"/>
          </w:tcPr>
          <w:p w14:paraId="11822BFE"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Signature type</w:t>
            </w:r>
          </w:p>
        </w:tc>
        <w:tc>
          <w:tcPr>
            <w:tcW w:w="742" w:type="dxa"/>
            <w:vAlign w:val="center"/>
          </w:tcPr>
          <w:p w14:paraId="49DE5F14"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15</w:t>
            </w:r>
          </w:p>
        </w:tc>
        <w:tc>
          <w:tcPr>
            <w:tcW w:w="5339" w:type="dxa"/>
            <w:vAlign w:val="center"/>
          </w:tcPr>
          <w:p w14:paraId="72F257C2"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Currently supports MD5</w:t>
            </w:r>
          </w:p>
        </w:tc>
      </w:tr>
      <w:tr w:rsidR="00DF0FD9" w14:paraId="4BA76DEC" w14:textId="77777777">
        <w:trPr>
          <w:trHeight w:val="270"/>
          <w:jc w:val="center"/>
        </w:trPr>
        <w:tc>
          <w:tcPr>
            <w:tcW w:w="1807" w:type="dxa"/>
            <w:tcBorders>
              <w:bottom w:val="single" w:sz="4" w:space="0" w:color="000000" w:themeColor="text1"/>
            </w:tcBorders>
            <w:vAlign w:val="center"/>
          </w:tcPr>
          <w:p w14:paraId="474FCF6A"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w:t>
            </w:r>
          </w:p>
        </w:tc>
        <w:tc>
          <w:tcPr>
            <w:tcW w:w="1999" w:type="dxa"/>
            <w:tcBorders>
              <w:bottom w:val="single" w:sz="4" w:space="0" w:color="000000" w:themeColor="text1"/>
            </w:tcBorders>
            <w:vAlign w:val="center"/>
          </w:tcPr>
          <w:p w14:paraId="5BD4F45E"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Signature information</w:t>
            </w:r>
          </w:p>
        </w:tc>
        <w:tc>
          <w:tcPr>
            <w:tcW w:w="742" w:type="dxa"/>
            <w:tcBorders>
              <w:bottom w:val="single" w:sz="4" w:space="0" w:color="000000" w:themeColor="text1"/>
            </w:tcBorders>
            <w:vAlign w:val="center"/>
          </w:tcPr>
          <w:p w14:paraId="13AF925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64</w:t>
            </w:r>
          </w:p>
        </w:tc>
        <w:tc>
          <w:tcPr>
            <w:tcW w:w="5339" w:type="dxa"/>
            <w:tcBorders>
              <w:bottom w:val="single" w:sz="4" w:space="0" w:color="000000" w:themeColor="text1"/>
            </w:tcBorders>
            <w:vAlign w:val="center"/>
          </w:tcPr>
          <w:p w14:paraId="518DE56D"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 xml:space="preserve">For signature rules, see: </w:t>
            </w:r>
            <w:hyperlink w:anchor="_六、签名与验签" w:history="1">
              <w:r>
                <w:rPr>
                  <w:rStyle w:val="ad"/>
                  <w:kern w:val="0"/>
                  <w:sz w:val="20"/>
                  <w:szCs w:val="20"/>
                </w:rPr>
                <w:t>2.6 Signature and verification</w:t>
              </w:r>
            </w:hyperlink>
          </w:p>
        </w:tc>
      </w:tr>
      <w:tr w:rsidR="00DF0FD9" w14:paraId="2472D19D" w14:textId="77777777">
        <w:trPr>
          <w:trHeight w:val="270"/>
          <w:jc w:val="center"/>
        </w:trPr>
        <w:tc>
          <w:tcPr>
            <w:tcW w:w="1807" w:type="dxa"/>
            <w:vAlign w:val="center"/>
          </w:tcPr>
          <w:p w14:paraId="7130E314"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appId</w:t>
            </w:r>
          </w:p>
        </w:tc>
        <w:tc>
          <w:tcPr>
            <w:tcW w:w="1999" w:type="dxa"/>
            <w:vAlign w:val="center"/>
          </w:tcPr>
          <w:p w14:paraId="7B846921"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App identifier</w:t>
            </w:r>
          </w:p>
        </w:tc>
        <w:tc>
          <w:tcPr>
            <w:tcW w:w="742" w:type="dxa"/>
            <w:vAlign w:val="center"/>
          </w:tcPr>
          <w:p w14:paraId="21C2025D"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50</w:t>
            </w:r>
          </w:p>
        </w:tc>
        <w:tc>
          <w:tcPr>
            <w:tcW w:w="5339" w:type="dxa"/>
            <w:vAlign w:val="center"/>
          </w:tcPr>
          <w:p w14:paraId="2AE16880" w14:textId="77777777" w:rsidR="00DF0FD9" w:rsidRDefault="0030142F">
            <w:pPr>
              <w:rPr>
                <w:rFonts w:ascii="微软雅黑" w:hAnsi="微软雅黑" w:cs="微软雅黑"/>
                <w:color w:val="000000"/>
                <w:kern w:val="0"/>
                <w:sz w:val="20"/>
                <w:szCs w:val="21"/>
                <w:highlight w:val="yellow"/>
              </w:rPr>
            </w:pPr>
            <w:r>
              <w:rPr>
                <w:rFonts w:ascii="微软雅黑" w:hAnsi="微软雅黑"/>
                <w:color w:val="000000"/>
                <w:kern w:val="0"/>
                <w:sz w:val="20"/>
                <w:szCs w:val="21"/>
              </w:rPr>
              <w:t>The app identifier assigned by vivo</w:t>
            </w:r>
          </w:p>
        </w:tc>
      </w:tr>
    </w:tbl>
    <w:p w14:paraId="63E04914" w14:textId="77777777" w:rsidR="00DF0FD9" w:rsidRDefault="0030142F">
      <w:pPr>
        <w:rPr>
          <w:rFonts w:ascii="微软雅黑" w:hAnsi="微软雅黑" w:cs="微软雅黑"/>
          <w:b/>
          <w:color w:val="FF0000"/>
        </w:rPr>
      </w:pPr>
      <w:r>
        <w:rPr>
          <w:rFonts w:ascii="微软雅黑" w:hAnsi="微软雅黑"/>
          <w:b/>
          <w:color w:val="FF0000"/>
        </w:rPr>
        <w:t>Example of "sign" generation (MD5):</w:t>
      </w:r>
    </w:p>
    <w:p w14:paraId="2E606453" w14:textId="77777777" w:rsidR="00DF0FD9" w:rsidRDefault="0030142F">
      <w:pPr>
        <w:rPr>
          <w:rFonts w:ascii="微软雅黑" w:hAnsi="微软雅黑" w:cs="微软雅黑"/>
          <w:b/>
          <w:color w:val="385623" w:themeColor="accent6" w:themeShade="80"/>
          <w:sz w:val="18"/>
          <w:szCs w:val="18"/>
        </w:rPr>
      </w:pPr>
      <w:r>
        <w:rPr>
          <w:rFonts w:ascii="微软雅黑" w:hAnsi="微软雅黑"/>
          <w:b/>
          <w:color w:val="385623" w:themeColor="accent6" w:themeShade="80"/>
          <w:szCs w:val="18"/>
        </w:rPr>
        <w:t>sign=</w:t>
      </w:r>
      <w:r>
        <w:rPr>
          <w:rFonts w:ascii="微软雅黑" w:hAnsi="微软雅黑"/>
          <w:b/>
          <w:color w:val="385623" w:themeColor="accent6" w:themeShade="80"/>
          <w:sz w:val="18"/>
          <w:szCs w:val="18"/>
        </w:rPr>
        <w:t>to_lower_case(md5_hex(appId=XXX&amp;to_lower_case(md5_hex(appSecret))))</w:t>
      </w:r>
    </w:p>
    <w:p w14:paraId="42F598BF" w14:textId="77777777" w:rsidR="00DF0FD9" w:rsidRDefault="0030142F">
      <w:pPr>
        <w:rPr>
          <w:rFonts w:ascii="微软雅黑" w:hAnsi="微软雅黑" w:cs="微软雅黑"/>
          <w:b/>
          <w:color w:val="FF0000"/>
          <w:sz w:val="18"/>
          <w:szCs w:val="18"/>
        </w:rPr>
      </w:pPr>
      <w:r>
        <w:rPr>
          <w:rFonts w:ascii="微软雅黑" w:hAnsi="微软雅黑"/>
          <w:b/>
          <w:color w:val="FF0000"/>
          <w:sz w:val="18"/>
          <w:szCs w:val="18"/>
        </w:rPr>
        <w:t>Please refer to section 2.6.2 for the RSA signature.</w:t>
      </w:r>
    </w:p>
    <w:p w14:paraId="62F1B3FF" w14:textId="77777777" w:rsidR="00DF0FD9" w:rsidRDefault="0030142F">
      <w:pPr>
        <w:pStyle w:val="3"/>
        <w:rPr>
          <w:rFonts w:ascii="Source Sans Pro" w:hAnsi="Source Sans Pro"/>
          <w:color w:val="34495E"/>
        </w:rPr>
      </w:pPr>
      <w:bookmarkStart w:id="101" w:name="_Toc38461924"/>
      <w:bookmarkStart w:id="102" w:name="_Toc28952"/>
      <w:r>
        <w:rPr>
          <w:rFonts w:ascii="Source Sans Pro" w:hAnsi="Source Sans Pro"/>
          <w:color w:val="34495E"/>
        </w:rPr>
        <w:t>2.5.4 Response parameters</w:t>
      </w:r>
      <w:bookmarkEnd w:id="101"/>
      <w:bookmarkEnd w:id="102"/>
    </w:p>
    <w:p w14:paraId="6D932AF4" w14:textId="77777777" w:rsidR="00DF0FD9" w:rsidRDefault="0030142F">
      <w:pPr>
        <w:autoSpaceDE w:val="0"/>
        <w:autoSpaceDN w:val="0"/>
        <w:adjustRightInd w:val="0"/>
        <w:jc w:val="center"/>
        <w:rPr>
          <w:rFonts w:ascii="微软雅黑" w:hAnsi="微软雅黑" w:cs="微软雅黑"/>
          <w:sz w:val="18"/>
        </w:rPr>
      </w:pPr>
      <w:r>
        <w:rPr>
          <w:rFonts w:ascii="微软雅黑" w:hAnsi="微软雅黑"/>
          <w:szCs w:val="24"/>
        </w:rPr>
        <w:t>The vivo Server will return a message in JSON format after successful processing. Here is the JSON data structure:</w:t>
      </w:r>
    </w:p>
    <w:tbl>
      <w:tblPr>
        <w:tblStyle w:val="aa"/>
        <w:tblW w:w="8522" w:type="dxa"/>
        <w:jc w:val="center"/>
        <w:tblLayout w:type="fixed"/>
        <w:tblLook w:val="04A0" w:firstRow="1" w:lastRow="0" w:firstColumn="1" w:lastColumn="0" w:noHBand="0" w:noVBand="1"/>
      </w:tblPr>
      <w:tblGrid>
        <w:gridCol w:w="1951"/>
        <w:gridCol w:w="1843"/>
        <w:gridCol w:w="4728"/>
      </w:tblGrid>
      <w:tr w:rsidR="00DF0FD9" w14:paraId="78041F04" w14:textId="77777777">
        <w:trPr>
          <w:jc w:val="center"/>
        </w:trPr>
        <w:tc>
          <w:tcPr>
            <w:tcW w:w="1951" w:type="dxa"/>
            <w:tcBorders>
              <w:bottom w:val="single" w:sz="4" w:space="0" w:color="000000" w:themeColor="text1"/>
            </w:tcBorders>
            <w:shd w:val="clear" w:color="auto" w:fill="BFBFBF" w:themeFill="background1" w:themeFillShade="BF"/>
            <w:vAlign w:val="center"/>
          </w:tcPr>
          <w:p w14:paraId="41E3D35E"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Name</w:t>
            </w:r>
          </w:p>
        </w:tc>
        <w:tc>
          <w:tcPr>
            <w:tcW w:w="1843" w:type="dxa"/>
            <w:tcBorders>
              <w:bottom w:val="single" w:sz="4" w:space="0" w:color="000000" w:themeColor="text1"/>
            </w:tcBorders>
            <w:shd w:val="clear" w:color="auto" w:fill="BFBFBF" w:themeFill="background1" w:themeFillShade="BF"/>
            <w:vAlign w:val="center"/>
          </w:tcPr>
          <w:p w14:paraId="5C309962" w14:textId="77777777" w:rsidR="00DF0FD9" w:rsidRDefault="0030142F">
            <w:pPr>
              <w:autoSpaceDE w:val="0"/>
              <w:autoSpaceDN w:val="0"/>
              <w:adjustRightInd w:val="0"/>
              <w:jc w:val="center"/>
              <w:rPr>
                <w:rFonts w:ascii="微软雅黑" w:hAnsi="微软雅黑" w:cs="微软雅黑"/>
                <w:kern w:val="0"/>
                <w:sz w:val="20"/>
                <w:szCs w:val="21"/>
              </w:rPr>
            </w:pPr>
            <w:r>
              <w:rPr>
                <w:rFonts w:ascii="微软雅黑" w:hAnsi="微软雅黑"/>
                <w:kern w:val="0"/>
                <w:sz w:val="20"/>
                <w:szCs w:val="21"/>
              </w:rPr>
              <w:t>Meaning</w:t>
            </w:r>
          </w:p>
        </w:tc>
        <w:tc>
          <w:tcPr>
            <w:tcW w:w="4728" w:type="dxa"/>
            <w:tcBorders>
              <w:bottom w:val="single" w:sz="4" w:space="0" w:color="000000" w:themeColor="text1"/>
            </w:tcBorders>
            <w:shd w:val="clear" w:color="auto" w:fill="BFBFBF" w:themeFill="background1" w:themeFillShade="BF"/>
            <w:vAlign w:val="center"/>
          </w:tcPr>
          <w:p w14:paraId="4F793571" w14:textId="77777777" w:rsidR="00DF0FD9" w:rsidRDefault="0030142F">
            <w:pPr>
              <w:autoSpaceDE w:val="0"/>
              <w:autoSpaceDN w:val="0"/>
              <w:adjustRightInd w:val="0"/>
              <w:rPr>
                <w:rFonts w:ascii="微软雅黑" w:hAnsi="微软雅黑" w:cs="微软雅黑"/>
                <w:kern w:val="0"/>
                <w:sz w:val="20"/>
                <w:szCs w:val="21"/>
              </w:rPr>
            </w:pPr>
            <w:r>
              <w:rPr>
                <w:rFonts w:ascii="微软雅黑" w:hAnsi="微软雅黑"/>
                <w:kern w:val="0"/>
                <w:sz w:val="20"/>
                <w:szCs w:val="21"/>
              </w:rPr>
              <w:t>Description</w:t>
            </w:r>
          </w:p>
        </w:tc>
      </w:tr>
      <w:tr w:rsidR="00DF0FD9" w14:paraId="49E1C712" w14:textId="77777777">
        <w:trPr>
          <w:trHeight w:val="270"/>
          <w:jc w:val="center"/>
        </w:trPr>
        <w:tc>
          <w:tcPr>
            <w:tcW w:w="1951" w:type="dxa"/>
            <w:vAlign w:val="center"/>
          </w:tcPr>
          <w:p w14:paraId="5126DD08"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responseCode</w:t>
            </w:r>
          </w:p>
        </w:tc>
        <w:tc>
          <w:tcPr>
            <w:tcW w:w="1843" w:type="dxa"/>
            <w:vAlign w:val="center"/>
          </w:tcPr>
          <w:p w14:paraId="5AFA4A0E"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Response code</w:t>
            </w:r>
          </w:p>
        </w:tc>
        <w:tc>
          <w:tcPr>
            <w:tcW w:w="4728" w:type="dxa"/>
            <w:vAlign w:val="center"/>
          </w:tcPr>
          <w:p w14:paraId="4EF7E63C"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1000 = Query succeeded</w:t>
            </w:r>
          </w:p>
          <w:p w14:paraId="17485BE6"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1001 = Parameter [XXX] is incorrect</w:t>
            </w:r>
          </w:p>
          <w:p w14:paraId="4DFA40B3"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1002 = Signature is incorrect</w:t>
            </w:r>
          </w:p>
          <w:p w14:paraId="1490EB12"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1005 = App does not exist</w:t>
            </w:r>
          </w:p>
          <w:p w14:paraId="1696D56D" w14:textId="77777777" w:rsidR="00DF0FD9" w:rsidRDefault="0030142F">
            <w:pPr>
              <w:spacing w:line="240" w:lineRule="exact"/>
              <w:rPr>
                <w:rFonts w:ascii="微软雅黑" w:hAnsi="微软雅黑"/>
                <w:kern w:val="0"/>
                <w:sz w:val="20"/>
                <w:szCs w:val="21"/>
              </w:rPr>
            </w:pPr>
            <w:r>
              <w:rPr>
                <w:rFonts w:ascii="微软雅黑" w:hAnsi="微软雅黑"/>
                <w:kern w:val="0"/>
                <w:sz w:val="20"/>
                <w:szCs w:val="21"/>
              </w:rPr>
              <w:t>1006 = Query too frequent</w:t>
            </w:r>
          </w:p>
          <w:p w14:paraId="33867FCE" w14:textId="77777777" w:rsidR="00DF0FD9" w:rsidRDefault="0030142F">
            <w:pPr>
              <w:spacing w:line="240" w:lineRule="exact"/>
              <w:rPr>
                <w:rFonts w:ascii="微软雅黑" w:hAnsi="微软雅黑" w:cs="微软雅黑"/>
                <w:color w:val="000000"/>
                <w:kern w:val="0"/>
                <w:sz w:val="20"/>
                <w:szCs w:val="21"/>
              </w:rPr>
            </w:pPr>
            <w:r>
              <w:rPr>
                <w:rFonts w:ascii="微软雅黑" w:hAnsi="微软雅黑"/>
                <w:kern w:val="0"/>
                <w:sz w:val="20"/>
                <w:szCs w:val="21"/>
              </w:rPr>
              <w:t>2000 = Other exceptions</w:t>
            </w:r>
          </w:p>
        </w:tc>
      </w:tr>
      <w:tr w:rsidR="00DF0FD9" w14:paraId="3679A734" w14:textId="77777777">
        <w:trPr>
          <w:trHeight w:val="270"/>
          <w:jc w:val="center"/>
        </w:trPr>
        <w:tc>
          <w:tcPr>
            <w:tcW w:w="1951" w:type="dxa"/>
            <w:tcBorders>
              <w:bottom w:val="single" w:sz="4" w:space="0" w:color="000000" w:themeColor="text1"/>
            </w:tcBorders>
            <w:vAlign w:val="center"/>
          </w:tcPr>
          <w:p w14:paraId="759ED115"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responseMsg</w:t>
            </w:r>
          </w:p>
        </w:tc>
        <w:tc>
          <w:tcPr>
            <w:tcW w:w="1843" w:type="dxa"/>
            <w:tcBorders>
              <w:bottom w:val="single" w:sz="4" w:space="0" w:color="000000" w:themeColor="text1"/>
            </w:tcBorders>
            <w:vAlign w:val="center"/>
          </w:tcPr>
          <w:p w14:paraId="68C800C5"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Response message</w:t>
            </w:r>
          </w:p>
        </w:tc>
        <w:tc>
          <w:tcPr>
            <w:tcW w:w="4728" w:type="dxa"/>
            <w:tcBorders>
              <w:bottom w:val="single" w:sz="4" w:space="0" w:color="000000" w:themeColor="text1"/>
            </w:tcBorders>
            <w:vAlign w:val="center"/>
          </w:tcPr>
          <w:p w14:paraId="5BD2865E"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The response message corresponding to the response code</w:t>
            </w:r>
          </w:p>
        </w:tc>
      </w:tr>
      <w:tr w:rsidR="00DF0FD9" w14:paraId="318D4212" w14:textId="77777777">
        <w:trPr>
          <w:trHeight w:val="270"/>
          <w:jc w:val="center"/>
        </w:trPr>
        <w:tc>
          <w:tcPr>
            <w:tcW w:w="8522" w:type="dxa"/>
            <w:gridSpan w:val="3"/>
            <w:shd w:val="clear" w:color="auto" w:fill="ACB9CA" w:themeFill="text2" w:themeFillTint="66"/>
            <w:vAlign w:val="center"/>
          </w:tcPr>
          <w:p w14:paraId="741054AC" w14:textId="77777777" w:rsidR="00DF0FD9" w:rsidRDefault="0030142F">
            <w:pPr>
              <w:rPr>
                <w:rFonts w:ascii="微软雅黑" w:hAnsi="微软雅黑" w:cs="微软雅黑"/>
                <w:color w:val="000000"/>
                <w:kern w:val="0"/>
                <w:sz w:val="20"/>
                <w:szCs w:val="21"/>
              </w:rPr>
            </w:pPr>
            <w:r>
              <w:rPr>
                <w:rFonts w:ascii="微软雅黑" w:hAnsi="微软雅黑"/>
                <w:color w:val="000000"/>
                <w:kern w:val="0"/>
                <w:sz w:val="20"/>
                <w:szCs w:val="21"/>
              </w:rPr>
              <w:t>When respCode = 1000, the following parameters are valid</w:t>
            </w:r>
          </w:p>
        </w:tc>
      </w:tr>
      <w:tr w:rsidR="00DF0FD9" w14:paraId="217A58F4" w14:textId="77777777">
        <w:trPr>
          <w:trHeight w:val="270"/>
          <w:jc w:val="center"/>
        </w:trPr>
        <w:tc>
          <w:tcPr>
            <w:tcW w:w="1951" w:type="dxa"/>
            <w:vAlign w:val="center"/>
          </w:tcPr>
          <w:p w14:paraId="132C827C"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lastRenderedPageBreak/>
              <w:t>whiteList</w:t>
            </w:r>
          </w:p>
        </w:tc>
        <w:tc>
          <w:tcPr>
            <w:tcW w:w="1843" w:type="dxa"/>
            <w:vAlign w:val="center"/>
          </w:tcPr>
          <w:p w14:paraId="2D968FA3" w14:textId="77777777" w:rsidR="00DF0FD9" w:rsidRDefault="0030142F">
            <w:pPr>
              <w:jc w:val="center"/>
              <w:rPr>
                <w:rFonts w:ascii="微软雅黑" w:hAnsi="微软雅黑" w:cs="微软雅黑"/>
                <w:color w:val="000000"/>
                <w:kern w:val="0"/>
                <w:sz w:val="20"/>
                <w:szCs w:val="21"/>
              </w:rPr>
            </w:pPr>
            <w:r>
              <w:rPr>
                <w:rFonts w:ascii="微软雅黑" w:hAnsi="微软雅黑"/>
                <w:color w:val="000000"/>
                <w:kern w:val="0"/>
                <w:sz w:val="20"/>
                <w:szCs w:val="21"/>
              </w:rPr>
              <w:t>The payment whitelist with items separated by commas</w:t>
            </w:r>
          </w:p>
        </w:tc>
        <w:tc>
          <w:tcPr>
            <w:tcW w:w="4728" w:type="dxa"/>
            <w:vAlign w:val="center"/>
          </w:tcPr>
          <w:p w14:paraId="041129B9" w14:textId="77777777" w:rsidR="00DF0FD9" w:rsidRDefault="0030142F">
            <w:pPr>
              <w:rPr>
                <w:rFonts w:ascii="微软雅黑" w:hAnsi="微软雅黑" w:cs="微软雅黑"/>
                <w:color w:val="000000"/>
                <w:kern w:val="0"/>
                <w:sz w:val="20"/>
                <w:szCs w:val="21"/>
              </w:rPr>
            </w:pPr>
            <w:r>
              <w:rPr>
                <w:rFonts w:ascii="Segoe UI" w:hAnsi="Segoe UI"/>
                <w:color w:val="172B4D"/>
                <w:kern w:val="0"/>
                <w:szCs w:val="21"/>
                <w:shd w:val="clear" w:color="auto" w:fill="FFFFFF"/>
              </w:rPr>
              <w:t>E.g. 119.254.239.252,119.254.239.253</w:t>
            </w:r>
          </w:p>
        </w:tc>
      </w:tr>
    </w:tbl>
    <w:p w14:paraId="6DB34BB3" w14:textId="77777777" w:rsidR="00DF0FD9" w:rsidRDefault="00DF0FD9"/>
    <w:p w14:paraId="126C01AC" w14:textId="77777777" w:rsidR="00DF0FD9" w:rsidRDefault="00DF0FD9"/>
    <w:p w14:paraId="5488EFD6" w14:textId="77777777" w:rsidR="00DF0FD9" w:rsidRDefault="00DF0FD9">
      <w:pPr>
        <w:rPr>
          <w:rFonts w:ascii="微软雅黑" w:hAnsi="微软雅黑" w:cs="微软雅黑"/>
          <w:b/>
          <w:color w:val="385623" w:themeColor="accent6" w:themeShade="80"/>
          <w:sz w:val="18"/>
          <w:szCs w:val="18"/>
        </w:rPr>
      </w:pPr>
    </w:p>
    <w:p w14:paraId="2465C21B" w14:textId="77777777" w:rsidR="00DF0FD9" w:rsidRDefault="0030142F">
      <w:pPr>
        <w:pStyle w:val="2"/>
        <w:rPr>
          <w:rFonts w:ascii="Source Sans Pro" w:hAnsi="Source Sans Pro"/>
          <w:color w:val="34495E"/>
          <w:sz w:val="32"/>
          <w:szCs w:val="32"/>
        </w:rPr>
      </w:pPr>
      <w:bookmarkStart w:id="103" w:name="_五、签名与验签"/>
      <w:bookmarkStart w:id="104" w:name="_Toc38461925"/>
      <w:bookmarkStart w:id="105" w:name="_Toc515528305"/>
      <w:bookmarkStart w:id="106" w:name="_Toc11824"/>
      <w:bookmarkStart w:id="107" w:name="_六、签名与验签"/>
      <w:bookmarkEnd w:id="103"/>
      <w:r>
        <w:rPr>
          <w:rFonts w:ascii="Source Sans Pro" w:hAnsi="Source Sans Pro"/>
          <w:color w:val="34495E"/>
          <w:sz w:val="32"/>
          <w:szCs w:val="32"/>
        </w:rPr>
        <w:t>2.6 Signature and verification</w:t>
      </w:r>
      <w:bookmarkEnd w:id="92"/>
      <w:bookmarkEnd w:id="104"/>
      <w:bookmarkEnd w:id="105"/>
      <w:bookmarkEnd w:id="106"/>
    </w:p>
    <w:bookmarkEnd w:id="107"/>
    <w:p w14:paraId="6ED445B8" w14:textId="77777777" w:rsidR="00DF0FD9" w:rsidRDefault="0030142F">
      <w:pPr>
        <w:ind w:firstLine="420"/>
        <w:rPr>
          <w:rFonts w:ascii="微软雅黑" w:hAnsi="微软雅黑" w:cs="微软雅黑"/>
          <w:szCs w:val="24"/>
        </w:rPr>
      </w:pPr>
      <w:r>
        <w:rPr>
          <w:rFonts w:ascii="微软雅黑" w:hAnsi="微软雅黑"/>
          <w:szCs w:val="24"/>
        </w:rPr>
        <w:t>vivo payment will sign the key information for each request, and the recipient should also verify the signature when receiving the message.</w:t>
      </w:r>
    </w:p>
    <w:p w14:paraId="6083A1B9" w14:textId="77777777" w:rsidR="00DF0FD9" w:rsidRDefault="0030142F">
      <w:pPr>
        <w:pStyle w:val="3"/>
        <w:rPr>
          <w:rFonts w:ascii="Source Sans Pro" w:hAnsi="Source Sans Pro"/>
          <w:color w:val="34495E"/>
        </w:rPr>
      </w:pPr>
      <w:bookmarkStart w:id="108" w:name="_Toc38461926"/>
      <w:bookmarkStart w:id="109" w:name="_Toc515528306"/>
      <w:bookmarkStart w:id="110" w:name="_Toc21258"/>
      <w:r>
        <w:rPr>
          <w:rFonts w:ascii="Source Sans Pro" w:hAnsi="Source Sans Pro"/>
          <w:color w:val="34495E"/>
        </w:rPr>
        <w:t>2.6.1 Signature algorithm</w:t>
      </w:r>
      <w:bookmarkEnd w:id="108"/>
      <w:bookmarkEnd w:id="109"/>
      <w:bookmarkEnd w:id="110"/>
    </w:p>
    <w:p w14:paraId="34E0160B" w14:textId="77777777" w:rsidR="00DF0FD9" w:rsidRDefault="0030142F">
      <w:pPr>
        <w:ind w:firstLine="420"/>
        <w:rPr>
          <w:rFonts w:ascii="微软雅黑" w:hAnsi="微软雅黑" w:cs="微软雅黑"/>
        </w:rPr>
      </w:pPr>
      <w:bookmarkStart w:id="111" w:name="_Toc38461927"/>
      <w:bookmarkStart w:id="112" w:name="_Toc515528307"/>
      <w:r>
        <w:rPr>
          <w:rFonts w:ascii="微软雅黑" w:hAnsi="微软雅黑"/>
        </w:rPr>
        <w:t>This is defined by the signType field, and currently supports MD5 and RSA. We suggest new users use the RSA method. Only the steps for RSA connection are provided here (users who have used MD5 can keep using the MD5 signature).</w:t>
      </w:r>
    </w:p>
    <w:p w14:paraId="13BA63B0" w14:textId="77777777" w:rsidR="00DF0FD9" w:rsidRDefault="0030142F">
      <w:pPr>
        <w:pStyle w:val="3"/>
        <w:rPr>
          <w:rFonts w:ascii="Source Sans Pro" w:hAnsi="Source Sans Pro"/>
          <w:color w:val="34495E"/>
        </w:rPr>
      </w:pPr>
      <w:bookmarkStart w:id="113" w:name="_Toc11848"/>
      <w:bookmarkEnd w:id="111"/>
      <w:bookmarkEnd w:id="112"/>
      <w:r>
        <w:rPr>
          <w:rFonts w:ascii="Source Sans Pro" w:hAnsi="Source Sans Pro"/>
          <w:color w:val="34495E"/>
        </w:rPr>
        <w:t>2.6.2 RSA signature</w:t>
      </w:r>
      <w:bookmarkEnd w:id="113"/>
    </w:p>
    <w:p w14:paraId="708F198C" w14:textId="77777777" w:rsidR="00DF0FD9" w:rsidRDefault="0030142F">
      <w:r>
        <w:rPr>
          <w:rFonts w:ascii="微软雅黑" w:hAnsi="微软雅黑"/>
        </w:rPr>
        <w:t>(1) Generating RSA key pairs</w:t>
      </w:r>
    </w:p>
    <w:p w14:paraId="3CD3FC0E"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Base64 in the code is java.util.Base64</w:t>
      </w:r>
    </w:p>
    <w:p w14:paraId="2B798A04" w14:textId="77777777" w:rsidR="00DF0FD9" w:rsidRDefault="0030142F">
      <w:pPr>
        <w:widowControl/>
        <w:shd w:val="clear" w:color="auto" w:fill="FFFFFF"/>
        <w:spacing w:line="300" w:lineRule="atLeast"/>
        <w:ind w:firstLine="420"/>
        <w:jc w:val="left"/>
        <w:textAlignment w:val="baseline"/>
        <w:rPr>
          <w:rFonts w:ascii="Consolas" w:hAnsi="Consolas" w:cs="Consolas"/>
          <w:color w:val="333333"/>
          <w:kern w:val="0"/>
          <w:szCs w:val="21"/>
        </w:rPr>
      </w:pPr>
      <w:r>
        <w:rPr>
          <w:rFonts w:ascii="Consolas" w:hAnsi="Consolas"/>
          <w:color w:val="333333"/>
          <w:szCs w:val="21"/>
        </w:rPr>
        <w:t>/**</w:t>
      </w:r>
    </w:p>
    <w:p w14:paraId="70B088A0"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 Generate RSA key pairs</w:t>
      </w:r>
    </w:p>
    <w:p w14:paraId="3F7665C6"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 @return</w:t>
      </w:r>
    </w:p>
    <w:p w14:paraId="3C2B3C50"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w:t>
      </w:r>
    </w:p>
    <w:p w14:paraId="61B5ABAB"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public static String[] generateRSAKeyPair() throws NoSuchAlgorithmException {</w:t>
      </w:r>
    </w:p>
    <w:p w14:paraId="11879A76"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KeyPairGenerator kpg = KeyPairGenerator.getInstance("RSA");</w:t>
      </w:r>
    </w:p>
    <w:p w14:paraId="1A3D6475"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lastRenderedPageBreak/>
        <w:t xml:space="preserve">        // Initialize KeyPairGenerator objects, key length</w:t>
      </w:r>
    </w:p>
    <w:p w14:paraId="404389D6"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kpg.initialize(2048);</w:t>
      </w:r>
    </w:p>
    <w:p w14:paraId="7A0BAC75"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 Generate key pairs</w:t>
      </w:r>
    </w:p>
    <w:p w14:paraId="2CE3FCEA"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KeyPair keyPair = kpg.generateKeyPair();</w:t>
      </w:r>
    </w:p>
    <w:p w14:paraId="416A72F3"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 Get the public key</w:t>
      </w:r>
    </w:p>
    <w:p w14:paraId="2BC8BB3B"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Key publicKey = keyPair.getPublic();</w:t>
      </w:r>
    </w:p>
    <w:p w14:paraId="4EC38FF0"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 Get the private key</w:t>
      </w:r>
    </w:p>
    <w:p w14:paraId="3F75CB4C"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Key privateKey = keyPair.getPrivate();</w:t>
      </w:r>
    </w:p>
    <w:p w14:paraId="2504E5AC" w14:textId="77777777" w:rsidR="00DF0FD9" w:rsidRDefault="00DF0FD9">
      <w:pPr>
        <w:widowControl/>
        <w:shd w:val="clear" w:color="auto" w:fill="FFFFFF"/>
        <w:spacing w:line="300" w:lineRule="atLeast"/>
        <w:jc w:val="left"/>
        <w:textAlignment w:val="baseline"/>
        <w:rPr>
          <w:rFonts w:ascii="Consolas" w:hAnsi="Consolas" w:cs="Consolas"/>
          <w:color w:val="333333"/>
          <w:kern w:val="0"/>
          <w:szCs w:val="21"/>
        </w:rPr>
      </w:pPr>
    </w:p>
    <w:p w14:paraId="47EBC0C4"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String priKey = new String(Base64.getEncoder().encode(privateKey.getEncoded()));</w:t>
      </w:r>
    </w:p>
    <w:p w14:paraId="3A4EEB68"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String pubKey = new String(Base64.getEncoder().encode(publicKey.getEncoded()));</w:t>
      </w:r>
    </w:p>
    <w:p w14:paraId="00A9C436"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xml:space="preserve">        return new String[]{priKey, pubKey};</w:t>
      </w:r>
    </w:p>
    <w:p w14:paraId="0BD8ED6A" w14:textId="77777777" w:rsidR="00DF0FD9" w:rsidRDefault="0030142F">
      <w:pPr>
        <w:widowControl/>
        <w:shd w:val="clear" w:color="auto" w:fill="FFFFFF"/>
        <w:spacing w:line="300" w:lineRule="atLeast"/>
        <w:ind w:firstLine="420"/>
        <w:jc w:val="left"/>
        <w:textAlignment w:val="baseline"/>
        <w:rPr>
          <w:rFonts w:ascii="Consolas" w:hAnsi="Consolas" w:cs="Consolas"/>
          <w:color w:val="333333"/>
          <w:kern w:val="0"/>
          <w:szCs w:val="21"/>
        </w:rPr>
      </w:pPr>
      <w:r>
        <w:rPr>
          <w:rFonts w:ascii="Consolas" w:hAnsi="Consolas"/>
          <w:color w:val="333333"/>
          <w:szCs w:val="21"/>
        </w:rPr>
        <w:t>}</w:t>
      </w:r>
    </w:p>
    <w:p w14:paraId="1C18ABEA"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You need to upload the RSA public key to the developer platform (</w:t>
      </w:r>
      <w:r>
        <w:rPr>
          <w:rFonts w:ascii="Consolas" w:hAnsi="Consolas"/>
          <w:color w:val="FF0000"/>
          <w:szCs w:val="21"/>
        </w:rPr>
        <w:t>please refer to section 1.1 for details</w:t>
      </w:r>
      <w:r>
        <w:rPr>
          <w:rFonts w:ascii="Consolas" w:hAnsi="Consolas"/>
          <w:color w:val="333333"/>
          <w:szCs w:val="21"/>
        </w:rPr>
        <w:t>) and keep the private key yourself.</w:t>
      </w:r>
    </w:p>
    <w:p w14:paraId="7987FC05" w14:textId="77777777" w:rsidR="00DF0FD9" w:rsidRDefault="0030142F">
      <w:pPr>
        <w:rPr>
          <w:rFonts w:ascii="微软雅黑" w:hAnsi="微软雅黑" w:cs="微软雅黑"/>
        </w:rPr>
      </w:pPr>
      <w:r>
        <w:rPr>
          <w:rFonts w:ascii="微软雅黑" w:hAnsi="微软雅黑"/>
        </w:rPr>
        <w:t>(2) Countersigning and verification</w:t>
      </w:r>
    </w:p>
    <w:p w14:paraId="70DC435D" w14:textId="77777777" w:rsidR="00DF0FD9" w:rsidRDefault="0030142F">
      <w:pPr>
        <w:rPr>
          <w:rFonts w:ascii="微软雅黑" w:hAnsi="微软雅黑" w:cs="微软雅黑"/>
        </w:rPr>
      </w:pPr>
      <w:r>
        <w:rPr>
          <w:rFonts w:ascii="微软雅黑" w:hAnsi="微软雅黑"/>
        </w:rPr>
        <w:t>It is recommended to user the server SDK (located in the assets/server SDK directory) to complete countersigning and verification operations.</w:t>
      </w:r>
    </w:p>
    <w:p w14:paraId="4D112C76" w14:textId="77777777" w:rsidR="00DF0FD9" w:rsidRDefault="0030142F">
      <w:pPr>
        <w:rPr>
          <w:rFonts w:ascii="微软雅黑" w:hAnsi="微软雅黑" w:cs="微软雅黑"/>
        </w:rPr>
      </w:pPr>
      <w:r>
        <w:rPr>
          <w:rFonts w:ascii="微软雅黑" w:hAnsi="微软雅黑"/>
        </w:rPr>
        <w:t>Countersigning:</w:t>
      </w:r>
    </w:p>
    <w:p w14:paraId="26E39771" w14:textId="77777777" w:rsidR="00DF0FD9" w:rsidRDefault="0030142F">
      <w:pPr>
        <w:rPr>
          <w:rFonts w:ascii="微软雅黑" w:hAnsi="微软雅黑" w:cs="微软雅黑"/>
        </w:rPr>
      </w:pPr>
      <w:r>
        <w:rPr>
          <w:rFonts w:ascii="微软雅黑" w:hAnsi="微软雅黑"/>
        </w:rPr>
        <w:t>// Save the parameters that will be used for the countersign</w:t>
      </w:r>
    </w:p>
    <w:p w14:paraId="04358519"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Map&lt;String, String&gt; params = new HashMap&lt;&gt;();</w:t>
      </w:r>
    </w:p>
    <w:p w14:paraId="143FC8A8"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params.put("key1", "value1");</w:t>
      </w:r>
    </w:p>
    <w:p w14:paraId="6E018DD3"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params.put("key2", "value2");</w:t>
      </w:r>
    </w:p>
    <w:p w14:paraId="4CAACBB7"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params.put("key3", "value3");</w:t>
      </w:r>
    </w:p>
    <w:p w14:paraId="4F561341"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w:t>
      </w:r>
    </w:p>
    <w:p w14:paraId="342D9468"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SignAlgorithm signAlgorithm = SignAlgorithmFactory.create("RSA");</w:t>
      </w:r>
    </w:p>
    <w:p w14:paraId="53A333EB"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String sign = signAlgorithm.sign(params, merchantPrivateKey); // merchantPrivateKey is your private key</w:t>
      </w:r>
    </w:p>
    <w:p w14:paraId="370BABEB" w14:textId="77777777" w:rsidR="00DF0FD9" w:rsidRDefault="00DF0FD9">
      <w:pPr>
        <w:widowControl/>
        <w:shd w:val="clear" w:color="auto" w:fill="FFFFFF"/>
        <w:spacing w:line="300" w:lineRule="atLeast"/>
        <w:jc w:val="left"/>
        <w:textAlignment w:val="baseline"/>
        <w:rPr>
          <w:rFonts w:ascii="Consolas" w:hAnsi="Consolas" w:cs="Consolas"/>
          <w:color w:val="333333"/>
          <w:kern w:val="0"/>
          <w:szCs w:val="21"/>
        </w:rPr>
      </w:pPr>
    </w:p>
    <w:p w14:paraId="55CF1F46" w14:textId="77777777" w:rsidR="00DF0FD9" w:rsidRDefault="0030142F">
      <w:pPr>
        <w:rPr>
          <w:rFonts w:ascii="微软雅黑" w:hAnsi="微软雅黑" w:cs="微软雅黑"/>
        </w:rPr>
      </w:pPr>
      <w:r>
        <w:rPr>
          <w:rFonts w:ascii="微软雅黑" w:hAnsi="微软雅黑"/>
        </w:rPr>
        <w:t>Verification:</w:t>
      </w:r>
    </w:p>
    <w:p w14:paraId="05EFB685" w14:textId="77777777" w:rsidR="00DF0FD9" w:rsidRDefault="0030142F">
      <w:pPr>
        <w:rPr>
          <w:rFonts w:ascii="微软雅黑" w:hAnsi="微软雅黑" w:cs="微软雅黑"/>
        </w:rPr>
      </w:pPr>
      <w:r>
        <w:rPr>
          <w:rFonts w:ascii="微软雅黑" w:hAnsi="微软雅黑"/>
        </w:rPr>
        <w:t>// Save the parameters that will be used for the verification</w:t>
      </w:r>
    </w:p>
    <w:p w14:paraId="5839C9FB"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Map&lt;String, String&gt; params = new HashMap&lt;&gt;();</w:t>
      </w:r>
    </w:p>
    <w:p w14:paraId="3C068ED5"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params.put("key1", "value1");</w:t>
      </w:r>
    </w:p>
    <w:p w14:paraId="62A24364"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params.put("key2", "value2");</w:t>
      </w:r>
    </w:p>
    <w:p w14:paraId="06002E25"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params.put("key3", "value3");</w:t>
      </w:r>
    </w:p>
    <w:p w14:paraId="4FF6FA9C"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lastRenderedPageBreak/>
        <w:t> </w:t>
      </w:r>
    </w:p>
    <w:p w14:paraId="50F92337"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SignAlgorithm signAlgorithm = SignAlgorithmFactory.create("RSA");</w:t>
      </w:r>
    </w:p>
    <w:p w14:paraId="00C8C815"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 </w:t>
      </w:r>
    </w:p>
    <w:p w14:paraId="31B06B9A" w14:textId="77777777" w:rsidR="00DF0FD9" w:rsidRDefault="0030142F">
      <w:pPr>
        <w:widowControl/>
        <w:shd w:val="clear" w:color="auto" w:fill="FFFFFF"/>
        <w:spacing w:line="300" w:lineRule="atLeast"/>
        <w:jc w:val="left"/>
        <w:textAlignment w:val="baseline"/>
        <w:rPr>
          <w:rFonts w:ascii="Consolas" w:hAnsi="Consolas" w:cs="Consolas"/>
          <w:color w:val="333333"/>
          <w:kern w:val="0"/>
          <w:szCs w:val="21"/>
        </w:rPr>
      </w:pPr>
      <w:r>
        <w:rPr>
          <w:rFonts w:ascii="Consolas" w:hAnsi="Consolas"/>
          <w:color w:val="333333"/>
          <w:szCs w:val="21"/>
        </w:rPr>
        <w:t>boolean result = signAlgorithm.checkSign(params, sign, payPublicKey); // payPublicKey is your public key for payment</w:t>
      </w:r>
    </w:p>
    <w:p w14:paraId="581CBF99" w14:textId="77777777" w:rsidR="00DF0FD9" w:rsidRDefault="00DF0FD9">
      <w:pPr>
        <w:pStyle w:val="3"/>
        <w:rPr>
          <w:rFonts w:ascii="微软雅黑" w:hAnsi="微软雅黑" w:cs="微软雅黑"/>
          <w:b w:val="0"/>
          <w:bCs w:val="0"/>
          <w:kern w:val="2"/>
          <w:sz w:val="21"/>
          <w:szCs w:val="22"/>
        </w:rPr>
      </w:pPr>
    </w:p>
    <w:p w14:paraId="61EF2EF4" w14:textId="77777777" w:rsidR="00DF0FD9" w:rsidRDefault="0030142F">
      <w:pPr>
        <w:pBdr>
          <w:bottom w:val="single" w:sz="6" w:space="6" w:color="DDDDDD"/>
        </w:pBdr>
        <w:spacing w:before="525" w:after="225"/>
        <w:outlineLvl w:val="0"/>
        <w:rPr>
          <w:rFonts w:ascii="Source Sans Pro" w:hAnsi="Source Sans Pro" w:cs="宋体"/>
          <w:b/>
          <w:bCs/>
          <w:color w:val="34495E"/>
          <w:sz w:val="36"/>
          <w:szCs w:val="36"/>
        </w:rPr>
      </w:pPr>
      <w:bookmarkStart w:id="114" w:name="_Toc38461931"/>
      <w:bookmarkStart w:id="115" w:name="_Toc25757"/>
      <w:r>
        <w:rPr>
          <w:rFonts w:ascii="Source Sans Pro" w:hAnsi="Source Sans Pro"/>
          <w:b/>
          <w:bCs/>
          <w:color w:val="34495E"/>
          <w:sz w:val="36"/>
          <w:szCs w:val="36"/>
        </w:rPr>
        <w:t>3. Account server</w:t>
      </w:r>
      <w:bookmarkEnd w:id="114"/>
      <w:r>
        <w:rPr>
          <w:rFonts w:ascii="Source Sans Pro" w:hAnsi="Source Sans Pro"/>
          <w:b/>
          <w:bCs/>
          <w:color w:val="34495E"/>
          <w:sz w:val="36"/>
          <w:szCs w:val="36"/>
        </w:rPr>
        <w:t xml:space="preserve"> (optional)</w:t>
      </w:r>
      <w:bookmarkEnd w:id="115"/>
    </w:p>
    <w:p w14:paraId="2FE92B0C" w14:textId="77777777" w:rsidR="00DF0FD9" w:rsidRDefault="0030142F">
      <w:pPr>
        <w:pStyle w:val="2"/>
        <w:rPr>
          <w:rFonts w:ascii="Source Sans Pro" w:hAnsi="Source Sans Pro"/>
          <w:color w:val="34495E"/>
          <w:sz w:val="32"/>
          <w:szCs w:val="32"/>
        </w:rPr>
      </w:pPr>
      <w:bookmarkStart w:id="116" w:name="_Toc38461932"/>
      <w:bookmarkStart w:id="117" w:name="_Toc14623"/>
      <w:r>
        <w:rPr>
          <w:rFonts w:ascii="Source Sans Pro" w:hAnsi="Source Sans Pro"/>
          <w:color w:val="34495E"/>
          <w:sz w:val="32"/>
          <w:szCs w:val="32"/>
        </w:rPr>
        <w:t>3.1 Preparations</w:t>
      </w:r>
      <w:bookmarkEnd w:id="116"/>
      <w:bookmarkEnd w:id="117"/>
    </w:p>
    <w:p w14:paraId="1F252E1F" w14:textId="77777777" w:rsidR="00DF0FD9" w:rsidRDefault="0030142F">
      <w:r>
        <w:t>Since RSA countersigning is not yet supported by the server (under development), currently, the token verification interface still uses MD5 countersigning. Please contact our technical staff associated with the server to obtain the MD5 key.</w:t>
      </w:r>
    </w:p>
    <w:p w14:paraId="70672F07" w14:textId="77777777" w:rsidR="00DF0FD9" w:rsidRDefault="0030142F">
      <w:pPr>
        <w:widowControl/>
        <w:numPr>
          <w:ilvl w:val="0"/>
          <w:numId w:val="10"/>
        </w:numPr>
        <w:spacing w:before="100" w:beforeAutospacing="1" w:after="100" w:afterAutospacing="1"/>
        <w:ind w:left="0"/>
        <w:jc w:val="left"/>
        <w:rPr>
          <w:rFonts w:ascii="Source Sans Pro" w:hAnsi="Source Sans Pro" w:cs="宋体"/>
          <w:color w:val="34495E"/>
          <w:kern w:val="0"/>
          <w:szCs w:val="21"/>
        </w:rPr>
      </w:pPr>
      <w:r>
        <w:rPr>
          <w:rFonts w:ascii="Source Sans Pro" w:hAnsi="Source Sans Pro"/>
          <w:color w:val="34495E"/>
          <w:szCs w:val="21"/>
        </w:rPr>
        <w:t>Communicate with our business staff who will input the partner information and app information as well as generate the appID and appKey.</w:t>
      </w:r>
    </w:p>
    <w:p w14:paraId="41842298" w14:textId="77777777" w:rsidR="00DF0FD9" w:rsidRDefault="0030142F">
      <w:pPr>
        <w:widowControl/>
        <w:numPr>
          <w:ilvl w:val="0"/>
          <w:numId w:val="10"/>
        </w:numPr>
        <w:spacing w:before="100" w:beforeAutospacing="1" w:after="100" w:afterAutospacing="1"/>
        <w:ind w:left="0"/>
        <w:jc w:val="left"/>
        <w:rPr>
          <w:rFonts w:ascii="Source Sans Pro" w:hAnsi="Source Sans Pro" w:cs="宋体"/>
          <w:color w:val="34495E"/>
          <w:kern w:val="0"/>
          <w:szCs w:val="21"/>
        </w:rPr>
      </w:pPr>
      <w:r>
        <w:rPr>
          <w:rFonts w:ascii="Source Sans Pro" w:hAnsi="Source Sans Pro"/>
          <w:color w:val="34495E"/>
          <w:szCs w:val="21"/>
        </w:rPr>
        <w:t>The appID and appKey are required to access the Account Server, wherein the appKey is used to generate a signature and must not be leaked. It is not recommended to store the appKey on your Client.</w:t>
      </w:r>
    </w:p>
    <w:p w14:paraId="052FEF39" w14:textId="77777777" w:rsidR="00DF0FD9" w:rsidRDefault="0030142F">
      <w:pPr>
        <w:widowControl/>
        <w:numPr>
          <w:ilvl w:val="0"/>
          <w:numId w:val="10"/>
        </w:numPr>
        <w:spacing w:before="100" w:beforeAutospacing="1" w:after="100" w:afterAutospacing="1"/>
        <w:ind w:left="0"/>
        <w:jc w:val="left"/>
        <w:rPr>
          <w:rFonts w:ascii="Source Sans Pro" w:hAnsi="Source Sans Pro" w:cs="宋体"/>
          <w:color w:val="34495E"/>
          <w:kern w:val="0"/>
          <w:szCs w:val="21"/>
        </w:rPr>
      </w:pPr>
      <w:r>
        <w:rPr>
          <w:rFonts w:ascii="Source Sans Pro" w:hAnsi="Source Sans Pro"/>
          <w:color w:val="34495E"/>
          <w:szCs w:val="21"/>
        </w:rPr>
        <w:t>After the CP Client signs in successfully, it will receive the partnerOpenid and openToken.</w:t>
      </w:r>
    </w:p>
    <w:p w14:paraId="1AF9148F" w14:textId="77777777" w:rsidR="00DF0FD9" w:rsidRDefault="0030142F">
      <w:pPr>
        <w:widowControl/>
        <w:numPr>
          <w:ilvl w:val="0"/>
          <w:numId w:val="10"/>
        </w:numPr>
        <w:spacing w:before="100" w:beforeAutospacing="1" w:after="100" w:afterAutospacing="1"/>
        <w:ind w:left="0"/>
        <w:jc w:val="left"/>
        <w:rPr>
          <w:rFonts w:ascii="Source Sans Pro" w:hAnsi="Source Sans Pro" w:cs="宋体"/>
          <w:color w:val="34495E"/>
          <w:kern w:val="0"/>
          <w:szCs w:val="21"/>
        </w:rPr>
      </w:pPr>
      <w:r>
        <w:rPr>
          <w:rFonts w:ascii="Source Sans Pro" w:hAnsi="Source Sans Pro"/>
          <w:color w:val="34495E"/>
          <w:szCs w:val="21"/>
        </w:rPr>
        <w:t>The CP Client passes the partnerOpenid and openToken to the CP Server which will use the openToken to initiate a check.</w:t>
      </w:r>
    </w:p>
    <w:p w14:paraId="609663ED" w14:textId="77777777" w:rsidR="00DF0FD9" w:rsidRDefault="0030142F">
      <w:pPr>
        <w:widowControl/>
        <w:numPr>
          <w:ilvl w:val="0"/>
          <w:numId w:val="10"/>
        </w:numPr>
        <w:spacing w:before="100" w:beforeAutospacing="1" w:after="100" w:afterAutospacing="1"/>
        <w:ind w:left="0"/>
        <w:jc w:val="left"/>
        <w:rPr>
          <w:rFonts w:ascii="Source Sans Pro" w:hAnsi="Source Sans Pro" w:cs="宋体"/>
          <w:color w:val="34495E"/>
          <w:kern w:val="0"/>
          <w:szCs w:val="21"/>
        </w:rPr>
      </w:pPr>
      <w:r>
        <w:rPr>
          <w:rFonts w:ascii="Source Sans Pro" w:hAnsi="Source Sans Pro"/>
          <w:color w:val="34495E"/>
          <w:szCs w:val="21"/>
        </w:rPr>
        <w:t>After receiving a response, the CP Server should match the partnerOpenid from the response with the one provided by the CP Client, and complete a check if the match is successful.</w:t>
      </w:r>
    </w:p>
    <w:p w14:paraId="04845ADC" w14:textId="77777777" w:rsidR="00DF0FD9" w:rsidRDefault="0030142F">
      <w:pPr>
        <w:pStyle w:val="2"/>
        <w:rPr>
          <w:rFonts w:ascii="Source Sans Pro" w:hAnsi="Source Sans Pro"/>
          <w:color w:val="34495E"/>
          <w:sz w:val="32"/>
          <w:szCs w:val="32"/>
        </w:rPr>
      </w:pPr>
      <w:bookmarkStart w:id="118" w:name="_Toc38461933"/>
      <w:bookmarkStart w:id="119" w:name="_Toc9738"/>
      <w:r>
        <w:rPr>
          <w:rFonts w:ascii="Source Sans Pro" w:hAnsi="Source Sans Pro"/>
          <w:color w:val="34495E"/>
          <w:sz w:val="32"/>
          <w:szCs w:val="32"/>
        </w:rPr>
        <w:t>3.2 openToken check process</w:t>
      </w:r>
      <w:bookmarkEnd w:id="118"/>
      <w:bookmarkEnd w:id="119"/>
    </w:p>
    <w:p w14:paraId="649E62A4"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Note: Offline games cannot be checked via the Server, as the partnerOpenid obtained by the Client may be fake.</w:t>
      </w:r>
    </w:p>
    <w:p w14:paraId="2B3B1AAD" w14:textId="77777777" w:rsidR="00DF0FD9" w:rsidRDefault="00DF0FD9">
      <w:pPr>
        <w:widowControl/>
        <w:spacing w:before="192" w:after="192"/>
        <w:jc w:val="left"/>
        <w:rPr>
          <w:rFonts w:ascii="Source Sans Pro" w:hAnsi="Source Sans Pro" w:cs="宋体"/>
          <w:color w:val="34495E"/>
          <w:kern w:val="0"/>
          <w:szCs w:val="21"/>
        </w:rPr>
      </w:pPr>
      <w:r>
        <w:object w:dxaOrig="14253" w:dyaOrig="9300" w14:anchorId="1F7C49AB">
          <v:shape id="_x0000_i1042" type="#_x0000_t75" style="width:439.5pt;height:4in" o:ole="">
            <v:imagedata r:id="rId47" o:title=""/>
          </v:shape>
          <o:OLEObject Type="Embed" ProgID="Visio.Drawing.15" ShapeID="_x0000_i1042" DrawAspect="Content" ObjectID="_1696353056" r:id="rId48"/>
        </w:object>
      </w:r>
    </w:p>
    <w:p w14:paraId="157B244F" w14:textId="77777777" w:rsidR="00DF0FD9" w:rsidRDefault="0030142F">
      <w:pPr>
        <w:pStyle w:val="2"/>
        <w:rPr>
          <w:rFonts w:ascii="Source Sans Pro" w:hAnsi="Source Sans Pro"/>
          <w:color w:val="34495E"/>
          <w:sz w:val="32"/>
          <w:szCs w:val="32"/>
        </w:rPr>
      </w:pPr>
      <w:bookmarkStart w:id="120" w:name="_Toc38461934"/>
      <w:bookmarkStart w:id="121" w:name="_Toc27939"/>
      <w:r>
        <w:rPr>
          <w:rFonts w:ascii="Source Sans Pro" w:hAnsi="Source Sans Pro"/>
          <w:color w:val="34495E"/>
          <w:sz w:val="32"/>
          <w:szCs w:val="32"/>
        </w:rPr>
        <w:t>3.3 openToken check interface</w:t>
      </w:r>
      <w:bookmarkEnd w:id="120"/>
      <w:bookmarkEnd w:id="121"/>
    </w:p>
    <w:p w14:paraId="302CACCA" w14:textId="77777777" w:rsidR="00DF0FD9" w:rsidRDefault="0030142F">
      <w:pPr>
        <w:pStyle w:val="3"/>
        <w:rPr>
          <w:rFonts w:ascii="Source Sans Pro" w:hAnsi="Source Sans Pro"/>
          <w:color w:val="34495E"/>
          <w:sz w:val="28"/>
          <w:szCs w:val="28"/>
        </w:rPr>
      </w:pPr>
      <w:bookmarkStart w:id="122" w:name="_Toc38461935"/>
      <w:bookmarkStart w:id="123" w:name="_Toc18104"/>
      <w:r>
        <w:rPr>
          <w:rFonts w:ascii="Source Sans Pro" w:hAnsi="Source Sans Pro"/>
          <w:color w:val="34495E"/>
          <w:sz w:val="28"/>
          <w:szCs w:val="28"/>
        </w:rPr>
        <w:t>3.3.1 Interface description</w:t>
      </w:r>
      <w:bookmarkEnd w:id="122"/>
      <w:bookmarkEnd w:id="123"/>
    </w:p>
    <w:p w14:paraId="3CED7CCD"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After the CP Client obtains the openToken, the CP Server should initiate a check on the openToken to ensure the authenticity of the information obtained by the CP Client. If the openToken check is successful, the interface will return the partnerOpenid for this openToken, and the CP Server should match this partnerOpenid with the one submitted by the CP Client and complete the check if the match is successful.</w:t>
      </w:r>
    </w:p>
    <w:p w14:paraId="7DD99FE2" w14:textId="77777777" w:rsidR="00DF0FD9" w:rsidRDefault="0030142F">
      <w:pPr>
        <w:pStyle w:val="3"/>
        <w:rPr>
          <w:rFonts w:ascii="Source Sans Pro" w:hAnsi="Source Sans Pro"/>
          <w:color w:val="34495E"/>
          <w:sz w:val="28"/>
          <w:szCs w:val="28"/>
        </w:rPr>
      </w:pPr>
      <w:bookmarkStart w:id="124" w:name="_Toc38461936"/>
      <w:bookmarkStart w:id="125" w:name="_Toc25616"/>
      <w:r>
        <w:rPr>
          <w:rFonts w:ascii="Source Sans Pro" w:hAnsi="Source Sans Pro"/>
          <w:color w:val="34495E"/>
          <w:sz w:val="28"/>
          <w:szCs w:val="28"/>
        </w:rPr>
        <w:t>3.3.2 Interface URLs</w:t>
      </w:r>
      <w:bookmarkEnd w:id="124"/>
      <w:bookmarkEnd w:id="125"/>
    </w:p>
    <w:p w14:paraId="20D79205"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 xml:space="preserve">India: https:// </w:t>
      </w:r>
      <w:hyperlink r:id="rId49" w:history="1">
        <w:r>
          <w:rPr>
            <w:rFonts w:ascii="Source Sans Pro" w:hAnsi="Source Sans Pro"/>
            <w:b/>
            <w:bCs/>
            <w:color w:val="42B983"/>
            <w:szCs w:val="21"/>
          </w:rPr>
          <w:t>in-usrsys-api.vivoglobal.com/api/login/validateOpenToken</w:t>
        </w:r>
      </w:hyperlink>
    </w:p>
    <w:p w14:paraId="09099978"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 xml:space="preserve">Russia: https:// </w:t>
      </w:r>
      <w:hyperlink r:id="rId50" w:history="1">
        <w:r>
          <w:rPr>
            <w:rFonts w:ascii="Source Sans Pro" w:hAnsi="Source Sans Pro"/>
            <w:b/>
            <w:bCs/>
            <w:color w:val="42B983"/>
            <w:szCs w:val="21"/>
          </w:rPr>
          <w:t>ru-usrsys-api.vivoglobal.com/api/login/validateOpenToken</w:t>
        </w:r>
      </w:hyperlink>
    </w:p>
    <w:p w14:paraId="5051474A"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 xml:space="preserve">International: https:// </w:t>
      </w:r>
      <w:hyperlink r:id="rId51" w:history="1">
        <w:r>
          <w:rPr>
            <w:rFonts w:ascii="Source Sans Pro" w:hAnsi="Source Sans Pro"/>
            <w:b/>
            <w:bCs/>
            <w:color w:val="42B983"/>
            <w:szCs w:val="21"/>
          </w:rPr>
          <w:t>asia-usrsys-api.vivoglobal.com/api/login/validateOpenToken</w:t>
        </w:r>
      </w:hyperlink>
    </w:p>
    <w:p w14:paraId="5928D2A6" w14:textId="77777777" w:rsidR="00DF0FD9" w:rsidRDefault="0030142F">
      <w:pPr>
        <w:pStyle w:val="3"/>
        <w:rPr>
          <w:rFonts w:ascii="Source Sans Pro" w:hAnsi="Source Sans Pro"/>
          <w:color w:val="34495E"/>
          <w:sz w:val="28"/>
          <w:szCs w:val="28"/>
        </w:rPr>
      </w:pPr>
      <w:bookmarkStart w:id="126" w:name="_Toc38461937"/>
      <w:bookmarkStart w:id="127" w:name="_Toc10677"/>
      <w:r>
        <w:rPr>
          <w:rFonts w:ascii="Source Sans Pro" w:hAnsi="Source Sans Pro"/>
          <w:color w:val="34495E"/>
          <w:sz w:val="28"/>
          <w:szCs w:val="28"/>
        </w:rPr>
        <w:lastRenderedPageBreak/>
        <w:t>3.3.3 Request parameters</w:t>
      </w:r>
      <w:bookmarkEnd w:id="126"/>
      <w:bookmarkEnd w:id="127"/>
    </w:p>
    <w:p w14:paraId="0E26124F"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Request type: POST</w:t>
      </w:r>
    </w:p>
    <w:tbl>
      <w:tblPr>
        <w:tblW w:w="11075" w:type="dxa"/>
        <w:tblCellMar>
          <w:left w:w="0" w:type="dxa"/>
          <w:right w:w="0" w:type="dxa"/>
        </w:tblCellMar>
        <w:tblLook w:val="04A0" w:firstRow="1" w:lastRow="0" w:firstColumn="1" w:lastColumn="0" w:noHBand="0" w:noVBand="1"/>
      </w:tblPr>
      <w:tblGrid>
        <w:gridCol w:w="3155"/>
        <w:gridCol w:w="7920"/>
      </w:tblGrid>
      <w:tr w:rsidR="00DF0FD9" w14:paraId="65FE6EA5" w14:textId="77777777">
        <w:trPr>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59918AB" w14:textId="77777777" w:rsidR="00DF0FD9" w:rsidRDefault="0030142F">
            <w:pPr>
              <w:widowControl/>
              <w:jc w:val="left"/>
              <w:rPr>
                <w:rFonts w:ascii="宋体" w:hAnsi="宋体" w:cs="宋体"/>
                <w:b/>
                <w:bCs/>
                <w:kern w:val="0"/>
                <w:sz w:val="24"/>
                <w:szCs w:val="24"/>
              </w:rPr>
            </w:pPr>
            <w:r>
              <w:rPr>
                <w:rFonts w:ascii="宋体" w:hAnsi="宋体"/>
                <w:b/>
                <w:bCs/>
                <w:sz w:val="24"/>
                <w:szCs w:val="24"/>
              </w:rPr>
              <w:t>Content type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3D544C43" w14:textId="77777777" w:rsidR="00DF0FD9" w:rsidRDefault="0030142F">
            <w:pPr>
              <w:widowControl/>
              <w:jc w:val="left"/>
              <w:rPr>
                <w:rFonts w:ascii="宋体" w:hAnsi="宋体" w:cs="宋体"/>
                <w:b/>
                <w:bCs/>
                <w:kern w:val="0"/>
                <w:sz w:val="24"/>
                <w:szCs w:val="24"/>
              </w:rPr>
            </w:pPr>
            <w:r>
              <w:rPr>
                <w:rFonts w:ascii="宋体" w:hAnsi="宋体"/>
                <w:b/>
                <w:bCs/>
                <w:sz w:val="24"/>
                <w:szCs w:val="24"/>
              </w:rPr>
              <w:t>: application/x-www-form-urlencoded</w:t>
            </w:r>
          </w:p>
        </w:tc>
      </w:tr>
      <w:tr w:rsidR="00DF0FD9" w14:paraId="72725D20" w14:textId="7777777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CE794A5" w14:textId="77777777" w:rsidR="00DF0FD9" w:rsidRDefault="00DF0FD9">
            <w:pPr>
              <w:widowControl/>
              <w:jc w:val="left"/>
              <w:rPr>
                <w:rFonts w:ascii="宋体" w:hAnsi="宋体" w:cs="宋体"/>
                <w:b/>
                <w:bCs/>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3E5C94" w14:textId="77777777" w:rsidR="00DF0FD9" w:rsidRDefault="00DF0FD9">
            <w:pPr>
              <w:widowControl/>
              <w:jc w:val="left"/>
              <w:rPr>
                <w:rFonts w:ascii="Times New Roman" w:eastAsia="Times New Roman" w:hAnsi="Times New Roman" w:cs="Times New Roman"/>
                <w:kern w:val="0"/>
                <w:sz w:val="20"/>
                <w:szCs w:val="20"/>
              </w:rPr>
            </w:pPr>
          </w:p>
        </w:tc>
      </w:tr>
    </w:tbl>
    <w:p w14:paraId="286B79C8" w14:textId="77777777" w:rsidR="00DF0FD9" w:rsidRDefault="00DF0FD9">
      <w:pPr>
        <w:widowControl/>
        <w:jc w:val="left"/>
        <w:rPr>
          <w:rFonts w:ascii="宋体" w:hAnsi="宋体" w:cs="宋体"/>
          <w:vanish/>
          <w:kern w:val="0"/>
          <w:sz w:val="24"/>
          <w:szCs w:val="24"/>
        </w:rPr>
      </w:pPr>
    </w:p>
    <w:tbl>
      <w:tblPr>
        <w:tblW w:w="11075" w:type="dxa"/>
        <w:tblCellMar>
          <w:left w:w="0" w:type="dxa"/>
          <w:right w:w="0" w:type="dxa"/>
        </w:tblCellMar>
        <w:tblLook w:val="04A0" w:firstRow="1" w:lastRow="0" w:firstColumn="1" w:lastColumn="0" w:noHBand="0" w:noVBand="1"/>
      </w:tblPr>
      <w:tblGrid>
        <w:gridCol w:w="1470"/>
        <w:gridCol w:w="2320"/>
        <w:gridCol w:w="1116"/>
        <w:gridCol w:w="6169"/>
      </w:tblGrid>
      <w:tr w:rsidR="00DF0FD9" w14:paraId="3B65C2C9" w14:textId="77777777">
        <w:trPr>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3E2BA986" w14:textId="77777777" w:rsidR="00DF0FD9" w:rsidRDefault="0030142F">
            <w:pPr>
              <w:widowControl/>
              <w:jc w:val="left"/>
              <w:rPr>
                <w:rFonts w:ascii="宋体" w:hAnsi="宋体" w:cs="宋体"/>
                <w:b/>
                <w:bCs/>
                <w:kern w:val="0"/>
                <w:sz w:val="24"/>
                <w:szCs w:val="24"/>
              </w:rPr>
            </w:pPr>
            <w:r>
              <w:rPr>
                <w:rFonts w:ascii="宋体" w:hAnsi="宋体"/>
                <w:b/>
                <w:bCs/>
                <w:sz w:val="24"/>
                <w:szCs w:val="24"/>
              </w:rPr>
              <w:t>Name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2C13588A" w14:textId="77777777" w:rsidR="00DF0FD9" w:rsidRDefault="0030142F">
            <w:pPr>
              <w:widowControl/>
              <w:jc w:val="left"/>
              <w:rPr>
                <w:rFonts w:ascii="宋体" w:hAnsi="宋体" w:cs="宋体"/>
                <w:b/>
                <w:bCs/>
                <w:kern w:val="0"/>
                <w:sz w:val="24"/>
                <w:szCs w:val="24"/>
              </w:rPr>
            </w:pPr>
            <w:r>
              <w:rPr>
                <w:rFonts w:ascii="宋体" w:hAnsi="宋体"/>
                <w:b/>
                <w:bCs/>
                <w:sz w:val="24"/>
                <w:szCs w:val="24"/>
              </w:rPr>
              <w:t>Meaning</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7D387E52" w14:textId="77777777" w:rsidR="00DF0FD9" w:rsidRDefault="0030142F">
            <w:pPr>
              <w:widowControl/>
              <w:jc w:val="left"/>
              <w:rPr>
                <w:rFonts w:ascii="宋体" w:hAnsi="宋体" w:cs="宋体"/>
                <w:b/>
                <w:bCs/>
                <w:kern w:val="0"/>
                <w:sz w:val="24"/>
                <w:szCs w:val="24"/>
              </w:rPr>
            </w:pPr>
            <w:r>
              <w:rPr>
                <w:rFonts w:ascii="宋体" w:hAnsi="宋体"/>
                <w:b/>
                <w:bCs/>
                <w:sz w:val="24"/>
                <w:szCs w:val="24"/>
              </w:rPr>
              <w:t>Length</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7B5307F9"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7FD87EE4" w14:textId="7777777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9EE5F14" w14:textId="77777777" w:rsidR="00DF0FD9" w:rsidRDefault="0030142F">
            <w:pPr>
              <w:widowControl/>
              <w:jc w:val="left"/>
              <w:rPr>
                <w:rFonts w:ascii="宋体" w:hAnsi="宋体" w:cs="宋体"/>
                <w:kern w:val="0"/>
                <w:sz w:val="24"/>
                <w:szCs w:val="24"/>
              </w:rPr>
            </w:pPr>
            <w:r>
              <w:rPr>
                <w:rFonts w:ascii="宋体" w:hAnsi="宋体"/>
                <w:sz w:val="24"/>
                <w:szCs w:val="24"/>
              </w:rPr>
              <w:t>signType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8C255BC" w14:textId="77777777" w:rsidR="00DF0FD9" w:rsidRDefault="0030142F">
            <w:pPr>
              <w:widowControl/>
              <w:jc w:val="left"/>
              <w:rPr>
                <w:rFonts w:ascii="宋体" w:hAnsi="宋体" w:cs="宋体"/>
                <w:kern w:val="0"/>
                <w:sz w:val="24"/>
                <w:szCs w:val="24"/>
              </w:rPr>
            </w:pPr>
            <w:r>
              <w:rPr>
                <w:rFonts w:ascii="宋体" w:hAnsi="宋体"/>
                <w:sz w:val="24"/>
                <w:szCs w:val="24"/>
              </w:rPr>
              <w:t>Signature 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25FF479" w14:textId="77777777" w:rsidR="00DF0FD9" w:rsidRDefault="0030142F">
            <w:pPr>
              <w:widowControl/>
              <w:jc w:val="left"/>
              <w:rPr>
                <w:rFonts w:ascii="宋体" w:hAnsi="宋体" w:cs="宋体"/>
                <w:kern w:val="0"/>
                <w:sz w:val="24"/>
                <w:szCs w:val="24"/>
              </w:rPr>
            </w:pPr>
            <w:r>
              <w:rPr>
                <w:rFonts w:ascii="宋体" w:hAnsi="宋体"/>
                <w:sz w:val="24"/>
                <w:szCs w:val="24"/>
              </w:rPr>
              <w:t>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632A45E" w14:textId="77777777" w:rsidR="00DF0FD9" w:rsidRDefault="0030142F">
            <w:pPr>
              <w:widowControl/>
              <w:jc w:val="left"/>
              <w:rPr>
                <w:rFonts w:ascii="宋体" w:hAnsi="宋体" w:cs="宋体"/>
                <w:kern w:val="0"/>
                <w:sz w:val="24"/>
                <w:szCs w:val="24"/>
              </w:rPr>
            </w:pPr>
            <w:r>
              <w:rPr>
                <w:rFonts w:ascii="宋体" w:hAnsi="宋体"/>
                <w:sz w:val="24"/>
                <w:szCs w:val="24"/>
              </w:rPr>
              <w:t>Currently supports MD5</w:t>
            </w:r>
          </w:p>
        </w:tc>
      </w:tr>
      <w:tr w:rsidR="00DF0FD9" w14:paraId="7820CCFE" w14:textId="77777777">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F88DB61" w14:textId="77777777" w:rsidR="00DF0FD9" w:rsidRDefault="0030142F">
            <w:pPr>
              <w:widowControl/>
              <w:jc w:val="left"/>
              <w:rPr>
                <w:rFonts w:ascii="宋体" w:hAnsi="宋体" w:cs="宋体"/>
                <w:kern w:val="0"/>
                <w:sz w:val="24"/>
                <w:szCs w:val="24"/>
              </w:rPr>
            </w:pPr>
            <w:r>
              <w:rPr>
                <w:rFonts w:ascii="宋体" w:hAnsi="宋体"/>
                <w:sz w:val="24"/>
                <w:szCs w:val="24"/>
              </w:rPr>
              <w:t>sign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054D71B" w14:textId="77777777" w:rsidR="00DF0FD9" w:rsidRDefault="0030142F">
            <w:pPr>
              <w:widowControl/>
              <w:jc w:val="left"/>
              <w:rPr>
                <w:rFonts w:ascii="宋体" w:hAnsi="宋体" w:cs="宋体"/>
                <w:kern w:val="0"/>
                <w:sz w:val="24"/>
                <w:szCs w:val="24"/>
              </w:rPr>
            </w:pPr>
            <w:r>
              <w:rPr>
                <w:rFonts w:ascii="宋体" w:hAnsi="宋体"/>
                <w:sz w:val="24"/>
                <w:szCs w:val="24"/>
              </w:rPr>
              <w:t>Signature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1CCE97F" w14:textId="77777777" w:rsidR="00DF0FD9" w:rsidRDefault="0030142F">
            <w:pPr>
              <w:widowControl/>
              <w:jc w:val="left"/>
              <w:rPr>
                <w:rFonts w:ascii="宋体" w:hAnsi="宋体" w:cs="宋体"/>
                <w:kern w:val="0"/>
                <w:sz w:val="24"/>
                <w:szCs w:val="24"/>
              </w:rPr>
            </w:pPr>
            <w:r>
              <w:rPr>
                <w:rFonts w:ascii="宋体" w:hAnsi="宋体"/>
                <w:sz w:val="24"/>
                <w:szCs w:val="24"/>
              </w:rPr>
              <w:t>64</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D2679F0" w14:textId="77777777" w:rsidR="00DF0FD9" w:rsidRDefault="0030142F">
            <w:pPr>
              <w:widowControl/>
              <w:jc w:val="left"/>
              <w:rPr>
                <w:rFonts w:ascii="宋体" w:hAnsi="宋体" w:cs="宋体"/>
                <w:kern w:val="0"/>
                <w:sz w:val="24"/>
                <w:szCs w:val="24"/>
              </w:rPr>
            </w:pPr>
            <w:r>
              <w:rPr>
                <w:rFonts w:ascii="宋体" w:hAnsi="宋体"/>
                <w:sz w:val="24"/>
                <w:szCs w:val="24"/>
              </w:rPr>
              <w:t xml:space="preserve">For signature rules, see: </w:t>
            </w:r>
            <w:hyperlink r:id="rId52" w:anchor="_%E5%9B%9B%E3%80%81%E7%AD%BE%E5%90%8D%E4%B8%8E%E9%AA%8C%E7%AD%BE" w:history="1">
              <w:r>
                <w:rPr>
                  <w:rFonts w:ascii="宋体" w:hAnsi="宋体"/>
                  <w:b/>
                  <w:bCs/>
                  <w:color w:val="42B983"/>
                  <w:sz w:val="24"/>
                  <w:szCs w:val="24"/>
                </w:rPr>
                <w:t>3.4 Signature and verification</w:t>
              </w:r>
            </w:hyperlink>
          </w:p>
        </w:tc>
      </w:tr>
      <w:tr w:rsidR="00DF0FD9" w14:paraId="55550BFC" w14:textId="7777777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D652031" w14:textId="77777777" w:rsidR="00DF0FD9" w:rsidRDefault="0030142F">
            <w:pPr>
              <w:widowControl/>
              <w:jc w:val="left"/>
              <w:rPr>
                <w:rFonts w:ascii="宋体" w:hAnsi="宋体" w:cs="宋体"/>
                <w:kern w:val="0"/>
                <w:sz w:val="24"/>
                <w:szCs w:val="24"/>
              </w:rPr>
            </w:pPr>
            <w:r>
              <w:rPr>
                <w:rFonts w:ascii="宋体" w:hAnsi="宋体"/>
                <w:sz w:val="24"/>
                <w:szCs w:val="24"/>
              </w:rPr>
              <w:t>appId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B90AB47" w14:textId="77777777" w:rsidR="00DF0FD9" w:rsidRDefault="0030142F">
            <w:pPr>
              <w:widowControl/>
              <w:jc w:val="left"/>
              <w:rPr>
                <w:rFonts w:ascii="宋体" w:hAnsi="宋体" w:cs="宋体"/>
                <w:kern w:val="0"/>
                <w:sz w:val="24"/>
                <w:szCs w:val="24"/>
              </w:rPr>
            </w:pPr>
            <w:r>
              <w:rPr>
                <w:rFonts w:ascii="宋体" w:hAnsi="宋体"/>
                <w:sz w:val="24"/>
                <w:szCs w:val="24"/>
              </w:rPr>
              <w:t>App identifier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8079478" w14:textId="77777777" w:rsidR="00DF0FD9" w:rsidRDefault="0030142F">
            <w:pPr>
              <w:widowControl/>
              <w:jc w:val="left"/>
              <w:rPr>
                <w:rFonts w:ascii="宋体" w:hAnsi="宋体" w:cs="宋体"/>
                <w:kern w:val="0"/>
                <w:sz w:val="24"/>
                <w:szCs w:val="24"/>
              </w:rPr>
            </w:pPr>
            <w:r>
              <w:rPr>
                <w:rFonts w:ascii="宋体" w:hAnsi="宋体"/>
                <w:sz w:val="24"/>
                <w:szCs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5D7729F" w14:textId="77777777" w:rsidR="00DF0FD9" w:rsidRDefault="0030142F">
            <w:pPr>
              <w:widowControl/>
              <w:jc w:val="left"/>
              <w:rPr>
                <w:rFonts w:ascii="宋体" w:hAnsi="宋体" w:cs="宋体"/>
                <w:kern w:val="0"/>
                <w:sz w:val="24"/>
                <w:szCs w:val="24"/>
              </w:rPr>
            </w:pPr>
            <w:r>
              <w:rPr>
                <w:rFonts w:ascii="宋体" w:hAnsi="宋体"/>
                <w:sz w:val="24"/>
                <w:szCs w:val="24"/>
              </w:rPr>
              <w:t>The app identifier assigned by vivo</w:t>
            </w:r>
          </w:p>
        </w:tc>
      </w:tr>
      <w:tr w:rsidR="00DF0FD9" w14:paraId="29396F94" w14:textId="77777777">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AB9B4AA" w14:textId="77777777" w:rsidR="00DF0FD9" w:rsidRDefault="0030142F">
            <w:pPr>
              <w:widowControl/>
              <w:jc w:val="left"/>
              <w:rPr>
                <w:rFonts w:ascii="宋体" w:hAnsi="宋体" w:cs="宋体"/>
                <w:kern w:val="0"/>
                <w:sz w:val="24"/>
                <w:szCs w:val="24"/>
              </w:rPr>
            </w:pPr>
            <w:r>
              <w:rPr>
                <w:rFonts w:ascii="宋体" w:hAnsi="宋体"/>
                <w:sz w:val="24"/>
                <w:szCs w:val="24"/>
              </w:rPr>
              <w:t>openToken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154A9BD" w14:textId="77777777" w:rsidR="00DF0FD9" w:rsidRDefault="0030142F">
            <w:pPr>
              <w:widowControl/>
              <w:jc w:val="left"/>
              <w:rPr>
                <w:rFonts w:ascii="宋体" w:hAnsi="宋体" w:cs="宋体"/>
                <w:kern w:val="0"/>
                <w:sz w:val="24"/>
                <w:szCs w:val="24"/>
              </w:rPr>
            </w:pPr>
            <w:r>
              <w:rPr>
                <w:rFonts w:ascii="宋体" w:hAnsi="宋体"/>
                <w:sz w:val="24"/>
                <w:szCs w:val="24"/>
              </w:rPr>
              <w:t>openToken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800722E" w14:textId="77777777" w:rsidR="00DF0FD9" w:rsidRDefault="0030142F">
            <w:pPr>
              <w:widowControl/>
              <w:jc w:val="left"/>
              <w:rPr>
                <w:rFonts w:ascii="宋体" w:hAnsi="宋体" w:cs="宋体"/>
                <w:kern w:val="0"/>
                <w:sz w:val="24"/>
                <w:szCs w:val="24"/>
              </w:rPr>
            </w:pPr>
            <w:r>
              <w:rPr>
                <w:rFonts w:ascii="宋体" w:hAnsi="宋体"/>
                <w:sz w:val="24"/>
                <w:szCs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429233B" w14:textId="77777777" w:rsidR="00DF0FD9" w:rsidRDefault="0030142F">
            <w:pPr>
              <w:widowControl/>
              <w:jc w:val="left"/>
              <w:rPr>
                <w:rFonts w:ascii="宋体" w:hAnsi="宋体" w:cs="宋体"/>
                <w:kern w:val="0"/>
                <w:sz w:val="24"/>
                <w:szCs w:val="24"/>
              </w:rPr>
            </w:pPr>
            <w:r>
              <w:rPr>
                <w:rFonts w:ascii="宋体" w:hAnsi="宋体"/>
                <w:sz w:val="24"/>
                <w:szCs w:val="24"/>
              </w:rPr>
              <w:t>The open token is valid for 10 minutes</w:t>
            </w:r>
          </w:p>
        </w:tc>
      </w:tr>
      <w:tr w:rsidR="00DF0FD9" w14:paraId="6899F140" w14:textId="7777777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B7A5A7F" w14:textId="77777777" w:rsidR="00DF0FD9" w:rsidRDefault="0030142F">
            <w:pPr>
              <w:widowControl/>
              <w:jc w:val="left"/>
              <w:rPr>
                <w:rFonts w:ascii="宋体" w:hAnsi="宋体" w:cs="宋体"/>
                <w:kern w:val="0"/>
                <w:sz w:val="24"/>
                <w:szCs w:val="24"/>
              </w:rPr>
            </w:pPr>
            <w:r>
              <w:rPr>
                <w:rFonts w:ascii="宋体" w:hAnsi="宋体"/>
                <w:sz w:val="24"/>
                <w:szCs w:val="24"/>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FEE6E2D" w14:textId="77777777" w:rsidR="00DF0FD9" w:rsidRDefault="0030142F">
            <w:pPr>
              <w:widowControl/>
              <w:jc w:val="left"/>
              <w:rPr>
                <w:rFonts w:ascii="宋体" w:hAnsi="宋体" w:cs="宋体"/>
                <w:kern w:val="0"/>
                <w:sz w:val="24"/>
                <w:szCs w:val="24"/>
              </w:rPr>
            </w:pPr>
            <w:r>
              <w:rPr>
                <w:rFonts w:ascii="宋体" w:hAnsi="宋体"/>
                <w:sz w:val="24"/>
                <w:szCs w:val="24"/>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90580BD" w14:textId="77777777" w:rsidR="00DF0FD9" w:rsidRDefault="0030142F">
            <w:pPr>
              <w:widowControl/>
              <w:jc w:val="left"/>
              <w:rPr>
                <w:rFonts w:ascii="宋体" w:hAnsi="宋体" w:cs="宋体"/>
                <w:kern w:val="0"/>
                <w:sz w:val="24"/>
                <w:szCs w:val="24"/>
              </w:rPr>
            </w:pPr>
            <w:r>
              <w:rPr>
                <w:rFonts w:ascii="宋体" w:hAnsi="宋体"/>
                <w:sz w:val="24"/>
                <w:szCs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328A04A" w14:textId="77777777" w:rsidR="00DF0FD9" w:rsidRDefault="0030142F">
            <w:pPr>
              <w:widowControl/>
              <w:jc w:val="left"/>
              <w:rPr>
                <w:rFonts w:ascii="宋体" w:hAnsi="宋体" w:cs="宋体"/>
                <w:kern w:val="0"/>
                <w:sz w:val="24"/>
                <w:szCs w:val="24"/>
              </w:rPr>
            </w:pPr>
            <w:r>
              <w:rPr>
                <w:rFonts w:ascii="宋体" w:hAnsi="宋体"/>
                <w:sz w:val="24"/>
                <w:szCs w:val="24"/>
              </w:rPr>
              <w:t>The total seconds till now from 01/01/1970 00:00:00 GMT</w:t>
            </w:r>
          </w:p>
        </w:tc>
      </w:tr>
      <w:tr w:rsidR="00DF0FD9" w14:paraId="5583F175" w14:textId="77777777">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4C91131" w14:textId="77777777" w:rsidR="00DF0FD9" w:rsidRDefault="0030142F">
            <w:pPr>
              <w:widowControl/>
              <w:jc w:val="left"/>
              <w:rPr>
                <w:rFonts w:ascii="宋体" w:hAnsi="宋体" w:cs="宋体"/>
                <w:kern w:val="0"/>
                <w:sz w:val="24"/>
                <w:szCs w:val="24"/>
              </w:rPr>
            </w:pPr>
            <w:r>
              <w:rPr>
                <w:rFonts w:ascii="宋体" w:hAnsi="宋体"/>
                <w:sz w:val="24"/>
                <w:szCs w:val="24"/>
              </w:rPr>
              <w:t>nonceStr</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0A5890C" w14:textId="77777777" w:rsidR="00DF0FD9" w:rsidRDefault="0030142F">
            <w:pPr>
              <w:widowControl/>
              <w:jc w:val="left"/>
              <w:rPr>
                <w:rFonts w:ascii="宋体" w:hAnsi="宋体" w:cs="宋体"/>
                <w:kern w:val="0"/>
                <w:sz w:val="24"/>
                <w:szCs w:val="24"/>
              </w:rPr>
            </w:pPr>
            <w:r>
              <w:rPr>
                <w:rFonts w:ascii="宋体" w:hAnsi="宋体"/>
                <w:sz w:val="24"/>
                <w:szCs w:val="24"/>
              </w:rPr>
              <w:t>Nonce string</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9878220" w14:textId="77777777" w:rsidR="00DF0FD9" w:rsidRDefault="0030142F">
            <w:pPr>
              <w:widowControl/>
              <w:jc w:val="left"/>
              <w:rPr>
                <w:rFonts w:ascii="宋体" w:hAnsi="宋体" w:cs="宋体"/>
                <w:kern w:val="0"/>
                <w:sz w:val="24"/>
                <w:szCs w:val="24"/>
              </w:rPr>
            </w:pPr>
            <w:r>
              <w:rPr>
                <w:rFonts w:ascii="宋体" w:hAnsi="宋体"/>
                <w:sz w:val="24"/>
                <w:szCs w:val="24"/>
              </w:rPr>
              <w:t>32</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E97ED9F" w14:textId="77777777" w:rsidR="00DF0FD9" w:rsidRDefault="0030142F">
            <w:pPr>
              <w:widowControl/>
              <w:jc w:val="left"/>
              <w:rPr>
                <w:rFonts w:ascii="宋体" w:hAnsi="宋体" w:cs="宋体"/>
                <w:kern w:val="0"/>
                <w:sz w:val="24"/>
                <w:szCs w:val="24"/>
              </w:rPr>
            </w:pPr>
            <w:r>
              <w:rPr>
                <w:rFonts w:ascii="宋体" w:hAnsi="宋体"/>
                <w:sz w:val="24"/>
                <w:szCs w:val="24"/>
              </w:rPr>
              <w:t>A nonce string of no more than 32 digits which may only include letters and numbers</w:t>
            </w:r>
          </w:p>
        </w:tc>
      </w:tr>
    </w:tbl>
    <w:p w14:paraId="41D309B8"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color w:val="34495E"/>
          <w:szCs w:val="21"/>
        </w:rPr>
        <w:t>Example of "sign" generation:</w:t>
      </w:r>
    </w:p>
    <w:p w14:paraId="5828A71E"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color w:val="34495E"/>
          <w:szCs w:val="21"/>
        </w:rPr>
        <w:t>sign=to_lower_case(md5_hex(appId=XXX&amp;orderAmount=XXX&amp;partnerOrderId=XXX&amp;vivoOrderNum=XXX&amp;to_lower_case(md5_hex(appSecret))))</w:t>
      </w:r>
    </w:p>
    <w:p w14:paraId="2AA00A7C" w14:textId="77777777" w:rsidR="00DF0FD9" w:rsidRDefault="0030142F">
      <w:pPr>
        <w:pStyle w:val="3"/>
        <w:rPr>
          <w:rFonts w:ascii="Source Sans Pro" w:hAnsi="Source Sans Pro"/>
          <w:color w:val="34495E"/>
          <w:sz w:val="28"/>
          <w:szCs w:val="28"/>
        </w:rPr>
      </w:pPr>
      <w:bookmarkStart w:id="128" w:name="_Toc38461938"/>
      <w:bookmarkStart w:id="129" w:name="_Toc27630"/>
      <w:r>
        <w:rPr>
          <w:rFonts w:ascii="Source Sans Pro" w:hAnsi="Source Sans Pro"/>
          <w:color w:val="34495E"/>
          <w:sz w:val="28"/>
          <w:szCs w:val="28"/>
        </w:rPr>
        <w:t>3.3.4 Response parameters</w:t>
      </w:r>
      <w:bookmarkEnd w:id="128"/>
      <w:bookmarkEnd w:id="129"/>
    </w:p>
    <w:p w14:paraId="58BEEFB1"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The vivo Server will return a message in JSON format after successful processing. Here is the JSON data structure:</w:t>
      </w:r>
    </w:p>
    <w:tbl>
      <w:tblPr>
        <w:tblW w:w="11075" w:type="dxa"/>
        <w:tblCellMar>
          <w:left w:w="0" w:type="dxa"/>
          <w:right w:w="0" w:type="dxa"/>
        </w:tblCellMar>
        <w:tblLook w:val="04A0" w:firstRow="1" w:lastRow="0" w:firstColumn="1" w:lastColumn="0" w:noHBand="0" w:noVBand="1"/>
      </w:tblPr>
      <w:tblGrid>
        <w:gridCol w:w="3277"/>
        <w:gridCol w:w="2035"/>
        <w:gridCol w:w="5763"/>
      </w:tblGrid>
      <w:tr w:rsidR="00DF0FD9" w14:paraId="51A7BC8E" w14:textId="77777777">
        <w:trPr>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2FFE3F6E" w14:textId="77777777" w:rsidR="00DF0FD9" w:rsidRDefault="0030142F">
            <w:pPr>
              <w:widowControl/>
              <w:jc w:val="left"/>
              <w:rPr>
                <w:rFonts w:ascii="宋体" w:hAnsi="宋体" w:cs="宋体"/>
                <w:b/>
                <w:bCs/>
                <w:kern w:val="0"/>
                <w:sz w:val="24"/>
                <w:szCs w:val="24"/>
              </w:rPr>
            </w:pPr>
            <w:r>
              <w:rPr>
                <w:rFonts w:ascii="宋体" w:hAnsi="宋体"/>
                <w:b/>
                <w:bCs/>
                <w:sz w:val="24"/>
                <w:szCs w:val="24"/>
              </w:rPr>
              <w:t>Name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47D4288A" w14:textId="77777777" w:rsidR="00DF0FD9" w:rsidRDefault="0030142F">
            <w:pPr>
              <w:widowControl/>
              <w:jc w:val="left"/>
              <w:rPr>
                <w:rFonts w:ascii="宋体" w:hAnsi="宋体" w:cs="宋体"/>
                <w:b/>
                <w:bCs/>
                <w:kern w:val="0"/>
                <w:sz w:val="24"/>
                <w:szCs w:val="24"/>
              </w:rPr>
            </w:pPr>
            <w:r>
              <w:rPr>
                <w:rFonts w:ascii="宋体" w:hAnsi="宋体"/>
                <w:b/>
                <w:bCs/>
                <w:sz w:val="24"/>
                <w:szCs w:val="24"/>
              </w:rPr>
              <w:t>Meaning</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31241E36" w14:textId="77777777" w:rsidR="00DF0FD9" w:rsidRDefault="0030142F">
            <w:pPr>
              <w:widowControl/>
              <w:jc w:val="left"/>
              <w:rPr>
                <w:rFonts w:ascii="宋体" w:hAnsi="宋体" w:cs="宋体"/>
                <w:b/>
                <w:bCs/>
                <w:kern w:val="0"/>
                <w:sz w:val="24"/>
                <w:szCs w:val="24"/>
              </w:rPr>
            </w:pPr>
            <w:r>
              <w:rPr>
                <w:rFonts w:ascii="宋体" w:hAnsi="宋体"/>
                <w:b/>
                <w:bCs/>
                <w:sz w:val="24"/>
                <w:szCs w:val="24"/>
              </w:rPr>
              <w:t>Description</w:t>
            </w:r>
          </w:p>
        </w:tc>
      </w:tr>
      <w:tr w:rsidR="00DF0FD9" w14:paraId="279D42C0" w14:textId="7777777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AF9839B" w14:textId="77777777" w:rsidR="00DF0FD9" w:rsidRDefault="0030142F">
            <w:pPr>
              <w:widowControl/>
              <w:jc w:val="left"/>
              <w:rPr>
                <w:rFonts w:ascii="宋体" w:hAnsi="宋体" w:cs="宋体"/>
                <w:kern w:val="0"/>
                <w:sz w:val="24"/>
                <w:szCs w:val="24"/>
              </w:rPr>
            </w:pPr>
            <w:r>
              <w:rPr>
                <w:rFonts w:ascii="宋体" w:hAnsi="宋体"/>
                <w:sz w:val="24"/>
                <w:szCs w:val="24"/>
              </w:rPr>
              <w:lastRenderedPageBreak/>
              <w:t>responseCode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13A99FD" w14:textId="77777777" w:rsidR="00DF0FD9" w:rsidRDefault="0030142F">
            <w:pPr>
              <w:widowControl/>
              <w:jc w:val="left"/>
              <w:rPr>
                <w:rFonts w:ascii="宋体" w:hAnsi="宋体" w:cs="宋体"/>
                <w:kern w:val="0"/>
                <w:sz w:val="24"/>
                <w:szCs w:val="24"/>
              </w:rPr>
            </w:pPr>
            <w:r>
              <w:rPr>
                <w:rFonts w:ascii="宋体" w:hAnsi="宋体"/>
                <w:sz w:val="24"/>
                <w:szCs w:val="24"/>
              </w:rPr>
              <w:t>Response 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0326019" w14:textId="77777777" w:rsidR="00DF0FD9" w:rsidRDefault="0030142F">
            <w:pPr>
              <w:widowControl/>
              <w:jc w:val="left"/>
              <w:rPr>
                <w:rFonts w:ascii="宋体" w:hAnsi="宋体" w:cs="宋体"/>
                <w:kern w:val="0"/>
                <w:sz w:val="24"/>
                <w:szCs w:val="24"/>
              </w:rPr>
            </w:pPr>
            <w:r>
              <w:rPr>
                <w:rFonts w:ascii="宋体" w:hAnsi="宋体"/>
                <w:sz w:val="24"/>
                <w:szCs w:val="24"/>
              </w:rPr>
              <w:t>1000 = Query succeeded; 1001 = Parameter error; 1002 = Signature error; 1100 = openToken expired; 1005 = App does not exist; 2000 = Other exceptions</w:t>
            </w:r>
          </w:p>
        </w:tc>
      </w:tr>
      <w:tr w:rsidR="00DF0FD9" w14:paraId="039A2699" w14:textId="77777777">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71684E9" w14:textId="77777777" w:rsidR="00DF0FD9" w:rsidRDefault="0030142F">
            <w:pPr>
              <w:widowControl/>
              <w:jc w:val="left"/>
              <w:rPr>
                <w:rFonts w:ascii="宋体" w:hAnsi="宋体" w:cs="宋体"/>
                <w:kern w:val="0"/>
                <w:sz w:val="24"/>
                <w:szCs w:val="24"/>
              </w:rPr>
            </w:pPr>
            <w:r>
              <w:rPr>
                <w:rFonts w:ascii="宋体" w:hAnsi="宋体"/>
                <w:sz w:val="24"/>
                <w:szCs w:val="24"/>
              </w:rPr>
              <w:t>responseMsg</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5F5B99C" w14:textId="77777777" w:rsidR="00DF0FD9" w:rsidRDefault="0030142F">
            <w:pPr>
              <w:widowControl/>
              <w:jc w:val="left"/>
              <w:rPr>
                <w:rFonts w:ascii="宋体" w:hAnsi="宋体" w:cs="宋体"/>
                <w:kern w:val="0"/>
                <w:sz w:val="24"/>
                <w:szCs w:val="24"/>
              </w:rPr>
            </w:pPr>
            <w:r>
              <w:rPr>
                <w:rFonts w:ascii="宋体" w:hAnsi="宋体"/>
                <w:sz w:val="24"/>
                <w:szCs w:val="24"/>
              </w:rPr>
              <w:t>Response message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EDE5CC8" w14:textId="77777777" w:rsidR="00DF0FD9" w:rsidRDefault="0030142F">
            <w:pPr>
              <w:widowControl/>
              <w:jc w:val="left"/>
              <w:rPr>
                <w:rFonts w:ascii="宋体" w:hAnsi="宋体" w:cs="宋体"/>
                <w:kern w:val="0"/>
                <w:sz w:val="24"/>
                <w:szCs w:val="24"/>
              </w:rPr>
            </w:pPr>
            <w:r>
              <w:rPr>
                <w:rFonts w:ascii="宋体" w:hAnsi="宋体"/>
                <w:sz w:val="24"/>
                <w:szCs w:val="24"/>
              </w:rPr>
              <w:t>The response message corresponding to the response code</w:t>
            </w:r>
          </w:p>
        </w:tc>
      </w:tr>
      <w:tr w:rsidR="00DF0FD9" w14:paraId="555A0EAC" w14:textId="7777777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BC76910" w14:textId="77777777" w:rsidR="00DF0FD9" w:rsidRDefault="0030142F">
            <w:pPr>
              <w:widowControl/>
              <w:jc w:val="left"/>
              <w:rPr>
                <w:rFonts w:ascii="宋体" w:hAnsi="宋体" w:cs="宋体"/>
                <w:kern w:val="0"/>
                <w:sz w:val="24"/>
                <w:szCs w:val="24"/>
              </w:rPr>
            </w:pPr>
            <w:r>
              <w:rPr>
                <w:rFonts w:ascii="宋体" w:hAnsi="宋体"/>
                <w:sz w:val="24"/>
                <w:szCs w:val="24"/>
              </w:rPr>
              <w:t>When responseCode = 1000, the following parameters are valid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C166E78" w14:textId="77777777" w:rsidR="00DF0FD9" w:rsidRDefault="00DF0FD9">
            <w:pPr>
              <w:widowControl/>
              <w:jc w:val="left"/>
              <w:rPr>
                <w:rFonts w:ascii="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398BB66" w14:textId="77777777" w:rsidR="00DF0FD9" w:rsidRDefault="00DF0FD9">
            <w:pPr>
              <w:widowControl/>
              <w:jc w:val="left"/>
              <w:rPr>
                <w:rFonts w:ascii="Times New Roman" w:eastAsia="Times New Roman" w:hAnsi="Times New Roman" w:cs="Times New Roman"/>
                <w:kern w:val="0"/>
                <w:sz w:val="20"/>
                <w:szCs w:val="20"/>
              </w:rPr>
            </w:pPr>
          </w:p>
        </w:tc>
      </w:tr>
      <w:tr w:rsidR="00DF0FD9" w14:paraId="1631A088" w14:textId="77777777">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AF1B56C" w14:textId="77777777" w:rsidR="00DF0FD9" w:rsidRDefault="0030142F">
            <w:pPr>
              <w:widowControl/>
              <w:jc w:val="left"/>
              <w:rPr>
                <w:rFonts w:ascii="宋体" w:hAnsi="宋体" w:cs="宋体"/>
                <w:kern w:val="0"/>
                <w:sz w:val="24"/>
                <w:szCs w:val="24"/>
              </w:rPr>
            </w:pPr>
            <w:r>
              <w:rPr>
                <w:rFonts w:ascii="宋体" w:hAnsi="宋体"/>
                <w:sz w:val="24"/>
                <w:szCs w:val="24"/>
              </w:rPr>
              <w:t>partnerOpenid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5C9E161" w14:textId="77777777" w:rsidR="00DF0FD9" w:rsidRDefault="0030142F">
            <w:pPr>
              <w:widowControl/>
              <w:jc w:val="left"/>
              <w:rPr>
                <w:rFonts w:ascii="宋体" w:hAnsi="宋体" w:cs="宋体"/>
                <w:kern w:val="0"/>
                <w:sz w:val="24"/>
                <w:szCs w:val="24"/>
              </w:rPr>
            </w:pPr>
            <w:r>
              <w:rPr>
                <w:rFonts w:ascii="宋体" w:hAnsi="宋体"/>
                <w:sz w:val="24"/>
                <w:szCs w:val="24"/>
              </w:rPr>
              <w:t>partnerOpenid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CD80481" w14:textId="77777777" w:rsidR="00DF0FD9" w:rsidRDefault="0030142F">
            <w:pPr>
              <w:widowControl/>
              <w:jc w:val="left"/>
              <w:rPr>
                <w:rFonts w:ascii="宋体" w:hAnsi="宋体" w:cs="宋体"/>
                <w:kern w:val="0"/>
                <w:sz w:val="24"/>
                <w:szCs w:val="24"/>
              </w:rPr>
            </w:pPr>
            <w:r>
              <w:rPr>
                <w:rFonts w:ascii="宋体" w:hAnsi="宋体"/>
                <w:sz w:val="24"/>
                <w:szCs w:val="24"/>
              </w:rPr>
              <w:t>The CP Server matches this with the partnerOpenid submitted by the CP Client and completes the check if the match is successful</w:t>
            </w:r>
          </w:p>
        </w:tc>
      </w:tr>
    </w:tbl>
    <w:p w14:paraId="08E848D1"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color w:val="34495E"/>
          <w:szCs w:val="21"/>
        </w:rPr>
        <w:t>Example of "sign" generation:</w:t>
      </w:r>
    </w:p>
    <w:p w14:paraId="523E315F"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b/>
          <w:bCs/>
          <w:color w:val="34495E"/>
          <w:szCs w:val="21"/>
        </w:rPr>
        <w:t>to_lower_case(md5_hex(appId=XXX&amp;currency=XXX&amp;extInfo=XXX&amp;orderAmount=XXX&amp;partnerOpenid=XXX&amp;partnerOrderId=XXX&amp;paymentTime=XXX&amp;responseCode=XXX&amp;responseMsg=XXX&amp;tradeStatus=XXX&amp;vivoOrderNum=XXX&amp;to_lower_case(md5_hex(appSecret))))</w:t>
      </w:r>
    </w:p>
    <w:p w14:paraId="36F8F33D" w14:textId="77777777" w:rsidR="00DF0FD9" w:rsidRDefault="0030142F">
      <w:pPr>
        <w:pStyle w:val="2"/>
        <w:rPr>
          <w:rFonts w:ascii="Source Sans Pro" w:hAnsi="Source Sans Pro"/>
          <w:color w:val="34495E"/>
          <w:sz w:val="32"/>
          <w:szCs w:val="32"/>
        </w:rPr>
      </w:pPr>
      <w:bookmarkStart w:id="130" w:name="_Toc38461939"/>
      <w:bookmarkStart w:id="131" w:name="_Toc26427"/>
      <w:r>
        <w:rPr>
          <w:rFonts w:ascii="Source Sans Pro" w:hAnsi="Source Sans Pro"/>
          <w:color w:val="34495E"/>
          <w:sz w:val="32"/>
          <w:szCs w:val="32"/>
        </w:rPr>
        <w:t>3.4 Signature and verification</w:t>
      </w:r>
      <w:bookmarkEnd w:id="130"/>
      <w:bookmarkEnd w:id="131"/>
    </w:p>
    <w:p w14:paraId="079829F4"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vivo payment will sign the key information for each request, and the recipient should also verify the signature when receiving the message.</w:t>
      </w:r>
    </w:p>
    <w:p w14:paraId="738E315B" w14:textId="77777777" w:rsidR="00DF0FD9" w:rsidRDefault="0030142F">
      <w:pPr>
        <w:pStyle w:val="3"/>
        <w:rPr>
          <w:rFonts w:ascii="Source Sans Pro" w:hAnsi="Source Sans Pro"/>
          <w:color w:val="34495E"/>
          <w:sz w:val="28"/>
          <w:szCs w:val="28"/>
        </w:rPr>
      </w:pPr>
      <w:bookmarkStart w:id="132" w:name="_Toc38461940"/>
      <w:bookmarkStart w:id="133" w:name="_Toc32029"/>
      <w:r>
        <w:rPr>
          <w:rFonts w:ascii="Source Sans Pro" w:hAnsi="Source Sans Pro"/>
          <w:color w:val="34495E"/>
          <w:sz w:val="28"/>
          <w:szCs w:val="28"/>
        </w:rPr>
        <w:t>3.4.1 Signature algorithm</w:t>
      </w:r>
      <w:bookmarkEnd w:id="132"/>
      <w:bookmarkEnd w:id="133"/>
    </w:p>
    <w:p w14:paraId="31086758"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This is defined by the signType field, and currently supports MD5 and RSA. RSA is recommended.</w:t>
      </w:r>
    </w:p>
    <w:p w14:paraId="2A717B67" w14:textId="77777777" w:rsidR="00DF0FD9" w:rsidRDefault="0030142F">
      <w:pPr>
        <w:pStyle w:val="3"/>
        <w:rPr>
          <w:rFonts w:ascii="Source Sans Pro" w:hAnsi="Source Sans Pro"/>
          <w:color w:val="34495E"/>
          <w:sz w:val="28"/>
          <w:szCs w:val="28"/>
        </w:rPr>
      </w:pPr>
      <w:bookmarkStart w:id="134" w:name="_Toc38461941"/>
      <w:bookmarkStart w:id="135" w:name="_Toc31500"/>
      <w:r>
        <w:rPr>
          <w:rFonts w:ascii="Source Sans Pro" w:hAnsi="Source Sans Pro"/>
          <w:color w:val="34495E"/>
          <w:sz w:val="28"/>
          <w:szCs w:val="28"/>
        </w:rPr>
        <w:lastRenderedPageBreak/>
        <w:t>3.4.2 Key information</w:t>
      </w:r>
      <w:bookmarkEnd w:id="134"/>
      <w:bookmarkEnd w:id="135"/>
    </w:p>
    <w:p w14:paraId="5E97EF7D"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All the fields in the message except "signType" and "sign".</w:t>
      </w:r>
    </w:p>
    <w:p w14:paraId="05CB7CC9" w14:textId="77777777" w:rsidR="00DF0FD9" w:rsidRDefault="0030142F">
      <w:pPr>
        <w:pStyle w:val="3"/>
        <w:rPr>
          <w:rFonts w:ascii="Source Sans Pro" w:hAnsi="Source Sans Pro"/>
          <w:color w:val="34495E"/>
          <w:sz w:val="28"/>
          <w:szCs w:val="28"/>
        </w:rPr>
      </w:pPr>
      <w:bookmarkStart w:id="136" w:name="_Toc38461942"/>
      <w:bookmarkStart w:id="137" w:name="_Toc32175"/>
      <w:r>
        <w:rPr>
          <w:rFonts w:ascii="Source Sans Pro" w:hAnsi="Source Sans Pro"/>
          <w:color w:val="34495E"/>
          <w:sz w:val="28"/>
          <w:szCs w:val="28"/>
        </w:rPr>
        <w:t>3.4.3 Signed string</w:t>
      </w:r>
      <w:bookmarkEnd w:id="136"/>
      <w:bookmarkEnd w:id="137"/>
    </w:p>
    <w:p w14:paraId="6A7ECD7C"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The combined result of key information and app secret information. Here is an example of one such combination:</w:t>
      </w:r>
    </w:p>
    <w:p w14:paraId="1D9DFD2B"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key1=value1&amp;key2=value2&amp;...&amp;keyn=valuen&amp;to_lower_case(md5_hex(appSecret))</w:t>
      </w:r>
    </w:p>
    <w:p w14:paraId="51061C68" w14:textId="77777777" w:rsidR="00DF0FD9" w:rsidRDefault="0030142F">
      <w:pPr>
        <w:rPr>
          <w:rFonts w:ascii="微软雅黑" w:hAnsi="微软雅黑" w:cs="微软雅黑"/>
          <w:b/>
          <w:color w:val="FF0000"/>
          <w:sz w:val="18"/>
          <w:szCs w:val="18"/>
        </w:rPr>
      </w:pPr>
      <w:r>
        <w:rPr>
          <w:rFonts w:ascii="微软雅黑" w:hAnsi="微软雅黑"/>
          <w:b/>
          <w:color w:val="FF0000"/>
          <w:sz w:val="18"/>
          <w:szCs w:val="18"/>
        </w:rPr>
        <w:t>Please refer to section 2.6.2 for the RSA signature.</w:t>
      </w:r>
    </w:p>
    <w:p w14:paraId="727CAE0D" w14:textId="77777777" w:rsidR="00DF0FD9" w:rsidRDefault="0030142F">
      <w:pPr>
        <w:pStyle w:val="3"/>
        <w:rPr>
          <w:rFonts w:ascii="Source Sans Pro" w:hAnsi="Source Sans Pro"/>
          <w:color w:val="34495E"/>
          <w:sz w:val="28"/>
          <w:szCs w:val="28"/>
        </w:rPr>
      </w:pPr>
      <w:bookmarkStart w:id="138" w:name="_Toc38461943"/>
      <w:bookmarkStart w:id="139" w:name="_Toc3811"/>
      <w:r>
        <w:rPr>
          <w:rFonts w:ascii="Source Sans Pro" w:hAnsi="Source Sans Pro"/>
          <w:color w:val="34495E"/>
          <w:sz w:val="28"/>
          <w:szCs w:val="28"/>
        </w:rPr>
        <w:t>3.4.4 Signed result</w:t>
      </w:r>
      <w:bookmarkEnd w:id="138"/>
      <w:bookmarkEnd w:id="139"/>
    </w:p>
    <w:p w14:paraId="342E149F"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The result from the MD5 operation on the signed string, i.e.:</w:t>
      </w:r>
    </w:p>
    <w:p w14:paraId="66D9E0D1"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to_lower_case(md5_hex(key1=value1&amp;key2=value2&amp;...&amp;keyn=valuen&amp;to_lower_case(md5_hex(appSecret))))</w:t>
      </w:r>
    </w:p>
    <w:p w14:paraId="4F928F96" w14:textId="77777777" w:rsidR="00DF0FD9" w:rsidRDefault="0030142F">
      <w:pPr>
        <w:rPr>
          <w:rFonts w:ascii="微软雅黑" w:hAnsi="微软雅黑" w:cs="微软雅黑"/>
          <w:b/>
          <w:color w:val="FF0000"/>
          <w:sz w:val="18"/>
          <w:szCs w:val="18"/>
        </w:rPr>
      </w:pPr>
      <w:r>
        <w:rPr>
          <w:rFonts w:ascii="微软雅黑" w:hAnsi="微软雅黑"/>
          <w:b/>
          <w:color w:val="FF0000"/>
          <w:sz w:val="18"/>
          <w:szCs w:val="18"/>
        </w:rPr>
        <w:t>Please refer to section 2.6.2 for the RSA signature.</w:t>
      </w:r>
    </w:p>
    <w:p w14:paraId="449B4948" w14:textId="77777777" w:rsidR="00DF0FD9" w:rsidRDefault="0030142F">
      <w:pPr>
        <w:pStyle w:val="3"/>
        <w:rPr>
          <w:rFonts w:ascii="Source Sans Pro" w:hAnsi="Source Sans Pro"/>
          <w:color w:val="34495E"/>
          <w:sz w:val="28"/>
          <w:szCs w:val="28"/>
        </w:rPr>
      </w:pPr>
      <w:bookmarkStart w:id="140" w:name="_Toc38461944"/>
      <w:bookmarkStart w:id="141" w:name="_Toc9373"/>
      <w:r>
        <w:rPr>
          <w:rFonts w:ascii="Source Sans Pro" w:hAnsi="Source Sans Pro"/>
          <w:color w:val="34495E"/>
          <w:sz w:val="28"/>
          <w:szCs w:val="28"/>
        </w:rPr>
        <w:t>3.4.5 Notes</w:t>
      </w:r>
      <w:bookmarkEnd w:id="140"/>
      <w:bookmarkEnd w:id="141"/>
    </w:p>
    <w:p w14:paraId="14571631" w14:textId="77777777" w:rsidR="00DF0FD9" w:rsidRDefault="0030142F">
      <w:pPr>
        <w:widowControl/>
        <w:spacing w:before="192" w:after="192"/>
        <w:jc w:val="left"/>
        <w:rPr>
          <w:rFonts w:ascii="Source Sans Pro" w:hAnsi="Source Sans Pro" w:cs="宋体"/>
          <w:color w:val="34495E"/>
          <w:kern w:val="0"/>
          <w:szCs w:val="21"/>
        </w:rPr>
      </w:pPr>
      <w:r>
        <w:rPr>
          <w:rFonts w:ascii="Source Sans Pro" w:hAnsi="Source Sans Pro"/>
          <w:color w:val="34495E"/>
          <w:szCs w:val="21"/>
        </w:rPr>
        <w:t>1) The key information in the signed string should be sorted by the key value in ascending order;</w:t>
      </w:r>
    </w:p>
    <w:p w14:paraId="6BFB10C4" w14:textId="77777777" w:rsidR="00DF0FD9" w:rsidRDefault="0030142F">
      <w:pPr>
        <w:widowControl/>
        <w:jc w:val="left"/>
        <w:rPr>
          <w:rFonts w:ascii="Source Sans Pro" w:hAnsi="Source Sans Pro" w:cs="宋体"/>
          <w:color w:val="34495E"/>
          <w:kern w:val="0"/>
          <w:szCs w:val="21"/>
        </w:rPr>
      </w:pPr>
      <w:r>
        <w:rPr>
          <w:rFonts w:ascii="Source Sans Pro" w:hAnsi="Source Sans Pro"/>
          <w:color w:val="34495E"/>
          <w:szCs w:val="21"/>
        </w:rPr>
        <w:t>2) An empty string or null value is not involved in the signature operation.</w:t>
      </w:r>
    </w:p>
    <w:p w14:paraId="19BF2D89" w14:textId="77777777" w:rsidR="00DF0FD9" w:rsidRDefault="00DF0FD9">
      <w:pPr>
        <w:widowControl/>
        <w:jc w:val="left"/>
        <w:rPr>
          <w:rFonts w:ascii="Source Sans Pro" w:hAnsi="Source Sans Pro" w:cs="宋体"/>
          <w:color w:val="34495E"/>
          <w:kern w:val="0"/>
          <w:szCs w:val="21"/>
        </w:rPr>
      </w:pPr>
    </w:p>
    <w:p w14:paraId="56429DD6" w14:textId="77777777" w:rsidR="00DF0FD9" w:rsidRDefault="0030142F">
      <w:pPr>
        <w:pBdr>
          <w:bottom w:val="single" w:sz="6" w:space="6" w:color="DDDDDD"/>
        </w:pBdr>
        <w:spacing w:before="525" w:after="225"/>
        <w:outlineLvl w:val="0"/>
        <w:rPr>
          <w:rFonts w:ascii="Source Sans Pro" w:hAnsi="Source Sans Pro" w:cs="宋体"/>
          <w:b/>
          <w:bCs/>
          <w:color w:val="34495E"/>
          <w:sz w:val="36"/>
          <w:szCs w:val="36"/>
        </w:rPr>
      </w:pPr>
      <w:bookmarkStart w:id="142" w:name="_Toc38461945"/>
      <w:bookmarkStart w:id="143" w:name="_Toc2392"/>
      <w:r>
        <w:rPr>
          <w:rFonts w:ascii="Source Sans Pro" w:hAnsi="Source Sans Pro"/>
          <w:b/>
          <w:bCs/>
          <w:color w:val="34495E"/>
          <w:sz w:val="36"/>
          <w:szCs w:val="36"/>
        </w:rPr>
        <w:t>4. FAQ</w:t>
      </w:r>
      <w:bookmarkEnd w:id="142"/>
      <w:bookmarkEnd w:id="143"/>
    </w:p>
    <w:p w14:paraId="54ADF601" w14:textId="77777777" w:rsidR="00DF0FD9" w:rsidRDefault="0030142F">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1) What should I do if the payment cashier prompted a parameter error?</w:t>
      </w:r>
    </w:p>
    <w:p w14:paraId="30C36758"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lastRenderedPageBreak/>
        <w:t>A: Please carefully check the parameter table and signature table in the appendix to the connection documentation against any errors. If you are unable to confirm any errors, please contact our technical personnel and send the appId and partnerOrderId to us for troubleshooting.</w:t>
      </w:r>
    </w:p>
    <w:p w14:paraId="536072C9" w14:textId="77777777" w:rsidR="00DF0FD9" w:rsidRDefault="0030142F">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2) What should I do if the cashier prompted that payment is not supported for this country?</w:t>
      </w:r>
    </w:p>
    <w:p w14:paraId="36205E5D"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International payment currently supports payment in India, Thailand, Indonesia, Malaysia, and the Philippines. Please confirm if you made the payment using a vivo international phone from the above countries. If not, payment is not supported for this country. If you do not have relevant international phones, use our vivo cloud testing platform or contact our business and technical staff.</w:t>
      </w:r>
    </w:p>
    <w:p w14:paraId="12D0EB5B" w14:textId="77777777" w:rsidR="00DF0FD9" w:rsidRDefault="0030142F">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3) What should I do if the game crashed when calling payment?</w:t>
      </w:r>
    </w:p>
    <w:p w14:paraId="73E1C62A"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Please confirm if the game called our "init" and other methods in the main process. If not, the above issue may occur.</w:t>
      </w:r>
    </w:p>
    <w:p w14:paraId="377C3DBB" w14:textId="77777777" w:rsidR="00DF0FD9" w:rsidRDefault="0030142F" w:rsidP="00E82759">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4) What should I do if the payment cashier prompted that signature verification failed?</w:t>
      </w:r>
    </w:p>
    <w:p w14:paraId="34590E2B"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Please carefully check the signature parameter table in the appendix to the connection documentation against any errors. If you are unable to confirm any errors, please contact our technical personnel for analysis.</w:t>
      </w:r>
    </w:p>
    <w:p w14:paraId="57815C4A" w14:textId="77777777" w:rsidR="00DF0FD9" w:rsidRDefault="0030142F" w:rsidP="00E82759">
      <w:pPr>
        <w:pStyle w:val="md-end-block"/>
        <w:spacing w:before="0" w:beforeAutospacing="0" w:after="0"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5) Where can I find methods such as parameters and signatures?</w:t>
      </w:r>
    </w:p>
    <w:p w14:paraId="18BE6677" w14:textId="77777777" w:rsidR="00DF0FD9" w:rsidRDefault="0030142F">
      <w:pPr>
        <w:pStyle w:val="md-end-block"/>
        <w:spacing w:before="0" w:beforeAutospacing="0" w:after="0" w:afterAutospacing="0"/>
        <w:rPr>
          <w:rFonts w:ascii="Source Sans Pro" w:hAnsi="Source Sans Pro"/>
          <w:color w:val="34495E"/>
          <w:sz w:val="21"/>
          <w:szCs w:val="21"/>
        </w:rPr>
      </w:pPr>
      <w:r>
        <w:rPr>
          <w:rStyle w:val="md-plain"/>
          <w:rFonts w:ascii="Source Sans Pro" w:hAnsi="Source Sans Pro"/>
          <w:color w:val="34495E"/>
          <w:sz w:val="21"/>
          <w:szCs w:val="21"/>
        </w:rPr>
        <w:t xml:space="preserve">A: Relevant tool methods can be found under the </w:t>
      </w:r>
      <w:r>
        <w:rPr>
          <w:rStyle w:val="HTML1"/>
          <w:color w:val="E96900"/>
          <w:shd w:val="clear" w:color="auto" w:fill="F8F8F8"/>
        </w:rPr>
        <w:t>"utils"</w:t>
      </w:r>
      <w:r>
        <w:rPr>
          <w:rStyle w:val="md-plain"/>
          <w:rFonts w:ascii="Source Sans Pro" w:hAnsi="Source Sans Pro"/>
          <w:color w:val="34495E"/>
          <w:sz w:val="21"/>
          <w:szCs w:val="21"/>
        </w:rPr>
        <w:t xml:space="preserve"> directory. You can directly call them after copying them to the "utils" package of the target project.</w:t>
      </w:r>
    </w:p>
    <w:p w14:paraId="5B6DA611" w14:textId="77777777" w:rsidR="00DF0FD9" w:rsidRDefault="0030142F" w:rsidP="00E82759">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6) What is the returned value of the device country code?</w:t>
      </w:r>
    </w:p>
    <w:p w14:paraId="1888B4EB"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The obtained device country code is a two-digit code following the ISO 3166-1 standard. For example, IN for India, ID for Indonesia, PH for the Philippines, TH for Thailand, and MY for Malaysia.</w:t>
      </w:r>
    </w:p>
    <w:p w14:paraId="4F914D93" w14:textId="77777777" w:rsidR="00DF0FD9" w:rsidRDefault="0030142F" w:rsidP="00E82759">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lastRenderedPageBreak/>
        <w:t>7) I have connected to the vivo account, but why did it prompt that login failed due to a parameter error when calling the login interface?</w:t>
      </w:r>
    </w:p>
    <w:p w14:paraId="1459CEB5"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It could be an issue with the appId. Please confirm if the appId is correct. If so, it is probably because the appId data has not synced. Please contact our technical personnel for assistance.</w:t>
      </w:r>
    </w:p>
    <w:p w14:paraId="545BA21C" w14:textId="77777777" w:rsidR="00DF0FD9" w:rsidRDefault="0030142F" w:rsidP="00E82759">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8) I have connected to the vivo account, but why can't I use the phone on the vivo cloud testing platform to sign in to my account or there was no response when I tapped account login?</w:t>
      </w:r>
    </w:p>
    <w:p w14:paraId="5A66FA64"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The cloud testing platform might have account restrictions. If you encountered such issue or you cannot sign out of the current account on the phone, please contact our technical personnel to erase account data.</w:t>
      </w:r>
    </w:p>
    <w:p w14:paraId="3BA0AF96" w14:textId="77777777" w:rsidR="00DF0FD9" w:rsidRDefault="0030142F" w:rsidP="00E82759">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9) I have connected to the vivo account, but why did it prompt that the login status expired when making a payment?</w:t>
      </w:r>
    </w:p>
    <w:p w14:paraId="1E7CDE7E" w14:textId="77777777" w:rsidR="00DF0FD9" w:rsidRDefault="0030142F">
      <w:pPr>
        <w:pStyle w:val="md-end-block"/>
        <w:spacing w:before="192" w:beforeAutospacing="0" w:after="192" w:afterAutospacing="0"/>
        <w:rPr>
          <w:rStyle w:val="md-plain"/>
          <w:rFonts w:ascii="Source Sans Pro" w:hAnsi="Source Sans Pro"/>
          <w:color w:val="34495E"/>
          <w:sz w:val="21"/>
          <w:szCs w:val="21"/>
        </w:rPr>
      </w:pPr>
      <w:r>
        <w:rPr>
          <w:rStyle w:val="md-plain"/>
          <w:rFonts w:ascii="Source Sans Pro" w:hAnsi="Source Sans Pro"/>
          <w:color w:val="34495E"/>
          <w:sz w:val="21"/>
          <w:szCs w:val="21"/>
        </w:rPr>
        <w:t>A: This is an account mechanism issue and is being optimized. You can sign out of your vivo account and sign in again via the phone settings.</w:t>
      </w:r>
    </w:p>
    <w:p w14:paraId="377048D0" w14:textId="77777777" w:rsidR="00DF0FD9" w:rsidRDefault="0030142F">
      <w:pPr>
        <w:pStyle w:val="md-end-block"/>
        <w:spacing w:before="192" w:beforeAutospacing="0" w:after="192" w:afterAutospacing="0"/>
        <w:rPr>
          <w:rFonts w:ascii="Source Sans Pro" w:hAnsi="Source Sans Pro"/>
          <w:b/>
          <w:bCs/>
          <w:color w:val="34495E"/>
          <w:sz w:val="21"/>
          <w:szCs w:val="21"/>
        </w:rPr>
      </w:pPr>
      <w:r>
        <w:rPr>
          <w:rStyle w:val="md-plain"/>
          <w:rFonts w:ascii="Source Sans Pro" w:hAnsi="Source Sans Pro"/>
          <w:b/>
          <w:bCs/>
          <w:color w:val="34495E"/>
          <w:sz w:val="21"/>
          <w:szCs w:val="21"/>
        </w:rPr>
        <w:t>10) I have connected to the vivo account and signed in successfully, but why did I receive the callback code for canceled login instead of successful login?</w:t>
      </w:r>
    </w:p>
    <w:p w14:paraId="69A62083"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Please confirm if you were using a vivo domestic (China) phone for login testing, which could lead to this issue.</w:t>
      </w:r>
    </w:p>
    <w:p w14:paraId="253A3056" w14:textId="77777777" w:rsidR="00DF0FD9" w:rsidRDefault="0030142F">
      <w:pPr>
        <w:pStyle w:val="md-end-block"/>
        <w:spacing w:before="192" w:beforeAutospacing="0" w:after="192" w:afterAutospacing="0"/>
        <w:rPr>
          <w:rStyle w:val="md-softbreak"/>
          <w:rFonts w:ascii="Source Sans Pro" w:hAnsi="Source Sans Pro"/>
          <w:b/>
          <w:bCs/>
          <w:color w:val="34495E"/>
          <w:sz w:val="21"/>
          <w:szCs w:val="21"/>
        </w:rPr>
      </w:pPr>
      <w:r>
        <w:rPr>
          <w:rStyle w:val="md-softbreak"/>
          <w:rFonts w:ascii="Source Sans Pro" w:hAnsi="Source Sans Pro"/>
          <w:b/>
          <w:bCs/>
          <w:color w:val="34495E"/>
          <w:sz w:val="21"/>
          <w:szCs w:val="21"/>
        </w:rPr>
        <w:t xml:space="preserve">11) </w:t>
      </w:r>
      <w:r>
        <w:rPr>
          <w:rStyle w:val="md-plain"/>
          <w:rFonts w:ascii="Source Sans Pro" w:hAnsi="Source Sans Pro"/>
          <w:b/>
          <w:bCs/>
          <w:color w:val="34495E"/>
          <w:sz w:val="21"/>
          <w:szCs w:val="21"/>
        </w:rPr>
        <w:t>Why did it prompt "Payment is currently not supported for this app" when making a payment?</w:t>
      </w:r>
    </w:p>
    <w:p w14:paraId="445D188D"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This is because payment has not been enabled for this app in the background. Please contact our business staff for assistance.</w:t>
      </w:r>
    </w:p>
    <w:p w14:paraId="4283B3BC" w14:textId="77777777" w:rsidR="00DF0FD9" w:rsidRDefault="0030142F">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12) What is the currency used when passing product amount?</w:t>
      </w:r>
    </w:p>
    <w:p w14:paraId="51931D52"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 xml:space="preserve">A: We currently provide an exchange rate conversion service. You can use USD for product information on the developer platform. When making a payment, pass the corresponding </w:t>
      </w:r>
      <w:r>
        <w:rPr>
          <w:rStyle w:val="md-plain"/>
          <w:rFonts w:ascii="Source Sans Pro" w:hAnsi="Source Sans Pro"/>
          <w:color w:val="34495E"/>
          <w:sz w:val="21"/>
          <w:szCs w:val="21"/>
        </w:rPr>
        <w:lastRenderedPageBreak/>
        <w:t>product ID to us, and we will automatically obtain the product information from the developer platform and convert the amount into local currency based on the country code to process the payment.</w:t>
      </w:r>
    </w:p>
    <w:p w14:paraId="13D8AD75" w14:textId="77777777" w:rsidR="00DF0FD9" w:rsidRDefault="0030142F">
      <w:pPr>
        <w:pStyle w:val="md-end-block"/>
        <w:spacing w:before="192" w:beforeAutospacing="0" w:after="192" w:afterAutospacing="0"/>
        <w:rPr>
          <w:rStyle w:val="md-softbreak"/>
          <w:rFonts w:ascii="Source Sans Pro" w:hAnsi="Source Sans Pro"/>
          <w:b/>
          <w:bCs/>
          <w:color w:val="34495E"/>
          <w:sz w:val="21"/>
          <w:szCs w:val="21"/>
        </w:rPr>
      </w:pPr>
      <w:r>
        <w:rPr>
          <w:rStyle w:val="md-plain"/>
          <w:rFonts w:ascii="Source Sans Pro" w:hAnsi="Source Sans Pro"/>
          <w:b/>
          <w:bCs/>
          <w:color w:val="34495E"/>
          <w:sz w:val="21"/>
          <w:szCs w:val="21"/>
        </w:rPr>
        <w:t>13) If I connect to the vivo account, are there interfaces for account logout and cancellation?</w:t>
      </w:r>
    </w:p>
    <w:p w14:paraId="7A830CBC" w14:textId="77777777" w:rsidR="00DF0FD9" w:rsidRDefault="0030142F">
      <w:pPr>
        <w:pStyle w:val="md-end-block"/>
        <w:spacing w:before="192" w:beforeAutospacing="0" w:after="192" w:afterAutospacing="0"/>
        <w:rPr>
          <w:rFonts w:ascii="Source Sans Pro" w:hAnsi="Source Sans Pro"/>
          <w:color w:val="34495E"/>
          <w:sz w:val="21"/>
          <w:szCs w:val="21"/>
        </w:rPr>
      </w:pPr>
      <w:r>
        <w:rPr>
          <w:rStyle w:val="md-plain"/>
          <w:rFonts w:ascii="Source Sans Pro" w:hAnsi="Source Sans Pro"/>
          <w:color w:val="34495E"/>
          <w:sz w:val="21"/>
          <w:szCs w:val="21"/>
        </w:rPr>
        <w:t>A: There are no additional interfaces for account logout, but you can perform relevant account operations in the phone's vivo account settings.</w:t>
      </w:r>
    </w:p>
    <w:sectPr w:rsidR="00DF0FD9" w:rsidSect="00DF0F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4152" w14:textId="77777777" w:rsidR="00683370" w:rsidRDefault="00683370">
      <w:pPr>
        <w:spacing w:line="240" w:lineRule="auto"/>
      </w:pPr>
      <w:r>
        <w:separator/>
      </w:r>
    </w:p>
  </w:endnote>
  <w:endnote w:type="continuationSeparator" w:id="0">
    <w:p w14:paraId="44F7F680" w14:textId="77777777" w:rsidR="00683370" w:rsidRDefault="00683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2F46" w14:textId="77777777" w:rsidR="00683370" w:rsidRDefault="00683370">
      <w:r>
        <w:separator/>
      </w:r>
    </w:p>
  </w:footnote>
  <w:footnote w:type="continuationSeparator" w:id="0">
    <w:p w14:paraId="315CC1B0" w14:textId="77777777" w:rsidR="00683370" w:rsidRDefault="00683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F87"/>
    <w:multiLevelType w:val="multilevel"/>
    <w:tmpl w:val="03016F8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738184F"/>
    <w:multiLevelType w:val="multilevel"/>
    <w:tmpl w:val="073818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7696F19"/>
    <w:multiLevelType w:val="multilevel"/>
    <w:tmpl w:val="07696F19"/>
    <w:lvl w:ilvl="0">
      <w:start w:val="1"/>
      <w:numFmt w:val="decimal"/>
      <w:lvlText w:val="%1."/>
      <w:lvlJc w:val="left"/>
      <w:pPr>
        <w:ind w:left="420" w:hanging="420"/>
      </w:pPr>
    </w:lvl>
    <w:lvl w:ilvl="1">
      <w:start w:val="3"/>
      <w:numFmt w:val="decimal"/>
      <w:isLgl/>
      <w:lvlText w:val="%1.%2"/>
      <w:lvlJc w:val="left"/>
      <w:pPr>
        <w:ind w:left="720" w:hanging="720"/>
      </w:pPr>
      <w:rPr>
        <w:rFonts w:hint="default"/>
        <w:sz w:val="27"/>
      </w:rPr>
    </w:lvl>
    <w:lvl w:ilvl="2">
      <w:start w:val="4"/>
      <w:numFmt w:val="decimal"/>
      <w:isLgl/>
      <w:lvlText w:val="%1.%2.%3"/>
      <w:lvlJc w:val="left"/>
      <w:pPr>
        <w:ind w:left="720" w:hanging="720"/>
      </w:pPr>
      <w:rPr>
        <w:rFonts w:hint="default"/>
        <w:sz w:val="27"/>
      </w:rPr>
    </w:lvl>
    <w:lvl w:ilvl="3">
      <w:start w:val="1"/>
      <w:numFmt w:val="decimal"/>
      <w:isLgl/>
      <w:lvlText w:val="%1.%2.%3.%4"/>
      <w:lvlJc w:val="left"/>
      <w:pPr>
        <w:ind w:left="1080" w:hanging="1080"/>
      </w:pPr>
      <w:rPr>
        <w:rFonts w:hint="default"/>
        <w:sz w:val="27"/>
      </w:rPr>
    </w:lvl>
    <w:lvl w:ilvl="4">
      <w:start w:val="1"/>
      <w:numFmt w:val="decimal"/>
      <w:isLgl/>
      <w:lvlText w:val="%1.%2.%3.%4.%5"/>
      <w:lvlJc w:val="left"/>
      <w:pPr>
        <w:ind w:left="1080" w:hanging="1080"/>
      </w:pPr>
      <w:rPr>
        <w:rFonts w:hint="default"/>
        <w:sz w:val="27"/>
      </w:rPr>
    </w:lvl>
    <w:lvl w:ilvl="5">
      <w:start w:val="1"/>
      <w:numFmt w:val="decimal"/>
      <w:isLgl/>
      <w:lvlText w:val="%1.%2.%3.%4.%5.%6"/>
      <w:lvlJc w:val="left"/>
      <w:pPr>
        <w:ind w:left="1440" w:hanging="1440"/>
      </w:pPr>
      <w:rPr>
        <w:rFonts w:hint="default"/>
        <w:sz w:val="27"/>
      </w:rPr>
    </w:lvl>
    <w:lvl w:ilvl="6">
      <w:start w:val="1"/>
      <w:numFmt w:val="decimal"/>
      <w:isLgl/>
      <w:lvlText w:val="%1.%2.%3.%4.%5.%6.%7"/>
      <w:lvlJc w:val="left"/>
      <w:pPr>
        <w:ind w:left="1800" w:hanging="1800"/>
      </w:pPr>
      <w:rPr>
        <w:rFonts w:hint="default"/>
        <w:sz w:val="27"/>
      </w:rPr>
    </w:lvl>
    <w:lvl w:ilvl="7">
      <w:start w:val="1"/>
      <w:numFmt w:val="decimal"/>
      <w:isLgl/>
      <w:lvlText w:val="%1.%2.%3.%4.%5.%6.%7.%8"/>
      <w:lvlJc w:val="left"/>
      <w:pPr>
        <w:ind w:left="1800" w:hanging="1800"/>
      </w:pPr>
      <w:rPr>
        <w:rFonts w:hint="default"/>
        <w:sz w:val="27"/>
      </w:rPr>
    </w:lvl>
    <w:lvl w:ilvl="8">
      <w:start w:val="1"/>
      <w:numFmt w:val="decimal"/>
      <w:isLgl/>
      <w:lvlText w:val="%1.%2.%3.%4.%5.%6.%7.%8.%9"/>
      <w:lvlJc w:val="left"/>
      <w:pPr>
        <w:ind w:left="2160" w:hanging="2160"/>
      </w:pPr>
      <w:rPr>
        <w:rFonts w:hint="default"/>
        <w:sz w:val="27"/>
      </w:rPr>
    </w:lvl>
  </w:abstractNum>
  <w:abstractNum w:abstractNumId="3" w15:restartNumberingAfterBreak="0">
    <w:nsid w:val="0DBA51EE"/>
    <w:multiLevelType w:val="multilevel"/>
    <w:tmpl w:val="8DBC04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4F1856"/>
    <w:multiLevelType w:val="multilevel"/>
    <w:tmpl w:val="214F18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3EC017A"/>
    <w:multiLevelType w:val="multilevel"/>
    <w:tmpl w:val="43EC01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2507C8"/>
    <w:multiLevelType w:val="multilevel"/>
    <w:tmpl w:val="D3226E5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EF3560B"/>
    <w:multiLevelType w:val="multilevel"/>
    <w:tmpl w:val="39107A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4F144CF"/>
    <w:multiLevelType w:val="multilevel"/>
    <w:tmpl w:val="64F144C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9A93E74"/>
    <w:multiLevelType w:val="multilevel"/>
    <w:tmpl w:val="69A93E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7"/>
  </w:num>
  <w:num w:numId="3">
    <w:abstractNumId w:val="6"/>
  </w:num>
  <w:num w:numId="4">
    <w:abstractNumId w:val="5"/>
  </w:num>
  <w:num w:numId="5">
    <w:abstractNumId w:val="0"/>
  </w:num>
  <w:num w:numId="6">
    <w:abstractNumId w:val="2"/>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75"/>
    <w:rsid w:val="0000744D"/>
    <w:rsid w:val="00010C7C"/>
    <w:rsid w:val="00014108"/>
    <w:rsid w:val="00021894"/>
    <w:rsid w:val="00074F58"/>
    <w:rsid w:val="00097B2A"/>
    <w:rsid w:val="000A5877"/>
    <w:rsid w:val="000B502D"/>
    <w:rsid w:val="000B677A"/>
    <w:rsid w:val="000C36B3"/>
    <w:rsid w:val="000D6A35"/>
    <w:rsid w:val="000F1A7B"/>
    <w:rsid w:val="00150ADC"/>
    <w:rsid w:val="00172D92"/>
    <w:rsid w:val="00185454"/>
    <w:rsid w:val="001C07A7"/>
    <w:rsid w:val="001D083C"/>
    <w:rsid w:val="001F0F10"/>
    <w:rsid w:val="001F6D35"/>
    <w:rsid w:val="00202908"/>
    <w:rsid w:val="00212A75"/>
    <w:rsid w:val="00256F71"/>
    <w:rsid w:val="00280F75"/>
    <w:rsid w:val="00284E81"/>
    <w:rsid w:val="002917A2"/>
    <w:rsid w:val="0029234D"/>
    <w:rsid w:val="002C1A84"/>
    <w:rsid w:val="002E6158"/>
    <w:rsid w:val="0030142F"/>
    <w:rsid w:val="00311C93"/>
    <w:rsid w:val="00314A51"/>
    <w:rsid w:val="00341C01"/>
    <w:rsid w:val="00362B78"/>
    <w:rsid w:val="003A0F57"/>
    <w:rsid w:val="003A1D53"/>
    <w:rsid w:val="00410967"/>
    <w:rsid w:val="004308B0"/>
    <w:rsid w:val="004375CD"/>
    <w:rsid w:val="00445A07"/>
    <w:rsid w:val="004464CD"/>
    <w:rsid w:val="00474F4F"/>
    <w:rsid w:val="004801DE"/>
    <w:rsid w:val="004808A7"/>
    <w:rsid w:val="0048210B"/>
    <w:rsid w:val="00482B25"/>
    <w:rsid w:val="004A0C20"/>
    <w:rsid w:val="004D33DA"/>
    <w:rsid w:val="004D5ADE"/>
    <w:rsid w:val="004E4CF3"/>
    <w:rsid w:val="004E509B"/>
    <w:rsid w:val="004E7F34"/>
    <w:rsid w:val="00502C72"/>
    <w:rsid w:val="0050527A"/>
    <w:rsid w:val="00523B23"/>
    <w:rsid w:val="00556C2D"/>
    <w:rsid w:val="00571F1E"/>
    <w:rsid w:val="00591157"/>
    <w:rsid w:val="005B2D1F"/>
    <w:rsid w:val="005C1E80"/>
    <w:rsid w:val="005C54FF"/>
    <w:rsid w:val="005C6D6C"/>
    <w:rsid w:val="005F2D83"/>
    <w:rsid w:val="00621691"/>
    <w:rsid w:val="00636E13"/>
    <w:rsid w:val="00653C1E"/>
    <w:rsid w:val="00657566"/>
    <w:rsid w:val="00661146"/>
    <w:rsid w:val="00661B45"/>
    <w:rsid w:val="00671AA6"/>
    <w:rsid w:val="00675B37"/>
    <w:rsid w:val="00675FA2"/>
    <w:rsid w:val="00683370"/>
    <w:rsid w:val="0069670B"/>
    <w:rsid w:val="006A2A0C"/>
    <w:rsid w:val="006A6282"/>
    <w:rsid w:val="006B27A3"/>
    <w:rsid w:val="006B2CDB"/>
    <w:rsid w:val="006B69F1"/>
    <w:rsid w:val="006C594A"/>
    <w:rsid w:val="006D09CD"/>
    <w:rsid w:val="006D2CEF"/>
    <w:rsid w:val="006D32C6"/>
    <w:rsid w:val="007044EC"/>
    <w:rsid w:val="0071210F"/>
    <w:rsid w:val="00713AB3"/>
    <w:rsid w:val="007219A0"/>
    <w:rsid w:val="0072524B"/>
    <w:rsid w:val="007258FD"/>
    <w:rsid w:val="0073017B"/>
    <w:rsid w:val="00732A28"/>
    <w:rsid w:val="00740383"/>
    <w:rsid w:val="00747FF8"/>
    <w:rsid w:val="007522FB"/>
    <w:rsid w:val="0076183D"/>
    <w:rsid w:val="00776BFE"/>
    <w:rsid w:val="00777B82"/>
    <w:rsid w:val="007A57AA"/>
    <w:rsid w:val="007C05A6"/>
    <w:rsid w:val="007D01CA"/>
    <w:rsid w:val="007F3094"/>
    <w:rsid w:val="008026FB"/>
    <w:rsid w:val="00814D9A"/>
    <w:rsid w:val="0083157D"/>
    <w:rsid w:val="00832308"/>
    <w:rsid w:val="008502B7"/>
    <w:rsid w:val="008541D2"/>
    <w:rsid w:val="00866346"/>
    <w:rsid w:val="008C4322"/>
    <w:rsid w:val="008D0AC6"/>
    <w:rsid w:val="008D41E8"/>
    <w:rsid w:val="00901AB7"/>
    <w:rsid w:val="00907B76"/>
    <w:rsid w:val="009433C1"/>
    <w:rsid w:val="00945A31"/>
    <w:rsid w:val="009460B9"/>
    <w:rsid w:val="00981C2D"/>
    <w:rsid w:val="0098775C"/>
    <w:rsid w:val="009A2AFD"/>
    <w:rsid w:val="009C6FCE"/>
    <w:rsid w:val="009F6E8B"/>
    <w:rsid w:val="00A30EB7"/>
    <w:rsid w:val="00A32464"/>
    <w:rsid w:val="00A6580B"/>
    <w:rsid w:val="00A86C96"/>
    <w:rsid w:val="00A877F2"/>
    <w:rsid w:val="00A92B78"/>
    <w:rsid w:val="00AA687E"/>
    <w:rsid w:val="00AC0269"/>
    <w:rsid w:val="00AD2D14"/>
    <w:rsid w:val="00AD61CE"/>
    <w:rsid w:val="00B432EE"/>
    <w:rsid w:val="00B43FC3"/>
    <w:rsid w:val="00B45CCE"/>
    <w:rsid w:val="00B61E59"/>
    <w:rsid w:val="00B62B19"/>
    <w:rsid w:val="00B65C21"/>
    <w:rsid w:val="00B67C84"/>
    <w:rsid w:val="00B72EBF"/>
    <w:rsid w:val="00B855CB"/>
    <w:rsid w:val="00BA49B0"/>
    <w:rsid w:val="00BD0162"/>
    <w:rsid w:val="00BE404B"/>
    <w:rsid w:val="00BE6860"/>
    <w:rsid w:val="00BF1166"/>
    <w:rsid w:val="00BF2E79"/>
    <w:rsid w:val="00C02073"/>
    <w:rsid w:val="00C2327E"/>
    <w:rsid w:val="00C327E1"/>
    <w:rsid w:val="00C6042E"/>
    <w:rsid w:val="00C64C90"/>
    <w:rsid w:val="00C66160"/>
    <w:rsid w:val="00C70477"/>
    <w:rsid w:val="00CB2389"/>
    <w:rsid w:val="00CB534D"/>
    <w:rsid w:val="00CE0BE8"/>
    <w:rsid w:val="00D06AC0"/>
    <w:rsid w:val="00D35B21"/>
    <w:rsid w:val="00DA06E3"/>
    <w:rsid w:val="00DB0EBC"/>
    <w:rsid w:val="00DD223F"/>
    <w:rsid w:val="00DE6F9A"/>
    <w:rsid w:val="00DF0FD9"/>
    <w:rsid w:val="00E075CC"/>
    <w:rsid w:val="00E3266A"/>
    <w:rsid w:val="00E329D3"/>
    <w:rsid w:val="00E42E50"/>
    <w:rsid w:val="00E50D70"/>
    <w:rsid w:val="00E53799"/>
    <w:rsid w:val="00E82759"/>
    <w:rsid w:val="00E94752"/>
    <w:rsid w:val="00E96AD3"/>
    <w:rsid w:val="00EA0D2C"/>
    <w:rsid w:val="00EE317D"/>
    <w:rsid w:val="00EE5666"/>
    <w:rsid w:val="00F275CD"/>
    <w:rsid w:val="00F35670"/>
    <w:rsid w:val="00F41224"/>
    <w:rsid w:val="00F45858"/>
    <w:rsid w:val="00F55CAE"/>
    <w:rsid w:val="00F72621"/>
    <w:rsid w:val="00F83210"/>
    <w:rsid w:val="00F878A3"/>
    <w:rsid w:val="00FA41CF"/>
    <w:rsid w:val="00FA65B9"/>
    <w:rsid w:val="00FB039E"/>
    <w:rsid w:val="00FE6FF1"/>
    <w:rsid w:val="00FF2DEF"/>
    <w:rsid w:val="09BC30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557A9"/>
  <w15:docId w15:val="{6C96EA4A-A48C-4F09-9B8E-F744FA87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FD9"/>
    <w:pPr>
      <w:widowControl w:val="0"/>
      <w:spacing w:line="360" w:lineRule="auto"/>
      <w:jc w:val="both"/>
    </w:pPr>
    <w:rPr>
      <w:rFonts w:eastAsia="宋体"/>
      <w:kern w:val="2"/>
      <w:sz w:val="21"/>
      <w:szCs w:val="22"/>
    </w:rPr>
  </w:style>
  <w:style w:type="paragraph" w:styleId="1">
    <w:name w:val="heading 1"/>
    <w:basedOn w:val="a"/>
    <w:next w:val="a"/>
    <w:link w:val="10"/>
    <w:uiPriority w:val="9"/>
    <w:qFormat/>
    <w:rsid w:val="00DF0FD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DF0FD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qFormat/>
    <w:rsid w:val="00DF0FD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DF0F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rsid w:val="00DF0FD9"/>
    <w:pPr>
      <w:tabs>
        <w:tab w:val="right" w:leader="dot" w:pos="8296"/>
      </w:tabs>
      <w:ind w:leftChars="400" w:left="840"/>
    </w:pPr>
    <w:rPr>
      <w:rFonts w:ascii="Source Sans Pro" w:hAnsi="Source Sans Pro" w:cs="宋体"/>
      <w:kern w:val="0"/>
    </w:rPr>
  </w:style>
  <w:style w:type="paragraph" w:styleId="a3">
    <w:name w:val="footer"/>
    <w:basedOn w:val="a"/>
    <w:link w:val="a4"/>
    <w:uiPriority w:val="99"/>
    <w:unhideWhenUsed/>
    <w:rsid w:val="00DF0FD9"/>
    <w:pPr>
      <w:tabs>
        <w:tab w:val="center" w:pos="4153"/>
        <w:tab w:val="right" w:pos="8306"/>
      </w:tabs>
      <w:snapToGrid w:val="0"/>
      <w:jc w:val="left"/>
    </w:pPr>
    <w:rPr>
      <w:sz w:val="18"/>
      <w:szCs w:val="18"/>
    </w:rPr>
  </w:style>
  <w:style w:type="paragraph" w:styleId="a5">
    <w:name w:val="header"/>
    <w:basedOn w:val="a"/>
    <w:link w:val="a6"/>
    <w:uiPriority w:val="99"/>
    <w:unhideWhenUsed/>
    <w:rsid w:val="00DF0FD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rsid w:val="00DF0FD9"/>
    <w:pPr>
      <w:tabs>
        <w:tab w:val="right" w:leader="dot" w:pos="8296"/>
      </w:tabs>
    </w:pPr>
    <w:rPr>
      <w:rFonts w:ascii="Source Sans Pro" w:hAnsi="Source Sans Pro" w:cs="宋体"/>
      <w:b/>
      <w:bCs/>
    </w:rPr>
  </w:style>
  <w:style w:type="paragraph" w:styleId="TOC2">
    <w:name w:val="toc 2"/>
    <w:basedOn w:val="a"/>
    <w:next w:val="a"/>
    <w:uiPriority w:val="39"/>
    <w:unhideWhenUsed/>
    <w:rsid w:val="00DF0FD9"/>
    <w:pPr>
      <w:ind w:leftChars="200" w:left="420"/>
    </w:pPr>
  </w:style>
  <w:style w:type="paragraph" w:styleId="HTML">
    <w:name w:val="HTML Preformatted"/>
    <w:basedOn w:val="a"/>
    <w:link w:val="HTML0"/>
    <w:uiPriority w:val="99"/>
    <w:semiHidden/>
    <w:unhideWhenUsed/>
    <w:rsid w:val="00DF0F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Normal (Web)"/>
    <w:basedOn w:val="a"/>
    <w:uiPriority w:val="99"/>
    <w:unhideWhenUsed/>
    <w:qFormat/>
    <w:rsid w:val="00DF0FD9"/>
    <w:pPr>
      <w:widowControl/>
      <w:spacing w:before="75" w:after="75"/>
      <w:jc w:val="left"/>
    </w:pPr>
    <w:rPr>
      <w:rFonts w:ascii="宋体" w:hAnsi="宋体" w:cs="宋体"/>
      <w:kern w:val="0"/>
      <w:sz w:val="24"/>
      <w:szCs w:val="24"/>
    </w:rPr>
  </w:style>
  <w:style w:type="paragraph" w:styleId="a8">
    <w:name w:val="Title"/>
    <w:basedOn w:val="a"/>
    <w:next w:val="a"/>
    <w:link w:val="a9"/>
    <w:uiPriority w:val="10"/>
    <w:qFormat/>
    <w:rsid w:val="00DF0FD9"/>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uiPriority w:val="59"/>
    <w:qFormat/>
    <w:rsid w:val="00DF0FD9"/>
    <w:rPr>
      <w:rFonts w:ascii="Times New Roman" w:eastAsia="宋体"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Strong"/>
    <w:basedOn w:val="a0"/>
    <w:uiPriority w:val="22"/>
    <w:qFormat/>
    <w:rsid w:val="00DF0FD9"/>
    <w:rPr>
      <w:b/>
      <w:bCs/>
    </w:rPr>
  </w:style>
  <w:style w:type="character" w:styleId="ac">
    <w:name w:val="FollowedHyperlink"/>
    <w:basedOn w:val="a0"/>
    <w:uiPriority w:val="99"/>
    <w:semiHidden/>
    <w:unhideWhenUsed/>
    <w:rsid w:val="00DF0FD9"/>
    <w:rPr>
      <w:color w:val="800080"/>
      <w:u w:val="single"/>
    </w:rPr>
  </w:style>
  <w:style w:type="character" w:styleId="ad">
    <w:name w:val="Hyperlink"/>
    <w:basedOn w:val="a0"/>
    <w:uiPriority w:val="99"/>
    <w:unhideWhenUsed/>
    <w:rsid w:val="00DF0FD9"/>
    <w:rPr>
      <w:color w:val="0000FF"/>
      <w:u w:val="single"/>
    </w:rPr>
  </w:style>
  <w:style w:type="character" w:styleId="HTML1">
    <w:name w:val="HTML Code"/>
    <w:basedOn w:val="a0"/>
    <w:uiPriority w:val="99"/>
    <w:semiHidden/>
    <w:unhideWhenUsed/>
    <w:rsid w:val="00DF0FD9"/>
    <w:rPr>
      <w:rFonts w:ascii="宋体" w:eastAsia="宋体" w:hAnsi="宋体" w:cs="宋体"/>
      <w:sz w:val="24"/>
      <w:szCs w:val="24"/>
    </w:rPr>
  </w:style>
  <w:style w:type="character" w:customStyle="1" w:styleId="20">
    <w:name w:val="标题 2 字符"/>
    <w:basedOn w:val="a0"/>
    <w:link w:val="2"/>
    <w:uiPriority w:val="9"/>
    <w:rsid w:val="00DF0FD9"/>
    <w:rPr>
      <w:rFonts w:ascii="宋体" w:eastAsia="宋体" w:hAnsi="宋体" w:cs="宋体"/>
      <w:b/>
      <w:bCs/>
      <w:kern w:val="0"/>
      <w:sz w:val="36"/>
      <w:szCs w:val="36"/>
    </w:rPr>
  </w:style>
  <w:style w:type="character" w:customStyle="1" w:styleId="30">
    <w:name w:val="标题 3 字符"/>
    <w:basedOn w:val="a0"/>
    <w:link w:val="3"/>
    <w:uiPriority w:val="9"/>
    <w:rsid w:val="00DF0FD9"/>
    <w:rPr>
      <w:rFonts w:ascii="宋体" w:eastAsia="宋体" w:hAnsi="宋体" w:cs="宋体"/>
      <w:b/>
      <w:bCs/>
      <w:kern w:val="0"/>
      <w:sz w:val="27"/>
      <w:szCs w:val="27"/>
    </w:rPr>
  </w:style>
  <w:style w:type="paragraph" w:customStyle="1" w:styleId="msonormal0">
    <w:name w:val="msonormal"/>
    <w:basedOn w:val="a"/>
    <w:rsid w:val="00DF0FD9"/>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DF0FD9"/>
  </w:style>
  <w:style w:type="paragraph" w:customStyle="1" w:styleId="md-end-block">
    <w:name w:val="md-end-block"/>
    <w:basedOn w:val="a"/>
    <w:rsid w:val="00DF0FD9"/>
    <w:pPr>
      <w:widowControl/>
      <w:spacing w:before="100" w:beforeAutospacing="1" w:after="100" w:afterAutospacing="1"/>
      <w:jc w:val="left"/>
    </w:pPr>
    <w:rPr>
      <w:rFonts w:ascii="宋体" w:hAnsi="宋体" w:cs="宋体"/>
      <w:kern w:val="0"/>
      <w:sz w:val="24"/>
      <w:szCs w:val="24"/>
    </w:rPr>
  </w:style>
  <w:style w:type="paragraph" w:customStyle="1" w:styleId="md-list-item">
    <w:name w:val="md-list-item"/>
    <w:basedOn w:val="a"/>
    <w:rsid w:val="00DF0FD9"/>
    <w:pPr>
      <w:widowControl/>
      <w:spacing w:before="100" w:beforeAutospacing="1" w:after="100" w:afterAutospacing="1"/>
      <w:jc w:val="left"/>
    </w:pPr>
    <w:rPr>
      <w:rFonts w:ascii="宋体" w:hAnsi="宋体" w:cs="宋体"/>
      <w:kern w:val="0"/>
      <w:sz w:val="24"/>
      <w:szCs w:val="24"/>
    </w:rPr>
  </w:style>
  <w:style w:type="character" w:customStyle="1" w:styleId="md-html-inline">
    <w:name w:val="md-html-inline"/>
    <w:basedOn w:val="a0"/>
    <w:rsid w:val="00DF0FD9"/>
  </w:style>
  <w:style w:type="character" w:customStyle="1" w:styleId="HTML0">
    <w:name w:val="HTML 预设格式 字符"/>
    <w:basedOn w:val="a0"/>
    <w:link w:val="HTML"/>
    <w:uiPriority w:val="99"/>
    <w:semiHidden/>
    <w:rsid w:val="00DF0FD9"/>
    <w:rPr>
      <w:rFonts w:ascii="宋体" w:eastAsia="宋体" w:hAnsi="宋体" w:cs="宋体"/>
      <w:kern w:val="0"/>
      <w:sz w:val="24"/>
      <w:szCs w:val="24"/>
    </w:rPr>
  </w:style>
  <w:style w:type="character" w:customStyle="1" w:styleId="cm-tag">
    <w:name w:val="cm-tag"/>
    <w:basedOn w:val="a0"/>
    <w:rsid w:val="00DF0FD9"/>
  </w:style>
  <w:style w:type="character" w:customStyle="1" w:styleId="cm-attribute">
    <w:name w:val="cm-attribute"/>
    <w:basedOn w:val="a0"/>
    <w:rsid w:val="00DF0FD9"/>
  </w:style>
  <w:style w:type="character" w:customStyle="1" w:styleId="cm-string">
    <w:name w:val="cm-string"/>
    <w:basedOn w:val="a0"/>
    <w:rsid w:val="00DF0FD9"/>
  </w:style>
  <w:style w:type="character" w:customStyle="1" w:styleId="cm-comment">
    <w:name w:val="cm-comment"/>
    <w:basedOn w:val="a0"/>
    <w:rsid w:val="00DF0FD9"/>
  </w:style>
  <w:style w:type="character" w:customStyle="1" w:styleId="cm-keyword">
    <w:name w:val="cm-keyword"/>
    <w:basedOn w:val="a0"/>
    <w:rsid w:val="00DF0FD9"/>
  </w:style>
  <w:style w:type="character" w:customStyle="1" w:styleId="cm-variable-3">
    <w:name w:val="cm-variable-3"/>
    <w:basedOn w:val="a0"/>
    <w:rsid w:val="00DF0FD9"/>
  </w:style>
  <w:style w:type="character" w:customStyle="1" w:styleId="cm-def">
    <w:name w:val="cm-def"/>
    <w:basedOn w:val="a0"/>
    <w:rsid w:val="00DF0FD9"/>
  </w:style>
  <w:style w:type="character" w:customStyle="1" w:styleId="cm-variable">
    <w:name w:val="cm-variable"/>
    <w:basedOn w:val="a0"/>
    <w:rsid w:val="00DF0FD9"/>
  </w:style>
  <w:style w:type="character" w:customStyle="1" w:styleId="td-span">
    <w:name w:val="td-span"/>
    <w:basedOn w:val="a0"/>
    <w:rsid w:val="00DF0FD9"/>
  </w:style>
  <w:style w:type="character" w:customStyle="1" w:styleId="cm-meta">
    <w:name w:val="cm-meta"/>
    <w:basedOn w:val="a0"/>
    <w:rsid w:val="00DF0FD9"/>
  </w:style>
  <w:style w:type="character" w:customStyle="1" w:styleId="cm-operator">
    <w:name w:val="cm-operator"/>
    <w:basedOn w:val="a0"/>
    <w:rsid w:val="00DF0FD9"/>
  </w:style>
  <w:style w:type="character" w:customStyle="1" w:styleId="a6">
    <w:name w:val="页眉 字符"/>
    <w:basedOn w:val="a0"/>
    <w:link w:val="a5"/>
    <w:uiPriority w:val="99"/>
    <w:rsid w:val="00DF0FD9"/>
    <w:rPr>
      <w:sz w:val="18"/>
      <w:szCs w:val="18"/>
    </w:rPr>
  </w:style>
  <w:style w:type="character" w:customStyle="1" w:styleId="a4">
    <w:name w:val="页脚 字符"/>
    <w:basedOn w:val="a0"/>
    <w:link w:val="a3"/>
    <w:uiPriority w:val="99"/>
    <w:rsid w:val="00DF0FD9"/>
    <w:rPr>
      <w:sz w:val="18"/>
      <w:szCs w:val="18"/>
    </w:rPr>
  </w:style>
  <w:style w:type="character" w:customStyle="1" w:styleId="10">
    <w:name w:val="标题 1 字符"/>
    <w:basedOn w:val="a0"/>
    <w:link w:val="1"/>
    <w:uiPriority w:val="9"/>
    <w:rsid w:val="00DF0FD9"/>
    <w:rPr>
      <w:b/>
      <w:bCs/>
      <w:kern w:val="44"/>
      <w:sz w:val="44"/>
      <w:szCs w:val="44"/>
    </w:rPr>
  </w:style>
  <w:style w:type="paragraph" w:styleId="ae">
    <w:name w:val="List Paragraph"/>
    <w:basedOn w:val="a"/>
    <w:uiPriority w:val="99"/>
    <w:unhideWhenUsed/>
    <w:qFormat/>
    <w:rsid w:val="00DF0FD9"/>
    <w:pPr>
      <w:widowControl/>
      <w:spacing w:after="200" w:line="276" w:lineRule="auto"/>
      <w:ind w:firstLineChars="200" w:firstLine="420"/>
      <w:jc w:val="left"/>
    </w:pPr>
    <w:rPr>
      <w:rFonts w:eastAsia="微软雅黑"/>
      <w:kern w:val="0"/>
      <w:lang w:eastAsia="en-US" w:bidi="en-US"/>
    </w:rPr>
  </w:style>
  <w:style w:type="character" w:customStyle="1" w:styleId="40">
    <w:name w:val="标题 4 字符"/>
    <w:basedOn w:val="a0"/>
    <w:link w:val="4"/>
    <w:uiPriority w:val="9"/>
    <w:rsid w:val="00DF0FD9"/>
    <w:rPr>
      <w:rFonts w:asciiTheme="majorHAnsi" w:eastAsiaTheme="majorEastAsia" w:hAnsiTheme="majorHAnsi" w:cstheme="majorBidi"/>
      <w:b/>
      <w:bCs/>
      <w:sz w:val="28"/>
      <w:szCs w:val="28"/>
    </w:rPr>
  </w:style>
  <w:style w:type="character" w:customStyle="1" w:styleId="md-softbreak">
    <w:name w:val="md-softbreak"/>
    <w:basedOn w:val="a0"/>
    <w:rsid w:val="00DF0FD9"/>
  </w:style>
  <w:style w:type="paragraph" w:customStyle="1" w:styleId="TOCHeading1">
    <w:name w:val="TOC Heading1"/>
    <w:basedOn w:val="1"/>
    <w:next w:val="a"/>
    <w:uiPriority w:val="39"/>
    <w:unhideWhenUsed/>
    <w:qFormat/>
    <w:rsid w:val="00DF0F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9">
    <w:name w:val="标题 字符"/>
    <w:basedOn w:val="a0"/>
    <w:link w:val="a8"/>
    <w:uiPriority w:val="10"/>
    <w:rsid w:val="00DF0FD9"/>
    <w:rPr>
      <w:rFonts w:asciiTheme="majorHAnsi" w:eastAsiaTheme="majorEastAsia" w:hAnsiTheme="majorHAnsi" w:cstheme="majorBidi"/>
      <w:b/>
      <w:bCs/>
      <w:sz w:val="32"/>
      <w:szCs w:val="32"/>
    </w:rPr>
  </w:style>
  <w:style w:type="paragraph" w:styleId="af">
    <w:name w:val="Balloon Text"/>
    <w:basedOn w:val="a"/>
    <w:link w:val="af0"/>
    <w:uiPriority w:val="99"/>
    <w:semiHidden/>
    <w:unhideWhenUsed/>
    <w:rsid w:val="00E82759"/>
    <w:pPr>
      <w:spacing w:line="240" w:lineRule="auto"/>
    </w:pPr>
    <w:rPr>
      <w:rFonts w:ascii="Tahoma" w:hAnsi="Tahoma" w:cs="Tahoma"/>
      <w:sz w:val="16"/>
      <w:szCs w:val="16"/>
    </w:rPr>
  </w:style>
  <w:style w:type="character" w:customStyle="1" w:styleId="af0">
    <w:name w:val="批注框文本 字符"/>
    <w:basedOn w:val="a0"/>
    <w:link w:val="af"/>
    <w:uiPriority w:val="99"/>
    <w:semiHidden/>
    <w:rsid w:val="00E82759"/>
    <w:rPr>
      <w:rFonts w:ascii="Tahoma" w:eastAsia="宋体"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emf"/><Relationship Id="rId50" Type="http://schemas.openxmlformats.org/officeDocument/2006/relationships/hyperlink" Target="http://ru-usrsys-api.vivoglobal.com/api/login/validateOpenTok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3.emf"/><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emf"/><Relationship Id="rId40" Type="http://schemas.openxmlformats.org/officeDocument/2006/relationships/oleObject" Target="embeddings/oleObject14.bin"/><Relationship Id="rId45" Type="http://schemas.openxmlformats.org/officeDocument/2006/relationships/image" Target="media/image21.emf"/><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hyperlink" Target="file:///D:\%E6%88%91%E7%9A%84%E6%96%87%E6%A1%A3\11085273\Desktop\vivo%E5%A4%96%E9%94%80%E8%81%94%E8%BF%90%E5%B8%90%E5%8F%B7%E6%9C%8D%E5%8A%A1%E7%AB%AF%E6%8E%A5%E5%85%A5%E6%96%87%E6%A1%A3.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package" Target="embeddings/Microsoft_Visio_Drawing1.vsdx"/><Relationship Id="rId8" Type="http://schemas.openxmlformats.org/officeDocument/2006/relationships/endnotes" Target="endnotes.xml"/><Relationship Id="rId51" Type="http://schemas.openxmlformats.org/officeDocument/2006/relationships/hyperlink" Target="http://asia-usrsys-api.vivoglobal.com/api/login/validateOpenToken"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3.bin"/><Relationship Id="rId46" Type="http://schemas.openxmlformats.org/officeDocument/2006/relationships/package" Target="embeddings/Microsoft_Visio_Drawing.vsdx"/><Relationship Id="rId20" Type="http://schemas.openxmlformats.org/officeDocument/2006/relationships/oleObject" Target="embeddings/oleObject4.bin"/><Relationship Id="rId41" Type="http://schemas.openxmlformats.org/officeDocument/2006/relationships/image" Target="media/image19.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hyperlink" Target="http://in-usrsys-api.vivoglobal.com/api/login/validateOpenTok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388BAA2-3660-43EA-A28F-6A7089C9C1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5787</Words>
  <Characters>32986</Characters>
  <Application>Microsoft Office Word</Application>
  <DocSecurity>0</DocSecurity>
  <Lines>274</Lines>
  <Paragraphs>77</Paragraphs>
  <ScaleCrop>false</ScaleCrop>
  <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阮文</dc:creator>
  <cp:lastModifiedBy>D Patrick</cp:lastModifiedBy>
  <cp:revision>2</cp:revision>
  <cp:lastPrinted>2020-08-04T01:53:00Z</cp:lastPrinted>
  <dcterms:created xsi:type="dcterms:W3CDTF">2021-10-21T12:24:00Z</dcterms:created>
  <dcterms:modified xsi:type="dcterms:W3CDTF">2021-10-21T12:24:00Z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E98AD96E4FDA4354909F32E85B800025</vt:lpwstr>
  </property>
</Properties>
</file>