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Vendor </w:t>
      </w: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  <w:t>A single instance of this entity would contain the name of a vendor used by the company.</w:t>
      </w: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>
        <w:rPr>
          <w:rFonts w:ascii="Times New Roman" w:hAnsi="Times New Roman"/>
          <w:spacing w:val="-3"/>
        </w:rPr>
        <w:t>VendorID</w:t>
      </w:r>
      <w:proofErr w:type="spellEnd"/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  <w:t xml:space="preserve">30 vendors   </w:t>
      </w:r>
      <w:proofErr w:type="gramStart"/>
      <w:r>
        <w:rPr>
          <w:rFonts w:ascii="Times New Roman" w:hAnsi="Times New Roman"/>
          <w:spacing w:val="-3"/>
        </w:rPr>
        <w:t>=  vendor</w:t>
      </w:r>
      <w:proofErr w:type="gramEnd"/>
      <w:r>
        <w:rPr>
          <w:rFonts w:ascii="Times New Roman" w:hAnsi="Times New Roman"/>
          <w:spacing w:val="-3"/>
        </w:rPr>
        <w:t xml:space="preserve"> names will be stored in the database to be accessed at any time they are needed.</w:t>
      </w: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F6DAE" w:rsidRDefault="006F6DAE" w:rsidP="006F6DAE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>
        <w:rPr>
          <w:rFonts w:ascii="Times New Roman" w:hAnsi="Times New Roman"/>
          <w:spacing w:val="-3"/>
        </w:rPr>
        <w:t>This will only store the names of the vendors and orders will be filled by the appropriate vendor.</w:t>
      </w:r>
      <w:r w:rsidR="008717C4">
        <w:rPr>
          <w:rFonts w:ascii="Times New Roman" w:hAnsi="Times New Roman"/>
          <w:spacing w:val="-3"/>
        </w:rPr>
        <w:t xml:space="preserve">  A vendor not only supplies parts, but can also be regular bills.  i.e.</w:t>
      </w:r>
      <w:r>
        <w:rPr>
          <w:rFonts w:ascii="Times New Roman" w:hAnsi="Times New Roman"/>
          <w:spacing w:val="-3"/>
        </w:rPr>
        <w:t xml:space="preserve">  </w:t>
      </w:r>
      <w:r w:rsidR="008717C4">
        <w:rPr>
          <w:rFonts w:ascii="Times New Roman" w:hAnsi="Times New Roman"/>
          <w:spacing w:val="-3"/>
        </w:rPr>
        <w:t>gas, water, electric, etc.</w:t>
      </w:r>
    </w:p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F6DAE"/>
    <w:rsid w:val="006F6DAE"/>
    <w:rsid w:val="008717C4"/>
    <w:rsid w:val="00A4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AE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2008-10-05T01:52:00Z</dcterms:created>
  <dcterms:modified xsi:type="dcterms:W3CDTF">2008-10-05T02:30:00Z</dcterms:modified>
</cp:coreProperties>
</file>