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91D50" w14:textId="79F87873" w:rsidR="00FA214F" w:rsidRPr="00A70E22" w:rsidRDefault="00637692" w:rsidP="00637692">
      <w:pPr>
        <w:jc w:val="center"/>
        <w:rPr>
          <w:b/>
          <w:bCs/>
          <w:sz w:val="28"/>
          <w:szCs w:val="28"/>
        </w:rPr>
      </w:pPr>
      <w:r w:rsidRPr="00A70E22">
        <w:rPr>
          <w:b/>
          <w:bCs/>
          <w:sz w:val="28"/>
          <w:szCs w:val="28"/>
        </w:rPr>
        <w:t>Image Processing of Damaged X-Ray Images</w:t>
      </w:r>
    </w:p>
    <w:p w14:paraId="4BB2529C" w14:textId="62A45C2D" w:rsidR="00637692" w:rsidRPr="00A70E22" w:rsidRDefault="00637692" w:rsidP="00965DE1">
      <w:pPr>
        <w:jc w:val="center"/>
        <w:rPr>
          <w:b/>
          <w:bCs/>
          <w:sz w:val="26"/>
          <w:szCs w:val="26"/>
        </w:rPr>
      </w:pPr>
      <w:r w:rsidRPr="00A70E22">
        <w:rPr>
          <w:b/>
          <w:bCs/>
          <w:sz w:val="26"/>
          <w:szCs w:val="26"/>
        </w:rPr>
        <w:t>James Duxbury (bdzz75)</w:t>
      </w:r>
    </w:p>
    <w:p w14:paraId="52A3F944" w14:textId="62CFB633" w:rsidR="00637692" w:rsidRPr="00A70E22" w:rsidRDefault="00637692" w:rsidP="00637692">
      <w:pPr>
        <w:pStyle w:val="Heading2"/>
        <w:numPr>
          <w:ilvl w:val="0"/>
          <w:numId w:val="3"/>
        </w:numPr>
        <w:rPr>
          <w:rFonts w:ascii="CMU Serif Roman" w:hAnsi="CMU Serif Roman" w:cs="CMU Serif Roman"/>
          <w:b/>
          <w:bCs/>
          <w:color w:val="000000" w:themeColor="text1"/>
          <w:sz w:val="26"/>
          <w:szCs w:val="26"/>
        </w:rPr>
      </w:pPr>
      <w:r w:rsidRPr="00A70E22">
        <w:rPr>
          <w:rFonts w:ascii="CMU Serif Roman" w:hAnsi="CMU Serif Roman" w:cs="CMU Serif Roman"/>
          <w:b/>
          <w:bCs/>
          <w:color w:val="000000" w:themeColor="text1"/>
          <w:sz w:val="26"/>
          <w:szCs w:val="26"/>
        </w:rPr>
        <w:t>Overview</w:t>
      </w:r>
    </w:p>
    <w:p w14:paraId="4D8AF748" w14:textId="06D4098D" w:rsidR="00637692" w:rsidRPr="00A70E22" w:rsidRDefault="00637692" w:rsidP="00637692">
      <w:pPr>
        <w:rPr>
          <w:sz w:val="22"/>
          <w:szCs w:val="22"/>
        </w:rPr>
      </w:pPr>
      <w:r w:rsidRPr="00A70E22">
        <w:rPr>
          <w:sz w:val="22"/>
          <w:szCs w:val="22"/>
        </w:rPr>
        <w:t>I was provided with a set of 100 coloured X-Ray images of patient’s lungs. These images suffered with significant distortions, and I was tasked with processing these images to improve the classifier’s accuracy.</w:t>
      </w:r>
    </w:p>
    <w:p w14:paraId="1C70DE07" w14:textId="073398C3" w:rsidR="00637692" w:rsidRPr="00A70E22" w:rsidRDefault="00637692" w:rsidP="00637692">
      <w:pPr>
        <w:rPr>
          <w:sz w:val="22"/>
          <w:szCs w:val="22"/>
        </w:rPr>
      </w:pPr>
    </w:p>
    <w:p w14:paraId="596DE39B" w14:textId="07B28EF0" w:rsidR="00C92349" w:rsidRPr="00A70E22" w:rsidRDefault="00637692" w:rsidP="00637692">
      <w:pPr>
        <w:rPr>
          <w:sz w:val="22"/>
          <w:szCs w:val="22"/>
        </w:rPr>
      </w:pPr>
      <w:r w:rsidRPr="00A70E22">
        <w:rPr>
          <w:sz w:val="22"/>
          <w:szCs w:val="22"/>
        </w:rPr>
        <w:t>The classifier had an accuracy of 0.55 before any processing.</w:t>
      </w:r>
    </w:p>
    <w:p w14:paraId="40D64DEE" w14:textId="77777777" w:rsidR="00C92349" w:rsidRDefault="00C92349" w:rsidP="00637692"/>
    <w:p w14:paraId="68BA2147" w14:textId="05E673F2" w:rsidR="00667057" w:rsidRDefault="00EA63CC" w:rsidP="00EA63CC">
      <w:r w:rsidRPr="00A70E22">
        <w:rPr>
          <w:noProof/>
          <w:sz w:val="22"/>
          <w:szCs w:val="22"/>
        </w:rPr>
        <mc:AlternateContent>
          <mc:Choice Requires="wps">
            <w:drawing>
              <wp:anchor distT="0" distB="0" distL="114300" distR="114300" simplePos="0" relativeHeight="251660288" behindDoc="0" locked="0" layoutInCell="1" allowOverlap="1" wp14:anchorId="6A6DB8AE" wp14:editId="427B9D58">
                <wp:simplePos x="0" y="0"/>
                <wp:positionH relativeFrom="column">
                  <wp:posOffset>165100</wp:posOffset>
                </wp:positionH>
                <wp:positionV relativeFrom="paragraph">
                  <wp:posOffset>6276975</wp:posOffset>
                </wp:positionV>
                <wp:extent cx="6434455" cy="184150"/>
                <wp:effectExtent l="0" t="0" r="4445" b="6350"/>
                <wp:wrapTopAndBottom/>
                <wp:docPr id="97274021" name="Text Box 1"/>
                <wp:cNvGraphicFramePr/>
                <a:graphic xmlns:a="http://schemas.openxmlformats.org/drawingml/2006/main">
                  <a:graphicData uri="http://schemas.microsoft.com/office/word/2010/wordprocessingShape">
                    <wps:wsp>
                      <wps:cNvSpPr txBox="1"/>
                      <wps:spPr>
                        <a:xfrm>
                          <a:off x="0" y="0"/>
                          <a:ext cx="6434455" cy="184150"/>
                        </a:xfrm>
                        <a:prstGeom prst="rect">
                          <a:avLst/>
                        </a:prstGeom>
                        <a:solidFill>
                          <a:prstClr val="white"/>
                        </a:solidFill>
                        <a:ln>
                          <a:noFill/>
                        </a:ln>
                      </wps:spPr>
                      <wps:txbx>
                        <w:txbxContent>
                          <w:p w14:paraId="6A890E62" w14:textId="047687FE" w:rsidR="00965DE1" w:rsidRPr="005279A7" w:rsidRDefault="00965DE1" w:rsidP="005279A7">
                            <w:pPr>
                              <w:pStyle w:val="Caption"/>
                            </w:pPr>
                            <w:r w:rsidRPr="005279A7">
                              <w:t xml:space="preserve">Fig. </w:t>
                            </w:r>
                            <w:r>
                              <w:fldChar w:fldCharType="begin"/>
                            </w:r>
                            <w:r>
                              <w:instrText xml:space="preserve"> SEQ Fig. \* ARABIC </w:instrText>
                            </w:r>
                            <w:r>
                              <w:fldChar w:fldCharType="separate"/>
                            </w:r>
                            <w:r w:rsidR="001A781E">
                              <w:rPr>
                                <w:noProof/>
                              </w:rPr>
                              <w:t>1</w:t>
                            </w:r>
                            <w:r>
                              <w:rPr>
                                <w:noProof/>
                              </w:rPr>
                              <w:fldChar w:fldCharType="end"/>
                            </w:r>
                            <w:r w:rsidRPr="005279A7">
                              <w:t xml:space="preserve"> - Overview of Image Processing Process</w:t>
                            </w:r>
                          </w:p>
                          <w:p w14:paraId="78139588" w14:textId="77777777" w:rsidR="005279A7" w:rsidRDefault="005279A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6DB8AE" id="_x0000_t202" coordsize="21600,21600" o:spt="202" path="m,l,21600r21600,l21600,xe">
                <v:stroke joinstyle="miter"/>
                <v:path gradientshapeok="t" o:connecttype="rect"/>
              </v:shapetype>
              <v:shape id="Text Box 1" o:spid="_x0000_s1026" type="#_x0000_t202" style="position:absolute;margin-left:13pt;margin-top:494.25pt;width:506.65pt;height: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16cGwIAADsEAAAOAAAAZHJzL2Uyb0RvYy54bWysU8Fu2zAMvQ/YPwi6L066pCiCOEWWIsOA&#13;&#10;oC2QDj0rshQbkEWNUmJnXz9KtpOu22nYRaZFiuR7fFzct7VhJ4W+ApvzyWjMmbISisoecv79ZfPp&#13;&#10;jjMfhC2EAatyflae3y8/flg0bq5uoARTKGSUxPp543JehuDmWeZlqWrhR+CUJacGrEWgXzxkBYqG&#13;&#10;stcmuxmPb7MGsHAIUnlPtw+dky9Tfq2VDE9aexWYyTn1FtKJ6dzHM1suxPyAwpWV7NsQ/9BFLSpL&#13;&#10;RS+pHkQQ7IjVH6nqSiJ40GEkoc5A60qqhIHQTMbv0OxK4VTCQuR4d6HJ/7+08vG0c8/IQvsFWhpg&#13;&#10;JKRxfu7pMuJpNdbxS50y8hOF5wttqg1M0uXt9PN0OptxJsk3uZtOZonX7PraoQ9fFdQsGjlHGkti&#13;&#10;S5y2PlBFCh1CYjEPpio2lTHxJzrWBtlJ0Aibsgoq9kgvfosyNsZaiK86d7zJrlCiFdp92+PbQ3Em&#13;&#10;2AidIryTm4oKbYUPzwJJAoSUZB2e6NAGmpxDb3FWAv78232Mp8mQl7OGJJVz/+MoUHFmvlmaWdTf&#13;&#10;YOBg7AfDHus1EMQJLYyTyaQHGMxgaoT6ldS+ilXIJaykWjkPg7kOnbBpW6RarVIQqcyJsLU7J2Pq&#13;&#10;gdCX9lWg68cRaJCPMIhNzN9NpYvt6F0dA+gqjSwS2rHY80wKTXPptymuwNv/FHXd+eUvAAAA//8D&#13;&#10;AFBLAwQUAAYACAAAACEATqz4MuYAAAARAQAADwAAAGRycy9kb3ducmV2LnhtbEyPT2+DMAzF75P2&#13;&#10;HSJP2mVaQ6nKKCVUW9lu3aF/1HNKXEAjDiKh0G+/cNouli3b771fuhl1w27Y2dqQgPksAIZUGFVT&#13;&#10;KeB0/HqNgVknScnGEAq4o4VN9viQykSZgfZ4O7iSeRGyiRRQOdcmnNuiQi3tzLRIfnc1nZbOj13J&#13;&#10;VScHL64bHgZBxLWsyTtUssVthcXPodcCorzrhz1tX/LT505+t2V4/rifhXh+GvO1L+9rYA5H9/cB&#13;&#10;E4PPD5kPdjE9KcsaAWHkeZyAVRwvgU0HwWK1AHaZuvnbEniW8v8k2S8AAAD//wMAUEsBAi0AFAAG&#13;&#10;AAgAAAAhALaDOJL+AAAA4QEAABMAAAAAAAAAAAAAAAAAAAAAAFtDb250ZW50X1R5cGVzXS54bWxQ&#13;&#10;SwECLQAUAAYACAAAACEAOP0h/9YAAACUAQAACwAAAAAAAAAAAAAAAAAvAQAAX3JlbHMvLnJlbHNQ&#13;&#10;SwECLQAUAAYACAAAACEAxwdenBsCAAA7BAAADgAAAAAAAAAAAAAAAAAuAgAAZHJzL2Uyb0RvYy54&#13;&#10;bWxQSwECLQAUAAYACAAAACEATqz4MuYAAAARAQAADwAAAAAAAAAAAAAAAAB1BAAAZHJzL2Rvd25y&#13;&#10;ZXYueG1sUEsFBgAAAAAEAAQA8wAAAIgFAAAAAA==&#13;&#10;" stroked="f">
                <v:textbox inset="0,0,0,0">
                  <w:txbxContent>
                    <w:p w14:paraId="6A890E62" w14:textId="047687FE" w:rsidR="00965DE1" w:rsidRPr="005279A7" w:rsidRDefault="00965DE1" w:rsidP="005279A7">
                      <w:pPr>
                        <w:pStyle w:val="Caption"/>
                      </w:pPr>
                      <w:r w:rsidRPr="005279A7">
                        <w:t xml:space="preserve">Fig. </w:t>
                      </w:r>
                      <w:fldSimple w:instr=" SEQ Fig. \* ARABIC ">
                        <w:r w:rsidR="001A781E">
                          <w:rPr>
                            <w:noProof/>
                          </w:rPr>
                          <w:t>1</w:t>
                        </w:r>
                      </w:fldSimple>
                      <w:r w:rsidRPr="005279A7">
                        <w:t xml:space="preserve"> - Overview of Image Processing Process</w:t>
                      </w:r>
                    </w:p>
                    <w:p w14:paraId="78139588" w14:textId="77777777" w:rsidR="005279A7" w:rsidRDefault="005279A7"/>
                  </w:txbxContent>
                </v:textbox>
                <w10:wrap type="topAndBottom"/>
              </v:shape>
            </w:pict>
          </mc:Fallback>
        </mc:AlternateContent>
      </w:r>
      <w:r w:rsidRPr="00A70E22">
        <w:rPr>
          <w:noProof/>
          <w:sz w:val="22"/>
          <w:szCs w:val="22"/>
        </w:rPr>
        <w:drawing>
          <wp:anchor distT="0" distB="0" distL="114300" distR="114300" simplePos="0" relativeHeight="251658240" behindDoc="1" locked="0" layoutInCell="1" allowOverlap="1" wp14:anchorId="46ED0F6A" wp14:editId="605B25BF">
            <wp:simplePos x="0" y="0"/>
            <wp:positionH relativeFrom="column">
              <wp:posOffset>163195</wp:posOffset>
            </wp:positionH>
            <wp:positionV relativeFrom="paragraph">
              <wp:posOffset>271961</wp:posOffset>
            </wp:positionV>
            <wp:extent cx="6434455" cy="5988685"/>
            <wp:effectExtent l="0" t="0" r="4445" b="5715"/>
            <wp:wrapTopAndBottom/>
            <wp:docPr id="1829172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7273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34455" cy="5988685"/>
                    </a:xfrm>
                    <a:prstGeom prst="rect">
                      <a:avLst/>
                    </a:prstGeom>
                  </pic:spPr>
                </pic:pic>
              </a:graphicData>
            </a:graphic>
            <wp14:sizeRelH relativeFrom="page">
              <wp14:pctWidth>0</wp14:pctWidth>
            </wp14:sizeRelH>
            <wp14:sizeRelV relativeFrom="page">
              <wp14:pctHeight>0</wp14:pctHeight>
            </wp14:sizeRelV>
          </wp:anchor>
        </w:drawing>
      </w:r>
      <w:r w:rsidR="00C92349" w:rsidRPr="00A70E22">
        <w:rPr>
          <w:sz w:val="22"/>
          <w:szCs w:val="22"/>
        </w:rPr>
        <w:t xml:space="preserve">Analysis includes the </w:t>
      </w:r>
      <w:r w:rsidR="00667057" w:rsidRPr="00A70E22">
        <w:rPr>
          <w:sz w:val="22"/>
          <w:szCs w:val="22"/>
        </w:rPr>
        <w:t>accuracy of the classifier with and without the step, as well as individual performance</w:t>
      </w:r>
      <w:r w:rsidR="00667057">
        <w:t>.</w:t>
      </w:r>
    </w:p>
    <w:p w14:paraId="48EB54E9" w14:textId="6AD7361F" w:rsidR="00965DE1" w:rsidRDefault="00637692" w:rsidP="00A70E22">
      <w:pPr>
        <w:pStyle w:val="Heading2"/>
      </w:pPr>
      <w:r>
        <w:t>2.0</w:t>
      </w:r>
      <w:r>
        <w:tab/>
        <w:t>Image Processing</w:t>
      </w:r>
    </w:p>
    <w:p w14:paraId="57C94DE9" w14:textId="3533E96D" w:rsidR="00BB0024" w:rsidRDefault="00BB0024" w:rsidP="00BB0024">
      <w:pPr>
        <w:pStyle w:val="Heading3"/>
      </w:pPr>
      <w:r>
        <w:t>2.1</w:t>
      </w:r>
      <w:r>
        <w:tab/>
        <w:t>Adaptive Median Filter (AMF)</w:t>
      </w:r>
    </w:p>
    <w:p w14:paraId="60BED622" w14:textId="26B2D7B1" w:rsidR="00BB0024" w:rsidRPr="00A70E22" w:rsidRDefault="00BB0024" w:rsidP="00BB0024">
      <w:pPr>
        <w:rPr>
          <w:sz w:val="22"/>
          <w:szCs w:val="22"/>
        </w:rPr>
      </w:pPr>
      <w:r w:rsidRPr="00A70E22">
        <w:rPr>
          <w:sz w:val="22"/>
          <w:szCs w:val="22"/>
        </w:rPr>
        <w:t>All images contained significant amounts of Gaussian and salt-and-pepper noise, which posed issues as I had to strike a balance between retaining image details and removing noise.</w:t>
      </w:r>
    </w:p>
    <w:p w14:paraId="6C586510" w14:textId="77777777" w:rsidR="00EA63CC" w:rsidRDefault="00EA63CC" w:rsidP="00BB0024">
      <w:pPr>
        <w:rPr>
          <w:sz w:val="22"/>
          <w:szCs w:val="22"/>
        </w:rPr>
      </w:pPr>
    </w:p>
    <w:p w14:paraId="6723AD3C" w14:textId="54F7978A" w:rsidR="00EA63CC" w:rsidRDefault="001A781E" w:rsidP="00BB0024">
      <w:pPr>
        <w:rPr>
          <w:sz w:val="22"/>
          <w:szCs w:val="22"/>
        </w:rPr>
      </w:pPr>
      <w:r w:rsidRPr="00A70E22">
        <w:rPr>
          <w:noProof/>
          <w:sz w:val="22"/>
          <w:szCs w:val="22"/>
        </w:rPr>
        <w:lastRenderedPageBreak/>
        <mc:AlternateContent>
          <mc:Choice Requires="wps">
            <w:drawing>
              <wp:anchor distT="0" distB="0" distL="114300" distR="114300" simplePos="0" relativeHeight="251663360" behindDoc="0" locked="0" layoutInCell="1" allowOverlap="1" wp14:anchorId="21DC92D6" wp14:editId="0ACF887C">
                <wp:simplePos x="0" y="0"/>
                <wp:positionH relativeFrom="column">
                  <wp:posOffset>1162685</wp:posOffset>
                </wp:positionH>
                <wp:positionV relativeFrom="paragraph">
                  <wp:posOffset>4641068</wp:posOffset>
                </wp:positionV>
                <wp:extent cx="4323080" cy="635"/>
                <wp:effectExtent l="0" t="0" r="0" b="3175"/>
                <wp:wrapTopAndBottom/>
                <wp:docPr id="1464221565" name="Text Box 1"/>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5422D81A" w14:textId="5ABCB9FE" w:rsidR="00BB0024" w:rsidRPr="00A5538F" w:rsidRDefault="00BB0024" w:rsidP="00BB0024">
                            <w:pPr>
                              <w:pStyle w:val="Caption"/>
                              <w:rPr>
                                <w:noProof/>
                              </w:rPr>
                            </w:pPr>
                            <w:r>
                              <w:t xml:space="preserve">Fig. </w:t>
                            </w:r>
                            <w:r>
                              <w:fldChar w:fldCharType="begin"/>
                            </w:r>
                            <w:r>
                              <w:instrText xml:space="preserve"> SEQ Fig. \* ARABIC </w:instrText>
                            </w:r>
                            <w:r>
                              <w:fldChar w:fldCharType="separate"/>
                            </w:r>
                            <w:r w:rsidR="001A781E">
                              <w:rPr>
                                <w:noProof/>
                              </w:rPr>
                              <w:t>2</w:t>
                            </w:r>
                            <w:r>
                              <w:fldChar w:fldCharType="end"/>
                            </w:r>
                            <w:r>
                              <w:t xml:space="preserve"> - Comparison between my adaptive median filter and OpenCV's </w:t>
                            </w:r>
                            <w:proofErr w:type="spellStart"/>
                            <w:proofErr w:type="gramStart"/>
                            <w:r>
                              <w:t>MedianBlur</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C92D6" id="_x0000_s1027" type="#_x0000_t202" style="position:absolute;margin-left:91.55pt;margin-top:365.45pt;width:34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z88GAIAAD8EAAAOAAAAZHJzL2Uyb0RvYy54bWysU01v2zAMvQ/YfxB0X5yPrSiCOEWWIsOA&#13;&#10;oC2QFj0rshwLkEWNUmJnv36UbCddt9Owi0yTFCm+97i4a2vDTgq9BpvzyWjMmbISCm0POX953ny6&#13;&#10;5cwHYQthwKqcn5Xnd8uPHxaNm6spVGAKhYyKWD9vXM6rENw8y7ysVC38CJyyFCwBaxHoFw9ZgaKh&#13;&#10;6rXJpuPxTdYAFg5BKu/Je98F+TLVL0slw2NZehWYyTm9LaQT07mPZ7ZciPkBhau07J8h/uEVtdCW&#13;&#10;ml5K3Ysg2BH1H6VqLRE8lGEkoc6gLLVUaQaaZjJ+N82uEk6lWQgc7y4w+f9XVj6cdu4JWWi/QksE&#13;&#10;RkAa5+eenHGetsQ6fumljOIE4fkCm2oDk+T8PJvOxrcUkhS7mX2JNbLrVYc+fFNQs2jkHImTBJU4&#13;&#10;bX3oUoeU2MmD0cVGGxN/YmBtkJ0E8ddUOqi++G9ZxsZcC/FWVzB6susc0QrtvmW6eDPjHoozjY7Q&#13;&#10;qcI7udHUbyt8eBJIMqCRSNrhkY7SQJNz6C3OKsCff/PHfGKHopw1JKuc+x9HgYoz890Sb1GDg4GD&#13;&#10;sR8Me6zXQJNOaGmcTCZdwGAGs0SoX0nxq9iFQsJK6pXzMJjr0ImbNkaq1SolkdKcCFu7czKWHnB9&#13;&#10;bl8Fup6VQGQ+wCA4MX9HTpeb6HGrYyCkE3MR1w7FHm5SaeK+36i4Bm//U9Z175e/AAAA//8DAFBL&#13;&#10;AwQUAAYACAAAACEA5zhG1uUAAAAQAQAADwAAAGRycy9kb3ducmV2LnhtbExPsU7DMBDdkfgH65BY&#13;&#10;UGuHVCGkcaqqwECXirQLmxu7cSC2I9tpw99znWA53bt79+69cjWZnpyVD52zHJI5A6Js42RnWw6H&#13;&#10;/dssBxKisFL0zioOPyrAqrq9KUUh3cV+qHMdW4IiNhSCg45xKCgNjVZGhLkblMXdyXkjIkLfUunF&#13;&#10;BcVNTx8Zy6gRncUPWgxqo1XzXY+Gw27xudMP4+l1u16k/v0wbrKvtub8/m56WWJZL4FENcW/C7hm&#13;&#10;QP9QobGjG60MpEecpwlSOTyl7BkIMvIsxeZ4nSQMaFXS/0GqXwAAAP//AwBQSwECLQAUAAYACAAA&#13;&#10;ACEAtoM4kv4AAADhAQAAEwAAAAAAAAAAAAAAAAAAAAAAW0NvbnRlbnRfVHlwZXNdLnhtbFBLAQIt&#13;&#10;ABQABgAIAAAAIQA4/SH/1gAAAJQBAAALAAAAAAAAAAAAAAAAAC8BAABfcmVscy8ucmVsc1BLAQIt&#13;&#10;ABQABgAIAAAAIQDO0z88GAIAAD8EAAAOAAAAAAAAAAAAAAAAAC4CAABkcnMvZTJvRG9jLnhtbFBL&#13;&#10;AQItABQABgAIAAAAIQDnOEbW5QAAABABAAAPAAAAAAAAAAAAAAAAAHIEAABkcnMvZG93bnJldi54&#13;&#10;bWxQSwUGAAAAAAQABADzAAAAhAUAAAAA&#13;&#10;" stroked="f">
                <v:textbox style="mso-fit-shape-to-text:t" inset="0,0,0,0">
                  <w:txbxContent>
                    <w:p w14:paraId="5422D81A" w14:textId="5ABCB9FE" w:rsidR="00BB0024" w:rsidRPr="00A5538F" w:rsidRDefault="00BB0024" w:rsidP="00BB0024">
                      <w:pPr>
                        <w:pStyle w:val="Caption"/>
                        <w:rPr>
                          <w:noProof/>
                        </w:rPr>
                      </w:pPr>
                      <w:r>
                        <w:t xml:space="preserve">Fig. </w:t>
                      </w:r>
                      <w:r>
                        <w:fldChar w:fldCharType="begin"/>
                      </w:r>
                      <w:r>
                        <w:instrText xml:space="preserve"> SEQ Fig. \* ARABIC </w:instrText>
                      </w:r>
                      <w:r>
                        <w:fldChar w:fldCharType="separate"/>
                      </w:r>
                      <w:r w:rsidR="001A781E">
                        <w:rPr>
                          <w:noProof/>
                        </w:rPr>
                        <w:t>2</w:t>
                      </w:r>
                      <w:r>
                        <w:fldChar w:fldCharType="end"/>
                      </w:r>
                      <w:r>
                        <w:t xml:space="preserve"> - Comparison between my adaptive median filter and OpenCV's </w:t>
                      </w:r>
                      <w:proofErr w:type="spellStart"/>
                      <w:proofErr w:type="gramStart"/>
                      <w:r>
                        <w:t>MedianBlur</w:t>
                      </w:r>
                      <w:proofErr w:type="spellEnd"/>
                      <w:r>
                        <w:t>(</w:t>
                      </w:r>
                      <w:proofErr w:type="gramEnd"/>
                      <w:r>
                        <w:t>)</w:t>
                      </w:r>
                    </w:p>
                  </w:txbxContent>
                </v:textbox>
                <w10:wrap type="topAndBottom"/>
              </v:shape>
            </w:pict>
          </mc:Fallback>
        </mc:AlternateContent>
      </w:r>
      <w:r w:rsidRPr="00A70E22">
        <w:rPr>
          <w:noProof/>
          <w:sz w:val="22"/>
          <w:szCs w:val="22"/>
        </w:rPr>
        <w:drawing>
          <wp:anchor distT="0" distB="0" distL="114300" distR="114300" simplePos="0" relativeHeight="251662336" behindDoc="0" locked="0" layoutInCell="1" allowOverlap="1" wp14:anchorId="37371826" wp14:editId="2D27C333">
            <wp:simplePos x="0" y="0"/>
            <wp:positionH relativeFrom="margin">
              <wp:posOffset>1017905</wp:posOffset>
            </wp:positionH>
            <wp:positionV relativeFrom="margin">
              <wp:posOffset>1158240</wp:posOffset>
            </wp:positionV>
            <wp:extent cx="4609465" cy="3488055"/>
            <wp:effectExtent l="0" t="0" r="635" b="4445"/>
            <wp:wrapTopAndBottom/>
            <wp:docPr id="438340021" name="Picture 6" descr="A diagram of a medical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40021" name="Picture 6" descr="A diagram of a medical sca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9465" cy="3488055"/>
                    </a:xfrm>
                    <a:prstGeom prst="rect">
                      <a:avLst/>
                    </a:prstGeom>
                  </pic:spPr>
                </pic:pic>
              </a:graphicData>
            </a:graphic>
            <wp14:sizeRelH relativeFrom="margin">
              <wp14:pctWidth>0</wp14:pctWidth>
            </wp14:sizeRelH>
            <wp14:sizeRelV relativeFrom="margin">
              <wp14:pctHeight>0</wp14:pctHeight>
            </wp14:sizeRelV>
          </wp:anchor>
        </w:drawing>
      </w:r>
      <w:r w:rsidR="00BB0024" w:rsidRPr="00A70E22">
        <w:rPr>
          <w:sz w:val="22"/>
          <w:szCs w:val="22"/>
        </w:rPr>
        <w:t xml:space="preserve">Salt-and-pepper noise is best removed with a median filter, however during testing, I found OpenCV’s </w:t>
      </w:r>
      <w:proofErr w:type="spellStart"/>
      <w:proofErr w:type="gramStart"/>
      <w:r w:rsidR="00BB0024" w:rsidRPr="00A70E22">
        <w:rPr>
          <w:sz w:val="22"/>
          <w:szCs w:val="22"/>
        </w:rPr>
        <w:t>MedianBlur</w:t>
      </w:r>
      <w:proofErr w:type="spellEnd"/>
      <w:r w:rsidR="00BB0024" w:rsidRPr="00A70E22">
        <w:rPr>
          <w:sz w:val="22"/>
          <w:szCs w:val="22"/>
        </w:rPr>
        <w:t>(</w:t>
      </w:r>
      <w:proofErr w:type="gramEnd"/>
      <w:r w:rsidR="00BB0024" w:rsidRPr="00A70E22">
        <w:rPr>
          <w:sz w:val="22"/>
          <w:szCs w:val="22"/>
        </w:rPr>
        <w:t>) function to cause too much blurring and loss of details. Therefore, I implemented an Adaptive Median Filter (AMF) function that, for each colour channel, produced a neighbourhood and calculated the median value. If the pixel’s value was over a set threshold (in my case 10), then the pixel was replaced with that of the neighbourhood. If the pixel was within the threshold, then the neighbourhood kernel size was increased by two, up to a set maximum kernel size.</w:t>
      </w:r>
    </w:p>
    <w:p w14:paraId="4B64A0CD" w14:textId="33244F57" w:rsidR="00BB0024" w:rsidRPr="00EA63CC" w:rsidRDefault="00BB0024" w:rsidP="00BB0024">
      <w:pPr>
        <w:rPr>
          <w:sz w:val="22"/>
          <w:szCs w:val="22"/>
        </w:rPr>
      </w:pPr>
      <w:r w:rsidRPr="00A70E22">
        <w:rPr>
          <w:sz w:val="22"/>
          <w:szCs w:val="22"/>
        </w:rPr>
        <w:t xml:space="preserve">My AMF was less efficient at removing salt-and-pepper noise alone than </w:t>
      </w:r>
      <w:proofErr w:type="spellStart"/>
      <w:proofErr w:type="gramStart"/>
      <w:r w:rsidRPr="00A70E22">
        <w:rPr>
          <w:sz w:val="22"/>
          <w:szCs w:val="22"/>
        </w:rPr>
        <w:t>MedianBlur</w:t>
      </w:r>
      <w:proofErr w:type="spellEnd"/>
      <w:r w:rsidRPr="00A70E22">
        <w:rPr>
          <w:sz w:val="22"/>
          <w:szCs w:val="22"/>
        </w:rPr>
        <w:t>(</w:t>
      </w:r>
      <w:proofErr w:type="gramEnd"/>
      <w:r w:rsidRPr="00A70E22">
        <w:rPr>
          <w:sz w:val="22"/>
          <w:szCs w:val="22"/>
        </w:rPr>
        <w:t>), however it preserved image details at a much better rate. Combined with my further denoising and image processing workflow, the overall image accuracy was 9% greater.</w:t>
      </w:r>
    </w:p>
    <w:p w14:paraId="47F31E71" w14:textId="03326A84" w:rsidR="00637692" w:rsidRDefault="00637692" w:rsidP="00637692">
      <w:pPr>
        <w:pStyle w:val="Heading3"/>
      </w:pPr>
      <w:r>
        <w:t>2.</w:t>
      </w:r>
      <w:r w:rsidR="0084632E">
        <w:t>2</w:t>
      </w:r>
      <w:r>
        <w:tab/>
        <w:t>Projective Transforms</w:t>
      </w:r>
    </w:p>
    <w:p w14:paraId="68586433" w14:textId="41B84025" w:rsidR="00637692" w:rsidRPr="00A70E22" w:rsidRDefault="00637692" w:rsidP="00637692">
      <w:pPr>
        <w:rPr>
          <w:sz w:val="22"/>
          <w:szCs w:val="22"/>
        </w:rPr>
      </w:pPr>
      <w:r w:rsidRPr="00A70E22">
        <w:rPr>
          <w:sz w:val="22"/>
          <w:szCs w:val="22"/>
        </w:rPr>
        <w:t xml:space="preserve">All images were warped, affecting only their perspective. All images had the same </w:t>
      </w:r>
      <w:proofErr w:type="gramStart"/>
      <w:r w:rsidRPr="00A70E22">
        <w:rPr>
          <w:sz w:val="22"/>
          <w:szCs w:val="22"/>
        </w:rPr>
        <w:t>warping,</w:t>
      </w:r>
      <w:proofErr w:type="gramEnd"/>
      <w:r w:rsidRPr="00A70E22">
        <w:rPr>
          <w:sz w:val="22"/>
          <w:szCs w:val="22"/>
        </w:rPr>
        <w:t xml:space="preserve"> therefore I applied a projective transform.</w:t>
      </w:r>
    </w:p>
    <w:p w14:paraId="2E1739FE" w14:textId="2DFC4449" w:rsidR="00A04718" w:rsidRPr="00A70E22" w:rsidRDefault="00A04718" w:rsidP="00637692">
      <w:pPr>
        <w:rPr>
          <w:sz w:val="22"/>
          <w:szCs w:val="22"/>
        </w:rPr>
      </w:pPr>
    </w:p>
    <w:p w14:paraId="091BAC42" w14:textId="3A8D3071" w:rsidR="00611ADC" w:rsidRDefault="00611ADC" w:rsidP="00637692">
      <w:pPr>
        <w:rPr>
          <w:sz w:val="22"/>
          <w:szCs w:val="22"/>
        </w:rPr>
      </w:pPr>
      <w:r w:rsidRPr="00A70E22">
        <w:rPr>
          <w:sz w:val="22"/>
          <w:szCs w:val="22"/>
        </w:rPr>
        <w:t xml:space="preserve">The images had a classifier accuracy of 0.69 following the AMF, however after applying the perspective transform, accuracy had dropped to 0.52. </w:t>
      </w:r>
      <w:proofErr w:type="gramStart"/>
      <w:r w:rsidRPr="00A70E22">
        <w:rPr>
          <w:sz w:val="22"/>
          <w:szCs w:val="22"/>
        </w:rPr>
        <w:t>That being said, processing</w:t>
      </w:r>
      <w:proofErr w:type="gramEnd"/>
      <w:r w:rsidRPr="00A70E22">
        <w:rPr>
          <w:sz w:val="22"/>
          <w:szCs w:val="22"/>
        </w:rPr>
        <w:t xml:space="preserve"> the image without a perspective transform led to an overall accuracy of 0.73, which is 20% lower than with the perspective transform in place. No transform also impacts human perception of the images – the black blends into the edges of the images, which can potentially lead to a loss of information that may be vital to doctors.</w:t>
      </w:r>
      <w:r w:rsidR="007E4EC4">
        <w:rPr>
          <w:sz w:val="22"/>
          <w:szCs w:val="22"/>
        </w:rPr>
        <w:t xml:space="preserve"> In some cases, the black was made blue.</w:t>
      </w:r>
    </w:p>
    <w:p w14:paraId="655271C2" w14:textId="5A085F52" w:rsidR="00A70E22" w:rsidRPr="00A70E22" w:rsidRDefault="00A70E22" w:rsidP="00637692">
      <w:pPr>
        <w:rPr>
          <w:sz w:val="22"/>
          <w:szCs w:val="22"/>
        </w:rPr>
      </w:pPr>
    </w:p>
    <w:p w14:paraId="735B5BA7" w14:textId="77777777" w:rsidR="001A781E" w:rsidRDefault="00611ADC" w:rsidP="001A781E">
      <w:pPr>
        <w:keepNext/>
      </w:pPr>
      <w:r>
        <w:rPr>
          <w:noProof/>
        </w:rPr>
        <w:lastRenderedPageBreak/>
        <w:drawing>
          <wp:inline distT="0" distB="0" distL="0" distR="0" wp14:anchorId="70A21DB4" wp14:editId="1A0720FD">
            <wp:extent cx="6645910" cy="2914015"/>
            <wp:effectExtent l="0" t="0" r="0" b="0"/>
            <wp:docPr id="984246703" name="Picture 7" descr="A close-up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46703" name="Picture 7" descr="A close-up of a computer generated im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914015"/>
                    </a:xfrm>
                    <a:prstGeom prst="rect">
                      <a:avLst/>
                    </a:prstGeom>
                  </pic:spPr>
                </pic:pic>
              </a:graphicData>
            </a:graphic>
          </wp:inline>
        </w:drawing>
      </w:r>
    </w:p>
    <w:p w14:paraId="5B347FD5" w14:textId="73A66BE4" w:rsidR="006209C7" w:rsidRPr="006209C7" w:rsidRDefault="001A781E" w:rsidP="006209C7">
      <w:pPr>
        <w:pStyle w:val="Caption"/>
      </w:pPr>
      <w:r>
        <w:t xml:space="preserve">Fig. </w:t>
      </w:r>
      <w:r>
        <w:fldChar w:fldCharType="begin"/>
      </w:r>
      <w:r>
        <w:instrText xml:space="preserve"> SEQ Fig. \* ARABIC </w:instrText>
      </w:r>
      <w:r>
        <w:fldChar w:fldCharType="separate"/>
      </w:r>
      <w:r>
        <w:rPr>
          <w:noProof/>
        </w:rPr>
        <w:t>3</w:t>
      </w:r>
      <w:r>
        <w:rPr>
          <w:noProof/>
        </w:rPr>
        <w:fldChar w:fldCharType="end"/>
      </w:r>
      <w:r>
        <w:t xml:space="preserve"> - Analysis of Perspective Transform</w:t>
      </w:r>
    </w:p>
    <w:p w14:paraId="08D9D0DC" w14:textId="18F1F76A" w:rsidR="006209C7" w:rsidRDefault="006209C7" w:rsidP="006209C7">
      <w:pPr>
        <w:pStyle w:val="Heading3"/>
      </w:pPr>
      <w:r>
        <w:t>2.</w:t>
      </w:r>
      <w:r w:rsidR="0084632E">
        <w:t>3</w:t>
      </w:r>
      <w:r>
        <w:tab/>
        <w:t>Canny Edge Detection</w:t>
      </w:r>
    </w:p>
    <w:p w14:paraId="6EDC7662" w14:textId="54C1E85D" w:rsidR="006209C7" w:rsidRDefault="006209C7" w:rsidP="00EA63CC">
      <w:pPr>
        <w:rPr>
          <w:sz w:val="22"/>
          <w:szCs w:val="22"/>
        </w:rPr>
      </w:pPr>
      <w:r>
        <w:rPr>
          <w:sz w:val="22"/>
          <w:szCs w:val="22"/>
        </w:rPr>
        <w:t>Next, I worked on detecting the mask for inpainting the missing region. Each image has regions of different sizes and positionings, so I used the below procedure to extract the mask.</w:t>
      </w:r>
    </w:p>
    <w:p w14:paraId="692B80D7" w14:textId="77777777" w:rsidR="006209C7" w:rsidRDefault="006209C7" w:rsidP="00EA63CC">
      <w:pPr>
        <w:rPr>
          <w:sz w:val="22"/>
          <w:szCs w:val="22"/>
        </w:rPr>
      </w:pPr>
    </w:p>
    <w:p w14:paraId="3EE7BA23" w14:textId="62BA9CC9" w:rsidR="006209C7" w:rsidRDefault="006209C7" w:rsidP="00EA63CC">
      <w:pPr>
        <w:rPr>
          <w:sz w:val="22"/>
          <w:szCs w:val="22"/>
        </w:rPr>
      </w:pPr>
      <w:r>
        <w:rPr>
          <w:sz w:val="22"/>
          <w:szCs w:val="22"/>
        </w:rPr>
        <w:t>First, a copy of the image is converted to greyscale, as the mask is independent to any colour channel values. I then extract the top right of the image as the region of interest, this being because the missing regions are exclusively in the top-right quadrant, and by isolating this area, larger contours (</w:t>
      </w:r>
      <w:proofErr w:type="gramStart"/>
      <w:r>
        <w:rPr>
          <w:sz w:val="22"/>
          <w:szCs w:val="22"/>
        </w:rPr>
        <w:t>especially</w:t>
      </w:r>
      <w:proofErr w:type="gramEnd"/>
      <w:r>
        <w:rPr>
          <w:sz w:val="22"/>
          <w:szCs w:val="22"/>
        </w:rPr>
        <w:t xml:space="preserve"> created by the lungs themselves) are not impacting the detection of the mask. I then use Canny edge detection to identify areas of high gradient magnitude, indicative of edges, with high thresholds to reduce noise. These are then transformed into contours. I select the largest contour, which will be the missing region, and enclose this with a circle that is slightly larger, to ensure no area is missing. A mask is then produced using this circle, and converted to colour for inpainting.</w:t>
      </w:r>
    </w:p>
    <w:p w14:paraId="081C5FAB" w14:textId="77777777" w:rsidR="006209C7" w:rsidRDefault="006209C7" w:rsidP="00EA63CC">
      <w:pPr>
        <w:rPr>
          <w:sz w:val="22"/>
          <w:szCs w:val="22"/>
        </w:rPr>
      </w:pPr>
    </w:p>
    <w:p w14:paraId="581C50A7" w14:textId="4338C049" w:rsidR="006209C7" w:rsidRDefault="00157B37" w:rsidP="00EA63CC">
      <w:pPr>
        <w:rPr>
          <w:sz w:val="22"/>
          <w:szCs w:val="22"/>
        </w:rPr>
      </w:pPr>
      <w:r>
        <w:rPr>
          <w:noProof/>
          <w:sz w:val="22"/>
          <w:szCs w:val="22"/>
        </w:rPr>
        <w:drawing>
          <wp:inline distT="0" distB="0" distL="0" distR="0" wp14:anchorId="73358928" wp14:editId="0C0C1C30">
            <wp:extent cx="6645910" cy="3594735"/>
            <wp:effectExtent l="0" t="0" r="0" b="0"/>
            <wp:docPr id="34064194" name="Picture 9"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194" name="Picture 9" descr="A close-up of a radio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594735"/>
                    </a:xfrm>
                    <a:prstGeom prst="rect">
                      <a:avLst/>
                    </a:prstGeom>
                  </pic:spPr>
                </pic:pic>
              </a:graphicData>
            </a:graphic>
          </wp:inline>
        </w:drawing>
      </w:r>
    </w:p>
    <w:p w14:paraId="74E6690E" w14:textId="7E9787F9" w:rsidR="001F6DC4" w:rsidRPr="006209C7" w:rsidRDefault="001F6DC4" w:rsidP="001F6DC4">
      <w:pPr>
        <w:pStyle w:val="Caption"/>
      </w:pPr>
      <w:r>
        <w:t>Fig. 4 – Workflow of detecting mask for inpainting</w:t>
      </w:r>
    </w:p>
    <w:p w14:paraId="5D2EEAC7" w14:textId="77777777" w:rsidR="006209C7" w:rsidRDefault="006209C7" w:rsidP="00EA63CC">
      <w:pPr>
        <w:rPr>
          <w:sz w:val="22"/>
          <w:szCs w:val="22"/>
        </w:rPr>
      </w:pPr>
    </w:p>
    <w:p w14:paraId="30FFE80B" w14:textId="77777777" w:rsidR="006209C7" w:rsidRDefault="006209C7" w:rsidP="00EA63CC">
      <w:pPr>
        <w:rPr>
          <w:sz w:val="22"/>
          <w:szCs w:val="22"/>
        </w:rPr>
      </w:pPr>
    </w:p>
    <w:p w14:paraId="0638EDEE" w14:textId="5E0A027D" w:rsidR="00782F49" w:rsidRDefault="00782F49" w:rsidP="00EA63CC">
      <w:pPr>
        <w:rPr>
          <w:sz w:val="22"/>
          <w:szCs w:val="22"/>
        </w:rPr>
      </w:pPr>
      <w:r>
        <w:rPr>
          <w:noProof/>
          <w:sz w:val="22"/>
          <w:szCs w:val="22"/>
        </w:rPr>
        <w:drawing>
          <wp:anchor distT="0" distB="0" distL="114300" distR="114300" simplePos="0" relativeHeight="251664384" behindDoc="0" locked="0" layoutInCell="1" allowOverlap="1" wp14:anchorId="7CC97966" wp14:editId="64590604">
            <wp:simplePos x="0" y="0"/>
            <wp:positionH relativeFrom="column">
              <wp:posOffset>934720</wp:posOffset>
            </wp:positionH>
            <wp:positionV relativeFrom="paragraph">
              <wp:posOffset>548005</wp:posOffset>
            </wp:positionV>
            <wp:extent cx="4776107" cy="2415891"/>
            <wp:effectExtent l="0" t="0" r="0" b="0"/>
            <wp:wrapTopAndBottom/>
            <wp:docPr id="961116150" name="Picture 10"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6150" name="Picture 10" descr="A black background with white circl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6107" cy="2415891"/>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The choice of thresholds for Canny edge detection was chosen as it removed a lot of noise, whilst maintaining as much of the region as possible.</w:t>
      </w:r>
    </w:p>
    <w:p w14:paraId="5F151EF3" w14:textId="77777777" w:rsidR="001F6DC4" w:rsidRDefault="001F6DC4" w:rsidP="001F6DC4">
      <w:pPr>
        <w:pStyle w:val="Caption"/>
      </w:pPr>
    </w:p>
    <w:p w14:paraId="3C52EE48" w14:textId="2BE7378E" w:rsidR="006209C7" w:rsidRPr="001F6DC4" w:rsidRDefault="001F6DC4" w:rsidP="001F6DC4">
      <w:pPr>
        <w:pStyle w:val="Caption"/>
      </w:pPr>
      <w:r>
        <w:t xml:space="preserve">Fig. 5 – Edges detected between different thresholds using </w:t>
      </w:r>
      <w:proofErr w:type="gramStart"/>
      <w:r>
        <w:t>Canny(</w:t>
      </w:r>
      <w:proofErr w:type="gramEnd"/>
      <w:r>
        <w:t>) on im001-healthy.jpg. As can be seen, 400-500 reduces noise just enough, without removing too much of the main circle, allowing for an accurate region to be drawn.</w:t>
      </w:r>
    </w:p>
    <w:p w14:paraId="106E3299" w14:textId="4E548455" w:rsidR="006209C7" w:rsidRDefault="00237E06" w:rsidP="00EA63CC">
      <w:pPr>
        <w:rPr>
          <w:sz w:val="22"/>
          <w:szCs w:val="22"/>
        </w:rPr>
      </w:pPr>
      <w:r>
        <w:rPr>
          <w:sz w:val="22"/>
          <w:szCs w:val="22"/>
        </w:rPr>
        <w:t>This method has produced perfect results for the x-ray images provided.</w:t>
      </w:r>
    </w:p>
    <w:p w14:paraId="20A470BC" w14:textId="77777777" w:rsidR="00237E06" w:rsidRDefault="00237E06" w:rsidP="00EA63CC">
      <w:pPr>
        <w:rPr>
          <w:sz w:val="22"/>
          <w:szCs w:val="22"/>
        </w:rPr>
      </w:pPr>
    </w:p>
    <w:p w14:paraId="50DA0A2C" w14:textId="365EB5D4" w:rsidR="006209C7" w:rsidRDefault="0084632E" w:rsidP="00EA63CC">
      <w:pPr>
        <w:rPr>
          <w:sz w:val="22"/>
          <w:szCs w:val="22"/>
        </w:rPr>
      </w:pPr>
      <w:r>
        <w:rPr>
          <w:noProof/>
          <w:sz w:val="22"/>
          <w:szCs w:val="22"/>
        </w:rPr>
        <w:drawing>
          <wp:inline distT="0" distB="0" distL="0" distR="0" wp14:anchorId="6A7267B8" wp14:editId="027BB537">
            <wp:extent cx="6645910" cy="1628775"/>
            <wp:effectExtent l="0" t="0" r="0" b="0"/>
            <wp:docPr id="249367595" name="Picture 11"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67595" name="Picture 11" descr="A close-up of a radio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1628775"/>
                    </a:xfrm>
                    <a:prstGeom prst="rect">
                      <a:avLst/>
                    </a:prstGeom>
                  </pic:spPr>
                </pic:pic>
              </a:graphicData>
            </a:graphic>
          </wp:inline>
        </w:drawing>
      </w:r>
    </w:p>
    <w:p w14:paraId="3EDB5439" w14:textId="1DA68F17" w:rsidR="006209C7" w:rsidRPr="001F6DC4" w:rsidRDefault="001F6DC4" w:rsidP="001F6DC4">
      <w:pPr>
        <w:pStyle w:val="Caption"/>
      </w:pPr>
      <w:r>
        <w:t xml:space="preserve">Fig. 6 – Overlaying the detected mask over greyscale images to show </w:t>
      </w:r>
      <w:proofErr w:type="gramStart"/>
      <w:r>
        <w:t>accuracy</w:t>
      </w:r>
      <w:proofErr w:type="gramEnd"/>
    </w:p>
    <w:p w14:paraId="71C5C8FE" w14:textId="082A2E3E" w:rsidR="00136016" w:rsidRDefault="00136016" w:rsidP="00136016">
      <w:pPr>
        <w:pStyle w:val="Heading3"/>
      </w:pPr>
      <w:r>
        <w:t>2.4</w:t>
      </w:r>
      <w:r>
        <w:tab/>
        <w:t>Inpainting</w:t>
      </w:r>
    </w:p>
    <w:p w14:paraId="2F5E891A" w14:textId="6A757C0C" w:rsidR="006209C7" w:rsidRDefault="00136016" w:rsidP="00EA63CC">
      <w:pPr>
        <w:rPr>
          <w:sz w:val="22"/>
          <w:szCs w:val="22"/>
        </w:rPr>
      </w:pPr>
      <w:r>
        <w:rPr>
          <w:sz w:val="22"/>
          <w:szCs w:val="22"/>
        </w:rPr>
        <w:t xml:space="preserve">Inpainting was achieved using OpenCV’s </w:t>
      </w:r>
      <w:proofErr w:type="spellStart"/>
      <w:proofErr w:type="gramStart"/>
      <w:r>
        <w:rPr>
          <w:sz w:val="22"/>
          <w:szCs w:val="22"/>
        </w:rPr>
        <w:t>inpaint</w:t>
      </w:r>
      <w:proofErr w:type="spellEnd"/>
      <w:r>
        <w:rPr>
          <w:sz w:val="22"/>
          <w:szCs w:val="22"/>
        </w:rPr>
        <w:t>(</w:t>
      </w:r>
      <w:proofErr w:type="gramEnd"/>
      <w:r>
        <w:rPr>
          <w:sz w:val="22"/>
          <w:szCs w:val="22"/>
        </w:rPr>
        <w:t xml:space="preserve">) function, which is set to use the algorithm of </w:t>
      </w:r>
      <w:proofErr w:type="spellStart"/>
      <w:r>
        <w:rPr>
          <w:sz w:val="22"/>
          <w:szCs w:val="22"/>
        </w:rPr>
        <w:t>Telea</w:t>
      </w:r>
      <w:proofErr w:type="spellEnd"/>
      <w:r>
        <w:rPr>
          <w:sz w:val="22"/>
          <w:szCs w:val="22"/>
        </w:rPr>
        <w:t xml:space="preserve"> [REF].</w:t>
      </w:r>
    </w:p>
    <w:p w14:paraId="74C71B54" w14:textId="77777777" w:rsidR="00223885" w:rsidRDefault="00223885" w:rsidP="00EA63CC">
      <w:pPr>
        <w:rPr>
          <w:sz w:val="22"/>
          <w:szCs w:val="22"/>
        </w:rPr>
      </w:pPr>
    </w:p>
    <w:p w14:paraId="115D53A7" w14:textId="657B28F4" w:rsidR="00223885" w:rsidRDefault="00223885" w:rsidP="00EA63CC">
      <w:pPr>
        <w:rPr>
          <w:sz w:val="22"/>
          <w:szCs w:val="22"/>
        </w:rPr>
      </w:pPr>
      <w:r>
        <w:rPr>
          <w:sz w:val="22"/>
          <w:szCs w:val="22"/>
        </w:rPr>
        <w:t xml:space="preserve">It was chosen to use OpenCV’s method </w:t>
      </w:r>
      <w:proofErr w:type="gramStart"/>
      <w:r>
        <w:rPr>
          <w:sz w:val="22"/>
          <w:szCs w:val="22"/>
        </w:rPr>
        <w:t>due to the fact that</w:t>
      </w:r>
      <w:proofErr w:type="gramEnd"/>
      <w:r>
        <w:rPr>
          <w:sz w:val="22"/>
          <w:szCs w:val="22"/>
        </w:rPr>
        <w:t xml:space="preserve"> a previously implemented version of </w:t>
      </w:r>
      <w:proofErr w:type="spellStart"/>
      <w:r>
        <w:rPr>
          <w:sz w:val="22"/>
          <w:szCs w:val="22"/>
        </w:rPr>
        <w:t>Crimini’s</w:t>
      </w:r>
      <w:proofErr w:type="spellEnd"/>
      <w:r>
        <w:rPr>
          <w:sz w:val="22"/>
          <w:szCs w:val="22"/>
        </w:rPr>
        <w:t xml:space="preserve"> inpainting algorithm [REF] led to a runtime of around 5 hours, and actually produced worse accuracy with the classifier. Although the inpainting itself is not fully accurate, differences become negligible once further NLM denoising and further processing completes, </w:t>
      </w:r>
      <w:proofErr w:type="gramStart"/>
      <w:r>
        <w:rPr>
          <w:sz w:val="22"/>
          <w:szCs w:val="22"/>
        </w:rPr>
        <w:t>producing</w:t>
      </w:r>
      <w:proofErr w:type="gramEnd"/>
    </w:p>
    <w:p w14:paraId="49B2C914" w14:textId="77777777" w:rsidR="001F6DC4" w:rsidRDefault="001F6DC4" w:rsidP="00EA63CC">
      <w:pPr>
        <w:rPr>
          <w:sz w:val="22"/>
          <w:szCs w:val="22"/>
        </w:rPr>
      </w:pPr>
    </w:p>
    <w:p w14:paraId="1F79A4B4" w14:textId="77777777" w:rsidR="001F6DC4" w:rsidRDefault="001F6DC4" w:rsidP="00EA63CC">
      <w:pPr>
        <w:rPr>
          <w:sz w:val="22"/>
          <w:szCs w:val="22"/>
        </w:rPr>
      </w:pPr>
    </w:p>
    <w:p w14:paraId="1D0A761E" w14:textId="77777777" w:rsidR="006209C7" w:rsidRDefault="006209C7" w:rsidP="00EA63CC">
      <w:pPr>
        <w:rPr>
          <w:sz w:val="22"/>
          <w:szCs w:val="22"/>
        </w:rPr>
      </w:pPr>
    </w:p>
    <w:p w14:paraId="57FBE418" w14:textId="5C9AC63A" w:rsidR="006209C7" w:rsidRPr="001F6DC4" w:rsidRDefault="001F6DC4" w:rsidP="001F6DC4">
      <w:pPr>
        <w:pStyle w:val="Heading3"/>
      </w:pPr>
      <w:r>
        <w:t>2.5</w:t>
      </w:r>
      <w:r>
        <w:tab/>
        <w:t>Non-Local Means Denoising</w:t>
      </w:r>
    </w:p>
    <w:p w14:paraId="75194844" w14:textId="4C82FB9F" w:rsidR="00EA63CC" w:rsidRPr="001A781E" w:rsidRDefault="00EA63CC" w:rsidP="00EA63CC">
      <w:pPr>
        <w:rPr>
          <w:sz w:val="22"/>
          <w:szCs w:val="22"/>
        </w:rPr>
      </w:pPr>
      <w:r w:rsidRPr="001A781E">
        <w:rPr>
          <w:sz w:val="22"/>
          <w:szCs w:val="22"/>
        </w:rPr>
        <w:t xml:space="preserve">Despite the AMF removing much of the salt-and-pepper noise, significant amounts of noise remained. To combat this, I employed a Non-Local Means (NLM) Denoiser, through OpenCV’s </w:t>
      </w:r>
      <w:proofErr w:type="spellStart"/>
      <w:proofErr w:type="gramStart"/>
      <w:r w:rsidRPr="001A781E">
        <w:rPr>
          <w:sz w:val="22"/>
          <w:szCs w:val="22"/>
        </w:rPr>
        <w:t>fastNlMeansDenoisingColored</w:t>
      </w:r>
      <w:proofErr w:type="spellEnd"/>
      <w:r w:rsidRPr="001A781E">
        <w:rPr>
          <w:sz w:val="22"/>
          <w:szCs w:val="22"/>
        </w:rPr>
        <w:t>(</w:t>
      </w:r>
      <w:proofErr w:type="gramEnd"/>
      <w:r w:rsidRPr="001A781E">
        <w:rPr>
          <w:sz w:val="22"/>
          <w:szCs w:val="22"/>
        </w:rPr>
        <w:t>) function. NLM works by dividing the image into patches, and comparing the similarity of patches, before weighting these. Noise is then removed from patches by replacing pixels with the weighted average of similar patches.</w:t>
      </w:r>
    </w:p>
    <w:p w14:paraId="7A7EFF69" w14:textId="77777777" w:rsidR="00EA63CC" w:rsidRPr="001A781E" w:rsidRDefault="00EA63CC" w:rsidP="00A70E22">
      <w:pPr>
        <w:rPr>
          <w:sz w:val="22"/>
          <w:szCs w:val="22"/>
        </w:rPr>
      </w:pPr>
    </w:p>
    <w:p w14:paraId="35D79860" w14:textId="77777777" w:rsidR="00EA63CC" w:rsidRPr="001A781E" w:rsidRDefault="00EA63CC" w:rsidP="00A70E22">
      <w:pPr>
        <w:rPr>
          <w:sz w:val="22"/>
          <w:szCs w:val="22"/>
        </w:rPr>
      </w:pPr>
    </w:p>
    <w:p w14:paraId="4CAB439F" w14:textId="52DF4C0E" w:rsidR="00A70E22" w:rsidRPr="001A781E" w:rsidRDefault="00A70E22" w:rsidP="00A70E22">
      <w:pPr>
        <w:rPr>
          <w:sz w:val="22"/>
          <w:szCs w:val="22"/>
        </w:rPr>
      </w:pPr>
      <w:r w:rsidRPr="001A781E">
        <w:rPr>
          <w:sz w:val="22"/>
          <w:szCs w:val="22"/>
        </w:rPr>
        <w:lastRenderedPageBreak/>
        <w:t xml:space="preserve">I used NLM twice throughout the processing workflow, </w:t>
      </w:r>
      <w:proofErr w:type="gramStart"/>
      <w:r w:rsidRPr="001A781E">
        <w:rPr>
          <w:sz w:val="22"/>
          <w:szCs w:val="22"/>
        </w:rPr>
        <w:t>in order to</w:t>
      </w:r>
      <w:proofErr w:type="gramEnd"/>
      <w:r w:rsidRPr="001A781E">
        <w:rPr>
          <w:sz w:val="22"/>
          <w:szCs w:val="22"/>
        </w:rPr>
        <w:t xml:space="preserve"> gradually remove noise whilst preserving details, as well as removing noise introduced from other methods. </w:t>
      </w:r>
    </w:p>
    <w:p w14:paraId="44E88246" w14:textId="77777777" w:rsidR="00A70E22" w:rsidRPr="001A781E" w:rsidRDefault="00A70E22" w:rsidP="00A70E22">
      <w:pPr>
        <w:rPr>
          <w:sz w:val="22"/>
          <w:szCs w:val="22"/>
        </w:rPr>
      </w:pPr>
    </w:p>
    <w:p w14:paraId="2B8DAF7C" w14:textId="09A98C2E" w:rsidR="00A70E22" w:rsidRPr="001A781E" w:rsidRDefault="00A70E22" w:rsidP="00A70E22">
      <w:pPr>
        <w:rPr>
          <w:sz w:val="22"/>
          <w:szCs w:val="22"/>
        </w:rPr>
      </w:pPr>
      <w:r w:rsidRPr="001A781E">
        <w:rPr>
          <w:sz w:val="22"/>
          <w:szCs w:val="22"/>
        </w:rPr>
        <w:t xml:space="preserve">The first NLM instance used a h and </w:t>
      </w:r>
      <w:proofErr w:type="spellStart"/>
      <w:r w:rsidRPr="001A781E">
        <w:rPr>
          <w:sz w:val="22"/>
          <w:szCs w:val="22"/>
        </w:rPr>
        <w:t>hColor</w:t>
      </w:r>
      <w:proofErr w:type="spellEnd"/>
      <w:r w:rsidRPr="001A781E">
        <w:rPr>
          <w:sz w:val="22"/>
          <w:szCs w:val="22"/>
        </w:rPr>
        <w:t xml:space="preserve"> of 12, with a </w:t>
      </w:r>
      <w:proofErr w:type="spellStart"/>
      <w:r w:rsidRPr="001A781E">
        <w:rPr>
          <w:sz w:val="22"/>
          <w:szCs w:val="22"/>
        </w:rPr>
        <w:t>templateWindowSize</w:t>
      </w:r>
      <w:proofErr w:type="spellEnd"/>
      <w:r w:rsidRPr="001A781E">
        <w:rPr>
          <w:sz w:val="22"/>
          <w:szCs w:val="22"/>
        </w:rPr>
        <w:t xml:space="preserve"> of 7, and </w:t>
      </w:r>
      <w:proofErr w:type="spellStart"/>
      <w:r w:rsidRPr="001A781E">
        <w:rPr>
          <w:sz w:val="22"/>
          <w:szCs w:val="22"/>
        </w:rPr>
        <w:t>searchWindowSize</w:t>
      </w:r>
      <w:proofErr w:type="spellEnd"/>
      <w:r w:rsidRPr="001A781E">
        <w:rPr>
          <w:sz w:val="22"/>
          <w:szCs w:val="22"/>
        </w:rPr>
        <w:t xml:space="preserve"> of 21, and is introduced first after the inpainting.</w:t>
      </w:r>
    </w:p>
    <w:p w14:paraId="431E21C9" w14:textId="77777777" w:rsidR="00BB0024" w:rsidRDefault="00BB0024" w:rsidP="00A70E22">
      <w:pPr>
        <w:rPr>
          <w:sz w:val="22"/>
          <w:szCs w:val="22"/>
        </w:rPr>
      </w:pPr>
    </w:p>
    <w:p w14:paraId="685464F9" w14:textId="753CB720" w:rsidR="00BB0024" w:rsidRPr="00A70E22" w:rsidRDefault="00BB0024" w:rsidP="00A70E22">
      <w:pPr>
        <w:rPr>
          <w:sz w:val="22"/>
          <w:szCs w:val="22"/>
        </w:rPr>
      </w:pPr>
      <w:r>
        <w:rPr>
          <w:noProof/>
          <w:sz w:val="22"/>
          <w:szCs w:val="22"/>
        </w:rPr>
        <w:drawing>
          <wp:inline distT="0" distB="0" distL="0" distR="0" wp14:anchorId="354A31EC" wp14:editId="2DEDF488">
            <wp:extent cx="6645910" cy="3096895"/>
            <wp:effectExtent l="0" t="0" r="0" b="1905"/>
            <wp:docPr id="1180095461" name="Picture 8" descr="A close-up of several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95461" name="Picture 8" descr="A close-up of several images of a person's bod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096895"/>
                    </a:xfrm>
                    <a:prstGeom prst="rect">
                      <a:avLst/>
                    </a:prstGeom>
                  </pic:spPr>
                </pic:pic>
              </a:graphicData>
            </a:graphic>
          </wp:inline>
        </w:drawing>
      </w:r>
    </w:p>
    <w:p w14:paraId="0EE9F660" w14:textId="77777777" w:rsidR="00A70E22" w:rsidRDefault="00A70E22" w:rsidP="00A70E22"/>
    <w:p w14:paraId="7197089C" w14:textId="38705146" w:rsidR="00A70E22" w:rsidRPr="001A781E" w:rsidRDefault="00B630F0" w:rsidP="00A70E22">
      <w:pPr>
        <w:rPr>
          <w:sz w:val="22"/>
          <w:szCs w:val="22"/>
        </w:rPr>
      </w:pPr>
      <w:r w:rsidRPr="001A781E">
        <w:rPr>
          <w:sz w:val="22"/>
          <w:szCs w:val="22"/>
        </w:rPr>
        <w:t xml:space="preserve">As you can see from </w:t>
      </w:r>
      <w:proofErr w:type="spellStart"/>
      <w:r w:rsidRPr="001A781E">
        <w:rPr>
          <w:color w:val="FF0000"/>
          <w:sz w:val="22"/>
          <w:szCs w:val="22"/>
        </w:rPr>
        <w:t>Fig.X</w:t>
      </w:r>
      <w:proofErr w:type="spellEnd"/>
      <w:r w:rsidRPr="001A781E">
        <w:rPr>
          <w:sz w:val="22"/>
          <w:szCs w:val="22"/>
        </w:rPr>
        <w:t xml:space="preserve">, NLM effectively removed almost all noise, at the expense of a loss of clarity. Colours are more muted, and edges not well defined. </w:t>
      </w:r>
      <w:proofErr w:type="gramStart"/>
      <w:r w:rsidR="00BB0024" w:rsidRPr="001A781E">
        <w:rPr>
          <w:sz w:val="22"/>
          <w:szCs w:val="22"/>
        </w:rPr>
        <w:t>That being said, the</w:t>
      </w:r>
      <w:proofErr w:type="gramEnd"/>
      <w:r w:rsidR="00BB0024" w:rsidRPr="001A781E">
        <w:rPr>
          <w:sz w:val="22"/>
          <w:szCs w:val="22"/>
        </w:rPr>
        <w:t xml:space="preserve"> image is </w:t>
      </w:r>
      <w:proofErr w:type="spellStart"/>
      <w:r w:rsidR="00BB0024" w:rsidRPr="001A781E">
        <w:rPr>
          <w:sz w:val="22"/>
          <w:szCs w:val="22"/>
        </w:rPr>
        <w:t>qualitively</w:t>
      </w:r>
      <w:proofErr w:type="spellEnd"/>
      <w:r w:rsidR="00BB0024" w:rsidRPr="001A781E">
        <w:rPr>
          <w:sz w:val="22"/>
          <w:szCs w:val="22"/>
        </w:rPr>
        <w:t xml:space="preserve"> improved. The final repaired image with the first NLM present is only 1% more accurate than without, however not including the first NLM leads to the remaining salt-and-pepper noise being amplified, losing any benefits of increased clarity.</w:t>
      </w:r>
    </w:p>
    <w:p w14:paraId="1347AA73" w14:textId="77777777" w:rsidR="00BB0024" w:rsidRDefault="00BB0024" w:rsidP="00A70E22"/>
    <w:p w14:paraId="38B37A69" w14:textId="1D809F03" w:rsidR="001F6DC4" w:rsidRDefault="001F6DC4" w:rsidP="001F6DC4">
      <w:pPr>
        <w:pStyle w:val="Heading3"/>
      </w:pPr>
      <w:r>
        <w:t>2.6</w:t>
      </w:r>
      <w:r>
        <w:tab/>
        <w:t>Laplace Transform</w:t>
      </w:r>
    </w:p>
    <w:p w14:paraId="264DADAF" w14:textId="29AAEE91" w:rsidR="00DF5D48" w:rsidRPr="00DF5D48" w:rsidRDefault="00DF5D48" w:rsidP="00DF5D48">
      <w:r>
        <w:t xml:space="preserve">NLM had removed clarity and contrast from the image. </w:t>
      </w:r>
      <w:proofErr w:type="gramStart"/>
      <w:r>
        <w:t>In order to</w:t>
      </w:r>
      <w:proofErr w:type="gramEnd"/>
      <w:r>
        <w:t xml:space="preserve"> regain this, I used a Laplace transform. Using a kernel of size 3, I detected regions of rapid intensity change, and subtracted this from the original image. This highlights edges, improving overall visual appeal, with the slight introduction of noise.</w:t>
      </w:r>
    </w:p>
    <w:p w14:paraId="1C6F05B4" w14:textId="3E038AF5" w:rsidR="001F6DC4" w:rsidRDefault="001F6DC4" w:rsidP="001F6DC4">
      <w:pPr>
        <w:pStyle w:val="Heading3"/>
      </w:pPr>
      <w:r>
        <w:t>2.7</w:t>
      </w:r>
      <w:r>
        <w:tab/>
        <w:t>Histogram Equalisation in the HSV Colour Space</w:t>
      </w:r>
    </w:p>
    <w:p w14:paraId="10F859A2" w14:textId="3F505394" w:rsidR="00DF5D48" w:rsidRPr="00DF5D48" w:rsidRDefault="00DF5D48" w:rsidP="00DF5D48">
      <w:r>
        <w:t>The damaged images appear to have a colour distribution not matching those of the reference images. Also, some colour channels appear brighter than others. My first step to improve this is through Histogram Equalisation. I completed Histogram Equalisation in the HSV colour space</w:t>
      </w:r>
    </w:p>
    <w:p w14:paraId="071A63F1" w14:textId="7C06E23D" w:rsidR="001F6DC4" w:rsidRPr="001F6DC4" w:rsidRDefault="001F6DC4" w:rsidP="001F6DC4">
      <w:pPr>
        <w:pStyle w:val="Heading3"/>
      </w:pPr>
      <w:r>
        <w:lastRenderedPageBreak/>
        <w:t>2.8</w:t>
      </w:r>
      <w:r>
        <w:tab/>
        <w:t>Reapplication of Non-Local Means Denoising</w:t>
      </w:r>
    </w:p>
    <w:p w14:paraId="4D8EC0AD" w14:textId="2D2E98B2" w:rsidR="001F6DC4" w:rsidRDefault="001F6DC4" w:rsidP="001F6DC4">
      <w:pPr>
        <w:pStyle w:val="Heading3"/>
      </w:pPr>
      <w:r>
        <w:t>2.9</w:t>
      </w:r>
      <w:r>
        <w:tab/>
        <w:t>Contrast Limited Adaptive Histogram Equalisation in the LAB Colour Space</w:t>
      </w:r>
    </w:p>
    <w:p w14:paraId="1D0239FD" w14:textId="5208E9C8" w:rsidR="001F6DC4" w:rsidRPr="001F6DC4" w:rsidRDefault="001F6DC4" w:rsidP="001F6DC4">
      <w:pPr>
        <w:pStyle w:val="Heading3"/>
      </w:pPr>
      <w:r>
        <w:t>2.10</w:t>
      </w:r>
      <w:r>
        <w:tab/>
        <w:t>Sobel Edge Enhancement</w:t>
      </w:r>
    </w:p>
    <w:p w14:paraId="420188D5" w14:textId="6B538BE9" w:rsidR="00611ADC" w:rsidRPr="00637692" w:rsidRDefault="001F6DC4" w:rsidP="001F6DC4">
      <w:pPr>
        <w:pStyle w:val="Heading3"/>
      </w:pPr>
      <w:r>
        <w:t>2.11</w:t>
      </w:r>
      <w:r>
        <w:tab/>
        <w:t>Colour Scaling</w:t>
      </w:r>
    </w:p>
    <w:p w14:paraId="741ECC5C" w14:textId="78699439" w:rsidR="00637692" w:rsidRDefault="001F6DC4" w:rsidP="00637692">
      <w:pPr>
        <w:pStyle w:val="Heading2"/>
      </w:pPr>
      <w:r>
        <w:t>3.0</w:t>
      </w:r>
      <w:r w:rsidR="00637692">
        <w:tab/>
        <w:t>Analysis</w:t>
      </w:r>
    </w:p>
    <w:p w14:paraId="0BB108F4" w14:textId="73EF0332" w:rsidR="001F6DC4" w:rsidRDefault="001F6DC4" w:rsidP="001F6DC4">
      <w:pPr>
        <w:pStyle w:val="Heading3"/>
      </w:pPr>
      <w:r>
        <w:t>3.1</w:t>
      </w:r>
      <w:r>
        <w:tab/>
        <w:t>Analysis of Classifier Accuracy</w:t>
      </w:r>
    </w:p>
    <w:p w14:paraId="484F8217" w14:textId="0FF3DADD" w:rsidR="001F6DC4" w:rsidRDefault="001F6DC4" w:rsidP="001F6DC4">
      <w:pPr>
        <w:pStyle w:val="Heading3"/>
      </w:pPr>
      <w:r>
        <w:t>3.2</w:t>
      </w:r>
      <w:r>
        <w:tab/>
        <w:t>Analysis of Image Quality</w:t>
      </w:r>
    </w:p>
    <w:p w14:paraId="3260C882" w14:textId="77777777" w:rsidR="001F6DC4" w:rsidRPr="001F6DC4" w:rsidRDefault="001F6DC4" w:rsidP="001F6DC4"/>
    <w:p w14:paraId="79E74FBC" w14:textId="77777777" w:rsidR="00A70E22" w:rsidRDefault="00A70E22" w:rsidP="009F53FD"/>
    <w:p w14:paraId="0114741E" w14:textId="77777777" w:rsidR="00A70E22" w:rsidRPr="009F53FD" w:rsidRDefault="00A70E22" w:rsidP="009F53FD"/>
    <w:sectPr w:rsidR="00A70E22" w:rsidRPr="009F53FD" w:rsidSect="00E61496">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6436D" w14:textId="77777777" w:rsidR="00E61496" w:rsidRDefault="00E61496" w:rsidP="00B630F0">
      <w:r>
        <w:separator/>
      </w:r>
    </w:p>
  </w:endnote>
  <w:endnote w:type="continuationSeparator" w:id="0">
    <w:p w14:paraId="0F733DF6" w14:textId="77777777" w:rsidR="00E61496" w:rsidRDefault="00E61496" w:rsidP="00B63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MU Serif">
    <w:panose1 w:val="02000603000000000000"/>
    <w:charset w:val="00"/>
    <w:family w:val="auto"/>
    <w:pitch w:val="variable"/>
    <w:sig w:usb0="E10002FF" w:usb1="5201E9EB" w:usb2="02020004" w:usb3="00000000" w:csb0="0000019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5CF74" w14:textId="77777777" w:rsidR="00E61496" w:rsidRDefault="00E61496" w:rsidP="00B630F0">
      <w:r>
        <w:separator/>
      </w:r>
    </w:p>
  </w:footnote>
  <w:footnote w:type="continuationSeparator" w:id="0">
    <w:p w14:paraId="58B0A31A" w14:textId="77777777" w:rsidR="00E61496" w:rsidRDefault="00E61496" w:rsidP="00B630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7863EC"/>
    <w:multiLevelType w:val="multilevel"/>
    <w:tmpl w:val="203C20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4B497241"/>
    <w:multiLevelType w:val="hybridMultilevel"/>
    <w:tmpl w:val="09D2FC9A"/>
    <w:lvl w:ilvl="0" w:tplc="C61C94E2">
      <w:numFmt w:val="bullet"/>
      <w:lvlText w:val="-"/>
      <w:lvlJc w:val="left"/>
      <w:pPr>
        <w:ind w:left="720" w:hanging="360"/>
      </w:pPr>
      <w:rPr>
        <w:rFonts w:ascii="CMU Serif" w:eastAsiaTheme="minorHAnsi"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9A3A7A"/>
    <w:multiLevelType w:val="multilevel"/>
    <w:tmpl w:val="2B526716"/>
    <w:lvl w:ilvl="0">
      <w:start w:val="1"/>
      <w:numFmt w:val="decimal"/>
      <w:lvlText w:val="%1.0"/>
      <w:lvlJc w:val="left"/>
      <w:pPr>
        <w:ind w:left="720" w:hanging="720"/>
      </w:pPr>
      <w:rPr>
        <w:rFonts w:ascii="CMU Serif Roman" w:hAnsi="CMU Serif Roman" w:cs="CMU Serif Roman" w:hint="default"/>
        <w:color w:val="000000" w:themeColor="text1"/>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16cid:durableId="943075613">
    <w:abstractNumId w:val="1"/>
  </w:num>
  <w:num w:numId="2" w16cid:durableId="855465184">
    <w:abstractNumId w:val="0"/>
  </w:num>
  <w:num w:numId="3" w16cid:durableId="3070509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692"/>
    <w:rsid w:val="00136016"/>
    <w:rsid w:val="001558FF"/>
    <w:rsid w:val="00157B37"/>
    <w:rsid w:val="001A6D13"/>
    <w:rsid w:val="001A781E"/>
    <w:rsid w:val="001F6DC4"/>
    <w:rsid w:val="00223885"/>
    <w:rsid w:val="00237E06"/>
    <w:rsid w:val="002F5B8C"/>
    <w:rsid w:val="003076C7"/>
    <w:rsid w:val="004D7EF9"/>
    <w:rsid w:val="005279A7"/>
    <w:rsid w:val="0053630B"/>
    <w:rsid w:val="00611ADC"/>
    <w:rsid w:val="006209C7"/>
    <w:rsid w:val="00637692"/>
    <w:rsid w:val="00654AB8"/>
    <w:rsid w:val="00667057"/>
    <w:rsid w:val="00767838"/>
    <w:rsid w:val="00782F49"/>
    <w:rsid w:val="007C0B14"/>
    <w:rsid w:val="007E4EC4"/>
    <w:rsid w:val="0084632E"/>
    <w:rsid w:val="00965DE1"/>
    <w:rsid w:val="009C5598"/>
    <w:rsid w:val="009D6A23"/>
    <w:rsid w:val="009E1D83"/>
    <w:rsid w:val="009F53FD"/>
    <w:rsid w:val="00A04718"/>
    <w:rsid w:val="00A70E22"/>
    <w:rsid w:val="00B05CD6"/>
    <w:rsid w:val="00B630F0"/>
    <w:rsid w:val="00B941FC"/>
    <w:rsid w:val="00BB0024"/>
    <w:rsid w:val="00C14A68"/>
    <w:rsid w:val="00C92349"/>
    <w:rsid w:val="00DF5D48"/>
    <w:rsid w:val="00E61496"/>
    <w:rsid w:val="00EA63CC"/>
    <w:rsid w:val="00F10121"/>
    <w:rsid w:val="00FA21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409D9"/>
  <w15:chartTrackingRefBased/>
  <w15:docId w15:val="{D875909C-3686-BD44-9104-7B26865A3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MU Serif" w:eastAsiaTheme="minorHAnsi" w:hAnsi="CMU Serif" w:cs="Times New Roman (Body CS)"/>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6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76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769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769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3769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3769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3769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3769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3769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MU">
    <w:name w:val="CMU"/>
    <w:basedOn w:val="Normal"/>
    <w:autoRedefine/>
    <w:qFormat/>
    <w:rsid w:val="001A6D13"/>
    <w:rPr>
      <w:rFonts w:ascii="CMU Serif Roman" w:hAnsi="CMU Serif Roman" w:cs="CMU Serif Roman"/>
    </w:rPr>
  </w:style>
  <w:style w:type="character" w:customStyle="1" w:styleId="Heading1Char">
    <w:name w:val="Heading 1 Char"/>
    <w:basedOn w:val="DefaultParagraphFont"/>
    <w:link w:val="Heading1"/>
    <w:uiPriority w:val="9"/>
    <w:rsid w:val="006376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76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769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63769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3769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3769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3769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3769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3769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376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6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69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69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376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7692"/>
    <w:rPr>
      <w:i/>
      <w:iCs/>
      <w:color w:val="404040" w:themeColor="text1" w:themeTint="BF"/>
    </w:rPr>
  </w:style>
  <w:style w:type="paragraph" w:styleId="ListParagraph">
    <w:name w:val="List Paragraph"/>
    <w:basedOn w:val="Normal"/>
    <w:uiPriority w:val="34"/>
    <w:qFormat/>
    <w:rsid w:val="00637692"/>
    <w:pPr>
      <w:ind w:left="720"/>
      <w:contextualSpacing/>
    </w:pPr>
  </w:style>
  <w:style w:type="character" w:styleId="IntenseEmphasis">
    <w:name w:val="Intense Emphasis"/>
    <w:basedOn w:val="DefaultParagraphFont"/>
    <w:uiPriority w:val="21"/>
    <w:qFormat/>
    <w:rsid w:val="00637692"/>
    <w:rPr>
      <w:i/>
      <w:iCs/>
      <w:color w:val="0F4761" w:themeColor="accent1" w:themeShade="BF"/>
    </w:rPr>
  </w:style>
  <w:style w:type="paragraph" w:styleId="IntenseQuote">
    <w:name w:val="Intense Quote"/>
    <w:basedOn w:val="Normal"/>
    <w:next w:val="Normal"/>
    <w:link w:val="IntenseQuoteChar"/>
    <w:uiPriority w:val="30"/>
    <w:qFormat/>
    <w:rsid w:val="006376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692"/>
    <w:rPr>
      <w:i/>
      <w:iCs/>
      <w:color w:val="0F4761" w:themeColor="accent1" w:themeShade="BF"/>
    </w:rPr>
  </w:style>
  <w:style w:type="character" w:styleId="IntenseReference">
    <w:name w:val="Intense Reference"/>
    <w:basedOn w:val="DefaultParagraphFont"/>
    <w:uiPriority w:val="32"/>
    <w:qFormat/>
    <w:rsid w:val="00637692"/>
    <w:rPr>
      <w:b/>
      <w:bCs/>
      <w:smallCaps/>
      <w:color w:val="0F4761" w:themeColor="accent1" w:themeShade="BF"/>
      <w:spacing w:val="5"/>
    </w:rPr>
  </w:style>
  <w:style w:type="paragraph" w:styleId="Caption">
    <w:name w:val="caption"/>
    <w:basedOn w:val="Normal"/>
    <w:next w:val="Normal"/>
    <w:uiPriority w:val="35"/>
    <w:unhideWhenUsed/>
    <w:qFormat/>
    <w:rsid w:val="005279A7"/>
    <w:pPr>
      <w:spacing w:after="200"/>
      <w:jc w:val="center"/>
    </w:pPr>
    <w:rPr>
      <w:color w:val="000000" w:themeColor="text1"/>
      <w:sz w:val="18"/>
      <w:szCs w:val="18"/>
    </w:rPr>
  </w:style>
  <w:style w:type="paragraph" w:styleId="Header">
    <w:name w:val="header"/>
    <w:basedOn w:val="Normal"/>
    <w:link w:val="HeaderChar"/>
    <w:uiPriority w:val="99"/>
    <w:unhideWhenUsed/>
    <w:rsid w:val="00B630F0"/>
    <w:pPr>
      <w:tabs>
        <w:tab w:val="center" w:pos="4513"/>
        <w:tab w:val="right" w:pos="9026"/>
      </w:tabs>
    </w:pPr>
  </w:style>
  <w:style w:type="character" w:customStyle="1" w:styleId="HeaderChar">
    <w:name w:val="Header Char"/>
    <w:basedOn w:val="DefaultParagraphFont"/>
    <w:link w:val="Header"/>
    <w:uiPriority w:val="99"/>
    <w:rsid w:val="00B630F0"/>
  </w:style>
  <w:style w:type="paragraph" w:styleId="Footer">
    <w:name w:val="footer"/>
    <w:basedOn w:val="Normal"/>
    <w:link w:val="FooterChar"/>
    <w:uiPriority w:val="99"/>
    <w:unhideWhenUsed/>
    <w:rsid w:val="00B630F0"/>
    <w:pPr>
      <w:tabs>
        <w:tab w:val="center" w:pos="4513"/>
        <w:tab w:val="right" w:pos="9026"/>
      </w:tabs>
    </w:pPr>
  </w:style>
  <w:style w:type="character" w:customStyle="1" w:styleId="FooterChar">
    <w:name w:val="Footer Char"/>
    <w:basedOn w:val="DefaultParagraphFont"/>
    <w:link w:val="Footer"/>
    <w:uiPriority w:val="99"/>
    <w:rsid w:val="00B63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071631">
      <w:bodyDiv w:val="1"/>
      <w:marLeft w:val="0"/>
      <w:marRight w:val="0"/>
      <w:marTop w:val="0"/>
      <w:marBottom w:val="0"/>
      <w:divBdr>
        <w:top w:val="none" w:sz="0" w:space="0" w:color="auto"/>
        <w:left w:val="none" w:sz="0" w:space="0" w:color="auto"/>
        <w:bottom w:val="none" w:sz="0" w:space="0" w:color="auto"/>
        <w:right w:val="none" w:sz="0" w:space="0" w:color="auto"/>
      </w:divBdr>
      <w:divsChild>
        <w:div w:id="721293490">
          <w:marLeft w:val="0"/>
          <w:marRight w:val="0"/>
          <w:marTop w:val="0"/>
          <w:marBottom w:val="0"/>
          <w:divBdr>
            <w:top w:val="none" w:sz="0" w:space="0" w:color="auto"/>
            <w:left w:val="none" w:sz="0" w:space="0" w:color="auto"/>
            <w:bottom w:val="none" w:sz="0" w:space="0" w:color="auto"/>
            <w:right w:val="none" w:sz="0" w:space="0" w:color="auto"/>
          </w:divBdr>
        </w:div>
      </w:divsChild>
    </w:div>
    <w:div w:id="316805377">
      <w:bodyDiv w:val="1"/>
      <w:marLeft w:val="0"/>
      <w:marRight w:val="0"/>
      <w:marTop w:val="0"/>
      <w:marBottom w:val="0"/>
      <w:divBdr>
        <w:top w:val="none" w:sz="0" w:space="0" w:color="auto"/>
        <w:left w:val="none" w:sz="0" w:space="0" w:color="auto"/>
        <w:bottom w:val="none" w:sz="0" w:space="0" w:color="auto"/>
        <w:right w:val="none" w:sz="0" w:space="0" w:color="auto"/>
      </w:divBdr>
      <w:divsChild>
        <w:div w:id="1636836982">
          <w:marLeft w:val="0"/>
          <w:marRight w:val="0"/>
          <w:marTop w:val="0"/>
          <w:marBottom w:val="0"/>
          <w:divBdr>
            <w:top w:val="none" w:sz="0" w:space="0" w:color="auto"/>
            <w:left w:val="none" w:sz="0" w:space="0" w:color="auto"/>
            <w:bottom w:val="none" w:sz="0" w:space="0" w:color="auto"/>
            <w:right w:val="none" w:sz="0" w:space="0" w:color="auto"/>
          </w:divBdr>
          <w:divsChild>
            <w:div w:id="609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3262">
      <w:bodyDiv w:val="1"/>
      <w:marLeft w:val="0"/>
      <w:marRight w:val="0"/>
      <w:marTop w:val="0"/>
      <w:marBottom w:val="0"/>
      <w:divBdr>
        <w:top w:val="none" w:sz="0" w:space="0" w:color="auto"/>
        <w:left w:val="none" w:sz="0" w:space="0" w:color="auto"/>
        <w:bottom w:val="none" w:sz="0" w:space="0" w:color="auto"/>
        <w:right w:val="none" w:sz="0" w:space="0" w:color="auto"/>
      </w:divBdr>
      <w:divsChild>
        <w:div w:id="721292967">
          <w:marLeft w:val="0"/>
          <w:marRight w:val="0"/>
          <w:marTop w:val="0"/>
          <w:marBottom w:val="0"/>
          <w:divBdr>
            <w:top w:val="none" w:sz="0" w:space="0" w:color="auto"/>
            <w:left w:val="none" w:sz="0" w:space="0" w:color="auto"/>
            <w:bottom w:val="none" w:sz="0" w:space="0" w:color="auto"/>
            <w:right w:val="none" w:sz="0" w:space="0" w:color="auto"/>
          </w:divBdr>
          <w:divsChild>
            <w:div w:id="19888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2376">
      <w:bodyDiv w:val="1"/>
      <w:marLeft w:val="0"/>
      <w:marRight w:val="0"/>
      <w:marTop w:val="0"/>
      <w:marBottom w:val="0"/>
      <w:divBdr>
        <w:top w:val="none" w:sz="0" w:space="0" w:color="auto"/>
        <w:left w:val="none" w:sz="0" w:space="0" w:color="auto"/>
        <w:bottom w:val="none" w:sz="0" w:space="0" w:color="auto"/>
        <w:right w:val="none" w:sz="0" w:space="0" w:color="auto"/>
      </w:divBdr>
      <w:divsChild>
        <w:div w:id="1141069656">
          <w:marLeft w:val="0"/>
          <w:marRight w:val="0"/>
          <w:marTop w:val="0"/>
          <w:marBottom w:val="0"/>
          <w:divBdr>
            <w:top w:val="none" w:sz="0" w:space="0" w:color="auto"/>
            <w:left w:val="none" w:sz="0" w:space="0" w:color="auto"/>
            <w:bottom w:val="none" w:sz="0" w:space="0" w:color="auto"/>
            <w:right w:val="none" w:sz="0" w:space="0" w:color="auto"/>
          </w:divBdr>
          <w:divsChild>
            <w:div w:id="17238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6</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Duxbury</dc:creator>
  <cp:keywords/>
  <dc:description/>
  <cp:lastModifiedBy>James Duxbury</cp:lastModifiedBy>
  <cp:revision>10</cp:revision>
  <dcterms:created xsi:type="dcterms:W3CDTF">2024-04-21T23:56:00Z</dcterms:created>
  <dcterms:modified xsi:type="dcterms:W3CDTF">2024-04-28T10:06:00Z</dcterms:modified>
</cp:coreProperties>
</file>