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DC9" w:rsidRDefault="003C2837">
      <w:pPr>
        <w:pStyle w:val="Ttulo"/>
        <w:spacing w:before="240" w:after="120"/>
      </w:pPr>
      <w:r>
        <w:t>Vinculación Web Lencería Julieta y Sistema Tango: Stock y pedidos</w:t>
      </w:r>
    </w:p>
    <w:p w:rsidR="00E82DC9" w:rsidRDefault="003C2837">
      <w:pPr>
        <w:pStyle w:val="Ttulo1"/>
      </w:pPr>
      <w:r>
        <w:rPr>
          <w:u w:val="single"/>
        </w:rPr>
        <w:t>Plataforma:</w:t>
      </w:r>
      <w:r>
        <w:t xml:space="preserve"> </w:t>
      </w:r>
      <w:proofErr w:type="spellStart"/>
      <w:r>
        <w:t>Joomla</w:t>
      </w:r>
      <w:proofErr w:type="spellEnd"/>
      <w:r>
        <w:t xml:space="preserve"> y </w:t>
      </w:r>
      <w:r>
        <w:rPr>
          <w:rFonts w:eastAsia="Noto Sans CJK SC"/>
        </w:rPr>
        <w:t>carrito de compras</w:t>
      </w:r>
      <w:r>
        <w:t xml:space="preserve"> </w:t>
      </w:r>
      <w:proofErr w:type="spellStart"/>
      <w:r>
        <w:t>Virtuemart</w:t>
      </w:r>
      <w:proofErr w:type="spellEnd"/>
    </w:p>
    <w:p w:rsidR="00E82DC9" w:rsidRDefault="00E82DC9">
      <w:pPr>
        <w:pStyle w:val="Textoindependiente"/>
      </w:pPr>
    </w:p>
    <w:p w:rsidR="00E82DC9" w:rsidRDefault="003C2837">
      <w:pPr>
        <w:pStyle w:val="Ttulo1"/>
      </w:pPr>
      <w:r>
        <w:t>1 - Preparación de datos de los artículos para importar a la web</w:t>
      </w:r>
    </w:p>
    <w:p w:rsidR="00E82DC9" w:rsidRDefault="003C2837">
      <w:pPr>
        <w:pStyle w:val="Textoindependiente"/>
        <w:rPr>
          <w:b/>
          <w:bCs/>
          <w:sz w:val="28"/>
          <w:szCs w:val="28"/>
        </w:rPr>
      </w:pPr>
      <w:r>
        <w:rPr>
          <w:b/>
          <w:bCs/>
          <w:sz w:val="28"/>
          <w:szCs w:val="28"/>
        </w:rPr>
        <w:t>Porcentaje de avance 80% - Ver archivo adjunto</w:t>
      </w:r>
    </w:p>
    <w:p w:rsidR="00E82DC9" w:rsidRDefault="003C2837">
      <w:pPr>
        <w:pStyle w:val="Textoindependiente"/>
        <w:jc w:val="both"/>
        <w:rPr>
          <w:i/>
          <w:iCs/>
          <w:sz w:val="28"/>
          <w:szCs w:val="28"/>
        </w:rPr>
      </w:pPr>
      <w:r>
        <w:rPr>
          <w:i/>
          <w:iCs/>
          <w:sz w:val="28"/>
          <w:szCs w:val="28"/>
        </w:rPr>
        <w:t xml:space="preserve">Esta tarea se realiza solo una vez, luego se van actualizando los diferentes archivos Excel con los nuevos artículos que requieran estén en la web. </w:t>
      </w:r>
    </w:p>
    <w:p w:rsidR="00E82DC9" w:rsidRDefault="003C2837">
      <w:pPr>
        <w:pStyle w:val="Textoindependiente"/>
        <w:jc w:val="both"/>
        <w:rPr>
          <w:i/>
          <w:iCs/>
          <w:sz w:val="28"/>
          <w:szCs w:val="28"/>
        </w:rPr>
      </w:pPr>
      <w:r>
        <w:rPr>
          <w:i/>
          <w:iCs/>
          <w:sz w:val="28"/>
          <w:szCs w:val="28"/>
        </w:rPr>
        <w:t>Estos archivos además servirán en un futuro para poder migrar a otra plataforma cuando sea necesario hacerlo.</w:t>
      </w:r>
    </w:p>
    <w:p w:rsidR="00E82DC9" w:rsidRDefault="003C2837">
      <w:pPr>
        <w:pStyle w:val="Ttulo2"/>
      </w:pPr>
      <w:r>
        <w:t>Fases</w:t>
      </w:r>
    </w:p>
    <w:p w:rsidR="00E82DC9" w:rsidRDefault="003C2837">
      <w:pPr>
        <w:pStyle w:val="Textoindependiente"/>
        <w:jc w:val="both"/>
        <w:rPr>
          <w:b/>
          <w:bCs/>
          <w:sz w:val="28"/>
          <w:szCs w:val="28"/>
        </w:rPr>
      </w:pPr>
      <w:r>
        <w:rPr>
          <w:b/>
          <w:bCs/>
          <w:sz w:val="28"/>
          <w:szCs w:val="28"/>
        </w:rPr>
        <w:t>1 - Preparación</w:t>
      </w:r>
    </w:p>
    <w:p w:rsidR="00E82DC9" w:rsidRDefault="003C2837">
      <w:pPr>
        <w:pStyle w:val="Textoindependiente"/>
        <w:jc w:val="both"/>
      </w:pPr>
      <w:r>
        <w:rPr>
          <w:sz w:val="28"/>
          <w:szCs w:val="28"/>
        </w:rPr>
        <w:t>Se exportan los datos desde Tango Gestión, y mediante un proceso de base de datos se juntan los datos de tango con los datos de la web actual (sin códigos Tango) y se genera un archivo de Excel que contendrá los códigos de tango de cada artículo. Se genera un archivo Excel para cada marca.</w:t>
      </w:r>
    </w:p>
    <w:p w:rsidR="00E82DC9" w:rsidRDefault="003C2837">
      <w:pPr>
        <w:pStyle w:val="Textoindependiente"/>
        <w:jc w:val="both"/>
        <w:rPr>
          <w:sz w:val="28"/>
          <w:szCs w:val="28"/>
        </w:rPr>
      </w:pPr>
      <w:r>
        <w:rPr>
          <w:sz w:val="28"/>
          <w:szCs w:val="28"/>
        </w:rPr>
        <w:t xml:space="preserve">Este archivo inicial genera una estructura: código Tango – Talle – color – precio -marca - Descripción, </w:t>
      </w:r>
      <w:proofErr w:type="spellStart"/>
      <w:r>
        <w:rPr>
          <w:sz w:val="28"/>
          <w:szCs w:val="28"/>
        </w:rPr>
        <w:t>etc</w:t>
      </w:r>
      <w:proofErr w:type="spellEnd"/>
    </w:p>
    <w:p w:rsidR="00E82DC9" w:rsidRDefault="003C2837">
      <w:pPr>
        <w:pStyle w:val="Textoindependiente"/>
        <w:jc w:val="both"/>
        <w:rPr>
          <w:b/>
          <w:bCs/>
          <w:sz w:val="28"/>
          <w:szCs w:val="28"/>
        </w:rPr>
      </w:pPr>
      <w:r>
        <w:rPr>
          <w:b/>
          <w:bCs/>
          <w:sz w:val="28"/>
          <w:szCs w:val="28"/>
        </w:rPr>
        <w:t xml:space="preserve">2  - Creación de </w:t>
      </w:r>
      <w:proofErr w:type="spellStart"/>
      <w:r>
        <w:rPr>
          <w:b/>
          <w:bCs/>
          <w:sz w:val="28"/>
          <w:szCs w:val="28"/>
        </w:rPr>
        <w:t>multi</w:t>
      </w:r>
      <w:proofErr w:type="spellEnd"/>
      <w:r>
        <w:rPr>
          <w:b/>
          <w:bCs/>
          <w:sz w:val="28"/>
          <w:szCs w:val="28"/>
        </w:rPr>
        <w:t>-variantes</w:t>
      </w:r>
    </w:p>
    <w:p w:rsidR="00E82DC9" w:rsidRDefault="003C2837">
      <w:pPr>
        <w:pStyle w:val="Textoindependiente"/>
        <w:jc w:val="both"/>
        <w:rPr>
          <w:sz w:val="28"/>
          <w:szCs w:val="28"/>
        </w:rPr>
      </w:pPr>
      <w:r>
        <w:rPr>
          <w:sz w:val="28"/>
          <w:szCs w:val="28"/>
        </w:rPr>
        <w:t>Esa tarea se realiza de manera manual y permite identificar las diferentes combinaciones talle, color para cada uno de los artículos, lo que permitirá conocer el stock de esa combinación al usuario (clientes) de la web.</w:t>
      </w:r>
    </w:p>
    <w:p w:rsidR="00E82DC9" w:rsidRDefault="003C2837">
      <w:pPr>
        <w:pStyle w:val="Textoindependiente"/>
        <w:jc w:val="both"/>
        <w:rPr>
          <w:b/>
          <w:bCs/>
          <w:sz w:val="28"/>
          <w:szCs w:val="28"/>
        </w:rPr>
      </w:pPr>
      <w:r>
        <w:rPr>
          <w:b/>
          <w:bCs/>
          <w:sz w:val="28"/>
          <w:szCs w:val="28"/>
        </w:rPr>
        <w:t>3 - Revisión</w:t>
      </w:r>
    </w:p>
    <w:p w:rsidR="00E82DC9" w:rsidRDefault="003C2837">
      <w:pPr>
        <w:pStyle w:val="Textoindependiente"/>
        <w:jc w:val="both"/>
        <w:rPr>
          <w:sz w:val="28"/>
          <w:szCs w:val="28"/>
        </w:rPr>
      </w:pPr>
      <w:r>
        <w:rPr>
          <w:sz w:val="28"/>
          <w:szCs w:val="28"/>
        </w:rPr>
        <w:t>Se revisa el archivo de manera manual verificando que los valores de: código tango – talle – color – precio - marca - descripción sean correctos, recorriendo todo el archivo y comparándolos de ser necesario con los del Sistema Tango y los del sitio web, haciendo las correcciones correspondientes.</w:t>
      </w:r>
    </w:p>
    <w:p w:rsidR="00E82DC9" w:rsidRDefault="003C2837">
      <w:pPr>
        <w:pStyle w:val="Textoindependiente"/>
        <w:jc w:val="both"/>
        <w:rPr>
          <w:b/>
          <w:bCs/>
          <w:sz w:val="28"/>
          <w:szCs w:val="28"/>
        </w:rPr>
      </w:pPr>
      <w:r>
        <w:br w:type="page"/>
      </w:r>
    </w:p>
    <w:p w:rsidR="00E82DC9" w:rsidRDefault="003C2837">
      <w:pPr>
        <w:pStyle w:val="Textoindependiente"/>
        <w:jc w:val="both"/>
        <w:rPr>
          <w:b/>
          <w:bCs/>
          <w:sz w:val="28"/>
          <w:szCs w:val="28"/>
        </w:rPr>
      </w:pPr>
      <w:r>
        <w:rPr>
          <w:b/>
          <w:bCs/>
          <w:sz w:val="28"/>
          <w:szCs w:val="28"/>
        </w:rPr>
        <w:lastRenderedPageBreak/>
        <w:t>4  - Listo para importar</w:t>
      </w:r>
    </w:p>
    <w:p w:rsidR="00E82DC9" w:rsidRDefault="003C2837">
      <w:pPr>
        <w:pStyle w:val="Textoindependiente"/>
        <w:jc w:val="both"/>
        <w:rPr>
          <w:sz w:val="28"/>
          <w:szCs w:val="28"/>
        </w:rPr>
      </w:pPr>
      <w:r>
        <w:rPr>
          <w:sz w:val="28"/>
          <w:szCs w:val="28"/>
        </w:rPr>
        <w:t xml:space="preserve">El archivo ha sido probado en una instalación del sitio web de prueba, y ya </w:t>
      </w:r>
      <w:proofErr w:type="spellStart"/>
      <w:r>
        <w:rPr>
          <w:sz w:val="28"/>
          <w:szCs w:val="28"/>
        </w:rPr>
        <w:t>esta</w:t>
      </w:r>
      <w:proofErr w:type="spellEnd"/>
      <w:r>
        <w:rPr>
          <w:sz w:val="28"/>
          <w:szCs w:val="28"/>
        </w:rPr>
        <w:t xml:space="preserve"> listo para ser importado a las diferentes sucursales de la web. Una vez importado este archivo reemplazará los código viejos de la web por los de Tango (ya definitivos) y genera todas las nuevas combinaciones de Talle y Color en la base de datos de la web.</w:t>
      </w:r>
    </w:p>
    <w:p w:rsidR="00E82DC9" w:rsidRDefault="003C2837">
      <w:pPr>
        <w:pStyle w:val="Textoindependiente"/>
        <w:pBdr>
          <w:top w:val="single" w:sz="2" w:space="7" w:color="FF4000"/>
          <w:left w:val="single" w:sz="2" w:space="7" w:color="FF4000"/>
          <w:bottom w:val="single" w:sz="2" w:space="7" w:color="FF4000"/>
          <w:right w:val="single" w:sz="2" w:space="7" w:color="FF4000"/>
        </w:pBdr>
        <w:jc w:val="both"/>
        <w:rPr>
          <w:i/>
          <w:iCs/>
          <w:sz w:val="28"/>
          <w:szCs w:val="28"/>
        </w:rPr>
      </w:pPr>
      <w:r>
        <w:rPr>
          <w:i/>
          <w:iCs/>
          <w:sz w:val="28"/>
          <w:szCs w:val="28"/>
        </w:rPr>
        <w:t xml:space="preserve">Estos archivos servirán para agregar los nuevos artículos que vayan surgiendo cada temporada por cada marca, como así también mejorar las descripciones de los artículos que aparecerán en la web cuando sea necesario mediante importación. El Stock y los precios de cada </w:t>
      </w:r>
      <w:proofErr w:type="spellStart"/>
      <w:r>
        <w:rPr>
          <w:i/>
          <w:iCs/>
          <w:sz w:val="28"/>
          <w:szCs w:val="28"/>
        </w:rPr>
        <w:t>articulo</w:t>
      </w:r>
      <w:proofErr w:type="spellEnd"/>
      <w:r>
        <w:rPr>
          <w:i/>
          <w:iCs/>
          <w:sz w:val="28"/>
          <w:szCs w:val="28"/>
        </w:rPr>
        <w:t>, se actualizarán de manera automática por medio del vinculador y estarán disponibles para los clientes cuando ingresen al sitio web</w:t>
      </w:r>
    </w:p>
    <w:p w:rsidR="00E82DC9" w:rsidRDefault="003C2837">
      <w:pPr>
        <w:pStyle w:val="Textoindependiente"/>
        <w:jc w:val="both"/>
        <w:rPr>
          <w:sz w:val="28"/>
          <w:szCs w:val="28"/>
        </w:rPr>
      </w:pPr>
      <w:r>
        <w:rPr>
          <w:sz w:val="28"/>
          <w:szCs w:val="28"/>
        </w:rPr>
        <w:t xml:space="preserve">Los archivos Excel de importación se encuentran en el DROPBOX carpeta: </w:t>
      </w:r>
      <w:r>
        <w:rPr>
          <w:i/>
          <w:iCs/>
          <w:sz w:val="28"/>
          <w:szCs w:val="28"/>
        </w:rPr>
        <w:t>“/LENCERIA JULIETA ARCHIVOS DROPBOX/Pagina Web importante/stock”</w:t>
      </w:r>
    </w:p>
    <w:p w:rsidR="00E82DC9" w:rsidRDefault="003C2837">
      <w:pPr>
        <w:pStyle w:val="Ttulo1"/>
      </w:pPr>
      <w:r>
        <w:t>2 - Vinculador Tango Gestión– Pagina Web</w:t>
      </w:r>
    </w:p>
    <w:p w:rsidR="00E82DC9" w:rsidRDefault="003C2837">
      <w:pPr>
        <w:pStyle w:val="Textoindependiente"/>
        <w:rPr>
          <w:b/>
          <w:bCs/>
          <w:sz w:val="28"/>
          <w:szCs w:val="28"/>
        </w:rPr>
      </w:pPr>
      <w:r>
        <w:rPr>
          <w:b/>
          <w:bCs/>
          <w:sz w:val="28"/>
          <w:szCs w:val="28"/>
        </w:rPr>
        <w:t xml:space="preserve">Porcentaje de avance 95% - </w:t>
      </w:r>
    </w:p>
    <w:p w:rsidR="00E82DC9" w:rsidRDefault="003C2837">
      <w:pPr>
        <w:pStyle w:val="Textoindependiente"/>
        <w:jc w:val="both"/>
        <w:rPr>
          <w:sz w:val="28"/>
          <w:szCs w:val="28"/>
        </w:rPr>
      </w:pPr>
      <w:r>
        <w:rPr>
          <w:sz w:val="28"/>
          <w:szCs w:val="28"/>
        </w:rPr>
        <w:t xml:space="preserve">Es el modulo intermedio programado en lenguaje PHP, se programaron 3 procesos para que se ejecuten de </w:t>
      </w:r>
      <w:r>
        <w:rPr>
          <w:sz w:val="28"/>
          <w:szCs w:val="28"/>
          <w:u w:val="single"/>
        </w:rPr>
        <w:t>manera automática</w:t>
      </w:r>
      <w:r>
        <w:rPr>
          <w:sz w:val="28"/>
          <w:szCs w:val="28"/>
        </w:rPr>
        <w:t xml:space="preserve"> en el hosting donde </w:t>
      </w:r>
      <w:proofErr w:type="spellStart"/>
      <w:r>
        <w:rPr>
          <w:sz w:val="28"/>
          <w:szCs w:val="28"/>
        </w:rPr>
        <w:t>esta</w:t>
      </w:r>
      <w:proofErr w:type="spellEnd"/>
      <w:r>
        <w:rPr>
          <w:sz w:val="28"/>
          <w:szCs w:val="28"/>
        </w:rPr>
        <w:t xml:space="preserve"> alojada la web:</w:t>
      </w:r>
    </w:p>
    <w:p w:rsidR="00E82DC9" w:rsidRDefault="003C2837">
      <w:pPr>
        <w:pStyle w:val="Textoindependiente"/>
        <w:jc w:val="both"/>
      </w:pPr>
      <w:r>
        <w:rPr>
          <w:b/>
          <w:bCs/>
          <w:sz w:val="28"/>
          <w:szCs w:val="28"/>
        </w:rPr>
        <w:t>Vinculador de precios:</w:t>
      </w:r>
      <w:r>
        <w:rPr>
          <w:sz w:val="28"/>
          <w:szCs w:val="28"/>
        </w:rPr>
        <w:t xml:space="preserve"> Lee los precios de cada </w:t>
      </w:r>
      <w:proofErr w:type="spellStart"/>
      <w:r>
        <w:rPr>
          <w:sz w:val="28"/>
          <w:szCs w:val="28"/>
        </w:rPr>
        <w:t>articulo</w:t>
      </w:r>
      <w:proofErr w:type="spellEnd"/>
      <w:r>
        <w:rPr>
          <w:sz w:val="28"/>
          <w:szCs w:val="28"/>
        </w:rPr>
        <w:t xml:space="preserve"> desde la API de Tango Tiendas y se actualizan de manera automatizada los precios en la base de datos de la web.</w:t>
      </w:r>
    </w:p>
    <w:p w:rsidR="00E82DC9" w:rsidRDefault="003C2837">
      <w:pPr>
        <w:pStyle w:val="Textoindependiente"/>
        <w:jc w:val="both"/>
      </w:pPr>
      <w:r>
        <w:rPr>
          <w:b/>
          <w:bCs/>
          <w:sz w:val="28"/>
          <w:szCs w:val="28"/>
        </w:rPr>
        <w:t xml:space="preserve">Vinculador de Stock: </w:t>
      </w:r>
      <w:r>
        <w:rPr>
          <w:sz w:val="28"/>
          <w:szCs w:val="28"/>
        </w:rPr>
        <w:t xml:space="preserve">Lee los datos de existencia de cada artículo desde la API de Tango Tiendas y se actualizan de manera automatizada el Stock de cada artículo en la base de datos de la web. </w:t>
      </w:r>
    </w:p>
    <w:p w:rsidR="00E82DC9" w:rsidRDefault="003C2837">
      <w:pPr>
        <w:pStyle w:val="Textoindependiente"/>
        <w:jc w:val="both"/>
      </w:pPr>
      <w:r>
        <w:rPr>
          <w:b/>
          <w:bCs/>
          <w:sz w:val="28"/>
          <w:szCs w:val="28"/>
        </w:rPr>
        <w:t>Envío de pedidos a Tango:</w:t>
      </w:r>
      <w:r>
        <w:rPr>
          <w:sz w:val="28"/>
          <w:szCs w:val="28"/>
        </w:rPr>
        <w:t xml:space="preserve"> cuando se genera un pedido en la web este proceso envía los datos del pedido de manera automatizada a Tango Gestión por medio de la API de Tango Tiendas y reservando  así los artículos para el cliente. Estos aparecerán  en Tango Gestión para ser facturados.</w:t>
      </w:r>
    </w:p>
    <w:p w:rsidR="00E82DC9" w:rsidRDefault="003C2837">
      <w:pPr>
        <w:pStyle w:val="Textoindependiente"/>
        <w:pBdr>
          <w:top w:val="single" w:sz="2" w:space="25" w:color="FF8000"/>
          <w:left w:val="single" w:sz="2" w:space="25" w:color="FF8000"/>
          <w:bottom w:val="single" w:sz="2" w:space="25" w:color="FF8000"/>
          <w:right w:val="single" w:sz="2" w:space="25" w:color="FF8000"/>
        </w:pBdr>
        <w:jc w:val="both"/>
      </w:pPr>
      <w:r>
        <w:rPr>
          <w:sz w:val="28"/>
          <w:szCs w:val="28"/>
        </w:rPr>
        <w:t>El código fuente se encuentra disponible de manera privada en el sitio web para programadores, GitHub por si otro programador quiere colaborar con el proyecto del vinculador,  previa solicitud de acceso al mismo.</w:t>
      </w:r>
    </w:p>
    <w:p w:rsidR="00E82DC9" w:rsidRDefault="003C2837">
      <w:pPr>
        <w:pStyle w:val="Ttulo1"/>
      </w:pPr>
      <w:r>
        <w:lastRenderedPageBreak/>
        <w:t xml:space="preserve">3 - Preparación de </w:t>
      </w:r>
      <w:proofErr w:type="spellStart"/>
      <w:r>
        <w:t>multi</w:t>
      </w:r>
      <w:proofErr w:type="spellEnd"/>
      <w:r>
        <w:t xml:space="preserve">-sucursal </w:t>
      </w:r>
    </w:p>
    <w:p w:rsidR="00E82DC9" w:rsidRDefault="003C2837">
      <w:pPr>
        <w:pStyle w:val="Textoindependiente"/>
        <w:rPr>
          <w:b/>
          <w:bCs/>
          <w:sz w:val="28"/>
          <w:szCs w:val="28"/>
        </w:rPr>
      </w:pPr>
      <w:r>
        <w:rPr>
          <w:b/>
          <w:bCs/>
          <w:sz w:val="28"/>
          <w:szCs w:val="28"/>
        </w:rPr>
        <w:t>Porcentaje de avance 20% - Aproximadamente 7-10 días de Trabajo</w:t>
      </w:r>
    </w:p>
    <w:p w:rsidR="00E82DC9" w:rsidRDefault="003C2837">
      <w:pPr>
        <w:pStyle w:val="Textoindependiente"/>
        <w:rPr>
          <w:sz w:val="28"/>
          <w:szCs w:val="28"/>
        </w:rPr>
      </w:pPr>
      <w:r>
        <w:rPr>
          <w:sz w:val="28"/>
          <w:szCs w:val="28"/>
        </w:rPr>
        <w:t>Permite a cada sucursal tener su propio carrito de cuenta y administrar sus pedidos, el cliente podrá elegir en que sucursal comprar.</w:t>
      </w:r>
    </w:p>
    <w:p w:rsidR="00E82DC9" w:rsidRDefault="003C2837">
      <w:pPr>
        <w:pStyle w:val="Textoindependiente"/>
        <w:jc w:val="both"/>
      </w:pPr>
      <w:r>
        <w:rPr>
          <w:b/>
          <w:bCs/>
          <w:sz w:val="28"/>
          <w:szCs w:val="28"/>
        </w:rPr>
        <w:t xml:space="preserve">Opción </w:t>
      </w:r>
      <w:r w:rsidR="00CA51A8">
        <w:rPr>
          <w:b/>
          <w:bCs/>
          <w:sz w:val="28"/>
          <w:szCs w:val="28"/>
        </w:rPr>
        <w:t>1:</w:t>
      </w:r>
      <w:r>
        <w:rPr>
          <w:b/>
          <w:bCs/>
          <w:sz w:val="28"/>
          <w:szCs w:val="28"/>
        </w:rPr>
        <w:t xml:space="preserve"> </w:t>
      </w:r>
      <w:r>
        <w:rPr>
          <w:sz w:val="28"/>
          <w:szCs w:val="28"/>
        </w:rPr>
        <w:t xml:space="preserve">Comprar complemento y configurarlo. Tiene un costo $56 dólares al año. </w:t>
      </w:r>
    </w:p>
    <w:p w:rsidR="00E82DC9" w:rsidRDefault="003C2837">
      <w:pPr>
        <w:pStyle w:val="Textoindependiente"/>
        <w:jc w:val="both"/>
        <w:rPr>
          <w:sz w:val="28"/>
          <w:szCs w:val="28"/>
        </w:rPr>
      </w:pPr>
      <w:r>
        <w:rPr>
          <w:b/>
          <w:bCs/>
          <w:sz w:val="28"/>
          <w:szCs w:val="28"/>
        </w:rPr>
        <w:t>Opción</w:t>
      </w:r>
      <w:r w:rsidR="00CA51A8">
        <w:rPr>
          <w:b/>
          <w:bCs/>
          <w:sz w:val="28"/>
          <w:szCs w:val="28"/>
        </w:rPr>
        <w:t xml:space="preserve"> </w:t>
      </w:r>
      <w:r>
        <w:rPr>
          <w:b/>
          <w:bCs/>
          <w:sz w:val="28"/>
          <w:szCs w:val="28"/>
        </w:rPr>
        <w:t xml:space="preserve">2: </w:t>
      </w:r>
      <w:r>
        <w:rPr>
          <w:sz w:val="28"/>
          <w:szCs w:val="28"/>
        </w:rPr>
        <w:t xml:space="preserve">Que la empresa </w:t>
      </w:r>
      <w:proofErr w:type="spellStart"/>
      <w:r>
        <w:rPr>
          <w:sz w:val="28"/>
          <w:szCs w:val="28"/>
        </w:rPr>
        <w:t>MGScreativa</w:t>
      </w:r>
      <w:proofErr w:type="spellEnd"/>
      <w:r>
        <w:rPr>
          <w:sz w:val="28"/>
          <w:szCs w:val="28"/>
        </w:rPr>
        <w:t xml:space="preserve"> (creadores de la web) se encarguen de adaptar la web para que sea </w:t>
      </w:r>
      <w:proofErr w:type="spellStart"/>
      <w:r>
        <w:rPr>
          <w:sz w:val="28"/>
          <w:szCs w:val="28"/>
        </w:rPr>
        <w:t>multi</w:t>
      </w:r>
      <w:proofErr w:type="spellEnd"/>
      <w:r>
        <w:rPr>
          <w:sz w:val="28"/>
          <w:szCs w:val="28"/>
        </w:rPr>
        <w:t>-sucursal.</w:t>
      </w:r>
    </w:p>
    <w:p w:rsidR="00E82DC9" w:rsidRDefault="003C2837">
      <w:pPr>
        <w:pStyle w:val="Ttulo"/>
      </w:pPr>
      <w:r>
        <w:t>Tareas de puesta en marcha</w:t>
      </w:r>
    </w:p>
    <w:p w:rsidR="00E82DC9" w:rsidRDefault="003C2837">
      <w:pPr>
        <w:pStyle w:val="Textoindependiente"/>
        <w:rPr>
          <w:b/>
          <w:bCs/>
          <w:sz w:val="28"/>
          <w:szCs w:val="28"/>
        </w:rPr>
      </w:pPr>
      <w:r>
        <w:rPr>
          <w:b/>
          <w:bCs/>
          <w:sz w:val="28"/>
          <w:szCs w:val="28"/>
        </w:rPr>
        <w:t xml:space="preserve">Tiempo </w:t>
      </w:r>
      <w:r w:rsidR="00CA51A8">
        <w:rPr>
          <w:b/>
          <w:bCs/>
          <w:sz w:val="28"/>
          <w:szCs w:val="28"/>
        </w:rPr>
        <w:t>estimado 4</w:t>
      </w:r>
      <w:r>
        <w:rPr>
          <w:b/>
          <w:bCs/>
          <w:sz w:val="28"/>
          <w:szCs w:val="28"/>
        </w:rPr>
        <w:t xml:space="preserve"> o 6 semanas</w:t>
      </w:r>
    </w:p>
    <w:p w:rsidR="00E82DC9" w:rsidRDefault="003C2837">
      <w:pPr>
        <w:pStyle w:val="Textoindependiente"/>
        <w:numPr>
          <w:ilvl w:val="0"/>
          <w:numId w:val="2"/>
        </w:numPr>
        <w:jc w:val="both"/>
        <w:rPr>
          <w:sz w:val="28"/>
          <w:szCs w:val="28"/>
        </w:rPr>
      </w:pPr>
      <w:r>
        <w:rPr>
          <w:sz w:val="28"/>
          <w:szCs w:val="28"/>
        </w:rPr>
        <w:t>Terminar e Importar cada uno de los archivos Excel de cada marca en una sola sucursal.</w:t>
      </w:r>
    </w:p>
    <w:p w:rsidR="00E82DC9" w:rsidRDefault="003C2837">
      <w:pPr>
        <w:pStyle w:val="Textoindependiente"/>
        <w:numPr>
          <w:ilvl w:val="0"/>
          <w:numId w:val="2"/>
        </w:numPr>
        <w:jc w:val="both"/>
      </w:pPr>
      <w:r>
        <w:rPr>
          <w:sz w:val="28"/>
          <w:szCs w:val="28"/>
        </w:rPr>
        <w:t xml:space="preserve">Probar y ajustar en esa sucursal la vinculación de Stock, precios y envío de pedidos a Tango, hacer los ajustes que sean necesarios en: el </w:t>
      </w:r>
      <w:bookmarkStart w:id="0" w:name="_GoBack"/>
      <w:bookmarkEnd w:id="0"/>
      <w:r w:rsidR="00CA51A8">
        <w:rPr>
          <w:sz w:val="28"/>
          <w:szCs w:val="28"/>
        </w:rPr>
        <w:t>vinculador,</w:t>
      </w:r>
      <w:r>
        <w:rPr>
          <w:sz w:val="28"/>
          <w:szCs w:val="28"/>
        </w:rPr>
        <w:t xml:space="preserve"> en el sitio web, en los archivos Excel de importación y en el sistema Tango. </w:t>
      </w:r>
    </w:p>
    <w:p w:rsidR="00E82DC9" w:rsidRDefault="003C2837">
      <w:pPr>
        <w:pStyle w:val="Textoindependiente"/>
        <w:ind w:left="720"/>
        <w:jc w:val="both"/>
      </w:pPr>
      <w:r>
        <w:rPr>
          <w:sz w:val="28"/>
          <w:szCs w:val="28"/>
        </w:rPr>
        <w:t xml:space="preserve">Por </w:t>
      </w:r>
      <w:r w:rsidR="00CA51A8">
        <w:rPr>
          <w:sz w:val="28"/>
          <w:szCs w:val="28"/>
        </w:rPr>
        <w:t>ejemplo,</w:t>
      </w:r>
      <w:r>
        <w:rPr>
          <w:sz w:val="28"/>
          <w:szCs w:val="28"/>
        </w:rPr>
        <w:t xml:space="preserve"> encontrar el mejor tiempo de ejecución para el proceso de vinculación: ¿cada 30 minutos, cada 45?, corregir datos y/o descripciones en los archivos de importación, probar el pago por </w:t>
      </w:r>
      <w:proofErr w:type="spellStart"/>
      <w:r>
        <w:rPr>
          <w:sz w:val="28"/>
          <w:szCs w:val="28"/>
        </w:rPr>
        <w:t>Mercadopago</w:t>
      </w:r>
      <w:proofErr w:type="spellEnd"/>
      <w:r>
        <w:rPr>
          <w:sz w:val="28"/>
          <w:szCs w:val="28"/>
        </w:rPr>
        <w:t xml:space="preserve">, etc. </w:t>
      </w:r>
    </w:p>
    <w:p w:rsidR="00E82DC9" w:rsidRDefault="003C2837">
      <w:pPr>
        <w:pStyle w:val="Textoindependiente"/>
        <w:numPr>
          <w:ilvl w:val="0"/>
          <w:numId w:val="2"/>
        </w:numPr>
        <w:jc w:val="both"/>
        <w:rPr>
          <w:sz w:val="28"/>
          <w:szCs w:val="28"/>
        </w:rPr>
      </w:pPr>
      <w:r>
        <w:rPr>
          <w:sz w:val="28"/>
          <w:szCs w:val="28"/>
        </w:rPr>
        <w:t xml:space="preserve">Adaptar y probar el sitio para que sea </w:t>
      </w:r>
      <w:proofErr w:type="spellStart"/>
      <w:r>
        <w:rPr>
          <w:sz w:val="28"/>
          <w:szCs w:val="28"/>
        </w:rPr>
        <w:t>multi</w:t>
      </w:r>
      <w:proofErr w:type="spellEnd"/>
      <w:r>
        <w:rPr>
          <w:sz w:val="28"/>
          <w:szCs w:val="28"/>
        </w:rPr>
        <w:t>-tienda.</w:t>
      </w:r>
    </w:p>
    <w:p w:rsidR="00E82DC9" w:rsidRDefault="003C2837">
      <w:pPr>
        <w:pStyle w:val="Textoindependiente"/>
        <w:numPr>
          <w:ilvl w:val="0"/>
          <w:numId w:val="2"/>
        </w:numPr>
        <w:jc w:val="both"/>
      </w:pPr>
      <w:r>
        <w:rPr>
          <w:sz w:val="28"/>
          <w:szCs w:val="28"/>
        </w:rPr>
        <w:t>Una vez corroborado el funcionamiento adecuado de todo el circuito se replica en la web de las otras sucursales.</w:t>
      </w:r>
    </w:p>
    <w:p w:rsidR="00E82DC9" w:rsidRDefault="003C2837">
      <w:pPr>
        <w:pStyle w:val="Textoindependiente"/>
        <w:numPr>
          <w:ilvl w:val="0"/>
          <w:numId w:val="2"/>
        </w:numPr>
        <w:jc w:val="both"/>
        <w:rPr>
          <w:sz w:val="28"/>
          <w:szCs w:val="28"/>
        </w:rPr>
      </w:pPr>
      <w:r>
        <w:rPr>
          <w:sz w:val="28"/>
          <w:szCs w:val="28"/>
        </w:rPr>
        <w:t>Configurar y ajustar la tienda, el vinculador web, los métodos de Pago web y cuentas de tesorería en el Tango Gestión de cada sucursal.</w:t>
      </w:r>
    </w:p>
    <w:p w:rsidR="00E82DC9" w:rsidRDefault="003C2837">
      <w:pPr>
        <w:pStyle w:val="Textoindependiente"/>
        <w:numPr>
          <w:ilvl w:val="0"/>
          <w:numId w:val="2"/>
        </w:numPr>
        <w:jc w:val="both"/>
        <w:rPr>
          <w:sz w:val="28"/>
          <w:szCs w:val="28"/>
        </w:rPr>
      </w:pPr>
      <w:r>
        <w:rPr>
          <w:sz w:val="28"/>
          <w:szCs w:val="28"/>
        </w:rPr>
        <w:t>Configurar el complemento de Mercado Pago en la web de cada sucursal para poder procesar pagos.</w:t>
      </w:r>
      <w:r w:rsidR="00CA51A8">
        <w:rPr>
          <w:sz w:val="28"/>
          <w:szCs w:val="28"/>
        </w:rPr>
        <w:t xml:space="preserve"> </w:t>
      </w:r>
    </w:p>
    <w:p w:rsidR="00E82DC9" w:rsidRDefault="003C2837">
      <w:pPr>
        <w:pStyle w:val="Textoindependiente"/>
        <w:numPr>
          <w:ilvl w:val="0"/>
          <w:numId w:val="2"/>
        </w:numPr>
        <w:jc w:val="both"/>
        <w:rPr>
          <w:sz w:val="28"/>
          <w:szCs w:val="28"/>
        </w:rPr>
      </w:pPr>
      <w:r>
        <w:rPr>
          <w:sz w:val="28"/>
          <w:szCs w:val="28"/>
        </w:rPr>
        <w:t xml:space="preserve">Puesta en </w:t>
      </w:r>
      <w:r w:rsidR="00CA51A8">
        <w:rPr>
          <w:sz w:val="28"/>
          <w:szCs w:val="28"/>
        </w:rPr>
        <w:t>marcha</w:t>
      </w:r>
      <w:r>
        <w:rPr>
          <w:sz w:val="28"/>
          <w:szCs w:val="28"/>
        </w:rPr>
        <w:t xml:space="preserve"> del nuevo sitio web.</w:t>
      </w:r>
    </w:p>
    <w:p w:rsidR="00E82DC9" w:rsidRDefault="00E82DC9">
      <w:pPr>
        <w:pStyle w:val="Textoindependiente"/>
      </w:pPr>
    </w:p>
    <w:sectPr w:rsidR="00E82DC9">
      <w:pgSz w:w="11906" w:h="16838"/>
      <w:pgMar w:top="1134" w:right="1134" w:bottom="1134" w:left="1134" w:header="0" w:footer="0" w:gutter="0"/>
      <w:cols w:space="720"/>
      <w:formProt w:val="0"/>
      <w:titlePg/>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7116A"/>
    <w:multiLevelType w:val="multilevel"/>
    <w:tmpl w:val="7E0E4D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CCD0618"/>
    <w:multiLevelType w:val="multilevel"/>
    <w:tmpl w:val="F8C441FA"/>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characterSpacingControl w:val="doNotCompress"/>
  <w:compat>
    <w:compatSetting w:name="compatibilityMode" w:uri="http://schemas.microsoft.com/office/word" w:val="12"/>
  </w:compat>
  <w:rsids>
    <w:rsidRoot w:val="00E82DC9"/>
    <w:rsid w:val="003C2837"/>
    <w:rsid w:val="00CA51A8"/>
    <w:rsid w:val="00E8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7941"/>
  <w15:docId w15:val="{E8E29B9B-ACA6-44AE-A20C-C653304A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qFormat/>
    <w:pPr>
      <w:numPr>
        <w:numId w:val="1"/>
      </w:numPr>
      <w:spacing w:before="240" w:after="120"/>
      <w:outlineLvl w:val="0"/>
    </w:pPr>
    <w:rPr>
      <w:b/>
      <w:bCs/>
      <w:sz w:val="36"/>
      <w:szCs w:val="36"/>
    </w:rPr>
  </w:style>
  <w:style w:type="paragraph" w:styleId="Ttulo2">
    <w:name w:val="heading 2"/>
    <w:basedOn w:val="Normal"/>
    <w:next w:val="Textoindependiente"/>
    <w:qFormat/>
    <w:pPr>
      <w:numPr>
        <w:ilvl w:val="1"/>
        <w:numId w:val="1"/>
      </w:numPr>
      <w:spacing w:before="200" w:after="12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Smbolosdenumeracin">
    <w:name w:val="Símbolos de numeración"/>
    <w:qFormat/>
  </w:style>
  <w:style w:type="paragraph" w:styleId="Ttulo">
    <w:name w:val="Title"/>
    <w:basedOn w:val="Normal"/>
    <w:next w:val="Textoindependiente"/>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 ENRIQUE SENA</cp:lastModifiedBy>
  <cp:revision>9</cp:revision>
  <dcterms:created xsi:type="dcterms:W3CDTF">2020-06-25T10:17:00Z</dcterms:created>
  <dcterms:modified xsi:type="dcterms:W3CDTF">2020-07-15T17:23:00Z</dcterms:modified>
  <dc:language>es-AR</dc:language>
</cp:coreProperties>
</file>