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left"/>
        <w:rPr>
          <w:rFonts w:ascii="Times New Roman" w:cs="Times New Roman" w:eastAsia="Times New Roman" w:hAnsi="Times New Roman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sz w:val="34"/>
          <w:szCs w:val="34"/>
          <w:rtl w:val="0"/>
        </w:rPr>
        <w:t xml:space="preserve">Sequence Diagrams - Public Library Project </w:t>
      </w:r>
    </w:p>
    <w:p w:rsidR="00000000" w:rsidDel="00000000" w:rsidP="00000000" w:rsidRDefault="00000000" w:rsidRPr="00000000" w14:paraId="00000002">
      <w:pPr>
        <w:jc w:val="left"/>
        <w:rPr>
          <w:rFonts w:ascii="Times New Roman" w:cs="Times New Roman" w:eastAsia="Times New Roman" w:hAnsi="Times New Roman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left"/>
        <w:rPr>
          <w:rFonts w:ascii="Times New Roman" w:cs="Times New Roman" w:eastAsia="Times New Roman" w:hAnsi="Times New Roman"/>
          <w:sz w:val="34"/>
          <w:szCs w:val="34"/>
        </w:rPr>
      </w:pPr>
      <w:r w:rsidDel="00000000" w:rsidR="00000000" w:rsidRPr="00000000">
        <w:rPr>
          <w:rFonts w:ascii="Times New Roman" w:cs="Times New Roman" w:eastAsia="Times New Roman" w:hAnsi="Times New Roman"/>
          <w:sz w:val="34"/>
          <w:szCs w:val="34"/>
        </w:rPr>
        <w:drawing>
          <wp:inline distB="114300" distT="114300" distL="114300" distR="114300">
            <wp:extent cx="7486650" cy="3860800"/>
            <wp:effectExtent b="0" l="0" r="0" t="0"/>
            <wp:docPr id="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86650" cy="386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-1260" w:firstLine="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hanging="27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right="0" w:hanging="126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-630" w:right="0" w:hanging="126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right="0" w:hanging="126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-180" w:firstLine="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-1260" w:firstLine="108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-1260" w:firstLine="108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-1260" w:firstLine="108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-1260" w:firstLine="108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-1260" w:firstLine="108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7486650" cy="4457700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86650" cy="445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-1260" w:firstLine="108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-1260" w:firstLine="108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7486650" cy="539750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86650" cy="5397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-1260" w:firstLine="108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-1260" w:firstLine="108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-1260" w:firstLine="108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-1260" w:firstLine="1080"/>
        <w:jc w:val="lef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7486650" cy="4978400"/>
            <wp:effectExtent b="0" l="0" r="0" t="0"/>
            <wp:docPr id="6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86650" cy="4978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left="-1260" w:firstLine="108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left="-1260" w:firstLine="108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7486650" cy="5740400"/>
            <wp:effectExtent b="0" l="0" r="0" t="0"/>
            <wp:docPr id="1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86650" cy="574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left="-1260" w:firstLine="108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-1260" w:firstLine="108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ind w:left="-1260" w:firstLine="1080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-1260" w:firstLine="108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-126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7486650" cy="3962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86650" cy="396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ind w:left="-1260" w:firstLine="108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-1260" w:firstLine="108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0" w:firstLine="1080"/>
        <w:jc w:val="righ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7486650" cy="8178800"/>
            <wp:effectExtent b="0" l="0" r="0" t="0"/>
            <wp:docPr id="5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86650" cy="817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7486650" cy="8178800"/>
            <wp:effectExtent b="0" l="0" r="0" t="0"/>
            <wp:docPr id="10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86650" cy="817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7486650" cy="81788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86650" cy="817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7486650" cy="8178800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86650" cy="817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7486650" cy="3822700"/>
            <wp:effectExtent b="0" l="0" r="0" t="0"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8665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-1260" w:firstLine="108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-1260" w:firstLine="108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7486650" cy="3124200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8665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-1260" w:firstLine="1080"/>
        <w:jc w:val="left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\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7486650" cy="5080000"/>
            <wp:effectExtent b="0" l="0" r="0" t="0"/>
            <wp:docPr id="1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86650" cy="508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-1260" w:firstLine="108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</w:rPr>
        <w:drawing>
          <wp:inline distB="114300" distT="114300" distL="114300" distR="114300">
            <wp:extent cx="7486650" cy="35560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86650" cy="355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270" w:right="1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2.png"/><Relationship Id="rId13" Type="http://schemas.openxmlformats.org/officeDocument/2006/relationships/image" Target="media/image4.png"/><Relationship Id="rId12" Type="http://schemas.openxmlformats.org/officeDocument/2006/relationships/image" Target="media/image1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4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7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19" Type="http://schemas.openxmlformats.org/officeDocument/2006/relationships/image" Target="media/image6.png"/><Relationship Id="rId6" Type="http://schemas.openxmlformats.org/officeDocument/2006/relationships/image" Target="media/image5.png"/><Relationship Id="rId18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