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44B62" w14:textId="77777777" w:rsidR="00940A12" w:rsidRDefault="00940A12" w:rsidP="00940A12">
      <w:r>
        <w:t>Visualizing the relationship between data centers and major rivers can be done using geographic mapping tools such as Google Maps or OpenStreetMap. Here's a possible approach:</w:t>
      </w:r>
    </w:p>
    <w:p w14:paraId="6C9CE18A" w14:textId="77777777" w:rsidR="00940A12" w:rsidRDefault="00940A12" w:rsidP="00940A12"/>
    <w:p w14:paraId="59855D8C" w14:textId="77777777" w:rsidR="00940A12" w:rsidRDefault="00940A12" w:rsidP="00940A12">
      <w:r>
        <w:t>Obtain a dataset of data centers and their locations. You can use sources such as data center directories, data center service providers, or data center maps.</w:t>
      </w:r>
    </w:p>
    <w:p w14:paraId="6C62ABC8" w14:textId="77777777" w:rsidR="00940A12" w:rsidRDefault="00940A12" w:rsidP="00940A12"/>
    <w:p w14:paraId="20651563" w14:textId="77777777" w:rsidR="00940A12" w:rsidRDefault="00940A12" w:rsidP="00940A12">
      <w:r>
        <w:t>Obtain a dataset of major rivers and their locations. You can use sources such as government data, environmental organizations, or online maps.</w:t>
      </w:r>
    </w:p>
    <w:p w14:paraId="60F24902" w14:textId="77777777" w:rsidR="00940A12" w:rsidRDefault="00940A12" w:rsidP="00940A12"/>
    <w:p w14:paraId="49E7CDF5" w14:textId="77777777" w:rsidR="00940A12" w:rsidRDefault="00940A12" w:rsidP="00940A12">
      <w:r>
        <w:t>Geocode the data center and river locations using latitude and longitude coordinates. This can be done using a geocoding service such as Google Maps API or OpenStreetMap API.</w:t>
      </w:r>
    </w:p>
    <w:p w14:paraId="5CD50FFC" w14:textId="77777777" w:rsidR="00940A12" w:rsidRDefault="00940A12" w:rsidP="00940A12"/>
    <w:p w14:paraId="74D32A88" w14:textId="77777777" w:rsidR="00940A12" w:rsidRDefault="00940A12" w:rsidP="00940A12">
      <w:r>
        <w:t>Plot the data center and river locations on a map. You can use a mapping tool such as Google Maps or OpenStreetMap to create a map of the world, and then plot the data center and river locations as points on the map.</w:t>
      </w:r>
    </w:p>
    <w:p w14:paraId="6413AA80" w14:textId="77777777" w:rsidR="00940A12" w:rsidRDefault="00940A12" w:rsidP="00940A12"/>
    <w:p w14:paraId="6180DD85" w14:textId="77777777" w:rsidR="00940A12" w:rsidRDefault="00940A12" w:rsidP="00940A12">
      <w:r>
        <w:t>Use color coding to represent the relationship between data centers and rivers. For example, you could use blue to represent data centers located near rivers, and red to represent data centers located far away from rivers.</w:t>
      </w:r>
    </w:p>
    <w:p w14:paraId="27BF1C2C" w14:textId="77777777" w:rsidR="00940A12" w:rsidRDefault="00940A12" w:rsidP="00940A12"/>
    <w:p w14:paraId="69A88A31" w14:textId="77777777" w:rsidR="00940A12" w:rsidRDefault="00940A12" w:rsidP="00940A12">
      <w:r>
        <w:t>Add additional layers and information to the map as needed. For example, you could add labels or markers to identify specific data centers or rivers, or add additional layers to show other geographic features such as mountain ranges or coastlines.</w:t>
      </w:r>
    </w:p>
    <w:p w14:paraId="01CA5B36" w14:textId="77777777" w:rsidR="00940A12" w:rsidRDefault="00940A12" w:rsidP="00940A12"/>
    <w:p w14:paraId="4B19DF30" w14:textId="77777777" w:rsidR="00940A12" w:rsidRDefault="00940A12" w:rsidP="00940A12">
      <w:r>
        <w:t>Analyze the map to identify patterns or insights. For example, you might notice that data centers are more likely to be located near rivers in certain regions or countries, or that data centers located near rivers tend to be larger or more specialized.</w:t>
      </w:r>
    </w:p>
    <w:p w14:paraId="3A941399" w14:textId="77777777" w:rsidR="00940A12" w:rsidRDefault="00940A12" w:rsidP="00940A12"/>
    <w:p w14:paraId="5DC0B949" w14:textId="77777777" w:rsidR="00940A12" w:rsidRDefault="00940A12" w:rsidP="00940A12">
      <w:r>
        <w:t>Overall, visualizing the relationship between data centers and major rivers can help you understand the geographic distribution of data center infrastructure and its impact on the environment. By using geographic mapping tools and techniques, you can create compelling visualizations that help you gain insights and make better decisions.</w:t>
      </w:r>
    </w:p>
    <w:p w14:paraId="45910427" w14:textId="77777777" w:rsidR="00940A12" w:rsidRDefault="00940A12" w:rsidP="00940A12"/>
    <w:p w14:paraId="675935D1" w14:textId="77777777" w:rsidR="00940A12" w:rsidRDefault="00940A12" w:rsidP="00940A12"/>
    <w:p w14:paraId="6472711C" w14:textId="77777777" w:rsidR="00940A12" w:rsidRDefault="00940A12" w:rsidP="00940A12"/>
    <w:p w14:paraId="156A2561" w14:textId="77777777" w:rsidR="00940A12" w:rsidRDefault="00940A12" w:rsidP="00940A12"/>
    <w:p w14:paraId="2428A46D" w14:textId="77777777" w:rsidR="00940A12" w:rsidRDefault="00940A12" w:rsidP="00940A12"/>
    <w:p w14:paraId="131B0657" w14:textId="4638A730" w:rsidR="00C7672F" w:rsidRDefault="00940A12" w:rsidP="00940A12">
      <w:r>
        <w:t>Regenerate response</w:t>
      </w:r>
    </w:p>
    <w:sectPr w:rsidR="00C76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A12"/>
    <w:rsid w:val="00940A12"/>
    <w:rsid w:val="00C76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7048"/>
  <w15:chartTrackingRefBased/>
  <w15:docId w15:val="{590E75B5-86E0-4DAB-B365-7FA5CF4E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326583">
      <w:bodyDiv w:val="1"/>
      <w:marLeft w:val="0"/>
      <w:marRight w:val="0"/>
      <w:marTop w:val="0"/>
      <w:marBottom w:val="0"/>
      <w:divBdr>
        <w:top w:val="none" w:sz="0" w:space="0" w:color="auto"/>
        <w:left w:val="none" w:sz="0" w:space="0" w:color="auto"/>
        <w:bottom w:val="none" w:sz="0" w:space="0" w:color="auto"/>
        <w:right w:val="none" w:sz="0" w:space="0" w:color="auto"/>
      </w:divBdr>
      <w:divsChild>
        <w:div w:id="729233643">
          <w:marLeft w:val="0"/>
          <w:marRight w:val="0"/>
          <w:marTop w:val="0"/>
          <w:marBottom w:val="0"/>
          <w:divBdr>
            <w:top w:val="single" w:sz="2" w:space="0" w:color="D9D9E3"/>
            <w:left w:val="single" w:sz="2" w:space="0" w:color="D9D9E3"/>
            <w:bottom w:val="single" w:sz="2" w:space="0" w:color="D9D9E3"/>
            <w:right w:val="single" w:sz="2" w:space="0" w:color="D9D9E3"/>
          </w:divBdr>
          <w:divsChild>
            <w:div w:id="1913849657">
              <w:marLeft w:val="0"/>
              <w:marRight w:val="0"/>
              <w:marTop w:val="0"/>
              <w:marBottom w:val="0"/>
              <w:divBdr>
                <w:top w:val="single" w:sz="2" w:space="0" w:color="D9D9E3"/>
                <w:left w:val="single" w:sz="2" w:space="0" w:color="D9D9E3"/>
                <w:bottom w:val="single" w:sz="2" w:space="0" w:color="D9D9E3"/>
                <w:right w:val="single" w:sz="2" w:space="0" w:color="D9D9E3"/>
              </w:divBdr>
              <w:divsChild>
                <w:div w:id="258875227">
                  <w:marLeft w:val="0"/>
                  <w:marRight w:val="0"/>
                  <w:marTop w:val="0"/>
                  <w:marBottom w:val="0"/>
                  <w:divBdr>
                    <w:top w:val="single" w:sz="2" w:space="0" w:color="D9D9E3"/>
                    <w:left w:val="single" w:sz="2" w:space="0" w:color="D9D9E3"/>
                    <w:bottom w:val="single" w:sz="2" w:space="0" w:color="D9D9E3"/>
                    <w:right w:val="single" w:sz="2" w:space="0" w:color="D9D9E3"/>
                  </w:divBdr>
                  <w:divsChild>
                    <w:div w:id="708184792">
                      <w:marLeft w:val="0"/>
                      <w:marRight w:val="0"/>
                      <w:marTop w:val="0"/>
                      <w:marBottom w:val="0"/>
                      <w:divBdr>
                        <w:top w:val="single" w:sz="2" w:space="0" w:color="D9D9E3"/>
                        <w:left w:val="single" w:sz="2" w:space="0" w:color="D9D9E3"/>
                        <w:bottom w:val="single" w:sz="2" w:space="0" w:color="D9D9E3"/>
                        <w:right w:val="single" w:sz="2" w:space="0" w:color="D9D9E3"/>
                      </w:divBdr>
                      <w:divsChild>
                        <w:div w:id="1621111823">
                          <w:marLeft w:val="0"/>
                          <w:marRight w:val="0"/>
                          <w:marTop w:val="0"/>
                          <w:marBottom w:val="0"/>
                          <w:divBdr>
                            <w:top w:val="single" w:sz="2" w:space="0" w:color="auto"/>
                            <w:left w:val="single" w:sz="2" w:space="0" w:color="auto"/>
                            <w:bottom w:val="single" w:sz="6" w:space="0" w:color="auto"/>
                            <w:right w:val="single" w:sz="2" w:space="0" w:color="auto"/>
                          </w:divBdr>
                          <w:divsChild>
                            <w:div w:id="1882473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896601">
                                  <w:marLeft w:val="0"/>
                                  <w:marRight w:val="0"/>
                                  <w:marTop w:val="0"/>
                                  <w:marBottom w:val="0"/>
                                  <w:divBdr>
                                    <w:top w:val="single" w:sz="2" w:space="0" w:color="D9D9E3"/>
                                    <w:left w:val="single" w:sz="2" w:space="0" w:color="D9D9E3"/>
                                    <w:bottom w:val="single" w:sz="2" w:space="0" w:color="D9D9E3"/>
                                    <w:right w:val="single" w:sz="2" w:space="0" w:color="D9D9E3"/>
                                  </w:divBdr>
                                  <w:divsChild>
                                    <w:div w:id="1187912535">
                                      <w:marLeft w:val="0"/>
                                      <w:marRight w:val="0"/>
                                      <w:marTop w:val="0"/>
                                      <w:marBottom w:val="0"/>
                                      <w:divBdr>
                                        <w:top w:val="single" w:sz="2" w:space="0" w:color="D9D9E3"/>
                                        <w:left w:val="single" w:sz="2" w:space="0" w:color="D9D9E3"/>
                                        <w:bottom w:val="single" w:sz="2" w:space="0" w:color="D9D9E3"/>
                                        <w:right w:val="single" w:sz="2" w:space="0" w:color="D9D9E3"/>
                                      </w:divBdr>
                                      <w:divsChild>
                                        <w:div w:id="258104235">
                                          <w:marLeft w:val="0"/>
                                          <w:marRight w:val="0"/>
                                          <w:marTop w:val="0"/>
                                          <w:marBottom w:val="0"/>
                                          <w:divBdr>
                                            <w:top w:val="single" w:sz="2" w:space="0" w:color="D9D9E3"/>
                                            <w:left w:val="single" w:sz="2" w:space="0" w:color="D9D9E3"/>
                                            <w:bottom w:val="single" w:sz="2" w:space="0" w:color="D9D9E3"/>
                                            <w:right w:val="single" w:sz="2" w:space="0" w:color="D9D9E3"/>
                                          </w:divBdr>
                                          <w:divsChild>
                                            <w:div w:id="1369640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645427">
          <w:marLeft w:val="0"/>
          <w:marRight w:val="0"/>
          <w:marTop w:val="0"/>
          <w:marBottom w:val="0"/>
          <w:divBdr>
            <w:top w:val="none" w:sz="0" w:space="0" w:color="auto"/>
            <w:left w:val="none" w:sz="0" w:space="0" w:color="auto"/>
            <w:bottom w:val="none" w:sz="0" w:space="0" w:color="auto"/>
            <w:right w:val="none" w:sz="0" w:space="0" w:color="auto"/>
          </w:divBdr>
          <w:divsChild>
            <w:div w:id="807741686">
              <w:marLeft w:val="0"/>
              <w:marRight w:val="0"/>
              <w:marTop w:val="0"/>
              <w:marBottom w:val="0"/>
              <w:divBdr>
                <w:top w:val="single" w:sz="2" w:space="0" w:color="D9D9E3"/>
                <w:left w:val="single" w:sz="2" w:space="0" w:color="D9D9E3"/>
                <w:bottom w:val="single" w:sz="2" w:space="0" w:color="D9D9E3"/>
                <w:right w:val="single" w:sz="2" w:space="0" w:color="D9D9E3"/>
              </w:divBdr>
              <w:divsChild>
                <w:div w:id="1564370305">
                  <w:marLeft w:val="0"/>
                  <w:marRight w:val="0"/>
                  <w:marTop w:val="0"/>
                  <w:marBottom w:val="0"/>
                  <w:divBdr>
                    <w:top w:val="single" w:sz="2" w:space="0" w:color="D9D9E3"/>
                    <w:left w:val="single" w:sz="2" w:space="0" w:color="D9D9E3"/>
                    <w:bottom w:val="single" w:sz="2" w:space="0" w:color="D9D9E3"/>
                    <w:right w:val="single" w:sz="2" w:space="0" w:color="D9D9E3"/>
                  </w:divBdr>
                  <w:divsChild>
                    <w:div w:id="1177841287">
                      <w:marLeft w:val="0"/>
                      <w:marRight w:val="0"/>
                      <w:marTop w:val="0"/>
                      <w:marBottom w:val="0"/>
                      <w:divBdr>
                        <w:top w:val="single" w:sz="2" w:space="0" w:color="D9D9E3"/>
                        <w:left w:val="single" w:sz="2" w:space="0" w:color="D9D9E3"/>
                        <w:bottom w:val="single" w:sz="2" w:space="0" w:color="D9D9E3"/>
                        <w:right w:val="single" w:sz="2" w:space="0" w:color="D9D9E3"/>
                      </w:divBdr>
                      <w:divsChild>
                        <w:div w:id="68806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jserfass</dc:creator>
  <cp:keywords/>
  <dc:description/>
  <cp:lastModifiedBy>jserfass</cp:lastModifiedBy>
  <cp:revision>1</cp:revision>
  <dcterms:created xsi:type="dcterms:W3CDTF">2023-05-05T02:03:00Z</dcterms:created>
  <dcterms:modified xsi:type="dcterms:W3CDTF">2023-05-05T02:04:00Z</dcterms:modified>
</cp:coreProperties>
</file>