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6.0.0 -->
  <w:body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786380" cy="2085975"/>
            <wp:effectExtent l="0" t="0" r="0" b="0"/>
            <wp:wrapSquare wrapText="bothSides"/>
            <wp:docPr id="2" name="Рисунок 2" descr="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80844" name="Picture 2" descr="123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006">
        <w:rPr>
          <w:rFonts w:ascii="Verdana" w:hAnsi="Verdana"/>
        </w:rPr>
        <w:t>БИНГО</w:t>
      </w:r>
      <w:r w:rsidRPr="004B05B4">
        <w:rPr>
          <w:rFonts w:ascii="Verdana" w:hAnsi="Verdana"/>
        </w:rPr>
        <w:t>! Ты только что нашел решение своей проблемы! Толь</w:t>
      </w:r>
      <w:r w:rsidR="00BD6A14">
        <w:rPr>
          <w:rFonts w:ascii="Verdana" w:hAnsi="Verdana"/>
        </w:rPr>
        <w:t>ко давай договоримся – ты прочтё</w:t>
      </w:r>
      <w:r w:rsidRPr="004B05B4">
        <w:rPr>
          <w:rFonts w:ascii="Verdana" w:hAnsi="Verdana"/>
        </w:rPr>
        <w:t xml:space="preserve">шь текст до конца, </w:t>
      </w:r>
      <w:r w:rsidRPr="004B05B4">
        <w:rPr>
          <w:rFonts w:ascii="Verdana" w:hAnsi="Verdana"/>
        </w:rPr>
        <w:t>окей</w:t>
      </w:r>
      <w:r w:rsidRPr="004B05B4">
        <w:rPr>
          <w:rFonts w:ascii="Verdana" w:hAnsi="Verdana"/>
        </w:rPr>
        <w:t>?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>
        <w:rPr>
          <w:rFonts w:ascii="Verdana" w:hAnsi="Verdana"/>
        </w:rPr>
        <w:t>Давай начистоту:</w:t>
      </w:r>
      <w:r w:rsidRPr="004B05B4">
        <w:rPr>
          <w:rFonts w:ascii="Verdana" w:hAnsi="Verdana"/>
        </w:rPr>
        <w:t xml:space="preserve"> тут один шлак, лучше закажи работу на</w:t>
      </w:r>
      <w:r w:rsidRPr="004B05B4">
        <w:rPr>
          <w:rFonts w:ascii="Verdana" w:hAnsi="Verdana"/>
          <w:b/>
        </w:rPr>
        <w:t xml:space="preserve"> </w:t>
      </w:r>
      <w:r>
        <w:fldChar w:fldCharType="begin"/>
      </w:r>
      <w:r>
        <w:instrText xml:space="preserve"> HYPERLINK "https://author-24.pro/" </w:instrText>
      </w:r>
      <w:r>
        <w:fldChar w:fldCharType="separate"/>
      </w:r>
      <w:r w:rsidRPr="003641DB">
        <w:rPr>
          <w:rStyle w:val="Hyperlink"/>
          <w:rFonts w:cs="Times New Roman"/>
          <w:b/>
          <w:lang w:val="en-US"/>
        </w:rPr>
        <w:t>author</w:t>
      </w:r>
      <w:r w:rsidRPr="003641DB">
        <w:rPr>
          <w:rStyle w:val="Hyperlink"/>
          <w:rFonts w:cs="Times New Roman"/>
          <w:b/>
        </w:rPr>
        <w:t>-24.</w:t>
      </w:r>
      <w:r w:rsidRPr="003641DB">
        <w:rPr>
          <w:rStyle w:val="Hyperlink"/>
          <w:rFonts w:cs="Times New Roman"/>
          <w:b/>
          <w:lang w:val="en-US"/>
        </w:rPr>
        <w:t>pro</w:t>
      </w:r>
      <w:r>
        <w:fldChar w:fldCharType="end"/>
      </w:r>
      <w:r w:rsidR="00BD6A14">
        <w:rPr>
          <w:rFonts w:ascii="Verdana" w:hAnsi="Verdana"/>
        </w:rPr>
        <w:t xml:space="preserve"> и не парься – мы всё</w:t>
      </w:r>
      <w:bookmarkStart w:id="0" w:name="_GoBack"/>
      <w:bookmarkEnd w:id="0"/>
      <w:r w:rsidRPr="004B05B4">
        <w:rPr>
          <w:rFonts w:ascii="Verdana" w:hAnsi="Verdana"/>
        </w:rPr>
        <w:t xml:space="preserve"> сделаем за тебя! Даже если остался </w:t>
      </w:r>
      <w:r w:rsidRPr="0030456A">
        <w:rPr>
          <w:rFonts w:ascii="Verdana" w:hAnsi="Verdana"/>
          <w:b/>
          <w:u w:val="single"/>
        </w:rPr>
        <w:t>один</w:t>
      </w:r>
      <w:r w:rsidRPr="0030456A">
        <w:rPr>
          <w:rFonts w:ascii="Verdana" w:hAnsi="Verdana"/>
          <w:u w:val="single"/>
        </w:rPr>
        <w:t xml:space="preserve"> </w:t>
      </w:r>
      <w:r w:rsidRPr="0030456A">
        <w:rPr>
          <w:rFonts w:ascii="Verdana" w:hAnsi="Verdana"/>
          <w:b/>
          <w:u w:val="single"/>
        </w:rPr>
        <w:t>день</w:t>
      </w:r>
      <w:r w:rsidRPr="004B05B4">
        <w:rPr>
          <w:rFonts w:ascii="Verdana" w:hAnsi="Verdana"/>
          <w:b/>
        </w:rPr>
        <w:t xml:space="preserve"> </w:t>
      </w:r>
      <w:r w:rsidRPr="004B05B4">
        <w:rPr>
          <w:rFonts w:ascii="Verdana" w:hAnsi="Verdana"/>
        </w:rPr>
        <w:t>до сдачи работы – мы справимся, и ты получишь «Отлично» по своему предмету! Только представь: ты занимаешься свои</w:t>
      </w:r>
      <w:r w:rsidR="0052038E">
        <w:rPr>
          <w:rFonts w:ascii="Verdana" w:hAnsi="Verdana"/>
        </w:rPr>
        <w:t xml:space="preserve">м любимым делом, пока твои </w:t>
      </w:r>
      <w:r w:rsidRPr="004B05B4">
        <w:rPr>
          <w:rFonts w:ascii="Verdana" w:hAnsi="Verdana"/>
        </w:rPr>
        <w:t>одногруппники</w:t>
      </w:r>
      <w:r w:rsidRPr="004B05B4">
        <w:rPr>
          <w:rFonts w:ascii="Verdana" w:hAnsi="Verdana"/>
        </w:rPr>
        <w:t xml:space="preserve"> теряют свои нервные клетки…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Проникнись… Это бесценное ощущение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Курсовая, диплом, реферат, статья, эссе, чертежи, задачи по </w:t>
      </w:r>
      <w:r w:rsidRPr="004B05B4">
        <w:rPr>
          <w:rFonts w:ascii="Verdana" w:hAnsi="Verdana"/>
        </w:rPr>
        <w:t>матану</w:t>
      </w:r>
      <w:r w:rsidRPr="004B05B4">
        <w:rPr>
          <w:rFonts w:ascii="Verdana" w:hAnsi="Verdana"/>
        </w:rPr>
        <w:t xml:space="preserve">, контрольная или творческая работа – всё это ты можешь передать нам, наслаждаться своей молодостью, гулять с друзьями и радовать родителей отличными оценками. А если преподу что-то не понравится, то мы </w:t>
      </w:r>
      <w:r w:rsidRPr="0030456A">
        <w:rPr>
          <w:rFonts w:ascii="Verdana" w:hAnsi="Verdana"/>
          <w:b/>
          <w:u w:val="single"/>
        </w:rPr>
        <w:t>бесплатно</w:t>
      </w:r>
      <w:r w:rsidRPr="004B05B4">
        <w:rPr>
          <w:rFonts w:ascii="Verdana" w:hAnsi="Verdana"/>
          <w:b/>
        </w:rPr>
        <w:t xml:space="preserve"> </w:t>
      </w:r>
      <w:r w:rsidRPr="004B05B4">
        <w:rPr>
          <w:rFonts w:ascii="Verdana" w:hAnsi="Verdana"/>
        </w:rPr>
        <w:t>переделаем так, что он пустит слезу от счастья и поставит твою работу в рамочку как образец качества.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Ещ</w:t>
      </w:r>
      <w:r w:rsidR="00BD6A14">
        <w:rPr>
          <w:rFonts w:ascii="Verdana" w:hAnsi="Verdana"/>
        </w:rPr>
        <w:t>ё</w:t>
      </w:r>
      <w:r w:rsidRPr="004B05B4">
        <w:rPr>
          <w:rFonts w:ascii="Verdana" w:hAnsi="Verdana"/>
        </w:rPr>
        <w:t xml:space="preserve"> сомневаешься? Мы готовы подарить тебе </w:t>
      </w:r>
      <w:r w:rsidRPr="0030456A">
        <w:rPr>
          <w:rFonts w:ascii="Verdana" w:hAnsi="Verdana"/>
          <w:b/>
          <w:u w:val="single"/>
        </w:rPr>
        <w:t>сотни часов свободного времени</w:t>
      </w:r>
      <w:r w:rsidRPr="004B05B4">
        <w:rPr>
          <w:rFonts w:ascii="Verdana" w:hAnsi="Verdana"/>
        </w:rPr>
        <w:t xml:space="preserve"> за смешную цену – что тут думать-то?</w:t>
      </w:r>
      <w:r w:rsidR="0030456A">
        <w:rPr>
          <w:rFonts w:ascii="Verdana" w:hAnsi="Verdana"/>
        </w:rPr>
        <w:t>!</w:t>
      </w:r>
      <w:r w:rsidRPr="004B05B4">
        <w:rPr>
          <w:rFonts w:ascii="Verdana" w:hAnsi="Verdana"/>
        </w:rPr>
        <w:t xml:space="preserve"> Жизнь одна – не трать е</w:t>
      </w:r>
      <w:r w:rsidR="0030456A">
        <w:rPr>
          <w:rFonts w:ascii="Verdana" w:hAnsi="Verdana"/>
        </w:rPr>
        <w:t>ё</w:t>
      </w:r>
      <w:r w:rsidRPr="004B05B4">
        <w:rPr>
          <w:rFonts w:ascii="Verdana" w:hAnsi="Verdana"/>
        </w:rPr>
        <w:t xml:space="preserve"> на всякую фигню!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Перейди на наш сайт </w:t>
      </w:r>
      <w:r>
        <w:fldChar w:fldCharType="begin"/>
      </w:r>
      <w:r>
        <w:instrText xml:space="preserve"> HYPERLINK "https://author-24.pro/" </w:instrText>
      </w:r>
      <w:r>
        <w:fldChar w:fldCharType="separate"/>
      </w:r>
      <w:r w:rsidRPr="003641DB" w:rsidR="0030456A">
        <w:rPr>
          <w:rStyle w:val="Hyperlink"/>
          <w:rFonts w:cs="Times New Roman"/>
          <w:b/>
          <w:lang w:val="en-US"/>
        </w:rPr>
        <w:t>author</w:t>
      </w:r>
      <w:r w:rsidRPr="003641DB" w:rsidR="0030456A">
        <w:rPr>
          <w:rStyle w:val="Hyperlink"/>
          <w:rFonts w:cs="Times New Roman"/>
          <w:b/>
        </w:rPr>
        <w:t>-24.</w:t>
      </w:r>
      <w:r w:rsidRPr="003641DB" w:rsidR="0030456A">
        <w:rPr>
          <w:rStyle w:val="Hyperlink"/>
          <w:rFonts w:cs="Times New Roman"/>
          <w:b/>
          <w:lang w:val="en-US"/>
        </w:rPr>
        <w:t>pro</w:t>
      </w:r>
      <w:r>
        <w:fldChar w:fldCharType="end"/>
      </w:r>
      <w:r w:rsidRPr="004B05B4">
        <w:rPr>
          <w:rFonts w:ascii="Verdana" w:hAnsi="Verdana"/>
        </w:rPr>
        <w:t xml:space="preserve"> - обещаю, тебе понравится!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А работа, которую ты искал, находится ниже :)</w:t>
      </w:r>
    </w:p>
    <w:p w:rsidR="00F50251" w:rsidRPr="004B05B4">
      <w:pPr>
        <w:rPr>
          <w:rFonts w:ascii="Verdana" w:hAnsi="Verdan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Факультет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Информатика и системы управления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4"/>
        <w:keepNext w:val="0"/>
        <w:spacing w:line="360" w:lineRule="auto"/>
        <w:outlineLvl w:val="9"/>
        <w:rPr>
          <w:rStyle w:val="DefaultParagraphFont"/>
          <w:rFonts w:ascii="Times New Roman" w:eastAsia="Times New Roman" w:hAnsi="Times New Roman" w:cs="Times New Roman"/>
          <w:snapToGrid w:val="0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snapToGrid w:val="0"/>
          <w:color w:val="000000"/>
          <w:sz w:val="28"/>
          <w:lang w:val="ru-RU" w:eastAsia="ru-RU" w:bidi="ar-SA"/>
        </w:rPr>
        <w:t xml:space="preserve">Методические </w:t>
      </w:r>
      <w:r w:rsidRPr="00F15A75" w:rsidR="007D4E84">
        <w:rPr>
          <w:rStyle w:val="DefaultParagraphFont"/>
          <w:rFonts w:ascii="Times New Roman" w:eastAsia="Times New Roman" w:hAnsi="Times New Roman" w:cs="Times New Roman"/>
          <w:snapToGrid w:val="0"/>
          <w:color w:val="000000"/>
          <w:sz w:val="28"/>
          <w:lang w:val="ru-RU" w:eastAsia="ru-RU" w:bidi="ar-SA"/>
        </w:rPr>
        <w:t>указания к лабораторной работе</w:t>
      </w: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по курсу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Распределенные системы обработки информации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BodyText2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"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 xml:space="preserve">Разработка 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en-US" w:eastAsia="ru-RU" w:bidi="ar-SA"/>
        </w:rPr>
        <w:t>Web</w:t>
      </w:r>
      <w:r w:rsid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п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риложени</w:t>
      </w:r>
      <w:r w:rsidRPr="00F15A75" w:rsidR="00895202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й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 xml:space="preserve"> с применением 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en-US" w:eastAsia="ru-RU" w:bidi="ar-SA"/>
        </w:rPr>
        <w:t>Java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en-US" w:eastAsia="ru-RU" w:bidi="ar-SA"/>
        </w:rPr>
        <w:t>Servlet</w:t>
      </w: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 xml:space="preserve"> Технологии</w:t>
      </w:r>
      <w:r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"</w:t>
      </w: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2"/>
          <w:lang w:val="ru-RU" w:eastAsia="ru-RU" w:bidi="ar-SA"/>
        </w:rPr>
      </w:pPr>
    </w:p>
    <w:p w:rsidR="007D4E84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2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D4E84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tabs>
          <w:tab w:val="left" w:pos="7371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tabs>
          <w:tab w:val="left" w:pos="7371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30776B" w:rsidRPr="00F15A75" w:rsidP="007A155A">
      <w:pPr>
        <w:pStyle w:val="Normal0"/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F15A75" w:rsidP="007A155A">
      <w:pPr>
        <w:pStyle w:val="Normal0"/>
        <w:tabs>
          <w:tab w:val="right" w:pos="9639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A155A" w:rsidRPr="00F15A75" w:rsidP="007A155A">
      <w:pPr>
        <w:pStyle w:val="Normal0"/>
        <w:tabs>
          <w:tab w:val="right" w:pos="9639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F15A75" w:rsidRPr="00F15A75" w:rsidP="007A155A">
      <w:pPr>
        <w:pStyle w:val="Normal0"/>
        <w:tabs>
          <w:tab w:val="right" w:pos="9639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A155A" w:rsidP="007A155A">
      <w:pPr>
        <w:pStyle w:val="Normal0"/>
        <w:tabs>
          <w:tab w:val="right" w:pos="9639"/>
        </w:tabs>
        <w:spacing w:line="360" w:lineRule="auto"/>
        <w:jc w:val="center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Москва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2004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 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г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</w:p>
    <w:p w:rsidR="00943EB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bCs/>
          <w:i/>
          <w:color w:val="000000"/>
          <w:kern w:val="32"/>
          <w:sz w:val="28"/>
          <w:szCs w:val="32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br w:type="page"/>
      </w:r>
      <w:bookmarkStart w:id="1" w:name="_Toc516468883"/>
      <w:r w:rsidRPr="00F15A75">
        <w:rPr>
          <w:rStyle w:val="DefaultParagraphFont"/>
          <w:rFonts w:ascii="Times New Roman" w:eastAsia="Times New Roman" w:hAnsi="Times New Roman" w:cs="Times New Roman"/>
          <w:b/>
          <w:bCs/>
          <w:i/>
          <w:color w:val="000000"/>
          <w:kern w:val="32"/>
          <w:sz w:val="28"/>
          <w:szCs w:val="32"/>
          <w:lang w:val="ru-RU" w:eastAsia="ru-RU" w:bidi="ar-SA"/>
        </w:rPr>
        <w:t>Цель работы</w:t>
      </w:r>
      <w:bookmarkEnd w:id="1"/>
    </w:p>
    <w:p w:rsidR="00F15A75" w:rsidRPr="007A155A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bCs/>
          <w:i/>
          <w:color w:val="000000"/>
          <w:kern w:val="32"/>
          <w:sz w:val="28"/>
          <w:szCs w:val="32"/>
          <w:lang w:val="ru-RU" w:eastAsia="ru-RU" w:bidi="ar-SA"/>
        </w:rPr>
      </w:pPr>
    </w:p>
    <w:p w:rsidR="00943EB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Получить знания о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Servlet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технологии, сервере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Jakarta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Tomcat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, его настройке для работы с сервлетами.</w:t>
      </w:r>
    </w:p>
    <w:p w:rsidR="00D84084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szCs w:val="18"/>
          <w:lang w:val="ru-RU" w:eastAsia="ru-RU" w:bidi="ar-SA"/>
        </w:rPr>
      </w:pPr>
      <w:bookmarkStart w:id="2" w:name="_Toc506551248"/>
      <w:bookmarkStart w:id="3" w:name="_Toc506551297"/>
      <w:bookmarkStart w:id="4" w:name="_Toc516468884"/>
    </w:p>
    <w:p w:rsidR="00943EB7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Задание для домашней подготовки</w:t>
      </w:r>
      <w:bookmarkEnd w:id="2"/>
      <w:bookmarkEnd w:id="3"/>
      <w:bookmarkEnd w:id="4"/>
    </w:p>
    <w:p w:rsidR="007A155A" w:rsidP="00F15A75">
      <w:pPr>
        <w:pStyle w:val="BodyTextIndent2"/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943EB7" w:rsidRPr="00F15A75" w:rsidP="00F15A75">
      <w:pPr>
        <w:pStyle w:val="BodyTextIndent2"/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Ознакомиться с материалом, предоставленным в приложении к данным методическим указаниям. Ознакомиться с текстом задания к лабораторной работе. Написать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Web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– приложение.</w:t>
      </w:r>
    </w:p>
    <w:p w:rsidR="00D84084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szCs w:val="16"/>
          <w:lang w:val="ru-RU" w:eastAsia="ru-RU" w:bidi="ar-SA"/>
        </w:rPr>
      </w:pPr>
      <w:bookmarkStart w:id="5" w:name="_Toc506551249"/>
      <w:bookmarkStart w:id="6" w:name="_Toc506551298"/>
      <w:bookmarkStart w:id="7" w:name="_Toc506739904"/>
    </w:p>
    <w:p w:rsid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Задания к лабораторной работе</w:t>
      </w:r>
      <w:bookmarkEnd w:id="5"/>
      <w:bookmarkEnd w:id="6"/>
      <w:bookmarkEnd w:id="7"/>
    </w:p>
    <w:p w:rsid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943EB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Написать пользовательский интерфейс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online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форума.</w:t>
      </w:r>
    </w:p>
    <w:p w:rsidR="00D84084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szCs w:val="16"/>
          <w:lang w:val="ru-RU" w:eastAsia="ru-RU" w:bidi="ar-SA"/>
        </w:rPr>
      </w:pPr>
      <w:bookmarkStart w:id="8" w:name="_Toc506551250"/>
      <w:bookmarkStart w:id="9" w:name="_Toc506551299"/>
      <w:bookmarkStart w:id="10" w:name="_Toc506739905"/>
    </w:p>
    <w:p w:rsidR="00943EB7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Содержание отчета</w:t>
      </w:r>
      <w:bookmarkEnd w:id="8"/>
      <w:bookmarkEnd w:id="9"/>
      <w:bookmarkEnd w:id="10"/>
    </w:p>
    <w:p w:rsidR="007A155A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943EB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Отчет должен содержать:</w:t>
      </w:r>
    </w:p>
    <w:p w:rsidR="00943EB7" w:rsidRPr="00F15A75" w:rsidP="00F15A75">
      <w:pPr>
        <w:pStyle w:val="Normal0"/>
        <w:numPr>
          <w:ilvl w:val="0"/>
          <w:numId w:val="1"/>
        </w:numPr>
        <w:spacing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Постановку задачи, решаемой отлаженных программ.</w:t>
      </w:r>
    </w:p>
    <w:p w:rsidR="00943EB7" w:rsidRPr="00F15A75" w:rsidP="00F15A75">
      <w:pPr>
        <w:pStyle w:val="Normal0"/>
        <w:numPr>
          <w:ilvl w:val="0"/>
          <w:numId w:val="1"/>
        </w:numPr>
        <w:spacing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Руководство пользователя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отлаженных программ, содержащее описание интерфейсов всех функций программ.</w:t>
      </w:r>
    </w:p>
    <w:p w:rsidR="00943EB7" w:rsidRPr="00F15A75" w:rsidP="00F15A75">
      <w:pPr>
        <w:pStyle w:val="Normal0"/>
        <w:numPr>
          <w:ilvl w:val="0"/>
          <w:numId w:val="1"/>
        </w:numPr>
        <w:spacing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Руководство системного программиста в объеме, необходимом для последующего сопровождения (модификации) отлаженных программ другим программистом (само документируемый листинг программы, необходимые пояснения алгоритма и его программной реализации).</w:t>
      </w:r>
    </w:p>
    <w:p w:rsidR="00D84084" w:rsidRP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16"/>
          <w:lang w:val="ru-RU" w:eastAsia="ru-RU" w:bidi="ar-SA"/>
        </w:rPr>
      </w:pPr>
      <w:bookmarkStart w:id="11" w:name="_Toc506551251"/>
      <w:bookmarkStart w:id="12" w:name="_Toc506551300"/>
      <w:bookmarkStart w:id="13" w:name="_Toc506739906"/>
    </w:p>
    <w:p w:rsidR="00943EB7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Контрольные вопросы</w:t>
      </w:r>
      <w:bookmarkEnd w:id="11"/>
      <w:bookmarkEnd w:id="12"/>
      <w:bookmarkEnd w:id="13"/>
    </w:p>
    <w:p w:rsidR="007A155A" w:rsidRPr="007A155A" w:rsidP="007A155A">
      <w:pPr>
        <w:pStyle w:val="Normal0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943EB7" w:rsidRPr="00F15A75" w:rsidP="00F15A75">
      <w:pPr>
        <w:pStyle w:val="BodyText3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Преимущества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Java Servlet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?</w:t>
      </w:r>
    </w:p>
    <w:p w:rsidR="00943EB7" w:rsidRPr="00F15A75" w:rsidP="00F15A75">
      <w:pPr>
        <w:pStyle w:val="BodyText3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Из каких этапов состоит жизненный цикл сервлета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?</w:t>
      </w:r>
    </w:p>
    <w:p w:rsidR="00943EB7" w:rsidRPr="00F15A75" w:rsidP="00F15A75">
      <w:pPr>
        <w:pStyle w:val="BodyText3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Способы вызова сервлетов с браузера и страницы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?</w:t>
      </w:r>
    </w:p>
    <w:p w:rsidR="00943EB7" w:rsidRPr="00F15A75" w:rsidP="00F15A75">
      <w:pPr>
        <w:pStyle w:val="BodyText3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Способы передачи параметров сервлету и их обработка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?</w:t>
      </w:r>
    </w:p>
    <w:p w:rsidR="00D64CC9" w:rsidRPr="00F15A75" w:rsidP="00F15A75">
      <w:pPr>
        <w:pStyle w:val="BodyText3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Как происходит запись и чтение атрибутов сессии?</w:t>
      </w:r>
    </w:p>
    <w:p w:rsidR="00943EB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F15A75" w:rsidP="00F15A75">
      <w:pPr>
        <w:pStyle w:val="Heading1"/>
        <w:keepNext w:val="0"/>
        <w:spacing w:before="0" w:after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</w:pPr>
      <w:bookmarkStart w:id="14" w:name="_Toc516468888"/>
      <w:r w:rsidRPr="00F15A75">
        <w:rPr>
          <w:rStyle w:val="DefaultParagraphFont"/>
          <w:rFonts w:ascii="Times New Roman" w:eastAsia="Times New Roman" w:hAnsi="Times New Roman" w:cs="Times New Roman"/>
          <w:i/>
          <w:color w:val="000000"/>
          <w:sz w:val="28"/>
          <w:lang w:val="ru-RU" w:eastAsia="ru-RU" w:bidi="ar-SA"/>
        </w:rPr>
        <w:t>Литература</w:t>
      </w:r>
      <w:bookmarkEnd w:id="14"/>
    </w:p>
    <w:p w:rsidR="007A155A" w:rsidRPr="007A155A" w:rsidP="007A155A">
      <w:pPr>
        <w:pStyle w:val="Normal0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E0627F" w:rsidRPr="007A155A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Java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in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a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Nutshell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is-I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Дэвид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Флэнэген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Киев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 xml:space="preserve"> 1998</w:t>
      </w:r>
    </w:p>
    <w:p w:rsidR="00E0627F" w:rsidRPr="007A155A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http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://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faq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realcoding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net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index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php</w:t>
      </w:r>
    </w:p>
    <w:p w:rsidR="00E0627F" w:rsidRPr="007A155A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http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://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java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sun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com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j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2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ee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learning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tutorial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index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html</w:t>
      </w:r>
    </w:p>
    <w:p w:rsidR="00E0627F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http://egor.spb.ru/doc/db/mysql/14.html#_ftnref1</w:t>
      </w:r>
    </w:p>
    <w:p w:rsidR="00E0627F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http://www.coreservlets.com/Apache-Tomcat-Tutorial/</w:t>
      </w:r>
    </w:p>
    <w:p w:rsid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http://gcc.gnu.org/ml/java-patches/2000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q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4/index.html#00245</w:t>
      </w:r>
    </w:p>
    <w:p w:rsid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http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://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www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-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ucs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usc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edu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/~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toms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jakartafaq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html</w:t>
      </w:r>
    </w:p>
    <w:p w:rsidR="00E0627F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http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://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jakarta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apache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org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0"/>
          <w:lang w:val="en-US" w:eastAsia="ru-RU" w:bidi="ar-SA"/>
        </w:rPr>
        <w:t>faq</w:t>
      </w:r>
    </w:p>
    <w:p w:rsidR="00216768" w:rsidRPr="00F15A75" w:rsidP="00F15A75">
      <w:pPr>
        <w:pStyle w:val="BodyText2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216768" w:rsidRPr="00F15A75" w:rsidP="00F15A75">
      <w:pPr>
        <w:pStyle w:val="BodyText2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243F8B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  <w:br w:type="page"/>
        <w:t>Теоретическая часть</w:t>
      </w:r>
    </w:p>
    <w:p w:rsidR="00243F8B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Heading3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Сервлеты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</w:p>
    <w:p w:rsid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Сервлеты расширяют функциональность Web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ерверов и являются мощным средством программирования. Сервлеты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это модули, расширяющие возможности серверов типа запрос-ответ, таких как Java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овместимые web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ервера. Сервлеты для серверов то же самое, что и апплеты для браузеров, но в отличие от апплетов, у сервлетов нет графического интерфейса пользователя. Сервлеты могут быть встроены в различные серверы, так как API сервлетов, который используется для их написания, не предполагает никакого знания ни об окружении сервера, ни о его протоколе. Сервлеты наиболее широко используются с HTTP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ерверами; многие web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ервера поддерживают API сервлетов. Они обеспечивают такой способ генерирования динамических документов, который позволяет облегчить их написание и ускорить выполнение. Сервлеты также решают проблему программирования на стороне сервера с платформо-зависимыми API, которые разрабатываются с использованием Java Servlet API, стандартного расширения Java. Характерной особенностью сервлетов является то, что они не требуют создания новых процессов при каждом новом запросе. Множество сервлетов выполняются параллельно в рамках одного процесса на сервере.</w:t>
      </w:r>
    </w:p>
    <w:p w:rsidR="007A155A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A155A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>
        <w:rPr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79.25pt">
            <v:imagedata r:id="rId5" o:title=""/>
          </v:shape>
        </w:pict>
      </w:r>
    </w:p>
    <w:p w:rsidR="00895202" w:rsidRPr="007A155A" w:rsidP="007A155A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en-US" w:eastAsia="ru-RU" w:bidi="ar-SA"/>
        </w:rPr>
      </w:pPr>
      <w:r w:rsidRPr="007A155A">
        <w:rPr>
          <w:rStyle w:val="DefaultParagraphFont"/>
          <w:rFonts w:ascii="Times New Roman" w:eastAsia="Times New Roman" w:hAnsi="Times New Roman" w:cs="Times New Roman"/>
          <w:lang w:val="en-US" w:eastAsia="ru-RU" w:bidi="ar-SA"/>
        </w:rPr>
        <w:br w:type="page"/>
      </w:r>
      <w:r w:rsidRPr="007A155A"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en-US" w:eastAsia="ru-RU" w:bidi="ar-SA"/>
        </w:rPr>
        <w:t>Java Servlet Development Kit (JSDK)</w:t>
      </w: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Набор инструментов разработки Java – сервлетов(JSDK) содержит библиотеки классов, которые нужны для создания сервлетов. Он включает также утилиту, известную как servletrunner, которая дает возможность проверить некоторые из создаваемых сервлетов. Начиная с JSDK Version 2 пакет Jsdk2.0 встроен в JDK.</w:t>
      </w:r>
    </w:p>
    <w:p w:rsidR="00895202" w:rsidRPr="00F15A75" w:rsidP="00F15A75">
      <w:pPr>
        <w:pStyle w:val="Heading3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Servlet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API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Коды, требующиеся для построения сервлетов, содержат два пакета: javax.servlet и javax.servlet.http. Вместе они представляют Servlet API.</w:t>
      </w:r>
    </w:p>
    <w:p w:rsidR="00895202" w:rsidRPr="00F15A75" w:rsidP="00F15A75">
      <w:pPr>
        <w:pStyle w:val="Heading3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Интерфейс сервлета</w:t>
      </w: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Центральной абстракцией в API сервлета является Servlet API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нтерфейс. Все сервлеты реализуют этот интерфейс либо прямо, либо, чаще, путем расширения класса, который реализует этот интерфейс, например класса HttpServlet API. </w:t>
      </w:r>
      <w:r w:rsidRPr="00F15A75">
        <w:rPr>
          <w:rStyle w:val="HTMLCode"/>
          <w:rFonts w:ascii="Times New Roman" w:hAnsi="Times New Roman" w:cs="Times New Roman"/>
          <w:color w:val="000000"/>
          <w:sz w:val="28"/>
          <w:lang w:val="ru-RU" w:eastAsia="ru-RU" w:bidi="ar-SA"/>
        </w:rPr>
        <w:t>Servlet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нтерфейс объявляет, но не реализует методы, управляющие сервлетом и его связью с клиентами. Разработчики сервлетов обеспечивают реализацию отдельных (или всех) методов в процессе разработки сервлета.</w:t>
      </w:r>
    </w:p>
    <w:p w:rsidR="00895202" w:rsidRPr="00F15A75" w:rsidP="00F15A75">
      <w:pPr>
        <w:pStyle w:val="Heading3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Жизненный цикл сервлета</w:t>
      </w: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Все сервлеты имеют одинаковый жизненный цикл:</w:t>
      </w:r>
    </w:p>
    <w:p w:rsidR="00895202" w:rsidRPr="00F15A75" w:rsidP="00F15A7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Сервер загружает и инициализирует сервлет</w:t>
      </w:r>
    </w:p>
    <w:p w:rsidR="00895202" w:rsidRPr="00F15A75" w:rsidP="00F15A7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Сервлет обрабатывает ноль или более запросов клиентов</w:t>
      </w:r>
    </w:p>
    <w:p w:rsidR="00895202" w:rsidP="00F15A7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Сервер выгружает сервлет</w:t>
      </w:r>
    </w:p>
    <w:p w:rsidR="007A155A" w:rsidRPr="00F15A75" w:rsidP="00353F17">
      <w:pPr>
        <w:pStyle w:val="NormalWeb"/>
        <w:spacing w:before="0" w:beforeAutospacing="0" w:after="0" w:afterAutospacing="0" w:line="360" w:lineRule="auto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>
        <w:rPr>
          <w:color w:val="000000"/>
          <w:sz w:val="28"/>
        </w:rPr>
        <w:pict>
          <v:shape id="_x0000_i1026" type="#_x0000_t75" style="width:183.75pt;height:134.25pt">
            <v:imagedata r:id="rId6" o:title=""/>
          </v:shape>
        </w:pict>
      </w:r>
    </w:p>
    <w:p w:rsidR="00895202" w:rsidRPr="007A155A" w:rsidP="007A155A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br w:type="page"/>
      </w:r>
      <w:r w:rsidRPr="007A155A">
        <w:rPr>
          <w:rStyle w:val="DefaultParagraphFont"/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Вызов сервлетов с браузеров</w:t>
      </w:r>
    </w:p>
    <w:p w:rsid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Для вызова сервлета с браузера достаточно набрать запрос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URL сервлета. URL сервлета имеет следующую форму:</w:t>
      </w:r>
    </w:p>
    <w:p w:rsidR="00895202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http://machine-name:port/servlet/servlet-name</w:t>
      </w:r>
    </w:p>
    <w:p w:rsid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где servlet-name относится к имени, данному этому сервлету. Например</w:t>
      </w:r>
    </w:p>
    <w:p w:rsidR="00895202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http://localhost:8080/servlet/bookstore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URL сервлетов может содержать запросы, такие как HTTP GET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апросы. Например</w:t>
      </w:r>
    </w:p>
    <w:p w:rsidR="00895202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http://localhost:8080/servlet/bookdetails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?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b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ookId=203</w:t>
      </w: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Вызов сервлетов с HTML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траницы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Для вызова сервлета с 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траницы достаточно использовать URL сервлета с соответствующей 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еткой. Метки, поддерживающие URL, включают те, с которых начинаются якоря и формы, а также meta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етки. Например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&lt;a href=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http://localhost:8080/servlet/cashier&gt;Calls the servlet&lt;/a&gt;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Также для вызова сервлета можно использовать атрибут action в теге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form в 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транице, указав URL сервлета. Например</w:t>
      </w:r>
    </w:p>
    <w:p w:rsidR="00895202" w:rsidRP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&lt;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form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action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= 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://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localhost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:8080/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servlet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/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receipt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»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method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= 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post</w:t>
      </w:r>
      <w:r w:rsidRPr="007A155A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&gt;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Для вызова сервлета также можно использовать тег meta в 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транице, указав URL сервлета. Например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&lt;meta http-equiv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refresh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»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content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4;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url=http://localhost:8080/servlet/bookstore;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&gt;</w:t>
      </w:r>
    </w:p>
    <w:p w:rsidR="00910B61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Пакет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javax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servlet</w:t>
      </w: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Пакет javax.servlet содержит ряд интерфейсов и классов, устанавливающих обрамление, в котором работают сервлеты.</w:t>
      </w:r>
    </w:p>
    <w:tbl>
      <w:tblPr>
        <w:tblStyle w:val="TableNormal"/>
        <w:tblW w:w="4764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966"/>
        <w:gridCol w:w="5932"/>
      </w:tblGrid>
      <w:tr w:rsidTr="004D1482">
        <w:tblPrEx>
          <w:tblW w:w="4764" w:type="pct"/>
          <w:tblInd w:w="2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Интерфейс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Описание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Объявляет методы цикла жизни для сервлета.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ServletConfig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Позволяет сервлетам получать параметры инициализации.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ServletContext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Активизирует возможности сервлетов для регистрации событий и доступа к информации об их среде.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ServletRequest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Используется для чтения данных из запроса клиента.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ServletResponse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Используется для записи данных в ответ клиенту.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667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SingleThreadModel</w:t>
            </w:r>
          </w:p>
        </w:tc>
        <w:tc>
          <w:tcPr>
            <w:tcW w:w="3333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Указывает, что сервлет защищен от многопоточности.</w:t>
            </w:r>
          </w:p>
        </w:tc>
      </w:tr>
    </w:tbl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tbl>
      <w:tblPr>
        <w:tblStyle w:val="TableNormal"/>
        <w:tblW w:w="4764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3125"/>
        <w:gridCol w:w="5773"/>
      </w:tblGrid>
      <w:tr w:rsidTr="004D1482">
        <w:tblPrEx>
          <w:tblW w:w="4764" w:type="pct"/>
          <w:tblInd w:w="2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Класс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Описание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GenericServlet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Реализует интерфейс Servlet и ServletConfig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ServletInputStream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Обеспечивает входной поток для чтения запросов от клиента.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ServletOutputStream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Обеспечивает выходной поток для записи ответов клиенту.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ServletException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Указывает, что произошла ошибка сервлета.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75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UnavailableException</w:t>
            </w:r>
          </w:p>
        </w:tc>
        <w:tc>
          <w:tcPr>
            <w:tcW w:w="324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Указывает, что сервлет постоянно или временно недоступен.</w:t>
            </w:r>
          </w:p>
        </w:tc>
      </w:tr>
    </w:tbl>
    <w:p w:rsidR="00895202" w:rsidRPr="00F15A75" w:rsidP="00F15A75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</w:pPr>
    </w:p>
    <w:p w:rsidR="00895202" w:rsidRPr="00F15A75" w:rsidP="00F15A75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  <w:t>Инициализация сервлета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Когда сервер загружает сервлет, он запускает init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етод сервлета.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void ini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(ServletConfig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config) throws ServletException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Инициализация завершается до начала обработки запрос клиента и до удаления сервлета. Сервер вызывает метод init только один раз при загрузке сервлета. В дальнейшем, метод init больше не вызывается, если только сервер не перезагружает сервлет. Сервер не может перезагрузить сервлет до тех пор, пока он не удалит сервлет, вызвав метода destroy.</w:t>
      </w:r>
    </w:p>
    <w:p w:rsidR="00895202" w:rsidRPr="00F15A75" w:rsidP="00F15A75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  <w:t>Удаление сервлета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Сервлеты работают до тех пор, пока сервер не удалит их. Когда сервер удаляет сервлет, он запускает метод destroy сервлета.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public void destroy()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Этот метод запускается один раз; сервер не будет запускать сервлет снова до тех пор, пока сервер не перезагрузит и переинициализирует сервлет.</w:t>
      </w:r>
    </w:p>
    <w:p w:rsidR="00895202" w:rsidRPr="00F15A75" w:rsidP="00F15A75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7"/>
          <w:lang w:val="ru-RU" w:eastAsia="ru-RU" w:bidi="ar-SA"/>
        </w:rPr>
        <w:t>Взаимодействие с клиентами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После инициализации сервлет способен обрабатывать запросы клиентов.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Cервлет работает с запросами клиентов с помощью метода service.</w:t>
      </w:r>
    </w:p>
    <w:p w:rsidR="00F15A75" w:rsidRPr="007A155A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public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void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servic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e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(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ServletRequest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req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,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ServletResponse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en-US" w:eastAsia="ru-RU" w:bidi="ar-SA"/>
        </w:rPr>
        <w:t>res</w:t>
      </w: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)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4"/>
          <w:lang w:val="ru-RU" w:eastAsia="ru-RU" w:bidi="ar-SA"/>
        </w:rPr>
        <w:t>throws ServletException, IOException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Метод service поддерживает стандартные HTTP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апросы клиентов, отсылая каждый полученный запрос тому методу, который создан для работы с запросом данного вида.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Когда сервлет принимает вызов клиента, он получает два объекта:</w:t>
      </w:r>
    </w:p>
    <w:p w:rsidR="00895202" w:rsidRPr="00F15A75" w:rsidP="00F15A75">
      <w:pPr>
        <w:pStyle w:val="Normal0"/>
        <w:numPr>
          <w:ilvl w:val="0"/>
          <w:numId w:val="4"/>
        </w:numPr>
        <w:spacing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ServletRequest, который инкапсулирует связь клиента с сервером.</w:t>
      </w:r>
    </w:p>
    <w:p w:rsidR="00895202" w:rsidRPr="00F15A75" w:rsidP="00F15A75">
      <w:pPr>
        <w:pStyle w:val="Normal0"/>
        <w:numPr>
          <w:ilvl w:val="0"/>
          <w:numId w:val="4"/>
        </w:numPr>
        <w:spacing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ServletResponse, инкапсулирующий обратную связь сервера с клиентом.</w:t>
      </w:r>
    </w:p>
    <w:p w:rsid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ServletRequest и ServletResponse являются интерфейсами, определенными пакетом javax.servlet.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ServletRequest интерфейс</w:t>
      </w: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ServletRequest интерфейс позволяет сервлету получить доступ: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 следующей информации: имена параметров, введенных клиентом; протокол (схема), используемый клиентом; имя удаленного хоста, пославшего запрос; имя сервера, получившего этот запрос.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 входному потоку ServletInputStream для получения данных от клиентов, использующих такие входные протоколы, как HTTP POST- и PUT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етоды.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Интерфейсы, расширяющие ServletRequest интерфейс, позволяют сервлету получить и другие данные конкретного протокола. Например, HttpServletRequest интерфейс содержит методы, позволяющие получить доступ к информации HTTP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аголовка.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ServletResponse интерфейс</w:t>
      </w: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ServletResponse интерфейс обеспечивает сервлет методами, необходимыми для ответа клиенту. Этот интерфейс: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позволяет сервлету установить длину содержимого и MIME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ип ответа.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обеспечивает выходной поток ServletOutputStream и Writer, посредством которых сервлет может послать данные ответа.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Интерфейсы, расширяющие ServletResponse интерфейс, предоставляют сервлету возможности конкретного протокола.</w:t>
      </w: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Чтение параметров сервлет</w:t>
      </w:r>
      <w:r w:rsid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 и формирование ответа клиенту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Класс ServletRequest включает методы, позволяющие читать имена и значения параметров, которые включены в запрос клиента.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String getParamete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r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(String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pname) – возвращает значение параметра с именем pname.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Enumeration getParameterNames() – возвращает перечисление имен параметров этого запроса.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String[] getParameterValues()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возвращает перечисление значений параметров этого запроса.</w:t>
      </w: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Чтение параметров инициализации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Параметры инициализации могут использоваться для открытия файлов, создания подключений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базы данных или выполнения других действий. К этой информации можно обращаться двумя способами:</w:t>
      </w:r>
    </w:p>
    <w:p w:rsidR="00895202" w:rsidRPr="00F15A75" w:rsidP="00F15A75">
      <w:pPr>
        <w:pStyle w:val="NormalWeb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Метод init(), объявленный интерфейсом Servlet, принимает объект ServletConfig в качестве его параметра;</w:t>
      </w:r>
    </w:p>
    <w:p w:rsidR="00895202" w:rsidRPr="00F15A75" w:rsidP="00F15A75">
      <w:pPr>
        <w:pStyle w:val="NormalWeb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Метод getServletConfig(), объявленный интерфейсом Servlet, возвращает объект ServletConfig.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Манера, в которой параметры инициализации предоставляются сервлету, зависит от сервера.</w:t>
      </w: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Пакет javax.servlet.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</w:t>
      </w: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Пакет javax.servlet содержит ряд интерфейсов и классов, облегчающих построение сервлетов, которые работают с HTTP – запросами и ответами.</w:t>
      </w:r>
    </w:p>
    <w:p w:rsidR="00895202" w:rsidRP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"/>
          <w:szCs w:val="2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br w:type="page"/>
      </w:r>
    </w:p>
    <w:tbl>
      <w:tblPr>
        <w:tblStyle w:val="TableNormal"/>
        <w:tblW w:w="4764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3776"/>
        <w:gridCol w:w="5122"/>
      </w:tblGrid>
      <w:tr w:rsidTr="004D1482">
        <w:tblPrEx>
          <w:tblW w:w="4764" w:type="pct"/>
          <w:tblInd w:w="2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Интерфейс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Описание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HttpServletRequest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Используется для чтения данных из HTTP </w:t>
            </w:r>
            <w:r w:rsidRPr="004D1482" w:rsidR="00F15A75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– </w:t>
            </w: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запроса клиента.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HttpServletResponse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Используется для записи данных в HTTP </w:t>
            </w:r>
            <w:r w:rsidRPr="004D1482" w:rsidR="00F15A75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– </w:t>
            </w: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ответ клиенту.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HttpSession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Позволяет читать и записывать данные сеанса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HttpSessionBindingListener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Информирует объект о том, что он связан или не связан с сеансом.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2122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HttpSessionContext</w:t>
            </w:r>
          </w:p>
        </w:tc>
        <w:tc>
          <w:tcPr>
            <w:tcW w:w="2878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Обеспечивает управляемость сеансов</w:t>
            </w:r>
          </w:p>
        </w:tc>
      </w:tr>
    </w:tbl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tbl>
      <w:tblPr>
        <w:tblStyle w:val="TableNormal"/>
        <w:tblW w:w="4764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342"/>
        <w:gridCol w:w="6556"/>
      </w:tblGrid>
      <w:tr w:rsidTr="004D1482">
        <w:tblPrEx>
          <w:tblW w:w="4764" w:type="pct"/>
          <w:tblInd w:w="2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rPr>
          <w:cantSplit/>
        </w:trPr>
        <w:tc>
          <w:tcPr>
            <w:tcW w:w="131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Класс</w:t>
            </w:r>
          </w:p>
        </w:tc>
        <w:tc>
          <w:tcPr>
            <w:tcW w:w="368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val="ru-RU" w:eastAsia="ru-RU" w:bidi="ar-SA"/>
              </w:rPr>
              <w:t>Описание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31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Cookie</w:t>
            </w:r>
          </w:p>
        </w:tc>
        <w:tc>
          <w:tcPr>
            <w:tcW w:w="368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Позволяет сохранять информацию состояния на машине клиента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31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HttpServlet</w:t>
            </w:r>
          </w:p>
        </w:tc>
        <w:tc>
          <w:tcPr>
            <w:tcW w:w="368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Обеспечивает</w:t>
            </w:r>
            <w:r w:rsidRPr="004D1482" w:rsidR="00F15A75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 </w:t>
            </w: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методы для обработки запросов и ответов</w:t>
            </w:r>
            <w:r w:rsidRPr="004D1482" w:rsidR="00F15A75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 </w:t>
            </w: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31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HttpSessionBindingEvent</w:t>
            </w:r>
          </w:p>
        </w:tc>
        <w:tc>
          <w:tcPr>
            <w:tcW w:w="368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Указывает на наличие или отсутствие связи блока прослушивания с сеансовым значением</w:t>
            </w:r>
          </w:p>
        </w:tc>
      </w:tr>
      <w:tr w:rsidTr="004D1482">
        <w:tblPrEx>
          <w:tblW w:w="4764" w:type="pct"/>
          <w:tblInd w:w="228" w:type="dxa"/>
          <w:tblLook w:val="0000"/>
        </w:tblPrEx>
        <w:trPr>
          <w:cantSplit/>
        </w:trPr>
        <w:tc>
          <w:tcPr>
            <w:tcW w:w="1316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HttpUtils</w:t>
            </w:r>
          </w:p>
        </w:tc>
        <w:tc>
          <w:tcPr>
            <w:tcW w:w="3684" w:type="pct"/>
            <w:shd w:val="clear" w:color="auto" w:fill="auto"/>
          </w:tcPr>
          <w:p w:rsidR="00895202" w:rsidRPr="004D1482" w:rsidP="004D1482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</w:pP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Обеспечивает</w:t>
            </w:r>
            <w:r w:rsidRPr="004D1482" w:rsidR="00F15A75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 xml:space="preserve"> </w:t>
            </w:r>
            <w:r w:rsidRPr="004D1482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lang w:val="ru-RU" w:eastAsia="ru-RU" w:bidi="ar-SA"/>
              </w:rPr>
              <w:t>методы утилит для сервлетов.</w:t>
            </w:r>
          </w:p>
        </w:tc>
      </w:tr>
    </w:tbl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Класс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HttpServlet</w:t>
      </w:r>
      <w:r w:rsid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 Работа с HTTP – запросами</w:t>
      </w:r>
    </w:p>
    <w:p w:rsidR="007A155A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Методы, которым метод service передает HTTP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апросы: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doGet, для работы с GET-, условными GET-, и HEAD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апросами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doPost, для работы с POST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апросами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doPut, для работы с PUT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апросами</w:t>
      </w:r>
    </w:p>
    <w:p w:rsidR="00895202" w:rsidRPr="00F15A75" w:rsidP="00F15A7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doDelete, для работы с DELETE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апросами</w:t>
      </w:r>
    </w:p>
    <w:p w:rsidR="00895202" w:rsidRPr="00F15A75" w:rsidP="00F15A7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 умолчанию, эти методы возвращают ошибку BAD_REQUEST (400). Сервлет должен переопределить либо метод service, либо методы для работы с теми HTTP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апросами, которые он поддерживает. Метод service, принадлежащий HttpServlet, также вызывает метод doOptions, когда сервлет получает OPTIONS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 и метод doTrace, когда сервлет получает TRACE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апрос. По умолчанию, реализация метода doOptions автоматически определяет какие HTTP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пции поддерживаются и возвращает эту информацию. По умолчанию, реализация метода doTrace выдает ответ с сообщением, содержащим все заголовки, посланные в TRACE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апросе. Эти методы, как правило, не переопределяются.</w:t>
      </w:r>
    </w:p>
    <w:p w:rsidR="0030776B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  <w:br w:type="page"/>
      </w:r>
      <w:r w:rsidRPr="00F15A75" w:rsidR="00243F8B"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  <w:t>Практическ</w:t>
      </w:r>
      <w:r w:rsidRPr="00F15A75" w:rsidR="003D2F80">
        <w:rPr>
          <w:rStyle w:val="DefaultParagraphFont"/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val="ru-RU" w:eastAsia="ru-RU" w:bidi="ar-SA"/>
        </w:rPr>
        <w:t>ая часть</w:t>
      </w:r>
    </w:p>
    <w:p w:rsid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F15A75" w:rsidP="00F15A7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Сервер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Jakarta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Tomcat</w:t>
      </w:r>
    </w:p>
    <w:p w:rsidR="0030776B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741857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Перейдем к практической части лабораторной работы. Для ее выполнения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вам понадобится сервер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Jakarta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Tomcat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Server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,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который можно скачать на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web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у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зле 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://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sun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884FD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com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Установите дистрибутив. Объявите переменные среды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_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HOME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=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&lt;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path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&gt;/jdk…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и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CATALINA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_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HOME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&lt;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path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&gt;\jakarta-tomcat…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(Control Panel / System / Advanced / Environment Variables)</w:t>
      </w:r>
      <w:r w:rsidRPr="00F15A75" w:rsidR="00150F71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Теперь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Вы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имеет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установленный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tomcat.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Если вам надо чтобы какие-то библиотеки подключали</w:t>
      </w:r>
      <w:r w:rsidRPr="00F15A75" w:rsidR="00150F71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сь в CLASSPATH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 w:rsidR="00150F71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положите их в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каталог lib</w:t>
      </w:r>
      <w:r w:rsidRPr="00F15A75" w:rsidR="00150F71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По умолчанию сервер использует порт 8080.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Для запуска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om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cat используйте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bin\startup.bat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, для остановки – bin\shutdown.bat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К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орневым каталогом для Ваших докуметов будет webapps/ROOT/</w:t>
      </w:r>
    </w:p>
    <w:p w:rsidR="007A155A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Для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классов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–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webapps/ROOT/WEB-INF/classes/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. 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Например,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класс myServlet расположенный в этом каталоге 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вызывается: </w:t>
      </w:r>
      <w:r w:rsidRPr="00884FD7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http://localhost:8080/servlet/myServlet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.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Класс myPackage.myServlet (расположенный в пакете myPackage и соответственно в каталге webapps/ROOT/WEB-INF/classes/myPackage/) 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вызывается: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http://localhost:80</w:t>
      </w:r>
      <w:r w:rsidRPr="00F15A75" w:rsidR="00741857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80/servlet/myPackage.myServlet</w:t>
      </w:r>
    </w:p>
    <w:p w:rsidR="007A155A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</w:p>
    <w:p w:rsidR="00216768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ru-RU" w:eastAsia="ru-RU" w:bidi="ar-SA"/>
        </w:rPr>
        <w:t>Примеры</w:t>
      </w:r>
    </w:p>
    <w:p w:rsidR="00F15A75" w:rsidRPr="00F15A75" w:rsidP="00F15A75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Приведем несколько примеров сервлетов.</w:t>
      </w:r>
    </w:p>
    <w:p w:rsidR="00312C1B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 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HelloWorld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выводит на браузер надпись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HelloWorld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java.io.*;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javax.servlet.*;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javax.servlet.http.*;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class HelloWorld extends HttpServlet 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void doGe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(HttpServletRequest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request, HttpServletResponse response)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throws IOException, ServletException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response.setContentTyp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text/html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PrintWriter out = response.getWriter();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&lt;html&gt;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&lt;body&gt;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&lt;head&gt;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&lt;title&gt;Hello World!&lt;/title&gt;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&lt;/head&gt;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&lt;body&gt;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&lt;h1&gt;Hello World!&lt;/h1&gt;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&lt;/body&gt;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&lt;/html&gt;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312C1B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Как вы видите, сервлет обрабатывает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Get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– запрос браузера.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response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setContentTyp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text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;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устанавливаем тип ответа</w:t>
      </w:r>
    </w:p>
    <w:p w:rsidR="004A6E1A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PrintWriter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=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response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getWriter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();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открываем поток, при помощи которого происходит запись выходных данных на браузер.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Приведем пример сервлета, обрабатывающего входные параметры.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7A155A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 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код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HTML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траницы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,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вызывающей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сервлет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&lt;form action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u w:val="single"/>
          <w:lang w:val="en-US" w:eastAsia="ru-RU" w:bidi="ar-SA"/>
        </w:rPr>
        <w:t>RequestParamExample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method=POST&gt;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First Name: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&lt;input type=text size=20 name=firstname&gt;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&lt;br&gt;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Last Name: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&lt;input type=text size=20 name=lastname&gt;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&lt;br&gt;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&lt;input type=submit&gt;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&lt;/form&gt;</w:t>
      </w:r>
    </w:p>
    <w:p w:rsidR="003060AD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 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RequestParamExample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java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получает входные параметры и выводит на браузер </w:t>
      </w:r>
      <w:r w:rsidRPr="00F15A75" w:rsidR="0008243F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их значения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java.io.*;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java.util.*;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javax.servlet.*;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javax.servlet.http.*;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class RequestParamExample extends HttpServlet 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void doPos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(HttpServletRequest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request, HttpServletResponse res)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throws IOException, ServletException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Enumeration e = request.getParameterNames();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PrintWriter out = res.getWriter 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while (e.hasMoreElements()) 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name = (String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.nextElement();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value = request.getParameter(name);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(name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=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 value);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3060AD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30776B" w:rsidRPr="00F15A75" w:rsidP="00F15A75">
      <w:pPr>
        <w:pStyle w:val="Normal0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Здесь мы из вызывающей страницы получаем параметры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f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irstname и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lastname. В сервлете: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Enumeration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=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request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.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getParameterNames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();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–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получаем имена всех параметров запроса, затем открываем поток записи н браузер, и до тех пор, пока множество имен не исчерпано, получаем имя параметра</w:t>
      </w:r>
    </w:p>
    <w:p w:rsidR="0008243F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name = (String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.nextElement();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Получаем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,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значение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параметра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,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зная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имя</w:t>
      </w:r>
    </w:p>
    <w:p w:rsidR="0008243F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value = request.getParameter(name);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Выводим его на брузер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(name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=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 value);</w:t>
      </w:r>
    </w:p>
    <w:p w:rsidR="00050AE4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Приведем пример работы с сессиями: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java.io.*;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java.util.*;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javax.servlet.*;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import javax.servlet.http.*;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class SessionExample extends HttpServlet 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public void doGe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(HttpServletRequest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request, HttpServletResponse response)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throws IOException, ServletException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response.setContentTyp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text/html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PrintWriter out = response.getWriter();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HttpSession session = request.getSession(true);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 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//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добавить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атрибут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сессию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dataName = request.getParamete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dataName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dataValue = request.getParamete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dataValue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session.setAttribut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(dataName,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dataValue);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 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//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вывести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значения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атрибутов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1507CE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сессии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Enumeration e = session.getAttributeNames();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while (e.hasMoreElements()) {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name = (String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.nextElement();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value = session.getAttribute(name).toString();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out.printl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n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(name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=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+ value);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4653C7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}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 xml:space="preserve">Сервлет обрабатывает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Get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noBreakHyphen/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апрос, извлекает значение параметра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dataName = request.getParamete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dataName</w:t>
      </w:r>
      <w:r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D0640A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dataValue = request.getParamete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r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dataValue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)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добавляет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его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в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сессию</w:t>
      </w:r>
    </w:p>
    <w:p w:rsidR="00D0640A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session.setAttribut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(dataName,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dataValue);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Затем получаем имена всех атрибутов сессии:</w:t>
      </w:r>
    </w:p>
    <w:p w:rsidR="00D0640A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Enumeration e = session.getAttributeNames();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пишем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на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браузер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их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ru-RU" w:eastAsia="ru-RU" w:bidi="ar-SA"/>
        </w:rPr>
        <w:t>значения</w:t>
      </w:r>
    </w:p>
    <w:p w:rsid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String value = session.getAttribute(name).toString();</w:t>
      </w:r>
    </w:p>
    <w:p w:rsidR="00D0640A" w:rsidRPr="00F15A75" w:rsidP="00F15A75">
      <w:pPr>
        <w:pStyle w:val="HTMLPreformatted"/>
        <w:spacing w:line="36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</w:pP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out.printl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n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(name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+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«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=</w:t>
      </w:r>
      <w:r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»</w:t>
      </w:r>
      <w:r w:rsidRPr="00F15A75" w:rsid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 xml:space="preserve"> </w:t>
      </w:r>
      <w:r w:rsidRPr="00F15A75">
        <w:rPr>
          <w:rStyle w:val="DefaultParagraphFont"/>
          <w:rFonts w:ascii="Times New Roman" w:eastAsia="Times New Roman" w:hAnsi="Times New Roman" w:cs="Times New Roman"/>
          <w:color w:val="000000"/>
          <w:sz w:val="28"/>
          <w:lang w:val="en-US" w:eastAsia="ru-RU" w:bidi="ar-SA"/>
        </w:rPr>
        <w:t>+ value);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6B0B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0000002"/>
    <w:multiLevelType w:val="hybridMultilevel"/>
    <w:tmpl w:val="CEAE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hybridMultilevel"/>
    <w:tmpl w:val="EDACA08E"/>
    <w:lvl w:ilvl="0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A23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0000005"/>
    <w:multiLevelType w:val="hybridMultilevel"/>
    <w:tmpl w:val="4676876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0000006"/>
    <w:multiLevelType w:val="hybridMultilevel"/>
    <w:tmpl w:val="F9C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0"/>
    <w:next w:val="Normal0"/>
    <w:link w:val="1"/>
    <w:uiPriority w:val="99"/>
    <w:qFormat/>
    <w:rsid w:val="00943E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0"/>
    <w:link w:val="30"/>
    <w:uiPriority w:val="99"/>
    <w:qFormat/>
    <w:rsid w:val="008F40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0"/>
    <w:link w:val="40"/>
    <w:uiPriority w:val="99"/>
    <w:qFormat/>
    <w:rsid w:val="008F40D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Normal0">
    <w:name w:val="Normal_0"/>
    <w:qFormat/>
    <w:rsid w:val="00307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заголовок 4"/>
    <w:basedOn w:val="Normal0"/>
    <w:next w:val="Normal0"/>
    <w:uiPriority w:val="99"/>
    <w:rsid w:val="0030776B"/>
    <w:pPr>
      <w:keepNext/>
      <w:jc w:val="center"/>
      <w:outlineLvl w:val="3"/>
    </w:pPr>
    <w:rPr>
      <w:rFonts w:ascii="Arial" w:hAnsi="Arial"/>
      <w:b/>
      <w:szCs w:val="20"/>
    </w:rPr>
  </w:style>
  <w:style w:type="paragraph" w:styleId="BodyText2">
    <w:name w:val="Body Text 2"/>
    <w:basedOn w:val="Normal0"/>
    <w:link w:val="2"/>
    <w:uiPriority w:val="99"/>
    <w:rsid w:val="0030776B"/>
  </w:style>
  <w:style w:type="character" w:customStyle="1" w:styleId="2">
    <w:name w:val="Основний текст 2 Знак"/>
    <w:link w:val="BodyText2"/>
    <w:uiPriority w:val="99"/>
    <w:semiHidden/>
    <w:rPr>
      <w:sz w:val="24"/>
      <w:szCs w:val="24"/>
    </w:rPr>
  </w:style>
  <w:style w:type="character" w:customStyle="1" w:styleId="1">
    <w:name w:val="Заголовок 1 Знак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2">
    <w:name w:val="Body Text Indent 2"/>
    <w:basedOn w:val="Normal0"/>
    <w:link w:val="20"/>
    <w:uiPriority w:val="99"/>
    <w:rsid w:val="00943EB7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link w:val="BodyTextIndent2"/>
    <w:uiPriority w:val="99"/>
    <w:semiHidden/>
    <w:rPr>
      <w:sz w:val="24"/>
      <w:szCs w:val="24"/>
    </w:rPr>
  </w:style>
  <w:style w:type="paragraph" w:styleId="BodyText3">
    <w:name w:val="Body Text 3"/>
    <w:basedOn w:val="Normal0"/>
    <w:link w:val="3"/>
    <w:uiPriority w:val="99"/>
    <w:rsid w:val="00943EB7"/>
    <w:pPr>
      <w:spacing w:after="120"/>
    </w:pPr>
    <w:rPr>
      <w:sz w:val="16"/>
      <w:szCs w:val="16"/>
    </w:rPr>
  </w:style>
  <w:style w:type="character" w:customStyle="1" w:styleId="3">
    <w:name w:val="Основний текст 3 Знак"/>
    <w:link w:val="BodyText3"/>
    <w:uiPriority w:val="99"/>
    <w:semiHidden/>
    <w:rPr>
      <w:sz w:val="16"/>
      <w:szCs w:val="16"/>
    </w:rPr>
  </w:style>
  <w:style w:type="paragraph" w:styleId="NormalWeb">
    <w:name w:val="Normal (Web)"/>
    <w:basedOn w:val="Normal0"/>
    <w:uiPriority w:val="99"/>
    <w:rsid w:val="008F40D3"/>
    <w:pPr>
      <w:spacing w:before="100" w:beforeAutospacing="1" w:after="100" w:afterAutospacing="1"/>
    </w:pPr>
  </w:style>
  <w:style w:type="character" w:customStyle="1" w:styleId="30">
    <w:name w:val="Заголовок 3 Знак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styleId="HTMLCode">
    <w:name w:val="HTML Code"/>
    <w:uiPriority w:val="99"/>
    <w:rsid w:val="008F40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0"/>
    <w:link w:val="HTML"/>
    <w:uiPriority w:val="99"/>
    <w:rsid w:val="008F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ий HTML Знак"/>
    <w:link w:val="HTMLPreformatted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40">
    <w:name w:val="Заголовок 4 Знак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2019-01-19T08:04:00Z</dcterms:created>
  <dcterms:modified xsi:type="dcterms:W3CDTF">2019-11-28T14:23:00Z</dcterms:modified>
</cp:coreProperties>
</file>