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7814" w14:textId="4672B1D5" w:rsidR="00ED2627" w:rsidRDefault="00ED2627" w:rsidP="00ED2627">
      <w:r>
        <w:t xml:space="preserve">As Chief Data Scientist for the city’s school district, we have completed an analysis into the performance of public </w:t>
      </w:r>
      <w:r w:rsidR="00E950C8">
        <w:t xml:space="preserve">high </w:t>
      </w:r>
      <w:r>
        <w:t>schools as measured by student’s math and reading scores on standardized tests.</w:t>
      </w:r>
    </w:p>
    <w:p w14:paraId="4CEFDA3F" w14:textId="6AA199EC" w:rsidR="004A7E20" w:rsidRPr="004A7E20" w:rsidRDefault="004A7E20" w:rsidP="00ED2627">
      <w:pPr>
        <w:rPr>
          <w:b/>
          <w:bCs/>
        </w:rPr>
      </w:pPr>
      <w:r w:rsidRPr="004A7E20">
        <w:rPr>
          <w:b/>
          <w:bCs/>
        </w:rPr>
        <w:t>Objective:</w:t>
      </w:r>
    </w:p>
    <w:p w14:paraId="55F103AC" w14:textId="7A26C4C6" w:rsidR="004A7E20" w:rsidRDefault="004A7E20" w:rsidP="00ED2627">
      <w:r>
        <w:t>Analyze district-wide standardized test results to identify trends in school performance and support decisions on school budget and priorities to drive improved student results.</w:t>
      </w:r>
    </w:p>
    <w:p w14:paraId="7A40E70A" w14:textId="3B06FDA4" w:rsidR="00ED2627" w:rsidRPr="004A7E20" w:rsidRDefault="00ED2627" w:rsidP="00ED2627">
      <w:pPr>
        <w:rPr>
          <w:b/>
          <w:bCs/>
        </w:rPr>
      </w:pPr>
      <w:r w:rsidRPr="004A7E20">
        <w:rPr>
          <w:b/>
          <w:bCs/>
        </w:rPr>
        <w:t>Data Use</w:t>
      </w:r>
      <w:r w:rsidR="004A7E20" w:rsidRPr="004A7E20">
        <w:rPr>
          <w:b/>
          <w:bCs/>
        </w:rPr>
        <w:t>d:</w:t>
      </w:r>
    </w:p>
    <w:p w14:paraId="3EF538AC" w14:textId="238597AF" w:rsidR="00ED2627" w:rsidRDefault="00ED2627" w:rsidP="00ED2627">
      <w:pPr>
        <w:pStyle w:val="ListParagraph"/>
        <w:numPr>
          <w:ilvl w:val="0"/>
          <w:numId w:val="2"/>
        </w:numPr>
      </w:pPr>
      <w:r>
        <w:t xml:space="preserve">School specific </w:t>
      </w:r>
      <w:r w:rsidR="00E950C8">
        <w:t xml:space="preserve">data </w:t>
      </w:r>
      <w:r w:rsidR="00641553">
        <w:t>including</w:t>
      </w:r>
      <w:r w:rsidR="00E950C8">
        <w:t xml:space="preserve"> </w:t>
      </w:r>
      <w:r w:rsidR="004A7E20">
        <w:t>School Name, School Type (Charter vs. District)</w:t>
      </w:r>
      <w:r w:rsidR="00E950C8">
        <w:t xml:space="preserve">, </w:t>
      </w:r>
      <w:r w:rsidR="004A7E20">
        <w:t>School S</w:t>
      </w:r>
      <w:r w:rsidR="00E950C8">
        <w:t xml:space="preserve">ize and </w:t>
      </w:r>
      <w:r w:rsidR="004A7E20">
        <w:t>School B</w:t>
      </w:r>
      <w:r w:rsidR="00E950C8">
        <w:t xml:space="preserve">udget </w:t>
      </w:r>
      <w:r w:rsidR="004A7E20">
        <w:t xml:space="preserve">for the </w:t>
      </w:r>
      <w:r w:rsidR="00E950C8">
        <w:t>15 district high schools</w:t>
      </w:r>
      <w:r w:rsidR="004A7E20">
        <w:t>.</w:t>
      </w:r>
    </w:p>
    <w:p w14:paraId="30E477C7" w14:textId="6E8877D4" w:rsidR="00E950C8" w:rsidRDefault="00E950C8" w:rsidP="00ED2627">
      <w:pPr>
        <w:pStyle w:val="ListParagraph"/>
        <w:numPr>
          <w:ilvl w:val="0"/>
          <w:numId w:val="2"/>
        </w:numPr>
      </w:pPr>
      <w:r>
        <w:t xml:space="preserve">Student data </w:t>
      </w:r>
      <w:r w:rsidR="00641553">
        <w:t>including</w:t>
      </w:r>
      <w:r>
        <w:t xml:space="preserve"> </w:t>
      </w:r>
      <w:r w:rsidR="004A7E20">
        <w:t>Student ID, Student N</w:t>
      </w:r>
      <w:r>
        <w:t xml:space="preserve">ame, </w:t>
      </w:r>
      <w:r w:rsidR="004A7E20">
        <w:t>G</w:t>
      </w:r>
      <w:r>
        <w:t xml:space="preserve">ender, </w:t>
      </w:r>
      <w:r w:rsidR="004A7E20">
        <w:t>G</w:t>
      </w:r>
      <w:r>
        <w:t xml:space="preserve">rade, </w:t>
      </w:r>
      <w:r w:rsidR="004A7E20">
        <w:t>S</w:t>
      </w:r>
      <w:r>
        <w:t xml:space="preserve">chool </w:t>
      </w:r>
      <w:r w:rsidR="004A7E20">
        <w:t>a</w:t>
      </w:r>
      <w:r>
        <w:t xml:space="preserve">ttended, and </w:t>
      </w:r>
      <w:r w:rsidR="004A7E20">
        <w:t>R</w:t>
      </w:r>
      <w:r>
        <w:t xml:space="preserve">eading and </w:t>
      </w:r>
      <w:r w:rsidR="004A7E20">
        <w:t>M</w:t>
      </w:r>
      <w:r>
        <w:t xml:space="preserve">ath scores </w:t>
      </w:r>
      <w:r w:rsidR="004A7E20">
        <w:t xml:space="preserve">for the </w:t>
      </w:r>
      <w:r>
        <w:t>39,170 students</w:t>
      </w:r>
      <w:r w:rsidR="004A7E20">
        <w:t xml:space="preserve"> enrolled in the district high schools.</w:t>
      </w:r>
    </w:p>
    <w:p w14:paraId="72021982" w14:textId="459FDC38" w:rsidR="00ED2627" w:rsidRPr="004D15C0" w:rsidRDefault="00ED2627" w:rsidP="00ED2627">
      <w:pPr>
        <w:rPr>
          <w:b/>
          <w:bCs/>
        </w:rPr>
      </w:pPr>
      <w:r w:rsidRPr="004D15C0">
        <w:rPr>
          <w:b/>
          <w:bCs/>
        </w:rPr>
        <w:t>Analysis Approach</w:t>
      </w:r>
      <w:r w:rsidR="004A7E20" w:rsidRPr="004D15C0">
        <w:rPr>
          <w:b/>
          <w:bCs/>
        </w:rPr>
        <w:t>:</w:t>
      </w:r>
    </w:p>
    <w:p w14:paraId="0EA7368E" w14:textId="6D25230C" w:rsidR="00ED2627" w:rsidRDefault="004A7E20" w:rsidP="00E950C8">
      <w:pPr>
        <w:pStyle w:val="ListParagraph"/>
        <w:numPr>
          <w:ilvl w:val="0"/>
          <w:numId w:val="3"/>
        </w:numPr>
      </w:pPr>
      <w:r>
        <w:t>Determine district performance metrics</w:t>
      </w:r>
      <w:r w:rsidR="00641553">
        <w:t xml:space="preserve"> </w:t>
      </w:r>
      <w:r w:rsidR="00E950C8">
        <w:t>including average math and reading scores, percent of students passing math and reading, and overall passing (pass both math and reading)</w:t>
      </w:r>
    </w:p>
    <w:p w14:paraId="7B435431" w14:textId="70819574" w:rsidR="00E950C8" w:rsidRDefault="00641553" w:rsidP="00E950C8">
      <w:pPr>
        <w:pStyle w:val="ListParagraph"/>
        <w:numPr>
          <w:ilvl w:val="0"/>
          <w:numId w:val="3"/>
        </w:numPr>
      </w:pPr>
      <w:r>
        <w:t xml:space="preserve">Drill down analysis to measure individual High School performance </w:t>
      </w:r>
      <w:r w:rsidR="00E950C8">
        <w:t xml:space="preserve">calculating </w:t>
      </w:r>
      <w:r>
        <w:t xml:space="preserve">all </w:t>
      </w:r>
      <w:r w:rsidR="00E950C8">
        <w:t xml:space="preserve">District metrics and </w:t>
      </w:r>
      <w:r>
        <w:t>adding financial metrics (</w:t>
      </w:r>
      <w:r w:rsidR="00E950C8">
        <w:t>school budget and per student budget</w:t>
      </w:r>
      <w:r>
        <w:t>)</w:t>
      </w:r>
    </w:p>
    <w:p w14:paraId="0B0BD64B" w14:textId="6489DC57" w:rsidR="00E950C8" w:rsidRDefault="00E950C8" w:rsidP="00E950C8">
      <w:pPr>
        <w:pStyle w:val="ListParagraph"/>
        <w:numPr>
          <w:ilvl w:val="0"/>
          <w:numId w:val="3"/>
        </w:numPr>
      </w:pPr>
      <w:r>
        <w:t xml:space="preserve">Identify Top and Bottom performing </w:t>
      </w:r>
      <w:proofErr w:type="gramStart"/>
      <w:r>
        <w:t>schools</w:t>
      </w:r>
      <w:proofErr w:type="gramEnd"/>
    </w:p>
    <w:p w14:paraId="2714D7C3" w14:textId="41427090" w:rsidR="00E950C8" w:rsidRDefault="00E950C8" w:rsidP="00E950C8">
      <w:pPr>
        <w:pStyle w:val="ListParagraph"/>
        <w:numPr>
          <w:ilvl w:val="0"/>
          <w:numId w:val="3"/>
        </w:numPr>
      </w:pPr>
      <w:r>
        <w:t xml:space="preserve">Drill down </w:t>
      </w:r>
      <w:r w:rsidR="00641553">
        <w:t>school performance to the student</w:t>
      </w:r>
      <w:r>
        <w:t xml:space="preserve"> grade level and </w:t>
      </w:r>
      <w:r w:rsidR="00641553">
        <w:t xml:space="preserve">measure </w:t>
      </w:r>
      <w:r>
        <w:t xml:space="preserve">math and reading </w:t>
      </w:r>
      <w:proofErr w:type="gramStart"/>
      <w:r>
        <w:t>scores</w:t>
      </w:r>
      <w:proofErr w:type="gramEnd"/>
    </w:p>
    <w:p w14:paraId="2293EA18" w14:textId="5B644831" w:rsidR="00E950C8" w:rsidRDefault="00E950C8" w:rsidP="00E950C8">
      <w:pPr>
        <w:pStyle w:val="ListParagraph"/>
        <w:numPr>
          <w:ilvl w:val="0"/>
          <w:numId w:val="3"/>
        </w:numPr>
      </w:pPr>
      <w:r>
        <w:t xml:space="preserve">Analyze performance differences based on school </w:t>
      </w:r>
      <w:r w:rsidR="004A7E20">
        <w:t xml:space="preserve">spending, </w:t>
      </w:r>
      <w:r>
        <w:t>school size</w:t>
      </w:r>
      <w:r w:rsidR="004A7E20">
        <w:t>, and school type (Charter vs District)</w:t>
      </w:r>
    </w:p>
    <w:p w14:paraId="3FF90AAD" w14:textId="3AC923DA" w:rsidR="00ED2627" w:rsidRPr="004D15C0" w:rsidRDefault="00641553" w:rsidP="00ED2627">
      <w:pPr>
        <w:rPr>
          <w:b/>
          <w:bCs/>
        </w:rPr>
      </w:pPr>
      <w:r w:rsidRPr="004D15C0">
        <w:rPr>
          <w:b/>
          <w:bCs/>
        </w:rPr>
        <w:t>Summary of</w:t>
      </w:r>
      <w:r w:rsidR="00ED2627" w:rsidRPr="004D15C0">
        <w:rPr>
          <w:b/>
          <w:bCs/>
        </w:rPr>
        <w:t xml:space="preserve"> Findings</w:t>
      </w:r>
      <w:r w:rsidRPr="004D15C0">
        <w:rPr>
          <w:b/>
          <w:bCs/>
        </w:rPr>
        <w:t>:</w:t>
      </w:r>
    </w:p>
    <w:p w14:paraId="22A1149E" w14:textId="77777777" w:rsidR="00E54378" w:rsidRPr="004D15C0" w:rsidRDefault="00E54378" w:rsidP="00E54378">
      <w:pPr>
        <w:pStyle w:val="ListParagraph"/>
        <w:ind w:left="0"/>
        <w:rPr>
          <w:u w:val="single"/>
        </w:rPr>
      </w:pPr>
      <w:r w:rsidRPr="004D15C0">
        <w:rPr>
          <w:u w:val="single"/>
        </w:rPr>
        <w:t>District Summary</w:t>
      </w:r>
      <w:r w:rsidRPr="004D15C0">
        <w:rPr>
          <w:u w:val="single"/>
        </w:rPr>
        <w:fldChar w:fldCharType="begin"/>
      </w:r>
      <w:r w:rsidRPr="004D15C0">
        <w:rPr>
          <w:u w:val="single"/>
        </w:rPr>
        <w:instrText xml:space="preserve"> LINK Excel.Sheet.12 "C:\\Users\\jfser\\Desktop\\Bootcamp\\pandas-challenge\\PyCitySchools\\Output\\district_summary.xlsx" "Sheet1!R1C1:R2C8" \a \f 4 \h </w:instrText>
      </w:r>
      <w:r w:rsidRPr="004D15C0">
        <w:rPr>
          <w:u w:val="single"/>
        </w:rPr>
        <w:fldChar w:fldCharType="separate"/>
      </w:r>
    </w:p>
    <w:tbl>
      <w:tblPr>
        <w:tblW w:w="10000" w:type="dxa"/>
        <w:tblLook w:val="04A0" w:firstRow="1" w:lastRow="0" w:firstColumn="1" w:lastColumn="0" w:noHBand="0" w:noVBand="1"/>
      </w:tblPr>
      <w:tblGrid>
        <w:gridCol w:w="1348"/>
        <w:gridCol w:w="1084"/>
        <w:gridCol w:w="1076"/>
        <w:gridCol w:w="1288"/>
        <w:gridCol w:w="1303"/>
        <w:gridCol w:w="1299"/>
        <w:gridCol w:w="1303"/>
        <w:gridCol w:w="1299"/>
      </w:tblGrid>
      <w:tr w:rsidR="00E54378" w:rsidRPr="00E54378" w14:paraId="190CFC0A" w14:textId="77777777" w:rsidTr="00E54378">
        <w:trPr>
          <w:divId w:val="1827669573"/>
          <w:trHeight w:val="576"/>
        </w:trPr>
        <w:tc>
          <w:tcPr>
            <w:tcW w:w="1348" w:type="dxa"/>
            <w:tcBorders>
              <w:top w:val="single" w:sz="4" w:space="0" w:color="1F497D"/>
              <w:left w:val="single" w:sz="4" w:space="0" w:color="1F497D"/>
              <w:bottom w:val="single" w:sz="4" w:space="0" w:color="1F497D"/>
              <w:right w:val="single" w:sz="4" w:space="0" w:color="1F497D"/>
            </w:tcBorders>
            <w:shd w:val="clear" w:color="000000" w:fill="1F497D"/>
            <w:vAlign w:val="center"/>
            <w:hideMark/>
          </w:tcPr>
          <w:p w14:paraId="171D777A" w14:textId="66DC0B0E" w:rsidR="00E54378" w:rsidRPr="00E54378" w:rsidRDefault="00E54378" w:rsidP="00E54378">
            <w:pPr>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Total Schools</w:t>
            </w:r>
          </w:p>
        </w:tc>
        <w:tc>
          <w:tcPr>
            <w:tcW w:w="1084" w:type="dxa"/>
            <w:tcBorders>
              <w:top w:val="single" w:sz="4" w:space="0" w:color="1F497D"/>
              <w:left w:val="nil"/>
              <w:bottom w:val="single" w:sz="4" w:space="0" w:color="1F497D"/>
              <w:right w:val="single" w:sz="4" w:space="0" w:color="1F497D"/>
            </w:tcBorders>
            <w:shd w:val="clear" w:color="000000" w:fill="1F497D"/>
            <w:vAlign w:val="center"/>
            <w:hideMark/>
          </w:tcPr>
          <w:p w14:paraId="607D3A04"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Total Students</w:t>
            </w:r>
          </w:p>
        </w:tc>
        <w:tc>
          <w:tcPr>
            <w:tcW w:w="1076" w:type="dxa"/>
            <w:tcBorders>
              <w:top w:val="single" w:sz="4" w:space="0" w:color="1F497D"/>
              <w:left w:val="nil"/>
              <w:bottom w:val="single" w:sz="4" w:space="0" w:color="1F497D"/>
              <w:right w:val="single" w:sz="4" w:space="0" w:color="1F497D"/>
            </w:tcBorders>
            <w:shd w:val="clear" w:color="000000" w:fill="1F497D"/>
            <w:vAlign w:val="center"/>
            <w:hideMark/>
          </w:tcPr>
          <w:p w14:paraId="3F279C38"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Total Budget</w:t>
            </w:r>
          </w:p>
        </w:tc>
        <w:tc>
          <w:tcPr>
            <w:tcW w:w="1288" w:type="dxa"/>
            <w:tcBorders>
              <w:top w:val="single" w:sz="4" w:space="0" w:color="1F497D"/>
              <w:left w:val="nil"/>
              <w:bottom w:val="single" w:sz="4" w:space="0" w:color="1F497D"/>
              <w:right w:val="single" w:sz="4" w:space="0" w:color="1F497D"/>
            </w:tcBorders>
            <w:shd w:val="clear" w:color="000000" w:fill="1F497D"/>
            <w:vAlign w:val="center"/>
            <w:hideMark/>
          </w:tcPr>
          <w:p w14:paraId="6DA0F857"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Avg Math Score</w:t>
            </w:r>
          </w:p>
        </w:tc>
        <w:tc>
          <w:tcPr>
            <w:tcW w:w="1303" w:type="dxa"/>
            <w:tcBorders>
              <w:top w:val="single" w:sz="4" w:space="0" w:color="1F497D"/>
              <w:left w:val="nil"/>
              <w:bottom w:val="single" w:sz="4" w:space="0" w:color="1F497D"/>
              <w:right w:val="single" w:sz="4" w:space="0" w:color="1F497D"/>
            </w:tcBorders>
            <w:shd w:val="clear" w:color="000000" w:fill="1F497D"/>
            <w:vAlign w:val="center"/>
            <w:hideMark/>
          </w:tcPr>
          <w:p w14:paraId="5364264D"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Avg Reading Score</w:t>
            </w:r>
          </w:p>
        </w:tc>
        <w:tc>
          <w:tcPr>
            <w:tcW w:w="1299" w:type="dxa"/>
            <w:tcBorders>
              <w:top w:val="single" w:sz="4" w:space="0" w:color="1F497D"/>
              <w:left w:val="nil"/>
              <w:bottom w:val="single" w:sz="4" w:space="0" w:color="1F497D"/>
              <w:right w:val="single" w:sz="4" w:space="0" w:color="1F497D"/>
            </w:tcBorders>
            <w:shd w:val="clear" w:color="000000" w:fill="1F497D"/>
            <w:vAlign w:val="center"/>
            <w:hideMark/>
          </w:tcPr>
          <w:p w14:paraId="441E4C30"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 Passing Math</w:t>
            </w:r>
          </w:p>
        </w:tc>
        <w:tc>
          <w:tcPr>
            <w:tcW w:w="1303" w:type="dxa"/>
            <w:tcBorders>
              <w:top w:val="single" w:sz="4" w:space="0" w:color="1F497D"/>
              <w:left w:val="nil"/>
              <w:bottom w:val="single" w:sz="4" w:space="0" w:color="1F497D"/>
              <w:right w:val="single" w:sz="4" w:space="0" w:color="1F497D"/>
            </w:tcBorders>
            <w:shd w:val="clear" w:color="000000" w:fill="1F497D"/>
            <w:vAlign w:val="center"/>
            <w:hideMark/>
          </w:tcPr>
          <w:p w14:paraId="595D9CB6"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 Passing Reading</w:t>
            </w:r>
          </w:p>
        </w:tc>
        <w:tc>
          <w:tcPr>
            <w:tcW w:w="1299" w:type="dxa"/>
            <w:tcBorders>
              <w:top w:val="single" w:sz="4" w:space="0" w:color="1F497D"/>
              <w:left w:val="nil"/>
              <w:bottom w:val="single" w:sz="4" w:space="0" w:color="1F497D"/>
              <w:right w:val="single" w:sz="4" w:space="0" w:color="1F497D"/>
            </w:tcBorders>
            <w:shd w:val="clear" w:color="000000" w:fill="1F497D"/>
            <w:vAlign w:val="center"/>
            <w:hideMark/>
          </w:tcPr>
          <w:p w14:paraId="7751D2B2" w14:textId="77777777" w:rsidR="00E54378" w:rsidRPr="00E54378" w:rsidRDefault="00E54378" w:rsidP="00E54378">
            <w:pPr>
              <w:spacing w:after="0" w:line="240" w:lineRule="auto"/>
              <w:jc w:val="center"/>
              <w:rPr>
                <w:rFonts w:ascii="Calibri" w:eastAsia="Times New Roman" w:hAnsi="Calibri" w:cs="Calibri"/>
                <w:b/>
                <w:bCs/>
                <w:color w:val="EEECE1"/>
                <w:kern w:val="0"/>
                <w14:ligatures w14:val="none"/>
              </w:rPr>
            </w:pPr>
            <w:r w:rsidRPr="00E54378">
              <w:rPr>
                <w:rFonts w:ascii="Calibri" w:eastAsia="Times New Roman" w:hAnsi="Calibri" w:cs="Calibri"/>
                <w:b/>
                <w:bCs/>
                <w:color w:val="EEECE1"/>
                <w:kern w:val="0"/>
                <w14:ligatures w14:val="none"/>
              </w:rPr>
              <w:t>% Overall Passing</w:t>
            </w:r>
          </w:p>
        </w:tc>
      </w:tr>
      <w:tr w:rsidR="00E54378" w:rsidRPr="00E54378" w14:paraId="7651ABBF" w14:textId="77777777" w:rsidTr="00E54378">
        <w:trPr>
          <w:divId w:val="1827669573"/>
          <w:trHeight w:val="288"/>
        </w:trPr>
        <w:tc>
          <w:tcPr>
            <w:tcW w:w="1348" w:type="dxa"/>
            <w:tcBorders>
              <w:top w:val="nil"/>
              <w:left w:val="single" w:sz="4" w:space="0" w:color="1F497D"/>
              <w:bottom w:val="single" w:sz="4" w:space="0" w:color="1F497D"/>
              <w:right w:val="single" w:sz="4" w:space="0" w:color="1F497D"/>
            </w:tcBorders>
            <w:shd w:val="clear" w:color="auto" w:fill="auto"/>
            <w:noWrap/>
            <w:vAlign w:val="bottom"/>
            <w:hideMark/>
          </w:tcPr>
          <w:p w14:paraId="222DCB66"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15</w:t>
            </w:r>
          </w:p>
        </w:tc>
        <w:tc>
          <w:tcPr>
            <w:tcW w:w="1084" w:type="dxa"/>
            <w:tcBorders>
              <w:top w:val="nil"/>
              <w:left w:val="nil"/>
              <w:bottom w:val="single" w:sz="4" w:space="0" w:color="1F497D"/>
              <w:right w:val="single" w:sz="4" w:space="0" w:color="1F497D"/>
            </w:tcBorders>
            <w:shd w:val="clear" w:color="auto" w:fill="auto"/>
            <w:noWrap/>
            <w:vAlign w:val="bottom"/>
            <w:hideMark/>
          </w:tcPr>
          <w:p w14:paraId="51E0D1A2"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39,170</w:t>
            </w:r>
          </w:p>
        </w:tc>
        <w:tc>
          <w:tcPr>
            <w:tcW w:w="1076" w:type="dxa"/>
            <w:tcBorders>
              <w:top w:val="nil"/>
              <w:left w:val="nil"/>
              <w:bottom w:val="single" w:sz="4" w:space="0" w:color="1F497D"/>
              <w:right w:val="single" w:sz="4" w:space="0" w:color="1F497D"/>
            </w:tcBorders>
            <w:shd w:val="clear" w:color="auto" w:fill="auto"/>
            <w:noWrap/>
            <w:vAlign w:val="bottom"/>
            <w:hideMark/>
          </w:tcPr>
          <w:p w14:paraId="38D71BED"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$24.6M</w:t>
            </w:r>
          </w:p>
        </w:tc>
        <w:tc>
          <w:tcPr>
            <w:tcW w:w="1288" w:type="dxa"/>
            <w:tcBorders>
              <w:top w:val="nil"/>
              <w:left w:val="nil"/>
              <w:bottom w:val="single" w:sz="4" w:space="0" w:color="1F497D"/>
              <w:right w:val="single" w:sz="4" w:space="0" w:color="1F497D"/>
            </w:tcBorders>
            <w:shd w:val="clear" w:color="auto" w:fill="auto"/>
            <w:noWrap/>
            <w:vAlign w:val="bottom"/>
            <w:hideMark/>
          </w:tcPr>
          <w:p w14:paraId="2F573867"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79.0</w:t>
            </w:r>
          </w:p>
        </w:tc>
        <w:tc>
          <w:tcPr>
            <w:tcW w:w="1303" w:type="dxa"/>
            <w:tcBorders>
              <w:top w:val="nil"/>
              <w:left w:val="nil"/>
              <w:bottom w:val="single" w:sz="4" w:space="0" w:color="1F497D"/>
              <w:right w:val="single" w:sz="4" w:space="0" w:color="1F497D"/>
            </w:tcBorders>
            <w:shd w:val="clear" w:color="auto" w:fill="auto"/>
            <w:noWrap/>
            <w:vAlign w:val="bottom"/>
            <w:hideMark/>
          </w:tcPr>
          <w:p w14:paraId="401B9113"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81.9</w:t>
            </w:r>
          </w:p>
        </w:tc>
        <w:tc>
          <w:tcPr>
            <w:tcW w:w="1299" w:type="dxa"/>
            <w:tcBorders>
              <w:top w:val="nil"/>
              <w:left w:val="nil"/>
              <w:bottom w:val="single" w:sz="4" w:space="0" w:color="1F497D"/>
              <w:right w:val="single" w:sz="4" w:space="0" w:color="1F497D"/>
            </w:tcBorders>
            <w:shd w:val="clear" w:color="auto" w:fill="auto"/>
            <w:noWrap/>
            <w:vAlign w:val="bottom"/>
            <w:hideMark/>
          </w:tcPr>
          <w:p w14:paraId="7C994E94"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75.0</w:t>
            </w:r>
          </w:p>
        </w:tc>
        <w:tc>
          <w:tcPr>
            <w:tcW w:w="1303" w:type="dxa"/>
            <w:tcBorders>
              <w:top w:val="nil"/>
              <w:left w:val="nil"/>
              <w:bottom w:val="single" w:sz="4" w:space="0" w:color="1F497D"/>
              <w:right w:val="single" w:sz="4" w:space="0" w:color="1F497D"/>
            </w:tcBorders>
            <w:shd w:val="clear" w:color="auto" w:fill="auto"/>
            <w:noWrap/>
            <w:vAlign w:val="bottom"/>
            <w:hideMark/>
          </w:tcPr>
          <w:p w14:paraId="20688B50"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85.8</w:t>
            </w:r>
          </w:p>
        </w:tc>
        <w:tc>
          <w:tcPr>
            <w:tcW w:w="1299" w:type="dxa"/>
            <w:tcBorders>
              <w:top w:val="nil"/>
              <w:left w:val="nil"/>
              <w:bottom w:val="single" w:sz="4" w:space="0" w:color="1F497D"/>
              <w:right w:val="single" w:sz="4" w:space="0" w:color="1F497D"/>
            </w:tcBorders>
            <w:shd w:val="clear" w:color="auto" w:fill="auto"/>
            <w:noWrap/>
            <w:vAlign w:val="bottom"/>
            <w:hideMark/>
          </w:tcPr>
          <w:p w14:paraId="65B5462A" w14:textId="77777777" w:rsidR="00E54378" w:rsidRPr="00E54378" w:rsidRDefault="00E54378" w:rsidP="00E54378">
            <w:pPr>
              <w:spacing w:after="0" w:line="240" w:lineRule="auto"/>
              <w:jc w:val="center"/>
              <w:rPr>
                <w:rFonts w:ascii="Calibri" w:eastAsia="Times New Roman" w:hAnsi="Calibri" w:cs="Calibri"/>
                <w:color w:val="000000"/>
                <w:kern w:val="0"/>
                <w14:ligatures w14:val="none"/>
              </w:rPr>
            </w:pPr>
            <w:r w:rsidRPr="00E54378">
              <w:rPr>
                <w:rFonts w:ascii="Calibri" w:eastAsia="Times New Roman" w:hAnsi="Calibri" w:cs="Calibri"/>
                <w:color w:val="000000"/>
                <w:kern w:val="0"/>
                <w14:ligatures w14:val="none"/>
              </w:rPr>
              <w:t>65.2</w:t>
            </w:r>
          </w:p>
        </w:tc>
      </w:tr>
    </w:tbl>
    <w:p w14:paraId="0CA87A5C" w14:textId="77777777" w:rsidR="00E54378" w:rsidRDefault="00E54378" w:rsidP="00E54378">
      <w:pPr>
        <w:pStyle w:val="ListParagraph"/>
      </w:pPr>
      <w:r>
        <w:fldChar w:fldCharType="end"/>
      </w:r>
    </w:p>
    <w:p w14:paraId="1AC58BD3" w14:textId="208AECBB" w:rsidR="00641553" w:rsidRDefault="00641553" w:rsidP="00E54378">
      <w:pPr>
        <w:pStyle w:val="ListParagraph"/>
        <w:numPr>
          <w:ilvl w:val="0"/>
          <w:numId w:val="5"/>
        </w:numPr>
      </w:pPr>
      <w:r>
        <w:t>For the FY, the city spent $24.65M dollars with only 65.2% of students passing both math and reading tests (greater than 70 score on both).</w:t>
      </w:r>
    </w:p>
    <w:p w14:paraId="6B55574B" w14:textId="40E7C79C" w:rsidR="00641553" w:rsidRDefault="00641553" w:rsidP="00641553">
      <w:pPr>
        <w:pStyle w:val="ListParagraph"/>
        <w:numPr>
          <w:ilvl w:val="0"/>
          <w:numId w:val="4"/>
        </w:numPr>
      </w:pPr>
      <w:r>
        <w:t>Reading results were significantly better with an average score of 81.9 and 85.8% of students passing as compared to an average score of 79.0 and 75.0% of students passing math.</w:t>
      </w:r>
    </w:p>
    <w:p w14:paraId="2C30EEC7" w14:textId="01E70862" w:rsidR="00E54378" w:rsidRPr="004D15C0" w:rsidRDefault="00E54378" w:rsidP="00ED2627">
      <w:pPr>
        <w:rPr>
          <w:u w:val="single"/>
        </w:rPr>
      </w:pPr>
      <w:r w:rsidRPr="004D15C0">
        <w:rPr>
          <w:u w:val="single"/>
        </w:rPr>
        <w:t>High School Performance</w:t>
      </w:r>
    </w:p>
    <w:p w14:paraId="0CA5E892" w14:textId="531F88F0" w:rsidR="00E54378" w:rsidRDefault="0045588D" w:rsidP="00ED2627">
      <w:r>
        <w:t>The top performing schools all achieved a better than 90% of students passing both Reading and Math tests where:</w:t>
      </w:r>
    </w:p>
    <w:p w14:paraId="3D2A9C87" w14:textId="6ECCE927" w:rsidR="0045588D" w:rsidRDefault="0045588D" w:rsidP="0045588D">
      <w:pPr>
        <w:pStyle w:val="ListParagraph"/>
        <w:numPr>
          <w:ilvl w:val="0"/>
          <w:numId w:val="4"/>
        </w:numPr>
      </w:pPr>
      <w:r>
        <w:t>Cabrera High School: 91.3% passing</w:t>
      </w:r>
    </w:p>
    <w:p w14:paraId="591CAC27" w14:textId="044490F0" w:rsidR="0045588D" w:rsidRDefault="0045588D" w:rsidP="0045588D">
      <w:pPr>
        <w:pStyle w:val="ListParagraph"/>
        <w:numPr>
          <w:ilvl w:val="0"/>
          <w:numId w:val="4"/>
        </w:numPr>
      </w:pPr>
      <w:r>
        <w:t>Thomas High School: 90.9% passing</w:t>
      </w:r>
    </w:p>
    <w:p w14:paraId="1F31E68B" w14:textId="40D2F94C" w:rsidR="0045588D" w:rsidRDefault="0045588D" w:rsidP="0045588D">
      <w:pPr>
        <w:pStyle w:val="ListParagraph"/>
        <w:numPr>
          <w:ilvl w:val="0"/>
          <w:numId w:val="4"/>
        </w:numPr>
      </w:pPr>
      <w:r>
        <w:t>Griffin High School: 90.6% passing</w:t>
      </w:r>
    </w:p>
    <w:p w14:paraId="29873F49" w14:textId="6AA1A702" w:rsidR="0045588D" w:rsidRDefault="0045588D" w:rsidP="0045588D">
      <w:pPr>
        <w:pStyle w:val="ListParagraph"/>
        <w:numPr>
          <w:ilvl w:val="0"/>
          <w:numId w:val="4"/>
        </w:numPr>
      </w:pPr>
      <w:r>
        <w:t>Wilson High School: 90.6% passing</w:t>
      </w:r>
    </w:p>
    <w:p w14:paraId="122DFB04" w14:textId="6F5EA949" w:rsidR="0045588D" w:rsidRDefault="0045588D" w:rsidP="0045588D">
      <w:pPr>
        <w:pStyle w:val="ListParagraph"/>
        <w:numPr>
          <w:ilvl w:val="0"/>
          <w:numId w:val="4"/>
        </w:numPr>
      </w:pPr>
      <w:r>
        <w:t>Pena High School: 90.5% passing</w:t>
      </w:r>
    </w:p>
    <w:p w14:paraId="66B8A3D2" w14:textId="77777777" w:rsidR="0045588D" w:rsidRDefault="0045588D" w:rsidP="0045588D"/>
    <w:p w14:paraId="77A913EC" w14:textId="6D30A708" w:rsidR="0045588D" w:rsidRDefault="0045588D" w:rsidP="0045588D">
      <w:r>
        <w:t>The bottom performer schools all achieved around 53% of students passing where:</w:t>
      </w:r>
    </w:p>
    <w:p w14:paraId="463918BC" w14:textId="69E5699C" w:rsidR="0045588D" w:rsidRDefault="0045588D" w:rsidP="0045588D">
      <w:pPr>
        <w:pStyle w:val="ListParagraph"/>
        <w:numPr>
          <w:ilvl w:val="0"/>
          <w:numId w:val="6"/>
        </w:numPr>
      </w:pPr>
      <w:r>
        <w:t>Rodriguez High School: 53.0% passing</w:t>
      </w:r>
    </w:p>
    <w:p w14:paraId="33EE663A" w14:textId="7E948EED" w:rsidR="0045588D" w:rsidRDefault="0045588D" w:rsidP="0045588D">
      <w:pPr>
        <w:pStyle w:val="ListParagraph"/>
        <w:numPr>
          <w:ilvl w:val="0"/>
          <w:numId w:val="6"/>
        </w:numPr>
      </w:pPr>
      <w:r>
        <w:t>Figueroa High School: 53.2% passing</w:t>
      </w:r>
    </w:p>
    <w:p w14:paraId="2D997273" w14:textId="42F1439A" w:rsidR="0045588D" w:rsidRDefault="0045588D" w:rsidP="0045588D">
      <w:pPr>
        <w:pStyle w:val="ListParagraph"/>
        <w:numPr>
          <w:ilvl w:val="0"/>
          <w:numId w:val="6"/>
        </w:numPr>
      </w:pPr>
      <w:r>
        <w:lastRenderedPageBreak/>
        <w:t>Huang High School: 53.5% passing</w:t>
      </w:r>
    </w:p>
    <w:p w14:paraId="74F1DFB8" w14:textId="31180F04" w:rsidR="0045588D" w:rsidRDefault="0045588D" w:rsidP="0045588D">
      <w:pPr>
        <w:pStyle w:val="ListParagraph"/>
        <w:numPr>
          <w:ilvl w:val="0"/>
          <w:numId w:val="6"/>
        </w:numPr>
      </w:pPr>
      <w:r>
        <w:t>Hernandez High School: 53.5% passing</w:t>
      </w:r>
    </w:p>
    <w:p w14:paraId="6E0F1C66" w14:textId="7130DE4D" w:rsidR="0045588D" w:rsidRDefault="0045588D" w:rsidP="0045588D">
      <w:pPr>
        <w:pStyle w:val="ListParagraph"/>
        <w:numPr>
          <w:ilvl w:val="0"/>
          <w:numId w:val="6"/>
        </w:numPr>
      </w:pPr>
      <w:r>
        <w:t>Johnson High School: 53.5% passing</w:t>
      </w:r>
    </w:p>
    <w:p w14:paraId="53A6EA5F" w14:textId="77777777" w:rsidR="0045588D" w:rsidRDefault="0045588D" w:rsidP="0045588D"/>
    <w:p w14:paraId="1E27CD8D" w14:textId="1B6BB49D" w:rsidR="00ED2627" w:rsidRPr="004D15C0" w:rsidRDefault="00ED54B8" w:rsidP="00ED2627">
      <w:pPr>
        <w:rPr>
          <w:u w:val="single"/>
        </w:rPr>
      </w:pPr>
      <w:r w:rsidRPr="004D15C0">
        <w:rPr>
          <w:u w:val="single"/>
        </w:rPr>
        <w:t xml:space="preserve">Initial </w:t>
      </w:r>
      <w:r w:rsidR="00ED2627" w:rsidRPr="004D15C0">
        <w:rPr>
          <w:u w:val="single"/>
        </w:rPr>
        <w:t>Conclusions</w:t>
      </w:r>
      <w:r w:rsidR="00641553" w:rsidRPr="004D15C0">
        <w:rPr>
          <w:u w:val="single"/>
        </w:rPr>
        <w:t xml:space="preserve"> and Recommendations:</w:t>
      </w:r>
    </w:p>
    <w:p w14:paraId="798E6EF7" w14:textId="625D1E68" w:rsidR="00ED2627" w:rsidRDefault="00ED54B8" w:rsidP="00ED2627">
      <w:r>
        <w:t>There is a 3830bp gap between top and bottom performing schools (91.3% vs 53.0%).  Based on our analysis, some initial conclusions and recommendations are:</w:t>
      </w:r>
    </w:p>
    <w:p w14:paraId="52C44C2A" w14:textId="0072A764" w:rsidR="00C11132" w:rsidRDefault="00C11132" w:rsidP="004D15C0">
      <w:pPr>
        <w:pStyle w:val="ListParagraph"/>
        <w:numPr>
          <w:ilvl w:val="0"/>
          <w:numId w:val="8"/>
        </w:numPr>
      </w:pPr>
      <w:r>
        <w:t>All 5 of the bottom performing High Schools have large student populations (more than 2000) with a per student budget of at least $630/students.</w:t>
      </w:r>
      <w:r>
        <w:fldChar w:fldCharType="begin"/>
      </w:r>
      <w:r>
        <w:instrText xml:space="preserve"> LINK Excel.Sheet.12 "C:\\Users\\jfser\\Desktop\\Bootcamp\\pandas-challenge\\PyCitySchools\\Output\\bottom_schools.xlsx" "Sheet1!R1C1:R6C10" \a \f 4 \h  \* MERGEFORMAT </w:instrText>
      </w:r>
      <w:r>
        <w:fldChar w:fldCharType="separate"/>
      </w:r>
    </w:p>
    <w:tbl>
      <w:tblPr>
        <w:tblW w:w="6108" w:type="dxa"/>
        <w:jc w:val="center"/>
        <w:tblLook w:val="04A0" w:firstRow="1" w:lastRow="0" w:firstColumn="1" w:lastColumn="0" w:noHBand="0" w:noVBand="1"/>
      </w:tblPr>
      <w:tblGrid>
        <w:gridCol w:w="2460"/>
        <w:gridCol w:w="1200"/>
        <w:gridCol w:w="1296"/>
        <w:gridCol w:w="1152"/>
      </w:tblGrid>
      <w:tr w:rsidR="00C11132" w:rsidRPr="00C11132" w14:paraId="647384B2" w14:textId="77777777" w:rsidTr="004D15C0">
        <w:trPr>
          <w:divId w:val="709382879"/>
          <w:trHeight w:val="576"/>
          <w:jc w:val="center"/>
        </w:trPr>
        <w:tc>
          <w:tcPr>
            <w:tcW w:w="2460" w:type="dxa"/>
            <w:tcBorders>
              <w:top w:val="single" w:sz="4" w:space="0" w:color="1F497D"/>
              <w:left w:val="single" w:sz="4" w:space="0" w:color="1F497D"/>
              <w:bottom w:val="single" w:sz="4" w:space="0" w:color="1F497D"/>
              <w:right w:val="single" w:sz="4" w:space="0" w:color="1F497D"/>
            </w:tcBorders>
            <w:shd w:val="clear" w:color="000000" w:fill="1F497D"/>
            <w:vAlign w:val="center"/>
            <w:hideMark/>
          </w:tcPr>
          <w:p w14:paraId="4FBF7390" w14:textId="4058431A" w:rsidR="00C11132" w:rsidRPr="00C11132" w:rsidRDefault="00C11132" w:rsidP="004D15C0">
            <w:pPr>
              <w:jc w:val="center"/>
              <w:rPr>
                <w:rFonts w:ascii="Calibri" w:eastAsia="Times New Roman" w:hAnsi="Calibri" w:cs="Calibri"/>
                <w:b/>
                <w:bCs/>
                <w:color w:val="FFFFFF"/>
                <w:kern w:val="0"/>
                <w14:ligatures w14:val="none"/>
              </w:rPr>
            </w:pPr>
            <w:r w:rsidRPr="00C11132">
              <w:rPr>
                <w:rFonts w:ascii="Calibri" w:eastAsia="Times New Roman" w:hAnsi="Calibri" w:cs="Calibri"/>
                <w:b/>
                <w:bCs/>
                <w:color w:val="FFFFFF"/>
                <w:kern w:val="0"/>
                <w14:ligatures w14:val="none"/>
              </w:rPr>
              <w:t>School Nam</w:t>
            </w:r>
            <w:r>
              <w:rPr>
                <w:rFonts w:ascii="Calibri" w:eastAsia="Times New Roman" w:hAnsi="Calibri" w:cs="Calibri"/>
                <w:b/>
                <w:bCs/>
                <w:color w:val="FFFFFF"/>
                <w:kern w:val="0"/>
                <w14:ligatures w14:val="none"/>
              </w:rPr>
              <w:t>e</w:t>
            </w:r>
          </w:p>
        </w:tc>
        <w:tc>
          <w:tcPr>
            <w:tcW w:w="1200" w:type="dxa"/>
            <w:tcBorders>
              <w:top w:val="single" w:sz="4" w:space="0" w:color="1F497D"/>
              <w:left w:val="nil"/>
              <w:bottom w:val="single" w:sz="4" w:space="0" w:color="1F497D"/>
              <w:right w:val="single" w:sz="4" w:space="0" w:color="1F497D"/>
            </w:tcBorders>
            <w:shd w:val="clear" w:color="000000" w:fill="1F497D"/>
            <w:vAlign w:val="center"/>
            <w:hideMark/>
          </w:tcPr>
          <w:p w14:paraId="7EC143AF" w14:textId="77777777" w:rsidR="00C11132" w:rsidRPr="00C11132" w:rsidRDefault="00C11132" w:rsidP="004D15C0">
            <w:pPr>
              <w:spacing w:after="0" w:line="240" w:lineRule="auto"/>
              <w:jc w:val="center"/>
              <w:rPr>
                <w:rFonts w:ascii="Calibri" w:eastAsia="Times New Roman" w:hAnsi="Calibri" w:cs="Calibri"/>
                <w:b/>
                <w:bCs/>
                <w:color w:val="FFFFFF"/>
                <w:kern w:val="0"/>
                <w14:ligatures w14:val="none"/>
              </w:rPr>
            </w:pPr>
            <w:r w:rsidRPr="00C11132">
              <w:rPr>
                <w:rFonts w:ascii="Calibri" w:eastAsia="Times New Roman" w:hAnsi="Calibri" w:cs="Calibri"/>
                <w:b/>
                <w:bCs/>
                <w:color w:val="FFFFFF"/>
                <w:kern w:val="0"/>
                <w14:ligatures w14:val="none"/>
              </w:rPr>
              <w:t>Total Students</w:t>
            </w:r>
          </w:p>
        </w:tc>
        <w:tc>
          <w:tcPr>
            <w:tcW w:w="1296" w:type="dxa"/>
            <w:tcBorders>
              <w:top w:val="single" w:sz="4" w:space="0" w:color="1F497D"/>
              <w:left w:val="nil"/>
              <w:bottom w:val="single" w:sz="4" w:space="0" w:color="1F497D"/>
              <w:right w:val="single" w:sz="4" w:space="0" w:color="1F497D"/>
            </w:tcBorders>
            <w:shd w:val="clear" w:color="000000" w:fill="1F497D"/>
            <w:vAlign w:val="center"/>
            <w:hideMark/>
          </w:tcPr>
          <w:p w14:paraId="574E91C0" w14:textId="77777777" w:rsidR="00C11132" w:rsidRPr="00C11132" w:rsidRDefault="00C11132" w:rsidP="004D15C0">
            <w:pPr>
              <w:spacing w:after="0" w:line="240" w:lineRule="auto"/>
              <w:jc w:val="center"/>
              <w:rPr>
                <w:rFonts w:ascii="Calibri" w:eastAsia="Times New Roman" w:hAnsi="Calibri" w:cs="Calibri"/>
                <w:b/>
                <w:bCs/>
                <w:color w:val="FFFFFF"/>
                <w:kern w:val="0"/>
                <w14:ligatures w14:val="none"/>
              </w:rPr>
            </w:pPr>
            <w:r w:rsidRPr="00C11132">
              <w:rPr>
                <w:rFonts w:ascii="Calibri" w:eastAsia="Times New Roman" w:hAnsi="Calibri" w:cs="Calibri"/>
                <w:b/>
                <w:bCs/>
                <w:color w:val="FFFFFF"/>
                <w:kern w:val="0"/>
                <w14:ligatures w14:val="none"/>
              </w:rPr>
              <w:t>Per Student Budget</w:t>
            </w:r>
          </w:p>
        </w:tc>
        <w:tc>
          <w:tcPr>
            <w:tcW w:w="1152" w:type="dxa"/>
            <w:tcBorders>
              <w:top w:val="single" w:sz="4" w:space="0" w:color="1F497D"/>
              <w:left w:val="nil"/>
              <w:bottom w:val="single" w:sz="4" w:space="0" w:color="1F497D"/>
              <w:right w:val="single" w:sz="4" w:space="0" w:color="1F497D"/>
            </w:tcBorders>
            <w:shd w:val="clear" w:color="000000" w:fill="1F497D"/>
            <w:vAlign w:val="center"/>
            <w:hideMark/>
          </w:tcPr>
          <w:p w14:paraId="7C3A5248" w14:textId="77777777" w:rsidR="00C11132" w:rsidRPr="00C11132" w:rsidRDefault="00C11132" w:rsidP="004D15C0">
            <w:pPr>
              <w:spacing w:after="0" w:line="240" w:lineRule="auto"/>
              <w:jc w:val="center"/>
              <w:rPr>
                <w:rFonts w:ascii="Calibri" w:eastAsia="Times New Roman" w:hAnsi="Calibri" w:cs="Calibri"/>
                <w:b/>
                <w:bCs/>
                <w:color w:val="FFFFFF"/>
                <w:kern w:val="0"/>
                <w14:ligatures w14:val="none"/>
              </w:rPr>
            </w:pPr>
            <w:r w:rsidRPr="00C11132">
              <w:rPr>
                <w:rFonts w:ascii="Calibri" w:eastAsia="Times New Roman" w:hAnsi="Calibri" w:cs="Calibri"/>
                <w:b/>
                <w:bCs/>
                <w:color w:val="FFFFFF"/>
                <w:kern w:val="0"/>
                <w14:ligatures w14:val="none"/>
              </w:rPr>
              <w:t>% Overall Passing</w:t>
            </w:r>
          </w:p>
        </w:tc>
      </w:tr>
      <w:tr w:rsidR="00C11132" w:rsidRPr="00C11132" w14:paraId="619FCD56" w14:textId="77777777" w:rsidTr="00C11132">
        <w:trPr>
          <w:divId w:val="709382879"/>
          <w:trHeight w:val="288"/>
          <w:jc w:val="center"/>
        </w:trPr>
        <w:tc>
          <w:tcPr>
            <w:tcW w:w="2460" w:type="dxa"/>
            <w:tcBorders>
              <w:top w:val="nil"/>
              <w:left w:val="single" w:sz="4" w:space="0" w:color="1F497D"/>
              <w:bottom w:val="single" w:sz="4" w:space="0" w:color="1F497D"/>
              <w:right w:val="single" w:sz="4" w:space="0" w:color="1F497D"/>
            </w:tcBorders>
            <w:shd w:val="clear" w:color="auto" w:fill="auto"/>
            <w:noWrap/>
            <w:hideMark/>
          </w:tcPr>
          <w:p w14:paraId="3EB69A46" w14:textId="77777777" w:rsidR="00C11132" w:rsidRPr="00C11132" w:rsidRDefault="00C11132" w:rsidP="00C11132">
            <w:pPr>
              <w:spacing w:after="0" w:line="240" w:lineRule="auto"/>
              <w:jc w:val="center"/>
              <w:rPr>
                <w:rFonts w:ascii="Calibri" w:eastAsia="Times New Roman" w:hAnsi="Calibri" w:cs="Calibri"/>
                <w:b/>
                <w:bCs/>
                <w:kern w:val="0"/>
                <w14:ligatures w14:val="none"/>
              </w:rPr>
            </w:pPr>
            <w:r w:rsidRPr="00C11132">
              <w:rPr>
                <w:rFonts w:ascii="Calibri" w:eastAsia="Times New Roman" w:hAnsi="Calibri" w:cs="Calibri"/>
                <w:b/>
                <w:bCs/>
                <w:kern w:val="0"/>
                <w14:ligatures w14:val="none"/>
              </w:rPr>
              <w:t>Rodriguez High School</w:t>
            </w:r>
          </w:p>
        </w:tc>
        <w:tc>
          <w:tcPr>
            <w:tcW w:w="1200" w:type="dxa"/>
            <w:tcBorders>
              <w:top w:val="nil"/>
              <w:left w:val="nil"/>
              <w:bottom w:val="single" w:sz="4" w:space="0" w:color="1F497D"/>
              <w:right w:val="single" w:sz="4" w:space="0" w:color="1F497D"/>
            </w:tcBorders>
            <w:shd w:val="clear" w:color="auto" w:fill="auto"/>
            <w:noWrap/>
            <w:vAlign w:val="bottom"/>
            <w:hideMark/>
          </w:tcPr>
          <w:p w14:paraId="7E4941B3"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3,999</w:t>
            </w:r>
          </w:p>
        </w:tc>
        <w:tc>
          <w:tcPr>
            <w:tcW w:w="1296" w:type="dxa"/>
            <w:tcBorders>
              <w:top w:val="nil"/>
              <w:left w:val="nil"/>
              <w:bottom w:val="single" w:sz="4" w:space="0" w:color="1F497D"/>
              <w:right w:val="single" w:sz="4" w:space="0" w:color="1F497D"/>
            </w:tcBorders>
            <w:shd w:val="clear" w:color="auto" w:fill="auto"/>
            <w:noWrap/>
            <w:vAlign w:val="bottom"/>
            <w:hideMark/>
          </w:tcPr>
          <w:p w14:paraId="5B6A5ACC"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$637.00</w:t>
            </w:r>
          </w:p>
        </w:tc>
        <w:tc>
          <w:tcPr>
            <w:tcW w:w="1152" w:type="dxa"/>
            <w:tcBorders>
              <w:top w:val="nil"/>
              <w:left w:val="nil"/>
              <w:bottom w:val="single" w:sz="4" w:space="0" w:color="1F497D"/>
              <w:right w:val="single" w:sz="4" w:space="0" w:color="1F497D"/>
            </w:tcBorders>
            <w:shd w:val="clear" w:color="auto" w:fill="auto"/>
            <w:noWrap/>
            <w:vAlign w:val="bottom"/>
            <w:hideMark/>
          </w:tcPr>
          <w:p w14:paraId="1A2A3E2C"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53.0%</w:t>
            </w:r>
          </w:p>
        </w:tc>
      </w:tr>
      <w:tr w:rsidR="00C11132" w:rsidRPr="00C11132" w14:paraId="625F2764" w14:textId="77777777" w:rsidTr="00C11132">
        <w:trPr>
          <w:divId w:val="709382879"/>
          <w:trHeight w:val="288"/>
          <w:jc w:val="center"/>
        </w:trPr>
        <w:tc>
          <w:tcPr>
            <w:tcW w:w="2460" w:type="dxa"/>
            <w:tcBorders>
              <w:top w:val="nil"/>
              <w:left w:val="single" w:sz="4" w:space="0" w:color="1F497D"/>
              <w:bottom w:val="single" w:sz="4" w:space="0" w:color="1F497D"/>
              <w:right w:val="single" w:sz="4" w:space="0" w:color="1F497D"/>
            </w:tcBorders>
            <w:shd w:val="clear" w:color="auto" w:fill="auto"/>
            <w:noWrap/>
            <w:hideMark/>
          </w:tcPr>
          <w:p w14:paraId="4A9554A7" w14:textId="77777777" w:rsidR="00C11132" w:rsidRPr="00C11132" w:rsidRDefault="00C11132" w:rsidP="00C11132">
            <w:pPr>
              <w:spacing w:after="0" w:line="240" w:lineRule="auto"/>
              <w:jc w:val="center"/>
              <w:rPr>
                <w:rFonts w:ascii="Calibri" w:eastAsia="Times New Roman" w:hAnsi="Calibri" w:cs="Calibri"/>
                <w:b/>
                <w:bCs/>
                <w:kern w:val="0"/>
                <w14:ligatures w14:val="none"/>
              </w:rPr>
            </w:pPr>
            <w:r w:rsidRPr="00C11132">
              <w:rPr>
                <w:rFonts w:ascii="Calibri" w:eastAsia="Times New Roman" w:hAnsi="Calibri" w:cs="Calibri"/>
                <w:b/>
                <w:bCs/>
                <w:kern w:val="0"/>
                <w14:ligatures w14:val="none"/>
              </w:rPr>
              <w:t>Figueroa High School</w:t>
            </w:r>
          </w:p>
        </w:tc>
        <w:tc>
          <w:tcPr>
            <w:tcW w:w="1200" w:type="dxa"/>
            <w:tcBorders>
              <w:top w:val="nil"/>
              <w:left w:val="nil"/>
              <w:bottom w:val="single" w:sz="4" w:space="0" w:color="1F497D"/>
              <w:right w:val="single" w:sz="4" w:space="0" w:color="1F497D"/>
            </w:tcBorders>
            <w:shd w:val="clear" w:color="auto" w:fill="auto"/>
            <w:noWrap/>
            <w:vAlign w:val="bottom"/>
            <w:hideMark/>
          </w:tcPr>
          <w:p w14:paraId="5DDD6089"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2,949</w:t>
            </w:r>
          </w:p>
        </w:tc>
        <w:tc>
          <w:tcPr>
            <w:tcW w:w="1296" w:type="dxa"/>
            <w:tcBorders>
              <w:top w:val="nil"/>
              <w:left w:val="nil"/>
              <w:bottom w:val="single" w:sz="4" w:space="0" w:color="1F497D"/>
              <w:right w:val="single" w:sz="4" w:space="0" w:color="1F497D"/>
            </w:tcBorders>
            <w:shd w:val="clear" w:color="auto" w:fill="auto"/>
            <w:noWrap/>
            <w:vAlign w:val="bottom"/>
            <w:hideMark/>
          </w:tcPr>
          <w:p w14:paraId="10CD47C2"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$639.00</w:t>
            </w:r>
          </w:p>
        </w:tc>
        <w:tc>
          <w:tcPr>
            <w:tcW w:w="1152" w:type="dxa"/>
            <w:tcBorders>
              <w:top w:val="nil"/>
              <w:left w:val="nil"/>
              <w:bottom w:val="single" w:sz="4" w:space="0" w:color="1F497D"/>
              <w:right w:val="single" w:sz="4" w:space="0" w:color="1F497D"/>
            </w:tcBorders>
            <w:shd w:val="clear" w:color="auto" w:fill="auto"/>
            <w:noWrap/>
            <w:vAlign w:val="bottom"/>
            <w:hideMark/>
          </w:tcPr>
          <w:p w14:paraId="2E4684BE"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53.2%</w:t>
            </w:r>
          </w:p>
        </w:tc>
      </w:tr>
      <w:tr w:rsidR="00C11132" w:rsidRPr="00C11132" w14:paraId="555180C9" w14:textId="77777777" w:rsidTr="00C11132">
        <w:trPr>
          <w:divId w:val="709382879"/>
          <w:trHeight w:val="288"/>
          <w:jc w:val="center"/>
        </w:trPr>
        <w:tc>
          <w:tcPr>
            <w:tcW w:w="2460" w:type="dxa"/>
            <w:tcBorders>
              <w:top w:val="nil"/>
              <w:left w:val="single" w:sz="4" w:space="0" w:color="1F497D"/>
              <w:bottom w:val="single" w:sz="4" w:space="0" w:color="1F497D"/>
              <w:right w:val="single" w:sz="4" w:space="0" w:color="1F497D"/>
            </w:tcBorders>
            <w:shd w:val="clear" w:color="auto" w:fill="auto"/>
            <w:noWrap/>
            <w:hideMark/>
          </w:tcPr>
          <w:p w14:paraId="77771445" w14:textId="77777777" w:rsidR="00C11132" w:rsidRPr="00C11132" w:rsidRDefault="00C11132" w:rsidP="00C11132">
            <w:pPr>
              <w:spacing w:after="0" w:line="240" w:lineRule="auto"/>
              <w:jc w:val="center"/>
              <w:rPr>
                <w:rFonts w:ascii="Calibri" w:eastAsia="Times New Roman" w:hAnsi="Calibri" w:cs="Calibri"/>
                <w:b/>
                <w:bCs/>
                <w:kern w:val="0"/>
                <w14:ligatures w14:val="none"/>
              </w:rPr>
            </w:pPr>
            <w:r w:rsidRPr="00C11132">
              <w:rPr>
                <w:rFonts w:ascii="Calibri" w:eastAsia="Times New Roman" w:hAnsi="Calibri" w:cs="Calibri"/>
                <w:b/>
                <w:bCs/>
                <w:kern w:val="0"/>
                <w14:ligatures w14:val="none"/>
              </w:rPr>
              <w:t>Huang High School</w:t>
            </w:r>
          </w:p>
        </w:tc>
        <w:tc>
          <w:tcPr>
            <w:tcW w:w="1200" w:type="dxa"/>
            <w:tcBorders>
              <w:top w:val="nil"/>
              <w:left w:val="nil"/>
              <w:bottom w:val="single" w:sz="4" w:space="0" w:color="1F497D"/>
              <w:right w:val="single" w:sz="4" w:space="0" w:color="1F497D"/>
            </w:tcBorders>
            <w:shd w:val="clear" w:color="auto" w:fill="auto"/>
            <w:noWrap/>
            <w:vAlign w:val="bottom"/>
            <w:hideMark/>
          </w:tcPr>
          <w:p w14:paraId="2E519F51"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2,917</w:t>
            </w:r>
          </w:p>
        </w:tc>
        <w:tc>
          <w:tcPr>
            <w:tcW w:w="1296" w:type="dxa"/>
            <w:tcBorders>
              <w:top w:val="nil"/>
              <w:left w:val="nil"/>
              <w:bottom w:val="single" w:sz="4" w:space="0" w:color="1F497D"/>
              <w:right w:val="single" w:sz="4" w:space="0" w:color="1F497D"/>
            </w:tcBorders>
            <w:shd w:val="clear" w:color="auto" w:fill="auto"/>
            <w:noWrap/>
            <w:vAlign w:val="bottom"/>
            <w:hideMark/>
          </w:tcPr>
          <w:p w14:paraId="0C59B0D5"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$655.00</w:t>
            </w:r>
          </w:p>
        </w:tc>
        <w:tc>
          <w:tcPr>
            <w:tcW w:w="1152" w:type="dxa"/>
            <w:tcBorders>
              <w:top w:val="nil"/>
              <w:left w:val="nil"/>
              <w:bottom w:val="single" w:sz="4" w:space="0" w:color="1F497D"/>
              <w:right w:val="single" w:sz="4" w:space="0" w:color="1F497D"/>
            </w:tcBorders>
            <w:shd w:val="clear" w:color="auto" w:fill="auto"/>
            <w:noWrap/>
            <w:vAlign w:val="bottom"/>
            <w:hideMark/>
          </w:tcPr>
          <w:p w14:paraId="67E19D04"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53.5%</w:t>
            </w:r>
          </w:p>
        </w:tc>
      </w:tr>
      <w:tr w:rsidR="00C11132" w:rsidRPr="00C11132" w14:paraId="2F04C8D3" w14:textId="77777777" w:rsidTr="00C11132">
        <w:trPr>
          <w:divId w:val="709382879"/>
          <w:trHeight w:val="288"/>
          <w:jc w:val="center"/>
        </w:trPr>
        <w:tc>
          <w:tcPr>
            <w:tcW w:w="2460" w:type="dxa"/>
            <w:tcBorders>
              <w:top w:val="nil"/>
              <w:left w:val="single" w:sz="4" w:space="0" w:color="1F497D"/>
              <w:bottom w:val="single" w:sz="4" w:space="0" w:color="1F497D"/>
              <w:right w:val="single" w:sz="4" w:space="0" w:color="1F497D"/>
            </w:tcBorders>
            <w:shd w:val="clear" w:color="auto" w:fill="auto"/>
            <w:noWrap/>
            <w:hideMark/>
          </w:tcPr>
          <w:p w14:paraId="32C69329" w14:textId="77777777" w:rsidR="00C11132" w:rsidRPr="00C11132" w:rsidRDefault="00C11132" w:rsidP="00C11132">
            <w:pPr>
              <w:spacing w:after="0" w:line="240" w:lineRule="auto"/>
              <w:jc w:val="center"/>
              <w:rPr>
                <w:rFonts w:ascii="Calibri" w:eastAsia="Times New Roman" w:hAnsi="Calibri" w:cs="Calibri"/>
                <w:b/>
                <w:bCs/>
                <w:kern w:val="0"/>
                <w14:ligatures w14:val="none"/>
              </w:rPr>
            </w:pPr>
            <w:r w:rsidRPr="00C11132">
              <w:rPr>
                <w:rFonts w:ascii="Calibri" w:eastAsia="Times New Roman" w:hAnsi="Calibri" w:cs="Calibri"/>
                <w:b/>
                <w:bCs/>
                <w:kern w:val="0"/>
                <w14:ligatures w14:val="none"/>
              </w:rPr>
              <w:t>Hernandez High School</w:t>
            </w:r>
          </w:p>
        </w:tc>
        <w:tc>
          <w:tcPr>
            <w:tcW w:w="1200" w:type="dxa"/>
            <w:tcBorders>
              <w:top w:val="nil"/>
              <w:left w:val="nil"/>
              <w:bottom w:val="single" w:sz="4" w:space="0" w:color="1F497D"/>
              <w:right w:val="single" w:sz="4" w:space="0" w:color="1F497D"/>
            </w:tcBorders>
            <w:shd w:val="clear" w:color="auto" w:fill="auto"/>
            <w:noWrap/>
            <w:vAlign w:val="bottom"/>
            <w:hideMark/>
          </w:tcPr>
          <w:p w14:paraId="07085434"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4,635</w:t>
            </w:r>
          </w:p>
        </w:tc>
        <w:tc>
          <w:tcPr>
            <w:tcW w:w="1296" w:type="dxa"/>
            <w:tcBorders>
              <w:top w:val="nil"/>
              <w:left w:val="nil"/>
              <w:bottom w:val="single" w:sz="4" w:space="0" w:color="1F497D"/>
              <w:right w:val="single" w:sz="4" w:space="0" w:color="1F497D"/>
            </w:tcBorders>
            <w:shd w:val="clear" w:color="auto" w:fill="auto"/>
            <w:noWrap/>
            <w:vAlign w:val="bottom"/>
            <w:hideMark/>
          </w:tcPr>
          <w:p w14:paraId="65930D3B"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$652.00</w:t>
            </w:r>
          </w:p>
        </w:tc>
        <w:tc>
          <w:tcPr>
            <w:tcW w:w="1152" w:type="dxa"/>
            <w:tcBorders>
              <w:top w:val="nil"/>
              <w:left w:val="nil"/>
              <w:bottom w:val="single" w:sz="4" w:space="0" w:color="1F497D"/>
              <w:right w:val="single" w:sz="4" w:space="0" w:color="1F497D"/>
            </w:tcBorders>
            <w:shd w:val="clear" w:color="auto" w:fill="auto"/>
            <w:noWrap/>
            <w:vAlign w:val="bottom"/>
            <w:hideMark/>
          </w:tcPr>
          <w:p w14:paraId="556F6F11"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53.5%</w:t>
            </w:r>
          </w:p>
        </w:tc>
      </w:tr>
      <w:tr w:rsidR="00C11132" w:rsidRPr="00C11132" w14:paraId="4D9B52F7" w14:textId="77777777" w:rsidTr="00C11132">
        <w:trPr>
          <w:divId w:val="709382879"/>
          <w:trHeight w:val="288"/>
          <w:jc w:val="center"/>
        </w:trPr>
        <w:tc>
          <w:tcPr>
            <w:tcW w:w="2460" w:type="dxa"/>
            <w:tcBorders>
              <w:top w:val="nil"/>
              <w:left w:val="single" w:sz="4" w:space="0" w:color="1F497D"/>
              <w:bottom w:val="single" w:sz="4" w:space="0" w:color="1F497D"/>
              <w:right w:val="single" w:sz="4" w:space="0" w:color="1F497D"/>
            </w:tcBorders>
            <w:shd w:val="clear" w:color="auto" w:fill="auto"/>
            <w:noWrap/>
            <w:hideMark/>
          </w:tcPr>
          <w:p w14:paraId="659924D6" w14:textId="77777777" w:rsidR="00C11132" w:rsidRPr="00C11132" w:rsidRDefault="00C11132" w:rsidP="00C11132">
            <w:pPr>
              <w:spacing w:after="0" w:line="240" w:lineRule="auto"/>
              <w:jc w:val="center"/>
              <w:rPr>
                <w:rFonts w:ascii="Calibri" w:eastAsia="Times New Roman" w:hAnsi="Calibri" w:cs="Calibri"/>
                <w:b/>
                <w:bCs/>
                <w:kern w:val="0"/>
                <w14:ligatures w14:val="none"/>
              </w:rPr>
            </w:pPr>
            <w:r w:rsidRPr="00C11132">
              <w:rPr>
                <w:rFonts w:ascii="Calibri" w:eastAsia="Times New Roman" w:hAnsi="Calibri" w:cs="Calibri"/>
                <w:b/>
                <w:bCs/>
                <w:kern w:val="0"/>
                <w14:ligatures w14:val="none"/>
              </w:rPr>
              <w:t>Johnson High School</w:t>
            </w:r>
          </w:p>
        </w:tc>
        <w:tc>
          <w:tcPr>
            <w:tcW w:w="1200" w:type="dxa"/>
            <w:tcBorders>
              <w:top w:val="nil"/>
              <w:left w:val="nil"/>
              <w:bottom w:val="single" w:sz="4" w:space="0" w:color="1F497D"/>
              <w:right w:val="single" w:sz="4" w:space="0" w:color="1F497D"/>
            </w:tcBorders>
            <w:shd w:val="clear" w:color="auto" w:fill="auto"/>
            <w:noWrap/>
            <w:vAlign w:val="bottom"/>
            <w:hideMark/>
          </w:tcPr>
          <w:p w14:paraId="3F270BF2"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4,761</w:t>
            </w:r>
          </w:p>
        </w:tc>
        <w:tc>
          <w:tcPr>
            <w:tcW w:w="1296" w:type="dxa"/>
            <w:tcBorders>
              <w:top w:val="nil"/>
              <w:left w:val="nil"/>
              <w:bottom w:val="single" w:sz="4" w:space="0" w:color="1F497D"/>
              <w:right w:val="single" w:sz="4" w:space="0" w:color="1F497D"/>
            </w:tcBorders>
            <w:shd w:val="clear" w:color="auto" w:fill="auto"/>
            <w:noWrap/>
            <w:vAlign w:val="bottom"/>
            <w:hideMark/>
          </w:tcPr>
          <w:p w14:paraId="58021376"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$650.00</w:t>
            </w:r>
          </w:p>
        </w:tc>
        <w:tc>
          <w:tcPr>
            <w:tcW w:w="1152" w:type="dxa"/>
            <w:tcBorders>
              <w:top w:val="nil"/>
              <w:left w:val="nil"/>
              <w:bottom w:val="single" w:sz="4" w:space="0" w:color="1F497D"/>
              <w:right w:val="single" w:sz="4" w:space="0" w:color="1F497D"/>
            </w:tcBorders>
            <w:shd w:val="clear" w:color="auto" w:fill="auto"/>
            <w:noWrap/>
            <w:vAlign w:val="bottom"/>
            <w:hideMark/>
          </w:tcPr>
          <w:p w14:paraId="62B179D2" w14:textId="77777777" w:rsidR="00C11132" w:rsidRPr="00C11132" w:rsidRDefault="00C11132" w:rsidP="00C11132">
            <w:pPr>
              <w:spacing w:after="0" w:line="240" w:lineRule="auto"/>
              <w:jc w:val="center"/>
              <w:rPr>
                <w:rFonts w:ascii="Calibri" w:eastAsia="Times New Roman" w:hAnsi="Calibri" w:cs="Calibri"/>
                <w:color w:val="000000"/>
                <w:kern w:val="0"/>
                <w14:ligatures w14:val="none"/>
              </w:rPr>
            </w:pPr>
            <w:r w:rsidRPr="00C11132">
              <w:rPr>
                <w:rFonts w:ascii="Calibri" w:eastAsia="Times New Roman" w:hAnsi="Calibri" w:cs="Calibri"/>
                <w:color w:val="000000"/>
                <w:kern w:val="0"/>
                <w14:ligatures w14:val="none"/>
              </w:rPr>
              <w:t>53.5%</w:t>
            </w:r>
          </w:p>
        </w:tc>
      </w:tr>
    </w:tbl>
    <w:p w14:paraId="6AD386BB" w14:textId="57FA5B64" w:rsidR="00C11132" w:rsidRDefault="00C11132" w:rsidP="00C11132">
      <w:pPr>
        <w:jc w:val="center"/>
      </w:pPr>
      <w:r>
        <w:fldChar w:fldCharType="end"/>
      </w:r>
    </w:p>
    <w:p w14:paraId="56364D9F" w14:textId="0B222630" w:rsidR="004D15C0" w:rsidRDefault="004D15C0" w:rsidP="00F55E7F">
      <w:pPr>
        <w:pStyle w:val="ListParagraph"/>
        <w:numPr>
          <w:ilvl w:val="0"/>
          <w:numId w:val="8"/>
        </w:numPr>
      </w:pPr>
      <w:r>
        <w:t>In general, l</w:t>
      </w:r>
      <w:r>
        <w:t>arge schools with large budgets significantly underperform their counterparts</w:t>
      </w:r>
      <w:r>
        <w:t xml:space="preserve"> </w:t>
      </w:r>
      <w:r w:rsidR="00F55E7F">
        <w:t>with</w:t>
      </w:r>
      <w:r>
        <w:t xml:space="preserve"> a lower overall percent of their student</w:t>
      </w:r>
      <w:r w:rsidR="00F55E7F">
        <w:t>s</w:t>
      </w:r>
      <w:r>
        <w:t xml:space="preserve"> passing both Math and Reading</w:t>
      </w:r>
      <w:r w:rsidR="00F55E7F">
        <w:t>.</w:t>
      </w:r>
      <w:r>
        <w:fldChar w:fldCharType="begin"/>
      </w:r>
      <w:r>
        <w:instrText xml:space="preserve"> LINK Excel.Sheet.12 "C:\\Users\\jfser\\Desktop\\Bootcamp\\pandas-challenge\\PyCitySchools\\Output\\spending_summary.xlsx" "Sheet1!R1C1:R5C6" \a \f 4 \h </w:instrText>
      </w:r>
      <w:r>
        <w:fldChar w:fldCharType="separate"/>
      </w:r>
    </w:p>
    <w:tbl>
      <w:tblPr>
        <w:tblW w:w="8928" w:type="dxa"/>
        <w:jc w:val="center"/>
        <w:tblLook w:val="04A0" w:firstRow="1" w:lastRow="0" w:firstColumn="1" w:lastColumn="0" w:noHBand="0" w:noVBand="1"/>
      </w:tblPr>
      <w:tblGrid>
        <w:gridCol w:w="2160"/>
        <w:gridCol w:w="1584"/>
        <w:gridCol w:w="1728"/>
        <w:gridCol w:w="1152"/>
        <w:gridCol w:w="1152"/>
        <w:gridCol w:w="1152"/>
      </w:tblGrid>
      <w:tr w:rsidR="004D15C0" w:rsidRPr="004D15C0" w14:paraId="226F102A" w14:textId="77777777" w:rsidTr="00F55E7F">
        <w:trPr>
          <w:trHeight w:val="576"/>
          <w:jc w:val="center"/>
        </w:trPr>
        <w:tc>
          <w:tcPr>
            <w:tcW w:w="2160" w:type="dxa"/>
            <w:tcBorders>
              <w:top w:val="single" w:sz="4" w:space="0" w:color="1F497D"/>
              <w:left w:val="single" w:sz="4" w:space="0" w:color="1F497D"/>
              <w:bottom w:val="single" w:sz="4" w:space="0" w:color="1F497D"/>
              <w:right w:val="single" w:sz="4" w:space="0" w:color="1F497D"/>
            </w:tcBorders>
            <w:shd w:val="clear" w:color="000000" w:fill="1F497D"/>
            <w:hideMark/>
          </w:tcPr>
          <w:p w14:paraId="5BA19C55" w14:textId="7DB2FA39"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Spending Ranges (Per Student)</w:t>
            </w:r>
          </w:p>
        </w:tc>
        <w:tc>
          <w:tcPr>
            <w:tcW w:w="1584" w:type="dxa"/>
            <w:tcBorders>
              <w:top w:val="single" w:sz="4" w:space="0" w:color="1F497D"/>
              <w:left w:val="nil"/>
              <w:bottom w:val="single" w:sz="4" w:space="0" w:color="1F497D"/>
              <w:right w:val="single" w:sz="4" w:space="0" w:color="1F497D"/>
            </w:tcBorders>
            <w:shd w:val="clear" w:color="000000" w:fill="1F497D"/>
            <w:hideMark/>
          </w:tcPr>
          <w:p w14:paraId="61F74FAE"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Average Math Score</w:t>
            </w:r>
          </w:p>
        </w:tc>
        <w:tc>
          <w:tcPr>
            <w:tcW w:w="1728" w:type="dxa"/>
            <w:tcBorders>
              <w:top w:val="single" w:sz="4" w:space="0" w:color="1F497D"/>
              <w:left w:val="nil"/>
              <w:bottom w:val="single" w:sz="4" w:space="0" w:color="1F497D"/>
              <w:right w:val="single" w:sz="4" w:space="0" w:color="1F497D"/>
            </w:tcBorders>
            <w:shd w:val="clear" w:color="000000" w:fill="1F497D"/>
            <w:hideMark/>
          </w:tcPr>
          <w:p w14:paraId="67B8A824"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Average Reading Score</w:t>
            </w:r>
          </w:p>
        </w:tc>
        <w:tc>
          <w:tcPr>
            <w:tcW w:w="1152" w:type="dxa"/>
            <w:tcBorders>
              <w:top w:val="single" w:sz="4" w:space="0" w:color="1F497D"/>
              <w:left w:val="nil"/>
              <w:bottom w:val="single" w:sz="4" w:space="0" w:color="1F497D"/>
              <w:right w:val="single" w:sz="4" w:space="0" w:color="1F497D"/>
            </w:tcBorders>
            <w:shd w:val="clear" w:color="000000" w:fill="1F497D"/>
            <w:hideMark/>
          </w:tcPr>
          <w:p w14:paraId="3217566E"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Passing Math</w:t>
            </w:r>
          </w:p>
        </w:tc>
        <w:tc>
          <w:tcPr>
            <w:tcW w:w="1152" w:type="dxa"/>
            <w:tcBorders>
              <w:top w:val="single" w:sz="4" w:space="0" w:color="1F497D"/>
              <w:left w:val="nil"/>
              <w:bottom w:val="single" w:sz="4" w:space="0" w:color="1F497D"/>
              <w:right w:val="single" w:sz="4" w:space="0" w:color="1F497D"/>
            </w:tcBorders>
            <w:shd w:val="clear" w:color="000000" w:fill="1F497D"/>
            <w:hideMark/>
          </w:tcPr>
          <w:p w14:paraId="445B7C46"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Passing Reading</w:t>
            </w:r>
          </w:p>
        </w:tc>
        <w:tc>
          <w:tcPr>
            <w:tcW w:w="1152" w:type="dxa"/>
            <w:tcBorders>
              <w:top w:val="single" w:sz="4" w:space="0" w:color="1F497D"/>
              <w:left w:val="nil"/>
              <w:bottom w:val="single" w:sz="4" w:space="0" w:color="1F497D"/>
              <w:right w:val="single" w:sz="4" w:space="0" w:color="1F497D"/>
            </w:tcBorders>
            <w:shd w:val="clear" w:color="000000" w:fill="1F497D"/>
            <w:hideMark/>
          </w:tcPr>
          <w:p w14:paraId="04BB59C2"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Overall Passing</w:t>
            </w:r>
          </w:p>
        </w:tc>
      </w:tr>
      <w:tr w:rsidR="004D15C0" w:rsidRPr="004D15C0" w14:paraId="4B932A3C"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19CBE6F0"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&lt;$585</w:t>
            </w:r>
          </w:p>
        </w:tc>
        <w:tc>
          <w:tcPr>
            <w:tcW w:w="1584" w:type="dxa"/>
            <w:tcBorders>
              <w:top w:val="nil"/>
              <w:left w:val="nil"/>
              <w:bottom w:val="single" w:sz="4" w:space="0" w:color="1F497D"/>
              <w:right w:val="single" w:sz="4" w:space="0" w:color="1F497D"/>
            </w:tcBorders>
            <w:shd w:val="clear" w:color="auto" w:fill="auto"/>
            <w:noWrap/>
            <w:vAlign w:val="bottom"/>
            <w:hideMark/>
          </w:tcPr>
          <w:p w14:paraId="3E674A32"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83.5</w:t>
            </w:r>
          </w:p>
        </w:tc>
        <w:tc>
          <w:tcPr>
            <w:tcW w:w="1728" w:type="dxa"/>
            <w:tcBorders>
              <w:top w:val="nil"/>
              <w:left w:val="nil"/>
              <w:bottom w:val="single" w:sz="4" w:space="0" w:color="1F497D"/>
              <w:right w:val="single" w:sz="4" w:space="0" w:color="1F497D"/>
            </w:tcBorders>
            <w:shd w:val="clear" w:color="auto" w:fill="auto"/>
            <w:noWrap/>
            <w:vAlign w:val="bottom"/>
            <w:hideMark/>
          </w:tcPr>
          <w:p w14:paraId="1B96452C"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83.9</w:t>
            </w:r>
          </w:p>
        </w:tc>
        <w:tc>
          <w:tcPr>
            <w:tcW w:w="1152" w:type="dxa"/>
            <w:tcBorders>
              <w:top w:val="nil"/>
              <w:left w:val="nil"/>
              <w:bottom w:val="single" w:sz="4" w:space="0" w:color="1F497D"/>
              <w:right w:val="single" w:sz="4" w:space="0" w:color="1F497D"/>
            </w:tcBorders>
            <w:shd w:val="clear" w:color="auto" w:fill="auto"/>
            <w:noWrap/>
            <w:vAlign w:val="bottom"/>
            <w:hideMark/>
          </w:tcPr>
          <w:p w14:paraId="6EE856C3"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93.5%</w:t>
            </w:r>
          </w:p>
        </w:tc>
        <w:tc>
          <w:tcPr>
            <w:tcW w:w="1152" w:type="dxa"/>
            <w:tcBorders>
              <w:top w:val="nil"/>
              <w:left w:val="nil"/>
              <w:bottom w:val="single" w:sz="4" w:space="0" w:color="1F497D"/>
              <w:right w:val="single" w:sz="4" w:space="0" w:color="1F497D"/>
            </w:tcBorders>
            <w:shd w:val="clear" w:color="auto" w:fill="auto"/>
            <w:noWrap/>
            <w:vAlign w:val="bottom"/>
            <w:hideMark/>
          </w:tcPr>
          <w:p w14:paraId="6255765E"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96.6%</w:t>
            </w:r>
          </w:p>
        </w:tc>
        <w:tc>
          <w:tcPr>
            <w:tcW w:w="1152" w:type="dxa"/>
            <w:tcBorders>
              <w:top w:val="nil"/>
              <w:left w:val="nil"/>
              <w:bottom w:val="single" w:sz="4" w:space="0" w:color="1F497D"/>
              <w:right w:val="single" w:sz="4" w:space="0" w:color="1F497D"/>
            </w:tcBorders>
            <w:shd w:val="clear" w:color="auto" w:fill="auto"/>
            <w:noWrap/>
            <w:vAlign w:val="bottom"/>
            <w:hideMark/>
          </w:tcPr>
          <w:p w14:paraId="03AAD3FC"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90.4%</w:t>
            </w:r>
          </w:p>
        </w:tc>
      </w:tr>
      <w:tr w:rsidR="004D15C0" w:rsidRPr="004D15C0" w14:paraId="3740985D"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67C828C5"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$585-630</w:t>
            </w:r>
          </w:p>
        </w:tc>
        <w:tc>
          <w:tcPr>
            <w:tcW w:w="1584" w:type="dxa"/>
            <w:tcBorders>
              <w:top w:val="nil"/>
              <w:left w:val="nil"/>
              <w:bottom w:val="single" w:sz="4" w:space="0" w:color="1F497D"/>
              <w:right w:val="single" w:sz="4" w:space="0" w:color="1F497D"/>
            </w:tcBorders>
            <w:shd w:val="clear" w:color="auto" w:fill="auto"/>
            <w:noWrap/>
            <w:vAlign w:val="bottom"/>
            <w:hideMark/>
          </w:tcPr>
          <w:p w14:paraId="04D0F9C4"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81.9</w:t>
            </w:r>
          </w:p>
        </w:tc>
        <w:tc>
          <w:tcPr>
            <w:tcW w:w="1728" w:type="dxa"/>
            <w:tcBorders>
              <w:top w:val="nil"/>
              <w:left w:val="nil"/>
              <w:bottom w:val="single" w:sz="4" w:space="0" w:color="1F497D"/>
              <w:right w:val="single" w:sz="4" w:space="0" w:color="1F497D"/>
            </w:tcBorders>
            <w:shd w:val="clear" w:color="auto" w:fill="auto"/>
            <w:noWrap/>
            <w:vAlign w:val="bottom"/>
            <w:hideMark/>
          </w:tcPr>
          <w:p w14:paraId="600A92C4"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83.2</w:t>
            </w:r>
          </w:p>
        </w:tc>
        <w:tc>
          <w:tcPr>
            <w:tcW w:w="1152" w:type="dxa"/>
            <w:tcBorders>
              <w:top w:val="nil"/>
              <w:left w:val="nil"/>
              <w:bottom w:val="single" w:sz="4" w:space="0" w:color="1F497D"/>
              <w:right w:val="single" w:sz="4" w:space="0" w:color="1F497D"/>
            </w:tcBorders>
            <w:shd w:val="clear" w:color="auto" w:fill="auto"/>
            <w:noWrap/>
            <w:vAlign w:val="bottom"/>
            <w:hideMark/>
          </w:tcPr>
          <w:p w14:paraId="10AD5CBF"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87.1%</w:t>
            </w:r>
          </w:p>
        </w:tc>
        <w:tc>
          <w:tcPr>
            <w:tcW w:w="1152" w:type="dxa"/>
            <w:tcBorders>
              <w:top w:val="nil"/>
              <w:left w:val="nil"/>
              <w:bottom w:val="single" w:sz="4" w:space="0" w:color="1F497D"/>
              <w:right w:val="single" w:sz="4" w:space="0" w:color="1F497D"/>
            </w:tcBorders>
            <w:shd w:val="clear" w:color="auto" w:fill="auto"/>
            <w:noWrap/>
            <w:vAlign w:val="bottom"/>
            <w:hideMark/>
          </w:tcPr>
          <w:p w14:paraId="65CBC24F"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92.7%</w:t>
            </w:r>
          </w:p>
        </w:tc>
        <w:tc>
          <w:tcPr>
            <w:tcW w:w="1152" w:type="dxa"/>
            <w:tcBorders>
              <w:top w:val="nil"/>
              <w:left w:val="nil"/>
              <w:bottom w:val="single" w:sz="4" w:space="0" w:color="1F497D"/>
              <w:right w:val="single" w:sz="4" w:space="0" w:color="1F497D"/>
            </w:tcBorders>
            <w:shd w:val="clear" w:color="auto" w:fill="auto"/>
            <w:noWrap/>
            <w:vAlign w:val="bottom"/>
            <w:hideMark/>
          </w:tcPr>
          <w:p w14:paraId="54EA3002"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81.4%</w:t>
            </w:r>
          </w:p>
        </w:tc>
      </w:tr>
      <w:tr w:rsidR="004D15C0" w:rsidRPr="004D15C0" w14:paraId="5BAB7C74"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4422073E"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$630-645</w:t>
            </w:r>
          </w:p>
        </w:tc>
        <w:tc>
          <w:tcPr>
            <w:tcW w:w="1584" w:type="dxa"/>
            <w:tcBorders>
              <w:top w:val="nil"/>
              <w:left w:val="nil"/>
              <w:bottom w:val="single" w:sz="4" w:space="0" w:color="1F497D"/>
              <w:right w:val="single" w:sz="4" w:space="0" w:color="1F497D"/>
            </w:tcBorders>
            <w:shd w:val="clear" w:color="auto" w:fill="auto"/>
            <w:noWrap/>
            <w:vAlign w:val="bottom"/>
            <w:hideMark/>
          </w:tcPr>
          <w:p w14:paraId="687CBF18"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78.5</w:t>
            </w:r>
          </w:p>
        </w:tc>
        <w:tc>
          <w:tcPr>
            <w:tcW w:w="1728" w:type="dxa"/>
            <w:tcBorders>
              <w:top w:val="nil"/>
              <w:left w:val="nil"/>
              <w:bottom w:val="single" w:sz="4" w:space="0" w:color="1F497D"/>
              <w:right w:val="single" w:sz="4" w:space="0" w:color="1F497D"/>
            </w:tcBorders>
            <w:shd w:val="clear" w:color="auto" w:fill="auto"/>
            <w:noWrap/>
            <w:vAlign w:val="bottom"/>
            <w:hideMark/>
          </w:tcPr>
          <w:p w14:paraId="14BBF94D"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81.6</w:t>
            </w:r>
          </w:p>
        </w:tc>
        <w:tc>
          <w:tcPr>
            <w:tcW w:w="1152" w:type="dxa"/>
            <w:tcBorders>
              <w:top w:val="nil"/>
              <w:left w:val="nil"/>
              <w:bottom w:val="single" w:sz="4" w:space="0" w:color="1F497D"/>
              <w:right w:val="single" w:sz="4" w:space="0" w:color="1F497D"/>
            </w:tcBorders>
            <w:shd w:val="clear" w:color="auto" w:fill="auto"/>
            <w:noWrap/>
            <w:vAlign w:val="bottom"/>
            <w:hideMark/>
          </w:tcPr>
          <w:p w14:paraId="0A57C2F0"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73.5%</w:t>
            </w:r>
          </w:p>
        </w:tc>
        <w:tc>
          <w:tcPr>
            <w:tcW w:w="1152" w:type="dxa"/>
            <w:tcBorders>
              <w:top w:val="nil"/>
              <w:left w:val="nil"/>
              <w:bottom w:val="single" w:sz="4" w:space="0" w:color="1F497D"/>
              <w:right w:val="single" w:sz="4" w:space="0" w:color="1F497D"/>
            </w:tcBorders>
            <w:shd w:val="clear" w:color="auto" w:fill="auto"/>
            <w:noWrap/>
            <w:vAlign w:val="bottom"/>
            <w:hideMark/>
          </w:tcPr>
          <w:p w14:paraId="63DE1AFF"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84.4%</w:t>
            </w:r>
          </w:p>
        </w:tc>
        <w:tc>
          <w:tcPr>
            <w:tcW w:w="1152" w:type="dxa"/>
            <w:tcBorders>
              <w:top w:val="nil"/>
              <w:left w:val="nil"/>
              <w:bottom w:val="single" w:sz="4" w:space="0" w:color="1F497D"/>
              <w:right w:val="single" w:sz="4" w:space="0" w:color="1F497D"/>
            </w:tcBorders>
            <w:shd w:val="clear" w:color="auto" w:fill="auto"/>
            <w:noWrap/>
            <w:vAlign w:val="bottom"/>
            <w:hideMark/>
          </w:tcPr>
          <w:p w14:paraId="5ABE901D"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62.9%</w:t>
            </w:r>
          </w:p>
        </w:tc>
      </w:tr>
      <w:tr w:rsidR="004D15C0" w:rsidRPr="004D15C0" w14:paraId="3267225B"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5CD258C3"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$645-680</w:t>
            </w:r>
          </w:p>
        </w:tc>
        <w:tc>
          <w:tcPr>
            <w:tcW w:w="1584" w:type="dxa"/>
            <w:tcBorders>
              <w:top w:val="nil"/>
              <w:left w:val="nil"/>
              <w:bottom w:val="single" w:sz="4" w:space="0" w:color="1F497D"/>
              <w:right w:val="single" w:sz="4" w:space="0" w:color="1F497D"/>
            </w:tcBorders>
            <w:shd w:val="clear" w:color="auto" w:fill="auto"/>
            <w:noWrap/>
            <w:vAlign w:val="bottom"/>
            <w:hideMark/>
          </w:tcPr>
          <w:p w14:paraId="0CA41CE4"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77.0</w:t>
            </w:r>
          </w:p>
        </w:tc>
        <w:tc>
          <w:tcPr>
            <w:tcW w:w="1728" w:type="dxa"/>
            <w:tcBorders>
              <w:top w:val="nil"/>
              <w:left w:val="nil"/>
              <w:bottom w:val="single" w:sz="4" w:space="0" w:color="1F497D"/>
              <w:right w:val="single" w:sz="4" w:space="0" w:color="1F497D"/>
            </w:tcBorders>
            <w:shd w:val="clear" w:color="auto" w:fill="auto"/>
            <w:noWrap/>
            <w:vAlign w:val="bottom"/>
            <w:hideMark/>
          </w:tcPr>
          <w:p w14:paraId="0EF50776"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81.0</w:t>
            </w:r>
          </w:p>
        </w:tc>
        <w:tc>
          <w:tcPr>
            <w:tcW w:w="1152" w:type="dxa"/>
            <w:tcBorders>
              <w:top w:val="nil"/>
              <w:left w:val="nil"/>
              <w:bottom w:val="single" w:sz="4" w:space="0" w:color="1F497D"/>
              <w:right w:val="single" w:sz="4" w:space="0" w:color="1F497D"/>
            </w:tcBorders>
            <w:shd w:val="clear" w:color="auto" w:fill="auto"/>
            <w:noWrap/>
            <w:vAlign w:val="bottom"/>
            <w:hideMark/>
          </w:tcPr>
          <w:p w14:paraId="692BE8EC"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66.2%</w:t>
            </w:r>
          </w:p>
        </w:tc>
        <w:tc>
          <w:tcPr>
            <w:tcW w:w="1152" w:type="dxa"/>
            <w:tcBorders>
              <w:top w:val="nil"/>
              <w:left w:val="nil"/>
              <w:bottom w:val="single" w:sz="4" w:space="0" w:color="1F497D"/>
              <w:right w:val="single" w:sz="4" w:space="0" w:color="1F497D"/>
            </w:tcBorders>
            <w:shd w:val="clear" w:color="auto" w:fill="auto"/>
            <w:noWrap/>
            <w:vAlign w:val="bottom"/>
            <w:hideMark/>
          </w:tcPr>
          <w:p w14:paraId="54938245"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81.1%</w:t>
            </w:r>
          </w:p>
        </w:tc>
        <w:tc>
          <w:tcPr>
            <w:tcW w:w="1152" w:type="dxa"/>
            <w:tcBorders>
              <w:top w:val="nil"/>
              <w:left w:val="nil"/>
              <w:bottom w:val="single" w:sz="4" w:space="0" w:color="1F497D"/>
              <w:right w:val="single" w:sz="4" w:space="0" w:color="1F497D"/>
            </w:tcBorders>
            <w:shd w:val="clear" w:color="auto" w:fill="auto"/>
            <w:noWrap/>
            <w:vAlign w:val="bottom"/>
            <w:hideMark/>
          </w:tcPr>
          <w:p w14:paraId="39F9776B"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53.5%</w:t>
            </w:r>
          </w:p>
        </w:tc>
      </w:tr>
    </w:tbl>
    <w:p w14:paraId="5A957379" w14:textId="399DD8C6" w:rsidR="004D15C0" w:rsidRDefault="004D15C0" w:rsidP="004D15C0">
      <w:pPr>
        <w:pStyle w:val="ListParagraph"/>
      </w:pPr>
      <w:r>
        <w:fldChar w:fldCharType="end"/>
      </w:r>
    </w:p>
    <w:tbl>
      <w:tblPr>
        <w:tblW w:w="9072" w:type="dxa"/>
        <w:jc w:val="center"/>
        <w:tblLook w:val="04A0" w:firstRow="1" w:lastRow="0" w:firstColumn="1" w:lastColumn="0" w:noHBand="0" w:noVBand="1"/>
      </w:tblPr>
      <w:tblGrid>
        <w:gridCol w:w="2160"/>
        <w:gridCol w:w="1728"/>
        <w:gridCol w:w="1728"/>
        <w:gridCol w:w="1152"/>
        <w:gridCol w:w="1152"/>
        <w:gridCol w:w="1152"/>
      </w:tblGrid>
      <w:tr w:rsidR="004D15C0" w:rsidRPr="004D15C0" w14:paraId="215ED33A" w14:textId="77777777" w:rsidTr="00F55E7F">
        <w:trPr>
          <w:trHeight w:val="576"/>
          <w:jc w:val="center"/>
        </w:trPr>
        <w:tc>
          <w:tcPr>
            <w:tcW w:w="2160" w:type="dxa"/>
            <w:tcBorders>
              <w:top w:val="single" w:sz="4" w:space="0" w:color="1F497D"/>
              <w:left w:val="single" w:sz="4" w:space="0" w:color="1F497D"/>
              <w:bottom w:val="single" w:sz="4" w:space="0" w:color="1F497D"/>
              <w:right w:val="single" w:sz="4" w:space="0" w:color="1F497D"/>
            </w:tcBorders>
            <w:shd w:val="clear" w:color="000000" w:fill="1F497D"/>
            <w:hideMark/>
          </w:tcPr>
          <w:p w14:paraId="45BDA285"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School Size</w:t>
            </w:r>
          </w:p>
        </w:tc>
        <w:tc>
          <w:tcPr>
            <w:tcW w:w="1728" w:type="dxa"/>
            <w:tcBorders>
              <w:top w:val="single" w:sz="4" w:space="0" w:color="1F497D"/>
              <w:left w:val="nil"/>
              <w:bottom w:val="single" w:sz="4" w:space="0" w:color="1F497D"/>
              <w:right w:val="single" w:sz="4" w:space="0" w:color="1F497D"/>
            </w:tcBorders>
            <w:shd w:val="clear" w:color="000000" w:fill="1F497D"/>
            <w:hideMark/>
          </w:tcPr>
          <w:p w14:paraId="1710A4EE"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Average Math Score</w:t>
            </w:r>
          </w:p>
        </w:tc>
        <w:tc>
          <w:tcPr>
            <w:tcW w:w="1728" w:type="dxa"/>
            <w:tcBorders>
              <w:top w:val="single" w:sz="4" w:space="0" w:color="1F497D"/>
              <w:left w:val="nil"/>
              <w:bottom w:val="single" w:sz="4" w:space="0" w:color="1F497D"/>
              <w:right w:val="single" w:sz="4" w:space="0" w:color="1F497D"/>
            </w:tcBorders>
            <w:shd w:val="clear" w:color="000000" w:fill="1F497D"/>
            <w:hideMark/>
          </w:tcPr>
          <w:p w14:paraId="7494056A"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Average Reading Score</w:t>
            </w:r>
          </w:p>
        </w:tc>
        <w:tc>
          <w:tcPr>
            <w:tcW w:w="1152" w:type="dxa"/>
            <w:tcBorders>
              <w:top w:val="single" w:sz="4" w:space="0" w:color="1F497D"/>
              <w:left w:val="nil"/>
              <w:bottom w:val="single" w:sz="4" w:space="0" w:color="1F497D"/>
              <w:right w:val="single" w:sz="4" w:space="0" w:color="1F497D"/>
            </w:tcBorders>
            <w:shd w:val="clear" w:color="000000" w:fill="1F497D"/>
            <w:hideMark/>
          </w:tcPr>
          <w:p w14:paraId="6DA0B43B"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Passing Math</w:t>
            </w:r>
          </w:p>
        </w:tc>
        <w:tc>
          <w:tcPr>
            <w:tcW w:w="1152" w:type="dxa"/>
            <w:tcBorders>
              <w:top w:val="single" w:sz="4" w:space="0" w:color="1F497D"/>
              <w:left w:val="nil"/>
              <w:bottom w:val="single" w:sz="4" w:space="0" w:color="1F497D"/>
              <w:right w:val="single" w:sz="4" w:space="0" w:color="1F497D"/>
            </w:tcBorders>
            <w:shd w:val="clear" w:color="000000" w:fill="1F497D"/>
            <w:hideMark/>
          </w:tcPr>
          <w:p w14:paraId="492F3E09"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Passing Reading</w:t>
            </w:r>
          </w:p>
        </w:tc>
        <w:tc>
          <w:tcPr>
            <w:tcW w:w="1152" w:type="dxa"/>
            <w:tcBorders>
              <w:top w:val="single" w:sz="4" w:space="0" w:color="1F497D"/>
              <w:left w:val="nil"/>
              <w:bottom w:val="single" w:sz="4" w:space="0" w:color="1F497D"/>
              <w:right w:val="single" w:sz="4" w:space="0" w:color="1F497D"/>
            </w:tcBorders>
            <w:shd w:val="clear" w:color="000000" w:fill="1F497D"/>
            <w:hideMark/>
          </w:tcPr>
          <w:p w14:paraId="346BA9D3" w14:textId="77777777" w:rsidR="004D15C0" w:rsidRPr="004D15C0" w:rsidRDefault="004D15C0" w:rsidP="004D15C0">
            <w:pPr>
              <w:spacing w:after="0" w:line="240" w:lineRule="auto"/>
              <w:jc w:val="center"/>
              <w:rPr>
                <w:rFonts w:ascii="Calibri" w:eastAsia="Times New Roman" w:hAnsi="Calibri" w:cs="Calibri"/>
                <w:b/>
                <w:bCs/>
                <w:color w:val="FFFFFF"/>
                <w:kern w:val="0"/>
                <w14:ligatures w14:val="none"/>
              </w:rPr>
            </w:pPr>
            <w:r w:rsidRPr="004D15C0">
              <w:rPr>
                <w:rFonts w:ascii="Calibri" w:eastAsia="Times New Roman" w:hAnsi="Calibri" w:cs="Calibri"/>
                <w:b/>
                <w:bCs/>
                <w:color w:val="FFFFFF"/>
                <w:kern w:val="0"/>
                <w14:ligatures w14:val="none"/>
              </w:rPr>
              <w:t>% Overall Passing</w:t>
            </w:r>
          </w:p>
        </w:tc>
      </w:tr>
      <w:tr w:rsidR="004D15C0" w:rsidRPr="004D15C0" w14:paraId="1EAEB047"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4DDA2E2A"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Small (&lt;1000)</w:t>
            </w:r>
          </w:p>
        </w:tc>
        <w:tc>
          <w:tcPr>
            <w:tcW w:w="1728" w:type="dxa"/>
            <w:tcBorders>
              <w:top w:val="nil"/>
              <w:left w:val="nil"/>
              <w:bottom w:val="single" w:sz="4" w:space="0" w:color="1F497D"/>
              <w:right w:val="single" w:sz="4" w:space="0" w:color="1F497D"/>
            </w:tcBorders>
            <w:shd w:val="clear" w:color="auto" w:fill="auto"/>
            <w:noWrap/>
            <w:vAlign w:val="bottom"/>
            <w:hideMark/>
          </w:tcPr>
          <w:p w14:paraId="4629CFC8"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83.8</w:t>
            </w:r>
          </w:p>
        </w:tc>
        <w:tc>
          <w:tcPr>
            <w:tcW w:w="1728" w:type="dxa"/>
            <w:tcBorders>
              <w:top w:val="nil"/>
              <w:left w:val="nil"/>
              <w:bottom w:val="single" w:sz="4" w:space="0" w:color="1F497D"/>
              <w:right w:val="single" w:sz="4" w:space="0" w:color="1F497D"/>
            </w:tcBorders>
            <w:shd w:val="clear" w:color="auto" w:fill="auto"/>
            <w:noWrap/>
            <w:vAlign w:val="bottom"/>
            <w:hideMark/>
          </w:tcPr>
          <w:p w14:paraId="4D151348"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83.9</w:t>
            </w:r>
          </w:p>
        </w:tc>
        <w:tc>
          <w:tcPr>
            <w:tcW w:w="1152" w:type="dxa"/>
            <w:tcBorders>
              <w:top w:val="nil"/>
              <w:left w:val="nil"/>
              <w:bottom w:val="single" w:sz="4" w:space="0" w:color="1F497D"/>
              <w:right w:val="single" w:sz="4" w:space="0" w:color="1F497D"/>
            </w:tcBorders>
            <w:shd w:val="clear" w:color="auto" w:fill="auto"/>
            <w:noWrap/>
            <w:vAlign w:val="bottom"/>
            <w:hideMark/>
          </w:tcPr>
          <w:p w14:paraId="3C919303"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93.6%</w:t>
            </w:r>
          </w:p>
        </w:tc>
        <w:tc>
          <w:tcPr>
            <w:tcW w:w="1152" w:type="dxa"/>
            <w:tcBorders>
              <w:top w:val="nil"/>
              <w:left w:val="nil"/>
              <w:bottom w:val="single" w:sz="4" w:space="0" w:color="1F497D"/>
              <w:right w:val="single" w:sz="4" w:space="0" w:color="1F497D"/>
            </w:tcBorders>
            <w:shd w:val="clear" w:color="auto" w:fill="auto"/>
            <w:noWrap/>
            <w:vAlign w:val="bottom"/>
            <w:hideMark/>
          </w:tcPr>
          <w:p w14:paraId="37C1BC79"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96.1%</w:t>
            </w:r>
          </w:p>
        </w:tc>
        <w:tc>
          <w:tcPr>
            <w:tcW w:w="1152" w:type="dxa"/>
            <w:tcBorders>
              <w:top w:val="nil"/>
              <w:left w:val="nil"/>
              <w:bottom w:val="single" w:sz="4" w:space="0" w:color="1F497D"/>
              <w:right w:val="single" w:sz="4" w:space="0" w:color="1F497D"/>
            </w:tcBorders>
            <w:shd w:val="clear" w:color="auto" w:fill="auto"/>
            <w:noWrap/>
            <w:vAlign w:val="bottom"/>
            <w:hideMark/>
          </w:tcPr>
          <w:p w14:paraId="1E683464"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89.9%</w:t>
            </w:r>
          </w:p>
        </w:tc>
      </w:tr>
      <w:tr w:rsidR="004D15C0" w:rsidRPr="004D15C0" w14:paraId="0E294DD4"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2EAD665E"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Medium (1000-2000)</w:t>
            </w:r>
          </w:p>
        </w:tc>
        <w:tc>
          <w:tcPr>
            <w:tcW w:w="1728" w:type="dxa"/>
            <w:tcBorders>
              <w:top w:val="nil"/>
              <w:left w:val="nil"/>
              <w:bottom w:val="single" w:sz="4" w:space="0" w:color="1F497D"/>
              <w:right w:val="single" w:sz="4" w:space="0" w:color="1F497D"/>
            </w:tcBorders>
            <w:shd w:val="clear" w:color="auto" w:fill="auto"/>
            <w:noWrap/>
            <w:vAlign w:val="bottom"/>
            <w:hideMark/>
          </w:tcPr>
          <w:p w14:paraId="4D3CDE11"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83.4</w:t>
            </w:r>
          </w:p>
        </w:tc>
        <w:tc>
          <w:tcPr>
            <w:tcW w:w="1728" w:type="dxa"/>
            <w:tcBorders>
              <w:top w:val="nil"/>
              <w:left w:val="nil"/>
              <w:bottom w:val="single" w:sz="4" w:space="0" w:color="1F497D"/>
              <w:right w:val="single" w:sz="4" w:space="0" w:color="1F497D"/>
            </w:tcBorders>
            <w:shd w:val="clear" w:color="auto" w:fill="auto"/>
            <w:noWrap/>
            <w:vAlign w:val="bottom"/>
            <w:hideMark/>
          </w:tcPr>
          <w:p w14:paraId="33201BAD"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83.9</w:t>
            </w:r>
          </w:p>
        </w:tc>
        <w:tc>
          <w:tcPr>
            <w:tcW w:w="1152" w:type="dxa"/>
            <w:tcBorders>
              <w:top w:val="nil"/>
              <w:left w:val="nil"/>
              <w:bottom w:val="single" w:sz="4" w:space="0" w:color="1F497D"/>
              <w:right w:val="single" w:sz="4" w:space="0" w:color="1F497D"/>
            </w:tcBorders>
            <w:shd w:val="clear" w:color="auto" w:fill="auto"/>
            <w:noWrap/>
            <w:vAlign w:val="bottom"/>
            <w:hideMark/>
          </w:tcPr>
          <w:p w14:paraId="71D28C18"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93.6%</w:t>
            </w:r>
          </w:p>
        </w:tc>
        <w:tc>
          <w:tcPr>
            <w:tcW w:w="1152" w:type="dxa"/>
            <w:tcBorders>
              <w:top w:val="nil"/>
              <w:left w:val="nil"/>
              <w:bottom w:val="single" w:sz="4" w:space="0" w:color="1F497D"/>
              <w:right w:val="single" w:sz="4" w:space="0" w:color="1F497D"/>
            </w:tcBorders>
            <w:shd w:val="clear" w:color="auto" w:fill="auto"/>
            <w:noWrap/>
            <w:vAlign w:val="bottom"/>
            <w:hideMark/>
          </w:tcPr>
          <w:p w14:paraId="3555632A"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96.8%</w:t>
            </w:r>
          </w:p>
        </w:tc>
        <w:tc>
          <w:tcPr>
            <w:tcW w:w="1152" w:type="dxa"/>
            <w:tcBorders>
              <w:top w:val="nil"/>
              <w:left w:val="nil"/>
              <w:bottom w:val="single" w:sz="4" w:space="0" w:color="1F497D"/>
              <w:right w:val="single" w:sz="4" w:space="0" w:color="1F497D"/>
            </w:tcBorders>
            <w:shd w:val="clear" w:color="auto" w:fill="auto"/>
            <w:noWrap/>
            <w:vAlign w:val="bottom"/>
            <w:hideMark/>
          </w:tcPr>
          <w:p w14:paraId="27CA1235"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90.6%</w:t>
            </w:r>
          </w:p>
        </w:tc>
      </w:tr>
      <w:tr w:rsidR="004D15C0" w:rsidRPr="004D15C0" w14:paraId="37A60AD6" w14:textId="77777777" w:rsidTr="00F55E7F">
        <w:trPr>
          <w:trHeight w:val="288"/>
          <w:jc w:val="center"/>
        </w:trPr>
        <w:tc>
          <w:tcPr>
            <w:tcW w:w="2160" w:type="dxa"/>
            <w:tcBorders>
              <w:top w:val="nil"/>
              <w:left w:val="single" w:sz="4" w:space="0" w:color="1F497D"/>
              <w:bottom w:val="single" w:sz="4" w:space="0" w:color="1F497D"/>
              <w:right w:val="single" w:sz="4" w:space="0" w:color="1F497D"/>
            </w:tcBorders>
            <w:shd w:val="clear" w:color="auto" w:fill="auto"/>
            <w:noWrap/>
            <w:hideMark/>
          </w:tcPr>
          <w:p w14:paraId="619B77EF" w14:textId="77777777" w:rsidR="004D15C0" w:rsidRPr="004D15C0" w:rsidRDefault="004D15C0" w:rsidP="004D15C0">
            <w:pPr>
              <w:spacing w:after="0" w:line="240" w:lineRule="auto"/>
              <w:jc w:val="center"/>
              <w:rPr>
                <w:rFonts w:ascii="Calibri" w:eastAsia="Times New Roman" w:hAnsi="Calibri" w:cs="Calibri"/>
                <w:b/>
                <w:bCs/>
                <w:kern w:val="0"/>
                <w14:ligatures w14:val="none"/>
              </w:rPr>
            </w:pPr>
            <w:r w:rsidRPr="004D15C0">
              <w:rPr>
                <w:rFonts w:ascii="Calibri" w:eastAsia="Times New Roman" w:hAnsi="Calibri" w:cs="Calibri"/>
                <w:b/>
                <w:bCs/>
                <w:kern w:val="0"/>
                <w14:ligatures w14:val="none"/>
              </w:rPr>
              <w:t>Large (2000-5000)</w:t>
            </w:r>
          </w:p>
        </w:tc>
        <w:tc>
          <w:tcPr>
            <w:tcW w:w="1728" w:type="dxa"/>
            <w:tcBorders>
              <w:top w:val="nil"/>
              <w:left w:val="nil"/>
              <w:bottom w:val="single" w:sz="4" w:space="0" w:color="1F497D"/>
              <w:right w:val="single" w:sz="4" w:space="0" w:color="1F497D"/>
            </w:tcBorders>
            <w:shd w:val="clear" w:color="auto" w:fill="auto"/>
            <w:noWrap/>
            <w:vAlign w:val="bottom"/>
            <w:hideMark/>
          </w:tcPr>
          <w:p w14:paraId="2454F553"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77.7</w:t>
            </w:r>
          </w:p>
        </w:tc>
        <w:tc>
          <w:tcPr>
            <w:tcW w:w="1728" w:type="dxa"/>
            <w:tcBorders>
              <w:top w:val="nil"/>
              <w:left w:val="nil"/>
              <w:bottom w:val="single" w:sz="4" w:space="0" w:color="1F497D"/>
              <w:right w:val="single" w:sz="4" w:space="0" w:color="1F497D"/>
            </w:tcBorders>
            <w:shd w:val="clear" w:color="auto" w:fill="auto"/>
            <w:noWrap/>
            <w:vAlign w:val="bottom"/>
            <w:hideMark/>
          </w:tcPr>
          <w:p w14:paraId="6A544166"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81.3</w:t>
            </w:r>
          </w:p>
        </w:tc>
        <w:tc>
          <w:tcPr>
            <w:tcW w:w="1152" w:type="dxa"/>
            <w:tcBorders>
              <w:top w:val="nil"/>
              <w:left w:val="nil"/>
              <w:bottom w:val="single" w:sz="4" w:space="0" w:color="1F497D"/>
              <w:right w:val="single" w:sz="4" w:space="0" w:color="1F497D"/>
            </w:tcBorders>
            <w:shd w:val="clear" w:color="auto" w:fill="auto"/>
            <w:noWrap/>
            <w:vAlign w:val="bottom"/>
            <w:hideMark/>
          </w:tcPr>
          <w:p w14:paraId="3D5DD480"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70.0%</w:t>
            </w:r>
          </w:p>
        </w:tc>
        <w:tc>
          <w:tcPr>
            <w:tcW w:w="1152" w:type="dxa"/>
            <w:tcBorders>
              <w:top w:val="nil"/>
              <w:left w:val="nil"/>
              <w:bottom w:val="single" w:sz="4" w:space="0" w:color="1F497D"/>
              <w:right w:val="single" w:sz="4" w:space="0" w:color="1F497D"/>
            </w:tcBorders>
            <w:shd w:val="clear" w:color="auto" w:fill="auto"/>
            <w:noWrap/>
            <w:vAlign w:val="bottom"/>
            <w:hideMark/>
          </w:tcPr>
          <w:p w14:paraId="53AE024C"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82.8%</w:t>
            </w:r>
          </w:p>
        </w:tc>
        <w:tc>
          <w:tcPr>
            <w:tcW w:w="1152" w:type="dxa"/>
            <w:tcBorders>
              <w:top w:val="nil"/>
              <w:left w:val="nil"/>
              <w:bottom w:val="single" w:sz="4" w:space="0" w:color="1F497D"/>
              <w:right w:val="single" w:sz="4" w:space="0" w:color="1F497D"/>
            </w:tcBorders>
            <w:shd w:val="clear" w:color="auto" w:fill="auto"/>
            <w:noWrap/>
            <w:vAlign w:val="bottom"/>
            <w:hideMark/>
          </w:tcPr>
          <w:p w14:paraId="559B089B" w14:textId="77777777" w:rsidR="004D15C0" w:rsidRPr="004D15C0" w:rsidRDefault="004D15C0" w:rsidP="004D15C0">
            <w:pPr>
              <w:spacing w:after="0" w:line="240" w:lineRule="auto"/>
              <w:jc w:val="center"/>
              <w:rPr>
                <w:rFonts w:ascii="Calibri" w:eastAsia="Times New Roman" w:hAnsi="Calibri" w:cs="Calibri"/>
                <w:color w:val="000000"/>
                <w:kern w:val="0"/>
                <w14:ligatures w14:val="none"/>
              </w:rPr>
            </w:pPr>
            <w:r w:rsidRPr="004D15C0">
              <w:rPr>
                <w:rFonts w:ascii="Calibri" w:eastAsia="Times New Roman" w:hAnsi="Calibri" w:cs="Calibri"/>
                <w:color w:val="000000"/>
                <w:kern w:val="0"/>
                <w14:ligatures w14:val="none"/>
              </w:rPr>
              <w:t>58.3%</w:t>
            </w:r>
          </w:p>
        </w:tc>
      </w:tr>
    </w:tbl>
    <w:p w14:paraId="27D902FE" w14:textId="77777777" w:rsidR="004D15C0" w:rsidRDefault="004D15C0" w:rsidP="004D15C0">
      <w:pPr>
        <w:pStyle w:val="ListParagraph"/>
      </w:pPr>
    </w:p>
    <w:p w14:paraId="10FCAA8F" w14:textId="77777777" w:rsidR="004D15C0" w:rsidRDefault="004D15C0" w:rsidP="004D15C0">
      <w:pPr>
        <w:pStyle w:val="ListParagraph"/>
      </w:pPr>
    </w:p>
    <w:p w14:paraId="3B75337B" w14:textId="77777777" w:rsidR="004D15C0" w:rsidRDefault="004D15C0" w:rsidP="004D15C0">
      <w:pPr>
        <w:pStyle w:val="ListParagraph"/>
      </w:pPr>
    </w:p>
    <w:p w14:paraId="60321F3F" w14:textId="29640890" w:rsidR="00F55E7F" w:rsidRDefault="004D15C0" w:rsidP="00527517">
      <w:pPr>
        <w:pStyle w:val="ListParagraph"/>
        <w:numPr>
          <w:ilvl w:val="0"/>
          <w:numId w:val="8"/>
        </w:numPr>
      </w:pPr>
      <w:r>
        <w:t xml:space="preserve">Charter schools outperform District schools </w:t>
      </w:r>
      <w:r w:rsidR="00F55E7F">
        <w:t>by over 3600bp (90.4% vs. 53.7%)</w:t>
      </w:r>
      <w:r w:rsidR="00F55E7F">
        <w:fldChar w:fldCharType="begin"/>
      </w:r>
      <w:r w:rsidR="00F55E7F">
        <w:instrText xml:space="preserve"> LINK Excel.Sheet.12 "C:\\Users\\jfser\\Desktop\\Bootcamp\\pandas-challenge\\PyCitySchools\\Output\\type_summary.xlsx" "Sheet1!R1C1:R3C6" \a \f 4 \h </w:instrText>
      </w:r>
      <w:r w:rsidR="00F55E7F">
        <w:fldChar w:fldCharType="separate"/>
      </w:r>
    </w:p>
    <w:tbl>
      <w:tblPr>
        <w:tblW w:w="8496" w:type="dxa"/>
        <w:jc w:val="center"/>
        <w:tblLook w:val="04A0" w:firstRow="1" w:lastRow="0" w:firstColumn="1" w:lastColumn="0" w:noHBand="0" w:noVBand="1"/>
      </w:tblPr>
      <w:tblGrid>
        <w:gridCol w:w="1584"/>
        <w:gridCol w:w="1728"/>
        <w:gridCol w:w="1728"/>
        <w:gridCol w:w="1152"/>
        <w:gridCol w:w="1152"/>
        <w:gridCol w:w="1152"/>
      </w:tblGrid>
      <w:tr w:rsidR="00F55E7F" w:rsidRPr="00F55E7F" w14:paraId="4FDB266F" w14:textId="77777777" w:rsidTr="00F55E7F">
        <w:trPr>
          <w:trHeight w:val="125"/>
          <w:jc w:val="center"/>
        </w:trPr>
        <w:tc>
          <w:tcPr>
            <w:tcW w:w="1584" w:type="dxa"/>
            <w:tcBorders>
              <w:top w:val="single" w:sz="4" w:space="0" w:color="1F497D"/>
              <w:left w:val="single" w:sz="4" w:space="0" w:color="1F497D"/>
              <w:bottom w:val="single" w:sz="4" w:space="0" w:color="1F497D"/>
              <w:right w:val="single" w:sz="4" w:space="0" w:color="1F497D"/>
            </w:tcBorders>
            <w:shd w:val="clear" w:color="000000" w:fill="1F497D"/>
            <w:hideMark/>
          </w:tcPr>
          <w:p w14:paraId="51854402" w14:textId="11CF7E6F"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School Type</w:t>
            </w:r>
          </w:p>
        </w:tc>
        <w:tc>
          <w:tcPr>
            <w:tcW w:w="1728" w:type="dxa"/>
            <w:tcBorders>
              <w:top w:val="single" w:sz="4" w:space="0" w:color="1F497D"/>
              <w:left w:val="nil"/>
              <w:bottom w:val="single" w:sz="4" w:space="0" w:color="1F497D"/>
              <w:right w:val="single" w:sz="4" w:space="0" w:color="1F497D"/>
            </w:tcBorders>
            <w:shd w:val="clear" w:color="000000" w:fill="1F497D"/>
            <w:hideMark/>
          </w:tcPr>
          <w:p w14:paraId="008ED985" w14:textId="77777777"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Average Math Score</w:t>
            </w:r>
          </w:p>
        </w:tc>
        <w:tc>
          <w:tcPr>
            <w:tcW w:w="1728" w:type="dxa"/>
            <w:tcBorders>
              <w:top w:val="single" w:sz="4" w:space="0" w:color="1F497D"/>
              <w:left w:val="nil"/>
              <w:bottom w:val="single" w:sz="4" w:space="0" w:color="1F497D"/>
              <w:right w:val="single" w:sz="4" w:space="0" w:color="1F497D"/>
            </w:tcBorders>
            <w:shd w:val="clear" w:color="000000" w:fill="1F497D"/>
            <w:hideMark/>
          </w:tcPr>
          <w:p w14:paraId="033B802A" w14:textId="77777777"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Average Reading Score</w:t>
            </w:r>
          </w:p>
        </w:tc>
        <w:tc>
          <w:tcPr>
            <w:tcW w:w="1152" w:type="dxa"/>
            <w:tcBorders>
              <w:top w:val="single" w:sz="4" w:space="0" w:color="1F497D"/>
              <w:left w:val="nil"/>
              <w:bottom w:val="single" w:sz="4" w:space="0" w:color="1F497D"/>
              <w:right w:val="single" w:sz="4" w:space="0" w:color="1F497D"/>
            </w:tcBorders>
            <w:shd w:val="clear" w:color="000000" w:fill="1F497D"/>
            <w:hideMark/>
          </w:tcPr>
          <w:p w14:paraId="1CB06B41" w14:textId="77777777"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 Passing Math</w:t>
            </w:r>
          </w:p>
        </w:tc>
        <w:tc>
          <w:tcPr>
            <w:tcW w:w="1152" w:type="dxa"/>
            <w:tcBorders>
              <w:top w:val="single" w:sz="4" w:space="0" w:color="1F497D"/>
              <w:left w:val="nil"/>
              <w:bottom w:val="single" w:sz="4" w:space="0" w:color="1F497D"/>
              <w:right w:val="single" w:sz="4" w:space="0" w:color="1F497D"/>
            </w:tcBorders>
            <w:shd w:val="clear" w:color="000000" w:fill="1F497D"/>
            <w:hideMark/>
          </w:tcPr>
          <w:p w14:paraId="370F7118" w14:textId="77777777"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 Passing Reading</w:t>
            </w:r>
          </w:p>
        </w:tc>
        <w:tc>
          <w:tcPr>
            <w:tcW w:w="1152" w:type="dxa"/>
            <w:tcBorders>
              <w:top w:val="single" w:sz="4" w:space="0" w:color="1F497D"/>
              <w:left w:val="nil"/>
              <w:bottom w:val="single" w:sz="4" w:space="0" w:color="1F497D"/>
              <w:right w:val="single" w:sz="4" w:space="0" w:color="1F497D"/>
            </w:tcBorders>
            <w:shd w:val="clear" w:color="000000" w:fill="1F497D"/>
            <w:hideMark/>
          </w:tcPr>
          <w:p w14:paraId="6672740E" w14:textId="77777777" w:rsidR="00F55E7F" w:rsidRPr="00F55E7F" w:rsidRDefault="00F55E7F" w:rsidP="00F55E7F">
            <w:pPr>
              <w:spacing w:after="0" w:line="240" w:lineRule="auto"/>
              <w:jc w:val="center"/>
              <w:rPr>
                <w:rFonts w:ascii="Calibri" w:eastAsia="Times New Roman" w:hAnsi="Calibri" w:cs="Calibri"/>
                <w:b/>
                <w:bCs/>
                <w:color w:val="FFFFFF"/>
                <w:kern w:val="0"/>
                <w14:ligatures w14:val="none"/>
              </w:rPr>
            </w:pPr>
            <w:r w:rsidRPr="00F55E7F">
              <w:rPr>
                <w:rFonts w:ascii="Calibri" w:eastAsia="Times New Roman" w:hAnsi="Calibri" w:cs="Calibri"/>
                <w:b/>
                <w:bCs/>
                <w:color w:val="FFFFFF"/>
                <w:kern w:val="0"/>
                <w14:ligatures w14:val="none"/>
              </w:rPr>
              <w:t>% Overall Passing</w:t>
            </w:r>
          </w:p>
        </w:tc>
      </w:tr>
      <w:tr w:rsidR="00F55E7F" w:rsidRPr="00F55E7F" w14:paraId="202904EF" w14:textId="77777777" w:rsidTr="00F55E7F">
        <w:trPr>
          <w:trHeight w:val="288"/>
          <w:jc w:val="center"/>
        </w:trPr>
        <w:tc>
          <w:tcPr>
            <w:tcW w:w="1584" w:type="dxa"/>
            <w:tcBorders>
              <w:top w:val="nil"/>
              <w:left w:val="single" w:sz="4" w:space="0" w:color="1F497D"/>
              <w:bottom w:val="single" w:sz="4" w:space="0" w:color="1F497D"/>
              <w:right w:val="single" w:sz="4" w:space="0" w:color="1F497D"/>
            </w:tcBorders>
            <w:shd w:val="clear" w:color="auto" w:fill="auto"/>
            <w:noWrap/>
            <w:hideMark/>
          </w:tcPr>
          <w:p w14:paraId="255E5900" w14:textId="77777777" w:rsidR="00F55E7F" w:rsidRPr="00F55E7F" w:rsidRDefault="00F55E7F" w:rsidP="00F55E7F">
            <w:pPr>
              <w:spacing w:after="0" w:line="240" w:lineRule="auto"/>
              <w:jc w:val="center"/>
              <w:rPr>
                <w:rFonts w:ascii="Calibri" w:eastAsia="Times New Roman" w:hAnsi="Calibri" w:cs="Calibri"/>
                <w:b/>
                <w:bCs/>
                <w:kern w:val="0"/>
                <w14:ligatures w14:val="none"/>
              </w:rPr>
            </w:pPr>
            <w:r w:rsidRPr="00F55E7F">
              <w:rPr>
                <w:rFonts w:ascii="Calibri" w:eastAsia="Times New Roman" w:hAnsi="Calibri" w:cs="Calibri"/>
                <w:b/>
                <w:bCs/>
                <w:kern w:val="0"/>
                <w14:ligatures w14:val="none"/>
              </w:rPr>
              <w:t>Charter</w:t>
            </w:r>
          </w:p>
        </w:tc>
        <w:tc>
          <w:tcPr>
            <w:tcW w:w="1728" w:type="dxa"/>
            <w:tcBorders>
              <w:top w:val="nil"/>
              <w:left w:val="nil"/>
              <w:bottom w:val="single" w:sz="4" w:space="0" w:color="1F497D"/>
              <w:right w:val="single" w:sz="4" w:space="0" w:color="1F497D"/>
            </w:tcBorders>
            <w:shd w:val="clear" w:color="auto" w:fill="auto"/>
            <w:noWrap/>
            <w:vAlign w:val="bottom"/>
            <w:hideMark/>
          </w:tcPr>
          <w:p w14:paraId="2F892553"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83.5</w:t>
            </w:r>
          </w:p>
        </w:tc>
        <w:tc>
          <w:tcPr>
            <w:tcW w:w="1728" w:type="dxa"/>
            <w:tcBorders>
              <w:top w:val="nil"/>
              <w:left w:val="nil"/>
              <w:bottom w:val="single" w:sz="4" w:space="0" w:color="1F497D"/>
              <w:right w:val="single" w:sz="4" w:space="0" w:color="1F497D"/>
            </w:tcBorders>
            <w:shd w:val="clear" w:color="auto" w:fill="auto"/>
            <w:noWrap/>
            <w:vAlign w:val="bottom"/>
            <w:hideMark/>
          </w:tcPr>
          <w:p w14:paraId="3B69B034"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83.9</w:t>
            </w:r>
          </w:p>
        </w:tc>
        <w:tc>
          <w:tcPr>
            <w:tcW w:w="1152" w:type="dxa"/>
            <w:tcBorders>
              <w:top w:val="nil"/>
              <w:left w:val="nil"/>
              <w:bottom w:val="single" w:sz="4" w:space="0" w:color="1F497D"/>
              <w:right w:val="single" w:sz="4" w:space="0" w:color="1F497D"/>
            </w:tcBorders>
            <w:shd w:val="clear" w:color="auto" w:fill="auto"/>
            <w:noWrap/>
            <w:vAlign w:val="bottom"/>
            <w:hideMark/>
          </w:tcPr>
          <w:p w14:paraId="60998691"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93.6%</w:t>
            </w:r>
          </w:p>
        </w:tc>
        <w:tc>
          <w:tcPr>
            <w:tcW w:w="1152" w:type="dxa"/>
            <w:tcBorders>
              <w:top w:val="nil"/>
              <w:left w:val="nil"/>
              <w:bottom w:val="single" w:sz="4" w:space="0" w:color="1F497D"/>
              <w:right w:val="single" w:sz="4" w:space="0" w:color="1F497D"/>
            </w:tcBorders>
            <w:shd w:val="clear" w:color="auto" w:fill="auto"/>
            <w:noWrap/>
            <w:vAlign w:val="bottom"/>
            <w:hideMark/>
          </w:tcPr>
          <w:p w14:paraId="7CCC540B"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96.6%</w:t>
            </w:r>
          </w:p>
        </w:tc>
        <w:tc>
          <w:tcPr>
            <w:tcW w:w="1152" w:type="dxa"/>
            <w:tcBorders>
              <w:top w:val="nil"/>
              <w:left w:val="nil"/>
              <w:bottom w:val="single" w:sz="4" w:space="0" w:color="1F497D"/>
              <w:right w:val="single" w:sz="4" w:space="0" w:color="1F497D"/>
            </w:tcBorders>
            <w:shd w:val="clear" w:color="auto" w:fill="auto"/>
            <w:noWrap/>
            <w:vAlign w:val="bottom"/>
            <w:hideMark/>
          </w:tcPr>
          <w:p w14:paraId="45C1355D"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90.4%</w:t>
            </w:r>
          </w:p>
        </w:tc>
      </w:tr>
      <w:tr w:rsidR="00F55E7F" w:rsidRPr="00F55E7F" w14:paraId="4EEE1660" w14:textId="77777777" w:rsidTr="00F55E7F">
        <w:trPr>
          <w:trHeight w:val="288"/>
          <w:jc w:val="center"/>
        </w:trPr>
        <w:tc>
          <w:tcPr>
            <w:tcW w:w="1584" w:type="dxa"/>
            <w:tcBorders>
              <w:top w:val="nil"/>
              <w:left w:val="single" w:sz="4" w:space="0" w:color="1F497D"/>
              <w:bottom w:val="single" w:sz="4" w:space="0" w:color="1F497D"/>
              <w:right w:val="single" w:sz="4" w:space="0" w:color="1F497D"/>
            </w:tcBorders>
            <w:shd w:val="clear" w:color="auto" w:fill="auto"/>
            <w:noWrap/>
            <w:hideMark/>
          </w:tcPr>
          <w:p w14:paraId="60AEF7A0" w14:textId="77777777" w:rsidR="00F55E7F" w:rsidRPr="00F55E7F" w:rsidRDefault="00F55E7F" w:rsidP="00F55E7F">
            <w:pPr>
              <w:spacing w:after="0" w:line="240" w:lineRule="auto"/>
              <w:jc w:val="center"/>
              <w:rPr>
                <w:rFonts w:ascii="Calibri" w:eastAsia="Times New Roman" w:hAnsi="Calibri" w:cs="Calibri"/>
                <w:b/>
                <w:bCs/>
                <w:kern w:val="0"/>
                <w14:ligatures w14:val="none"/>
              </w:rPr>
            </w:pPr>
            <w:r w:rsidRPr="00F55E7F">
              <w:rPr>
                <w:rFonts w:ascii="Calibri" w:eastAsia="Times New Roman" w:hAnsi="Calibri" w:cs="Calibri"/>
                <w:b/>
                <w:bCs/>
                <w:kern w:val="0"/>
                <w14:ligatures w14:val="none"/>
              </w:rPr>
              <w:t>District</w:t>
            </w:r>
          </w:p>
        </w:tc>
        <w:tc>
          <w:tcPr>
            <w:tcW w:w="1728" w:type="dxa"/>
            <w:tcBorders>
              <w:top w:val="nil"/>
              <w:left w:val="nil"/>
              <w:bottom w:val="single" w:sz="4" w:space="0" w:color="1F497D"/>
              <w:right w:val="single" w:sz="4" w:space="0" w:color="1F497D"/>
            </w:tcBorders>
            <w:shd w:val="clear" w:color="auto" w:fill="auto"/>
            <w:noWrap/>
            <w:vAlign w:val="bottom"/>
            <w:hideMark/>
          </w:tcPr>
          <w:p w14:paraId="335E94CF"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77.0</w:t>
            </w:r>
          </w:p>
        </w:tc>
        <w:tc>
          <w:tcPr>
            <w:tcW w:w="1728" w:type="dxa"/>
            <w:tcBorders>
              <w:top w:val="nil"/>
              <w:left w:val="nil"/>
              <w:bottom w:val="single" w:sz="4" w:space="0" w:color="1F497D"/>
              <w:right w:val="single" w:sz="4" w:space="0" w:color="1F497D"/>
            </w:tcBorders>
            <w:shd w:val="clear" w:color="auto" w:fill="auto"/>
            <w:noWrap/>
            <w:vAlign w:val="bottom"/>
            <w:hideMark/>
          </w:tcPr>
          <w:p w14:paraId="4E7FA150"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81.0</w:t>
            </w:r>
          </w:p>
        </w:tc>
        <w:tc>
          <w:tcPr>
            <w:tcW w:w="1152" w:type="dxa"/>
            <w:tcBorders>
              <w:top w:val="nil"/>
              <w:left w:val="nil"/>
              <w:bottom w:val="single" w:sz="4" w:space="0" w:color="1F497D"/>
              <w:right w:val="single" w:sz="4" w:space="0" w:color="1F497D"/>
            </w:tcBorders>
            <w:shd w:val="clear" w:color="auto" w:fill="auto"/>
            <w:noWrap/>
            <w:vAlign w:val="bottom"/>
            <w:hideMark/>
          </w:tcPr>
          <w:p w14:paraId="115C6B48"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66.5%</w:t>
            </w:r>
          </w:p>
        </w:tc>
        <w:tc>
          <w:tcPr>
            <w:tcW w:w="1152" w:type="dxa"/>
            <w:tcBorders>
              <w:top w:val="nil"/>
              <w:left w:val="nil"/>
              <w:bottom w:val="single" w:sz="4" w:space="0" w:color="1F497D"/>
              <w:right w:val="single" w:sz="4" w:space="0" w:color="1F497D"/>
            </w:tcBorders>
            <w:shd w:val="clear" w:color="auto" w:fill="auto"/>
            <w:noWrap/>
            <w:vAlign w:val="bottom"/>
            <w:hideMark/>
          </w:tcPr>
          <w:p w14:paraId="218C6E3E"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80.8%</w:t>
            </w:r>
          </w:p>
        </w:tc>
        <w:tc>
          <w:tcPr>
            <w:tcW w:w="1152" w:type="dxa"/>
            <w:tcBorders>
              <w:top w:val="nil"/>
              <w:left w:val="nil"/>
              <w:bottom w:val="single" w:sz="4" w:space="0" w:color="1F497D"/>
              <w:right w:val="single" w:sz="4" w:space="0" w:color="1F497D"/>
            </w:tcBorders>
            <w:shd w:val="clear" w:color="auto" w:fill="auto"/>
            <w:noWrap/>
            <w:vAlign w:val="bottom"/>
            <w:hideMark/>
          </w:tcPr>
          <w:p w14:paraId="236E0622" w14:textId="77777777" w:rsidR="00F55E7F" w:rsidRPr="00F55E7F" w:rsidRDefault="00F55E7F" w:rsidP="00F55E7F">
            <w:pPr>
              <w:spacing w:after="0" w:line="240" w:lineRule="auto"/>
              <w:jc w:val="center"/>
              <w:rPr>
                <w:rFonts w:ascii="Calibri" w:eastAsia="Times New Roman" w:hAnsi="Calibri" w:cs="Calibri"/>
                <w:color w:val="000000"/>
                <w:kern w:val="0"/>
                <w14:ligatures w14:val="none"/>
              </w:rPr>
            </w:pPr>
            <w:r w:rsidRPr="00F55E7F">
              <w:rPr>
                <w:rFonts w:ascii="Calibri" w:eastAsia="Times New Roman" w:hAnsi="Calibri" w:cs="Calibri"/>
                <w:color w:val="000000"/>
                <w:kern w:val="0"/>
                <w14:ligatures w14:val="none"/>
              </w:rPr>
              <w:t>53.7%</w:t>
            </w:r>
          </w:p>
        </w:tc>
      </w:tr>
    </w:tbl>
    <w:p w14:paraId="14ACE369" w14:textId="1EDD3A6B" w:rsidR="00527517" w:rsidRDefault="00F55E7F" w:rsidP="00527517">
      <w:r>
        <w:fldChar w:fldCharType="end"/>
      </w:r>
    </w:p>
    <w:p w14:paraId="33BAC5B2" w14:textId="2C61AE07" w:rsidR="00F55E7F" w:rsidRDefault="00F55E7F" w:rsidP="00527517">
      <w:r>
        <w:t>Given this behavior, I recommend directing more resources at extending Charter schools and further drilling into the differences between Charter and District schools to close performance gaps and ensure our students can pass both Math and Reading.</w:t>
      </w:r>
    </w:p>
    <w:sectPr w:rsidR="00F55E7F" w:rsidSect="00F55E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2B73"/>
    <w:multiLevelType w:val="hybridMultilevel"/>
    <w:tmpl w:val="0A2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F46EB"/>
    <w:multiLevelType w:val="hybridMultilevel"/>
    <w:tmpl w:val="E0D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913F9"/>
    <w:multiLevelType w:val="hybridMultilevel"/>
    <w:tmpl w:val="26B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571"/>
    <w:multiLevelType w:val="hybridMultilevel"/>
    <w:tmpl w:val="9BBA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50B"/>
    <w:multiLevelType w:val="hybridMultilevel"/>
    <w:tmpl w:val="6836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727C9"/>
    <w:multiLevelType w:val="hybridMultilevel"/>
    <w:tmpl w:val="13DA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908FC"/>
    <w:multiLevelType w:val="hybridMultilevel"/>
    <w:tmpl w:val="B56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33DF9"/>
    <w:multiLevelType w:val="hybridMultilevel"/>
    <w:tmpl w:val="7FE0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921168">
    <w:abstractNumId w:val="1"/>
  </w:num>
  <w:num w:numId="2" w16cid:durableId="1392121218">
    <w:abstractNumId w:val="5"/>
  </w:num>
  <w:num w:numId="3" w16cid:durableId="1056397954">
    <w:abstractNumId w:val="7"/>
  </w:num>
  <w:num w:numId="4" w16cid:durableId="323513629">
    <w:abstractNumId w:val="3"/>
  </w:num>
  <w:num w:numId="5" w16cid:durableId="194541695">
    <w:abstractNumId w:val="6"/>
  </w:num>
  <w:num w:numId="6" w16cid:durableId="882790443">
    <w:abstractNumId w:val="0"/>
  </w:num>
  <w:num w:numId="7" w16cid:durableId="689641868">
    <w:abstractNumId w:val="2"/>
  </w:num>
  <w:num w:numId="8" w16cid:durableId="1401249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4D"/>
    <w:rsid w:val="003047C0"/>
    <w:rsid w:val="0045588D"/>
    <w:rsid w:val="004A7E20"/>
    <w:rsid w:val="004D15C0"/>
    <w:rsid w:val="00527517"/>
    <w:rsid w:val="00641553"/>
    <w:rsid w:val="009A43C2"/>
    <w:rsid w:val="00A7034D"/>
    <w:rsid w:val="00C11132"/>
    <w:rsid w:val="00D96162"/>
    <w:rsid w:val="00E54378"/>
    <w:rsid w:val="00E950C8"/>
    <w:rsid w:val="00ED2627"/>
    <w:rsid w:val="00ED54B8"/>
    <w:rsid w:val="00F5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99ED"/>
  <w15:chartTrackingRefBased/>
  <w15:docId w15:val="{861C054F-397D-4934-B6A1-02536847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4D"/>
    <w:pPr>
      <w:ind w:left="720"/>
      <w:contextualSpacing/>
    </w:pPr>
  </w:style>
  <w:style w:type="table" w:styleId="TableGrid">
    <w:name w:val="Table Grid"/>
    <w:basedOn w:val="TableNormal"/>
    <w:uiPriority w:val="39"/>
    <w:rsid w:val="00E54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159">
      <w:bodyDiv w:val="1"/>
      <w:marLeft w:val="0"/>
      <w:marRight w:val="0"/>
      <w:marTop w:val="0"/>
      <w:marBottom w:val="0"/>
      <w:divBdr>
        <w:top w:val="none" w:sz="0" w:space="0" w:color="auto"/>
        <w:left w:val="none" w:sz="0" w:space="0" w:color="auto"/>
        <w:bottom w:val="none" w:sz="0" w:space="0" w:color="auto"/>
        <w:right w:val="none" w:sz="0" w:space="0" w:color="auto"/>
      </w:divBdr>
    </w:div>
    <w:div w:id="189611717">
      <w:bodyDiv w:val="1"/>
      <w:marLeft w:val="0"/>
      <w:marRight w:val="0"/>
      <w:marTop w:val="0"/>
      <w:marBottom w:val="0"/>
      <w:divBdr>
        <w:top w:val="none" w:sz="0" w:space="0" w:color="auto"/>
        <w:left w:val="none" w:sz="0" w:space="0" w:color="auto"/>
        <w:bottom w:val="none" w:sz="0" w:space="0" w:color="auto"/>
        <w:right w:val="none" w:sz="0" w:space="0" w:color="auto"/>
      </w:divBdr>
    </w:div>
    <w:div w:id="211501366">
      <w:bodyDiv w:val="1"/>
      <w:marLeft w:val="0"/>
      <w:marRight w:val="0"/>
      <w:marTop w:val="0"/>
      <w:marBottom w:val="0"/>
      <w:divBdr>
        <w:top w:val="none" w:sz="0" w:space="0" w:color="auto"/>
        <w:left w:val="none" w:sz="0" w:space="0" w:color="auto"/>
        <w:bottom w:val="none" w:sz="0" w:space="0" w:color="auto"/>
        <w:right w:val="none" w:sz="0" w:space="0" w:color="auto"/>
      </w:divBdr>
    </w:div>
    <w:div w:id="265306710">
      <w:bodyDiv w:val="1"/>
      <w:marLeft w:val="0"/>
      <w:marRight w:val="0"/>
      <w:marTop w:val="0"/>
      <w:marBottom w:val="0"/>
      <w:divBdr>
        <w:top w:val="none" w:sz="0" w:space="0" w:color="auto"/>
        <w:left w:val="none" w:sz="0" w:space="0" w:color="auto"/>
        <w:bottom w:val="none" w:sz="0" w:space="0" w:color="auto"/>
        <w:right w:val="none" w:sz="0" w:space="0" w:color="auto"/>
      </w:divBdr>
    </w:div>
    <w:div w:id="291785156">
      <w:bodyDiv w:val="1"/>
      <w:marLeft w:val="0"/>
      <w:marRight w:val="0"/>
      <w:marTop w:val="0"/>
      <w:marBottom w:val="0"/>
      <w:divBdr>
        <w:top w:val="none" w:sz="0" w:space="0" w:color="auto"/>
        <w:left w:val="none" w:sz="0" w:space="0" w:color="auto"/>
        <w:bottom w:val="none" w:sz="0" w:space="0" w:color="auto"/>
        <w:right w:val="none" w:sz="0" w:space="0" w:color="auto"/>
      </w:divBdr>
    </w:div>
    <w:div w:id="329676774">
      <w:bodyDiv w:val="1"/>
      <w:marLeft w:val="0"/>
      <w:marRight w:val="0"/>
      <w:marTop w:val="0"/>
      <w:marBottom w:val="0"/>
      <w:divBdr>
        <w:top w:val="none" w:sz="0" w:space="0" w:color="auto"/>
        <w:left w:val="none" w:sz="0" w:space="0" w:color="auto"/>
        <w:bottom w:val="none" w:sz="0" w:space="0" w:color="auto"/>
        <w:right w:val="none" w:sz="0" w:space="0" w:color="auto"/>
      </w:divBdr>
    </w:div>
    <w:div w:id="385447887">
      <w:bodyDiv w:val="1"/>
      <w:marLeft w:val="0"/>
      <w:marRight w:val="0"/>
      <w:marTop w:val="0"/>
      <w:marBottom w:val="0"/>
      <w:divBdr>
        <w:top w:val="none" w:sz="0" w:space="0" w:color="auto"/>
        <w:left w:val="none" w:sz="0" w:space="0" w:color="auto"/>
        <w:bottom w:val="none" w:sz="0" w:space="0" w:color="auto"/>
        <w:right w:val="none" w:sz="0" w:space="0" w:color="auto"/>
      </w:divBdr>
    </w:div>
    <w:div w:id="482896126">
      <w:bodyDiv w:val="1"/>
      <w:marLeft w:val="0"/>
      <w:marRight w:val="0"/>
      <w:marTop w:val="0"/>
      <w:marBottom w:val="0"/>
      <w:divBdr>
        <w:top w:val="none" w:sz="0" w:space="0" w:color="auto"/>
        <w:left w:val="none" w:sz="0" w:space="0" w:color="auto"/>
        <w:bottom w:val="none" w:sz="0" w:space="0" w:color="auto"/>
        <w:right w:val="none" w:sz="0" w:space="0" w:color="auto"/>
      </w:divBdr>
    </w:div>
    <w:div w:id="506796496">
      <w:bodyDiv w:val="1"/>
      <w:marLeft w:val="0"/>
      <w:marRight w:val="0"/>
      <w:marTop w:val="0"/>
      <w:marBottom w:val="0"/>
      <w:divBdr>
        <w:top w:val="none" w:sz="0" w:space="0" w:color="auto"/>
        <w:left w:val="none" w:sz="0" w:space="0" w:color="auto"/>
        <w:bottom w:val="none" w:sz="0" w:space="0" w:color="auto"/>
        <w:right w:val="none" w:sz="0" w:space="0" w:color="auto"/>
      </w:divBdr>
    </w:div>
    <w:div w:id="539975089">
      <w:bodyDiv w:val="1"/>
      <w:marLeft w:val="0"/>
      <w:marRight w:val="0"/>
      <w:marTop w:val="0"/>
      <w:marBottom w:val="0"/>
      <w:divBdr>
        <w:top w:val="none" w:sz="0" w:space="0" w:color="auto"/>
        <w:left w:val="none" w:sz="0" w:space="0" w:color="auto"/>
        <w:bottom w:val="none" w:sz="0" w:space="0" w:color="auto"/>
        <w:right w:val="none" w:sz="0" w:space="0" w:color="auto"/>
      </w:divBdr>
    </w:div>
    <w:div w:id="628585853">
      <w:bodyDiv w:val="1"/>
      <w:marLeft w:val="0"/>
      <w:marRight w:val="0"/>
      <w:marTop w:val="0"/>
      <w:marBottom w:val="0"/>
      <w:divBdr>
        <w:top w:val="none" w:sz="0" w:space="0" w:color="auto"/>
        <w:left w:val="none" w:sz="0" w:space="0" w:color="auto"/>
        <w:bottom w:val="none" w:sz="0" w:space="0" w:color="auto"/>
        <w:right w:val="none" w:sz="0" w:space="0" w:color="auto"/>
      </w:divBdr>
    </w:div>
    <w:div w:id="705788928">
      <w:bodyDiv w:val="1"/>
      <w:marLeft w:val="0"/>
      <w:marRight w:val="0"/>
      <w:marTop w:val="0"/>
      <w:marBottom w:val="0"/>
      <w:divBdr>
        <w:top w:val="none" w:sz="0" w:space="0" w:color="auto"/>
        <w:left w:val="none" w:sz="0" w:space="0" w:color="auto"/>
        <w:bottom w:val="none" w:sz="0" w:space="0" w:color="auto"/>
        <w:right w:val="none" w:sz="0" w:space="0" w:color="auto"/>
      </w:divBdr>
    </w:div>
    <w:div w:id="709382879">
      <w:bodyDiv w:val="1"/>
      <w:marLeft w:val="0"/>
      <w:marRight w:val="0"/>
      <w:marTop w:val="0"/>
      <w:marBottom w:val="0"/>
      <w:divBdr>
        <w:top w:val="none" w:sz="0" w:space="0" w:color="auto"/>
        <w:left w:val="none" w:sz="0" w:space="0" w:color="auto"/>
        <w:bottom w:val="none" w:sz="0" w:space="0" w:color="auto"/>
        <w:right w:val="none" w:sz="0" w:space="0" w:color="auto"/>
      </w:divBdr>
    </w:div>
    <w:div w:id="927886728">
      <w:bodyDiv w:val="1"/>
      <w:marLeft w:val="0"/>
      <w:marRight w:val="0"/>
      <w:marTop w:val="0"/>
      <w:marBottom w:val="0"/>
      <w:divBdr>
        <w:top w:val="none" w:sz="0" w:space="0" w:color="auto"/>
        <w:left w:val="none" w:sz="0" w:space="0" w:color="auto"/>
        <w:bottom w:val="none" w:sz="0" w:space="0" w:color="auto"/>
        <w:right w:val="none" w:sz="0" w:space="0" w:color="auto"/>
      </w:divBdr>
    </w:div>
    <w:div w:id="1126504911">
      <w:bodyDiv w:val="1"/>
      <w:marLeft w:val="0"/>
      <w:marRight w:val="0"/>
      <w:marTop w:val="0"/>
      <w:marBottom w:val="0"/>
      <w:divBdr>
        <w:top w:val="none" w:sz="0" w:space="0" w:color="auto"/>
        <w:left w:val="none" w:sz="0" w:space="0" w:color="auto"/>
        <w:bottom w:val="none" w:sz="0" w:space="0" w:color="auto"/>
        <w:right w:val="none" w:sz="0" w:space="0" w:color="auto"/>
      </w:divBdr>
    </w:div>
    <w:div w:id="1159687396">
      <w:bodyDiv w:val="1"/>
      <w:marLeft w:val="0"/>
      <w:marRight w:val="0"/>
      <w:marTop w:val="0"/>
      <w:marBottom w:val="0"/>
      <w:divBdr>
        <w:top w:val="none" w:sz="0" w:space="0" w:color="auto"/>
        <w:left w:val="none" w:sz="0" w:space="0" w:color="auto"/>
        <w:bottom w:val="none" w:sz="0" w:space="0" w:color="auto"/>
        <w:right w:val="none" w:sz="0" w:space="0" w:color="auto"/>
      </w:divBdr>
    </w:div>
    <w:div w:id="1187911549">
      <w:bodyDiv w:val="1"/>
      <w:marLeft w:val="0"/>
      <w:marRight w:val="0"/>
      <w:marTop w:val="0"/>
      <w:marBottom w:val="0"/>
      <w:divBdr>
        <w:top w:val="none" w:sz="0" w:space="0" w:color="auto"/>
        <w:left w:val="none" w:sz="0" w:space="0" w:color="auto"/>
        <w:bottom w:val="none" w:sz="0" w:space="0" w:color="auto"/>
        <w:right w:val="none" w:sz="0" w:space="0" w:color="auto"/>
      </w:divBdr>
    </w:div>
    <w:div w:id="1232544503">
      <w:bodyDiv w:val="1"/>
      <w:marLeft w:val="0"/>
      <w:marRight w:val="0"/>
      <w:marTop w:val="0"/>
      <w:marBottom w:val="0"/>
      <w:divBdr>
        <w:top w:val="none" w:sz="0" w:space="0" w:color="auto"/>
        <w:left w:val="none" w:sz="0" w:space="0" w:color="auto"/>
        <w:bottom w:val="none" w:sz="0" w:space="0" w:color="auto"/>
        <w:right w:val="none" w:sz="0" w:space="0" w:color="auto"/>
      </w:divBdr>
    </w:div>
    <w:div w:id="1298606187">
      <w:bodyDiv w:val="1"/>
      <w:marLeft w:val="0"/>
      <w:marRight w:val="0"/>
      <w:marTop w:val="0"/>
      <w:marBottom w:val="0"/>
      <w:divBdr>
        <w:top w:val="none" w:sz="0" w:space="0" w:color="auto"/>
        <w:left w:val="none" w:sz="0" w:space="0" w:color="auto"/>
        <w:bottom w:val="none" w:sz="0" w:space="0" w:color="auto"/>
        <w:right w:val="none" w:sz="0" w:space="0" w:color="auto"/>
      </w:divBdr>
    </w:div>
    <w:div w:id="1410082616">
      <w:bodyDiv w:val="1"/>
      <w:marLeft w:val="0"/>
      <w:marRight w:val="0"/>
      <w:marTop w:val="0"/>
      <w:marBottom w:val="0"/>
      <w:divBdr>
        <w:top w:val="none" w:sz="0" w:space="0" w:color="auto"/>
        <w:left w:val="none" w:sz="0" w:space="0" w:color="auto"/>
        <w:bottom w:val="none" w:sz="0" w:space="0" w:color="auto"/>
        <w:right w:val="none" w:sz="0" w:space="0" w:color="auto"/>
      </w:divBdr>
    </w:div>
    <w:div w:id="1430466123">
      <w:bodyDiv w:val="1"/>
      <w:marLeft w:val="0"/>
      <w:marRight w:val="0"/>
      <w:marTop w:val="0"/>
      <w:marBottom w:val="0"/>
      <w:divBdr>
        <w:top w:val="none" w:sz="0" w:space="0" w:color="auto"/>
        <w:left w:val="none" w:sz="0" w:space="0" w:color="auto"/>
        <w:bottom w:val="none" w:sz="0" w:space="0" w:color="auto"/>
        <w:right w:val="none" w:sz="0" w:space="0" w:color="auto"/>
      </w:divBdr>
    </w:div>
    <w:div w:id="1436705344">
      <w:bodyDiv w:val="1"/>
      <w:marLeft w:val="0"/>
      <w:marRight w:val="0"/>
      <w:marTop w:val="0"/>
      <w:marBottom w:val="0"/>
      <w:divBdr>
        <w:top w:val="none" w:sz="0" w:space="0" w:color="auto"/>
        <w:left w:val="none" w:sz="0" w:space="0" w:color="auto"/>
        <w:bottom w:val="none" w:sz="0" w:space="0" w:color="auto"/>
        <w:right w:val="none" w:sz="0" w:space="0" w:color="auto"/>
      </w:divBdr>
    </w:div>
    <w:div w:id="1457718485">
      <w:bodyDiv w:val="1"/>
      <w:marLeft w:val="0"/>
      <w:marRight w:val="0"/>
      <w:marTop w:val="0"/>
      <w:marBottom w:val="0"/>
      <w:divBdr>
        <w:top w:val="none" w:sz="0" w:space="0" w:color="auto"/>
        <w:left w:val="none" w:sz="0" w:space="0" w:color="auto"/>
        <w:bottom w:val="none" w:sz="0" w:space="0" w:color="auto"/>
        <w:right w:val="none" w:sz="0" w:space="0" w:color="auto"/>
      </w:divBdr>
    </w:div>
    <w:div w:id="1548447212">
      <w:bodyDiv w:val="1"/>
      <w:marLeft w:val="0"/>
      <w:marRight w:val="0"/>
      <w:marTop w:val="0"/>
      <w:marBottom w:val="0"/>
      <w:divBdr>
        <w:top w:val="none" w:sz="0" w:space="0" w:color="auto"/>
        <w:left w:val="none" w:sz="0" w:space="0" w:color="auto"/>
        <w:bottom w:val="none" w:sz="0" w:space="0" w:color="auto"/>
        <w:right w:val="none" w:sz="0" w:space="0" w:color="auto"/>
      </w:divBdr>
    </w:div>
    <w:div w:id="1609462778">
      <w:bodyDiv w:val="1"/>
      <w:marLeft w:val="0"/>
      <w:marRight w:val="0"/>
      <w:marTop w:val="0"/>
      <w:marBottom w:val="0"/>
      <w:divBdr>
        <w:top w:val="none" w:sz="0" w:space="0" w:color="auto"/>
        <w:left w:val="none" w:sz="0" w:space="0" w:color="auto"/>
        <w:bottom w:val="none" w:sz="0" w:space="0" w:color="auto"/>
        <w:right w:val="none" w:sz="0" w:space="0" w:color="auto"/>
      </w:divBdr>
    </w:div>
    <w:div w:id="1623609102">
      <w:bodyDiv w:val="1"/>
      <w:marLeft w:val="0"/>
      <w:marRight w:val="0"/>
      <w:marTop w:val="0"/>
      <w:marBottom w:val="0"/>
      <w:divBdr>
        <w:top w:val="none" w:sz="0" w:space="0" w:color="auto"/>
        <w:left w:val="none" w:sz="0" w:space="0" w:color="auto"/>
        <w:bottom w:val="none" w:sz="0" w:space="0" w:color="auto"/>
        <w:right w:val="none" w:sz="0" w:space="0" w:color="auto"/>
      </w:divBdr>
    </w:div>
    <w:div w:id="1691950211">
      <w:bodyDiv w:val="1"/>
      <w:marLeft w:val="0"/>
      <w:marRight w:val="0"/>
      <w:marTop w:val="0"/>
      <w:marBottom w:val="0"/>
      <w:divBdr>
        <w:top w:val="none" w:sz="0" w:space="0" w:color="auto"/>
        <w:left w:val="none" w:sz="0" w:space="0" w:color="auto"/>
        <w:bottom w:val="none" w:sz="0" w:space="0" w:color="auto"/>
        <w:right w:val="none" w:sz="0" w:space="0" w:color="auto"/>
      </w:divBdr>
    </w:div>
    <w:div w:id="1766337500">
      <w:bodyDiv w:val="1"/>
      <w:marLeft w:val="0"/>
      <w:marRight w:val="0"/>
      <w:marTop w:val="0"/>
      <w:marBottom w:val="0"/>
      <w:divBdr>
        <w:top w:val="none" w:sz="0" w:space="0" w:color="auto"/>
        <w:left w:val="none" w:sz="0" w:space="0" w:color="auto"/>
        <w:bottom w:val="none" w:sz="0" w:space="0" w:color="auto"/>
        <w:right w:val="none" w:sz="0" w:space="0" w:color="auto"/>
      </w:divBdr>
    </w:div>
    <w:div w:id="1827669573">
      <w:bodyDiv w:val="1"/>
      <w:marLeft w:val="0"/>
      <w:marRight w:val="0"/>
      <w:marTop w:val="0"/>
      <w:marBottom w:val="0"/>
      <w:divBdr>
        <w:top w:val="none" w:sz="0" w:space="0" w:color="auto"/>
        <w:left w:val="none" w:sz="0" w:space="0" w:color="auto"/>
        <w:bottom w:val="none" w:sz="0" w:space="0" w:color="auto"/>
        <w:right w:val="none" w:sz="0" w:space="0" w:color="auto"/>
      </w:divBdr>
    </w:div>
    <w:div w:id="1880702216">
      <w:bodyDiv w:val="1"/>
      <w:marLeft w:val="0"/>
      <w:marRight w:val="0"/>
      <w:marTop w:val="0"/>
      <w:marBottom w:val="0"/>
      <w:divBdr>
        <w:top w:val="none" w:sz="0" w:space="0" w:color="auto"/>
        <w:left w:val="none" w:sz="0" w:space="0" w:color="auto"/>
        <w:bottom w:val="none" w:sz="0" w:space="0" w:color="auto"/>
        <w:right w:val="none" w:sz="0" w:space="0" w:color="auto"/>
      </w:divBdr>
    </w:div>
    <w:div w:id="1943759507">
      <w:bodyDiv w:val="1"/>
      <w:marLeft w:val="0"/>
      <w:marRight w:val="0"/>
      <w:marTop w:val="0"/>
      <w:marBottom w:val="0"/>
      <w:divBdr>
        <w:top w:val="none" w:sz="0" w:space="0" w:color="auto"/>
        <w:left w:val="none" w:sz="0" w:space="0" w:color="auto"/>
        <w:bottom w:val="none" w:sz="0" w:space="0" w:color="auto"/>
        <w:right w:val="none" w:sz="0" w:space="0" w:color="auto"/>
      </w:divBdr>
    </w:div>
    <w:div w:id="1985818708">
      <w:bodyDiv w:val="1"/>
      <w:marLeft w:val="0"/>
      <w:marRight w:val="0"/>
      <w:marTop w:val="0"/>
      <w:marBottom w:val="0"/>
      <w:divBdr>
        <w:top w:val="none" w:sz="0" w:space="0" w:color="auto"/>
        <w:left w:val="none" w:sz="0" w:space="0" w:color="auto"/>
        <w:bottom w:val="none" w:sz="0" w:space="0" w:color="auto"/>
        <w:right w:val="none" w:sz="0" w:space="0" w:color="auto"/>
      </w:divBdr>
    </w:div>
    <w:div w:id="21309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Serrano</dc:creator>
  <cp:keywords/>
  <dc:description/>
  <cp:lastModifiedBy>J Serrano</cp:lastModifiedBy>
  <cp:revision>1</cp:revision>
  <dcterms:created xsi:type="dcterms:W3CDTF">2023-04-13T23:45:00Z</dcterms:created>
  <dcterms:modified xsi:type="dcterms:W3CDTF">2023-04-14T02:39:00Z</dcterms:modified>
</cp:coreProperties>
</file>