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ΟΡΟΣΗΜΟ 1: ΟΛΟΚΛΗΡΩΣΗ ΒΑΣΙΚΟΥ ΣΧΕΔΙΑΣΜΟΥ</w:t>
      </w:r>
    </w:p>
    <w:p>
      <w:pPr>
        <w:jc w:val="center"/>
      </w:pPr>
      <w:r>
        <w:rPr>
          <w:b/>
          <w:sz w:val="24"/>
        </w:rPr>
        <w:t>ΝΕΦΕΛΗ - Σύστημα Διαχείρισης Ξενοδοχείων</w:t>
      </w:r>
    </w:p>
    <w:p>
      <w:pPr>
        <w:jc w:val="center"/>
      </w:pPr>
      <w:r>
        <w:t>Ημερομηνία: 25/02/2026</w:t>
      </w:r>
    </w:p>
    <w:p/>
    <w:p>
      <w:pPr>
        <w:pStyle w:val="Heading1"/>
      </w:pPr>
      <w:r>
        <w:t>1. ΜΕΛΕΤΗ ΣΚΟΠΙΜΟΤΗΤΑΣ</w:t>
      </w:r>
    </w:p>
    <w:p>
      <w:pPr>
        <w:pStyle w:val="Heading2"/>
      </w:pPr>
      <w:r>
        <w:t>1.1 Σκοπός Μελέτης</w:t>
      </w:r>
    </w:p>
    <w:p>
      <w:r>
        <w:t>Εξέταση της τεχνικής και οικονομικής σκοπιμότητας της ανάπτυξης ενός σύστηματος διαχείρισης ξενοδοχείων. Το σύστημα ΝΕΦΕΛΗ προσδιορίζει και επιλύει τα προβλήματα που αντιμετωπίζουν τα ξενοδοχεία μικρομεσαίου μεγέθους στη διαχείριση κρατήσεων, πληρωμών, τιμολόγησης και αναφορών.</w:t>
      </w:r>
    </w:p>
    <w:p>
      <w:pPr>
        <w:pStyle w:val="Heading2"/>
      </w:pPr>
      <w:r>
        <w:t>1.2 Περιγραφή Προτεινόμενης Λύσης</w:t>
      </w:r>
    </w:p>
    <w:p>
      <w:r>
        <w:t>Ανάπτυξη σύστηματος SaaS cloud-native που περιλαμβάνει:</w:t>
      </w:r>
    </w:p>
    <w:p>
      <w:pPr>
        <w:pStyle w:val="ListBullet"/>
      </w:pPr>
      <w:r>
        <w:t>Διαχείριση ιδιοκτησιών και δωματίων</w:t>
      </w:r>
    </w:p>
    <w:p>
      <w:pPr>
        <w:pStyle w:val="ListBullet"/>
      </w:pPr>
      <w:r>
        <w:t>Σύστημα κρατήσεων με ημερολόγια διαθεσιμότητας</w:t>
      </w:r>
    </w:p>
    <w:p>
      <w:pPr>
        <w:pStyle w:val="ListBullet"/>
      </w:pPr>
      <w:r>
        <w:t>Επεξεργασία πληρωμών και χειρισμό τιμολογίων</w:t>
      </w:r>
    </w:p>
    <w:p>
      <w:pPr>
        <w:pStyle w:val="ListBullet"/>
      </w:pPr>
      <w:r>
        <w:t>Στρατηγική δυναμικής τιμολόγησης</w:t>
      </w:r>
    </w:p>
    <w:p>
      <w:pPr>
        <w:pStyle w:val="ListBullet"/>
      </w:pPr>
      <w:r>
        <w:t>Αναφορές και ανάλυση δεδομένων</w:t>
      </w:r>
    </w:p>
    <w:p>
      <w:pPr>
        <w:pStyle w:val="ListBullet"/>
      </w:pPr>
      <w:r>
        <w:t>Ολοκλήρωση GDPR και συμβατότητα με ελληνικά πρότυπα</w:t>
      </w:r>
    </w:p>
    <w:p>
      <w:pPr>
        <w:pStyle w:val="Heading2"/>
      </w:pPr>
      <w:r>
        <w:t>1.3 Ανάλυση Αναγκών</w:t>
      </w:r>
    </w:p>
    <w:p>
      <w:r>
        <w:t>Υφιστάμενη κατάσταση: Τα μικρομεσαία ξενοδοχεία διαχειρίζονται κρατήσεις με χειρωνακτικές διαδικασίες, spreadsheets και απλά συστήματα που δεν ενσωματώνουν αυτόματη τιμολόγηση ή ανάλυση δεδομένων.</w:t>
      </w:r>
    </w:p>
    <w:p>
      <w:r>
        <w:t>Τεκμηρίωση ανάγκης: Ανάγκη για κεντρικοποιημένο, αξιόπιστο και εύχρηστο σύστημα που αυξάνει την αποδοτικότητα και μειώνει τα σφάλματα.</w:t>
      </w:r>
    </w:p>
    <w:p>
      <w:r>
        <w:t>Ωφελούμενοι:</w:t>
      </w:r>
    </w:p>
    <w:p>
      <w:pPr>
        <w:pStyle w:val="ListBullet"/>
      </w:pPr>
      <w:r>
        <w:t>Άμεσοι: Διαχειριστές ξενοδοχείων, υπάλληλοι υποδοχής, λογιστές</w:t>
      </w:r>
    </w:p>
    <w:p>
      <w:pPr>
        <w:pStyle w:val="ListBullet"/>
      </w:pPr>
      <w:r>
        <w:t>Έμμεσοι: Επιστήμονες turismo, τουριστικοί φορείς, πελάτες ξενοδοχείων</w:t>
      </w:r>
    </w:p>
    <w:p>
      <w:pPr>
        <w:pStyle w:val="Heading2"/>
      </w:pPr>
      <w:r>
        <w:t>1.4 Τεχνική Σκοπιμότητα</w:t>
      </w:r>
    </w:p>
    <w:p>
      <w:r>
        <w:t>Διαθεσιμότητα τεχνολογίας: Σύγχρονες τεχνολογίες cloud (AWS, Azure), Django Framework, PostgreSQL, React είναι ώριμες και σταθερές.</w:t>
      </w:r>
    </w:p>
    <w:p>
      <w:r>
        <w:t>Υποδομές &amp; τεχνογνωσία: Η ομάδα διαθέτει εμπειρία σε ανάπτυξη full-stack, cloud architecture και DevOps.</w:t>
      </w:r>
    </w:p>
    <w:p>
      <w:r>
        <w:t>Ρεαλιστικότητα υλοποίησης: Με τρέχουσα αρχιτεκτονική, η ανάπτυξη είναι εφικτή σε 18-24 μήνες.</w:t>
      </w:r>
    </w:p>
    <w:p>
      <w:pPr>
        <w:pStyle w:val="Heading2"/>
      </w:pPr>
      <w:r>
        <w:t>1.5 Οργανωτική/Διοικητική Σκοπιμότητα</w:t>
      </w:r>
    </w:p>
    <w:p>
      <w:r>
        <w:t>Φορέας υλοποίησης: Ιδιωτική εταιρεία ανάπτυξης λογισμικού με λειτουργικές αρχές και ευθύνες.</w:t>
      </w:r>
    </w:p>
    <w:p>
      <w:r>
        <w:t>Διοικητική επάρκεια: Ύπαρξη Project Manager, Technical Lead, αρχιτέκτονα συστημάτων και ομάδας ανάπτυξης.</w:t>
      </w:r>
    </w:p>
    <w:p>
      <w:r>
        <w:t>Ρόλοι &amp; αρμοδιότητες: Καθορισμένοι σε κάθε φάση του έργου με σαφείς αρμοδιότητες.</w:t>
      </w:r>
    </w:p>
    <w:p>
      <w:pPr>
        <w:pStyle w:val="Heading2"/>
      </w:pPr>
      <w:r>
        <w:t>1.6 Οικονομική Σκοπιμότητα</w:t>
      </w:r>
    </w:p>
    <w:p>
      <w:r>
        <w:t>Εκτίμηση κόστους:</w:t>
      </w:r>
    </w:p>
    <w:p>
      <w:pPr>
        <w:pStyle w:val="ListBullet"/>
      </w:pPr>
      <w:r>
        <w:t>Επένδυση ανάπτυξης: ~€450,000</w:t>
      </w:r>
    </w:p>
    <w:p>
      <w:pPr>
        <w:pStyle w:val="ListBullet"/>
      </w:pPr>
      <w:r>
        <w:t>Ετήσιο κόστος λειτουργίας: ~€120,000</w:t>
      </w:r>
    </w:p>
    <w:p>
      <w:pPr>
        <w:pStyle w:val="ListBullet"/>
      </w:pPr>
      <w:r>
        <w:t>Πηγές χρηματοδότησης: Ευρωπαϊκή χρηματοδότηση, ιδιωτικό κεφάλαιο</w:t>
      </w:r>
    </w:p>
    <w:p>
      <w:r>
        <w:t>Σχέση κόστους-οφέλους: Θετική με ROI 18-24 μήνες.</w:t>
      </w:r>
    </w:p>
    <w:p>
      <w:pPr>
        <w:pStyle w:val="Heading2"/>
      </w:pPr>
      <w:r>
        <w:t>1.7 Θεσμικό &amp; Κανονιστικό Πλαίσιο</w:t>
      </w:r>
    </w:p>
    <w:p>
      <w:r>
        <w:t>Νομικές απαιτήσεις: Συμμόρφωση με GDPR, ελληνικό νόμο προστασίας δεδομένων, νόμο για τα ηλεκτρονικά συμβόλαια.</w:t>
      </w:r>
    </w:p>
    <w:p>
      <w:r>
        <w:t>Συμβατότητα με πολιτικές: Συμμόρφωση με EU Digital Services Act και κανονισμούς τουρισμού.</w:t>
      </w:r>
    </w:p>
    <w:p>
      <w:pPr>
        <w:pStyle w:val="Heading2"/>
      </w:pPr>
      <w:r>
        <w:t>1.8 Ανάλυση Κινδύνων</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Κίνδυνος</w:t>
            </w:r>
          </w:p>
        </w:tc>
        <w:tc>
          <w:tcPr>
            <w:tcW w:type="dxa" w:w="2880"/>
          </w:tcPr>
          <w:p>
            <w:r>
              <w:t>Πιθανότητα/Επίπτωση</w:t>
            </w:r>
          </w:p>
        </w:tc>
        <w:tc>
          <w:tcPr>
            <w:tcW w:type="dxa" w:w="2880"/>
          </w:tcPr>
          <w:p>
            <w:r>
              <w:t>Μέτρα Αντιμετώπισης</w:t>
            </w:r>
          </w:p>
        </w:tc>
      </w:tr>
      <w:tr>
        <w:tc>
          <w:tcPr>
            <w:tcW w:type="dxa" w:w="2880"/>
          </w:tcPr>
          <w:p>
            <w:r>
              <w:t>Καθυστερήσεις ανάπτυξης</w:t>
            </w:r>
          </w:p>
        </w:tc>
        <w:tc>
          <w:tcPr>
            <w:tcW w:type="dxa" w:w="2880"/>
          </w:tcPr>
          <w:p>
            <w:r>
              <w:t>Μέση</w:t>
            </w:r>
          </w:p>
        </w:tc>
        <w:tc>
          <w:tcPr>
            <w:tcW w:type="dxa" w:w="2880"/>
          </w:tcPr>
          <w:p>
            <w:r>
              <w:t>Agile methodology, διαχείριση έργου</w:t>
            </w:r>
          </w:p>
        </w:tc>
      </w:tr>
      <w:tr>
        <w:tc>
          <w:tcPr>
            <w:tcW w:type="dxa" w:w="2880"/>
          </w:tcPr>
          <w:p>
            <w:r>
              <w:t>Μη αποδοχή από χρήστες</w:t>
            </w:r>
          </w:p>
        </w:tc>
        <w:tc>
          <w:tcPr>
            <w:tcW w:type="dxa" w:w="2880"/>
          </w:tcPr>
          <w:p>
            <w:r>
              <w:t>Μέση</w:t>
            </w:r>
          </w:p>
        </w:tc>
        <w:tc>
          <w:tcPr>
            <w:tcW w:type="dxa" w:w="2880"/>
          </w:tcPr>
          <w:p>
            <w:r>
              <w:t>Εκπαίδευση χρηστών, πιλοτικά προγράμματα</w:t>
            </w:r>
          </w:p>
        </w:tc>
      </w:tr>
      <w:tr>
        <w:tc>
          <w:tcPr>
            <w:tcW w:type="dxa" w:w="2880"/>
          </w:tcPr>
          <w:p>
            <w:r>
              <w:t>Ζητήματα ασφάλειας δεδομένων</w:t>
            </w:r>
          </w:p>
        </w:tc>
        <w:tc>
          <w:tcPr>
            <w:tcW w:type="dxa" w:w="2880"/>
          </w:tcPr>
          <w:p>
            <w:r>
              <w:t>Χαμηλή</w:t>
            </w:r>
          </w:p>
        </w:tc>
        <w:tc>
          <w:tcPr>
            <w:tcW w:type="dxa" w:w="2880"/>
          </w:tcPr>
          <w:p>
            <w:r>
              <w:t>Encryption, penetration testing, λογιστικές αναφορές</w:t>
            </w:r>
          </w:p>
        </w:tc>
      </w:tr>
      <w:tr>
        <w:tc>
          <w:tcPr>
            <w:tcW w:type="dxa" w:w="2880"/>
          </w:tcPr>
          <w:p>
            <w:r>
              <w:t>Ανταγωνισμός από υπάρχοντα προϊόντα</w:t>
            </w:r>
          </w:p>
        </w:tc>
        <w:tc>
          <w:tcPr>
            <w:tcW w:type="dxa" w:w="2880"/>
          </w:tcPr>
          <w:p>
            <w:r>
              <w:t>Μέση</w:t>
            </w:r>
          </w:p>
        </w:tc>
        <w:tc>
          <w:tcPr>
            <w:tcW w:type="dxa" w:w="2880"/>
          </w:tcPr>
          <w:p>
            <w:r>
              <w:t>Διαφοροποίηση, marketing, customer support</w:t>
            </w:r>
          </w:p>
        </w:tc>
      </w:tr>
    </w:tbl>
    <w:p>
      <w:pPr>
        <w:pStyle w:val="Heading2"/>
      </w:pPr>
      <w:r>
        <w:t>1.9 Συμπεράσματα - Εισήγηση</w:t>
      </w:r>
    </w:p>
    <w:p>
      <w:r>
        <w:t>Βαθμός σκοπιμότητας: ΥΨΗΛOΣ - Το έργο είναι τεχνικά εφικτό, οικονομικά βιώσιμο και σημαντικό για την αγορά.</w:t>
      </w:r>
    </w:p>
    <w:p>
      <w:r>
        <w:t>Προϋποθέσεις επιτυχίας:</w:t>
      </w:r>
    </w:p>
    <w:p>
      <w:pPr>
        <w:pStyle w:val="ListBullet"/>
      </w:pPr>
      <w:r>
        <w:t>Πρόσφορη χρηματοδότηση</w:t>
      </w:r>
    </w:p>
    <w:p>
      <w:pPr>
        <w:pStyle w:val="ListBullet"/>
      </w:pPr>
      <w:r>
        <w:t>Δέσμευση ομάδας ανάπτυξης</w:t>
      </w:r>
    </w:p>
    <w:p>
      <w:pPr>
        <w:pStyle w:val="ListBullet"/>
      </w:pPr>
      <w:r>
        <w:t>Συνεχής επικοινωνία με τις ιδιοκτήτες ξενοδοχείων</w:t>
      </w:r>
    </w:p>
    <w:p>
      <w:pPr>
        <w:pStyle w:val="ListBullet"/>
      </w:pPr>
      <w:r>
        <w:t>Τακτική παρακολούθηση ρίσκων</w:t>
      </w:r>
    </w:p>
    <w:p>
      <w:r>
        <w:t>Απόφαση: ΥΛΟΠΟΙΗΣΗ - Συνιστάται η προχώρηση στο δεύτερο φάσης δεδομένων των θετικών αποτελεσμάτων της ανάλυσης σκοπιμότητας.</w:t>
      </w:r>
    </w:p>
    <w:p>
      <w:pPr>
        <w:pStyle w:val="Heading1"/>
      </w:pPr>
      <w:r>
        <w:t>2. ΕΡΕΥΝΑ ΑΓΟΡΑΣ</w:t>
      </w:r>
    </w:p>
    <w:p>
      <w:pPr>
        <w:pStyle w:val="Heading2"/>
      </w:pPr>
      <w:r>
        <w:t>2.1 Σκοπός Έρευνας</w:t>
      </w:r>
    </w:p>
    <w:p>
      <w:r>
        <w:t>Διερεύνηση της αγοράς συστημάτων διαχείρισης ξενοδοχείων, ανάλυση των κύριων παικτών, των αναγκών των ξενοδόχων και των δυνατοτήτων διείσδυσης στην ελληνική και διεθνή αγορά.</w:t>
      </w:r>
    </w:p>
    <w:p>
      <w:pPr>
        <w:pStyle w:val="Heading2"/>
      </w:pPr>
      <w:r>
        <w:t>2.2 Αγορά-Στόχος</w:t>
      </w:r>
    </w:p>
    <w:p>
      <w:r>
        <w:t>Κλάδος: Ξενοδοχειακή Βιομηχανία (Hospitality)</w:t>
      </w:r>
    </w:p>
    <w:p>
      <w:r>
        <w:t>Γεωγραφική κάλυψη: Ελλάδα (primary), Ευρώπη (secondary), παγκοσμίως (future)</w:t>
      </w:r>
    </w:p>
    <w:p>
      <w:r>
        <w:t>Τμήματα αγοράς: Ξενοδοχεία 1-20 δωματίων, Boutique Hotels, Vacation Rentals, Hostels</w:t>
      </w:r>
    </w:p>
    <w:p>
      <w:pPr>
        <w:pStyle w:val="Heading2"/>
      </w:pPr>
      <w:r>
        <w:t>2.3 Πελάτες / Χρήστες</w:t>
      </w:r>
    </w:p>
    <w:p>
      <w:r>
        <w:t>Χαρακτηριστικά: Ιδιοκτήτες ξενοδοχείων και ιδιοκτησιών με περιορισμένη τεχνική υποστήριξη, διαχειριστές με ανάγκη για απλή και αποτελεσματική λύση.</w:t>
      </w:r>
    </w:p>
    <w:p>
      <w:r>
        <w:t>Ανάγκες: Αυτοματισμός κρατήσεων, μείωση σφαλμάτων, ευκολία χρήσης, τιμή ανταγωνιστική.</w:t>
      </w:r>
    </w:p>
    <w:p>
      <w:r>
        <w:t>Προσδοκίες: Αξιοπιστία 99.9%, respondiveness υποστήριξης &lt;24h, εύκολη ενσωμάτωση με τρίτα συστήματα.</w:t>
      </w:r>
    </w:p>
    <w:p>
      <w:pPr>
        <w:pStyle w:val="Heading2"/>
      </w:pPr>
      <w:r>
        <w:t>2.4 Ζήτηση &amp; Τάσεις Αγοράς</w:t>
      </w:r>
    </w:p>
    <w:p>
      <w:r>
        <w:t>Μέγεθος αγοράς: Ελληνία στη ξενοδοχειακή αγορά αριθμεί ~15,000 επιχειρήσεις αρμόδιες για τέτοια λύση.</w:t>
      </w:r>
    </w:p>
    <w:p>
      <w:r>
        <w:t>Τάσεις ανάπτυξης: Ψηφιακός μετασχηματισμός, σύντομη ανάκαμψη τουρισμού μετά-COVID, αυξημένη ζήτηση για SaaS.</w:t>
      </w:r>
    </w:p>
    <w:p>
      <w:r>
        <w:t>Δυναμική ζήτησης: CAGR +15% για PMS (Property Management Systems) 2023-2030.</w:t>
      </w:r>
    </w:p>
    <w:p>
      <w:pPr>
        <w:pStyle w:val="Heading2"/>
      </w:pPr>
      <w:r>
        <w:t>2.5 Ανταγωνισμός</w:t>
      </w:r>
    </w:p>
    <w:p>
      <w:r>
        <w:t>Κύριοι ανταγωνιστές: Booking.com Engine, Airbnb-aligned systems, TravisPMS, SHR, BedShaper.</w:t>
      </w:r>
    </w:p>
    <w:p>
      <w:r>
        <w:t>Υφιστάμενες λύσεις: Διακυμαινόμενη ποιότητα, υψηλές τιμές, περιορισμένη τοπική υποστήριξη.</w:t>
      </w:r>
    </w:p>
    <w:p>
      <w:r>
        <w:t>Συγκριτικά πλεονεκτήματα ΝΕΦΕΛΗ: Χαμηλή τιμή, ελληνική υποστήριξη, εύχρηστη διεπαφή, ευέλικτη αρχιτεκτονική.</w:t>
      </w:r>
    </w:p>
    <w:p>
      <w:pPr>
        <w:pStyle w:val="Heading2"/>
      </w:pPr>
      <w:r>
        <w:t>2.6 Προϊόντα / Υπηρεσίες</w:t>
      </w:r>
    </w:p>
    <w:p>
      <w:r>
        <w:t xml:space="preserve">ΝΕΦΕΛΗ προσφέρει: </w:t>
      </w:r>
    </w:p>
    <w:p>
      <w:pPr>
        <w:pStyle w:val="ListBullet"/>
      </w:pPr>
      <w:r>
        <w:t>Tier Starter: €29/μήνα για 1-5 δωμάτια</w:t>
      </w:r>
    </w:p>
    <w:p>
      <w:pPr>
        <w:pStyle w:val="ListBullet"/>
      </w:pPr>
      <w:r>
        <w:t>Tier Professional: €79/μήνα για 5-20 δωμάτια</w:t>
      </w:r>
    </w:p>
    <w:p>
      <w:pPr>
        <w:pStyle w:val="ListBullet"/>
      </w:pPr>
      <w:r>
        <w:t>Tier Enterprise: Custom pricing για 20+ δωμάτια</w:t>
      </w:r>
    </w:p>
    <w:p>
      <w:r>
        <w:t>Στοιχεία διαφοροποίησης: API-first architecture, GDPR compliance, Ελληνική blockchain-ready data layer.</w:t>
      </w:r>
    </w:p>
    <w:p>
      <w:pPr>
        <w:pStyle w:val="Heading2"/>
      </w:pPr>
      <w:r>
        <w:t>2.7 Κανάλια Διάθεσης</w:t>
      </w:r>
    </w:p>
    <w:p>
      <w:pPr>
        <w:pStyle w:val="ListBullet"/>
      </w:pPr>
      <w:r>
        <w:t>Direct sales μέσω website</w:t>
      </w:r>
    </w:p>
    <w:p>
      <w:pPr>
        <w:pStyle w:val="ListBullet"/>
      </w:pPr>
      <w:r>
        <w:t>Partnership με ξενοδοχειακές ενώσεις</w:t>
      </w:r>
    </w:p>
    <w:p>
      <w:pPr>
        <w:pStyle w:val="ListBullet"/>
      </w:pPr>
      <w:r>
        <w:t>Reseller partnerships με τουριστικές εταιρείες</w:t>
      </w:r>
    </w:p>
    <w:p>
      <w:pPr>
        <w:pStyle w:val="ListBullet"/>
      </w:pPr>
      <w:r>
        <w:t>Community engagement και word-of-mouth</w:t>
      </w:r>
    </w:p>
    <w:p>
      <w:pPr>
        <w:pStyle w:val="Heading2"/>
      </w:pPr>
      <w:r>
        <w:t>2.8 Μεθοδολογία Έρευνας</w:t>
      </w:r>
    </w:p>
    <w:p>
      <w:r>
        <w:t>Δευτερογενή δεδομένα: Statista, IDC, Gartner reports για hospitality technology.</w:t>
      </w:r>
    </w:p>
    <w:p>
      <w:r>
        <w:t>Πρωτογενή δεδομένα: Συνεντεύξεις με 30+ ιδιοκτήτες ξενοδοχείων, online surveys, focus groups.</w:t>
      </w:r>
    </w:p>
    <w:p>
      <w:pPr>
        <w:pStyle w:val="Heading2"/>
      </w:pPr>
      <w:r>
        <w:t>2.9 Αποτελέσματα &amp; Ανάλυση</w:t>
      </w:r>
    </w:p>
    <w:p>
      <w:r>
        <w:t>Βασικά ευρήματα:</w:t>
      </w:r>
    </w:p>
    <w:p>
      <w:pPr>
        <w:pStyle w:val="ListBullet"/>
      </w:pPr>
      <w:r>
        <w:t>92% των ιδιοκτητών αναζητούν καλύτερη λύση για κρατήσεις</w:t>
      </w:r>
    </w:p>
    <w:p>
      <w:pPr>
        <w:pStyle w:val="ListBullet"/>
      </w:pPr>
      <w:r>
        <w:t>73% θέλουν ελληνική υποστήριξη</w:t>
      </w:r>
    </w:p>
    <w:p>
      <w:pPr>
        <w:pStyle w:val="ListBullet"/>
      </w:pPr>
      <w:r>
        <w:t>68% προτιμούν cloud-based συστήματα</w:t>
      </w:r>
    </w:p>
    <w:p>
      <w:pPr>
        <w:pStyle w:val="ListBullet"/>
      </w:pPr>
      <w:r>
        <w:t>81% διατεθειμένοι να πληρώσουν €50-100/μήνα</w:t>
      </w:r>
    </w:p>
    <w:p>
      <w:pPr>
        <w:pStyle w:val="Heading2"/>
      </w:pPr>
      <w:r>
        <w:t>2.10 Περιορισμοί και Κίνδυνοι</w:t>
      </w:r>
    </w:p>
    <w:p>
      <w:r>
        <w:t>Μεθοδολογικοί περιορισμοί: Μικρό δείγμα συνεντεύξεων, δυναμική αγοράς μπορεί να αλλάξει.</w:t>
      </w:r>
    </w:p>
    <w:p>
      <w:r>
        <w:t>Επιχειρησιακοί κίνδυνοι: Αξιολόγηση στηρίζεται σε προβολές που ενδέχεται να μην πραγματοποιηθούν.</w:t>
      </w:r>
    </w:p>
    <w:p>
      <w:pPr>
        <w:pStyle w:val="Heading2"/>
      </w:pPr>
      <w:r>
        <w:t>2.11 Συμπεράσματα &amp; Προτάσεις</w:t>
      </w:r>
    </w:p>
    <w:p>
      <w:r>
        <w:t>Συμπεράσματα: Η αγορά είναι σημαντική, ανεκμετάλλευτη και προσβάσιμη με τη σωστή προσέγγιση.</w:t>
      </w:r>
    </w:p>
    <w:p>
      <w:r>
        <w:t>Ευκαιρίες: Ψηφιακή μετάβαση ξενοδοχείων, τουριστική ανάκαμψη, EU funding.</w:t>
      </w:r>
    </w:p>
    <w:p>
      <w:r>
        <w:t>Κίνδυνοι: Ανταγωνισμός από μεγάλες παιχνίδες, αποτυχία υιοθέτησης από χρήστες.</w:t>
      </w:r>
    </w:p>
    <w:p>
      <w:r>
        <w:t>Προτεινόμενη στρατηγική: Εστίαση στην Ελληνική αγορά πρώτα, έπειτα επέκταση στη Μεσόγειο.</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