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CB74A" w14:textId="57ED4F70" w:rsidR="004D252E" w:rsidRDefault="004D252E" w:rsidP="004D252E">
      <w:pPr>
        <w:pStyle w:val="ListParagraph"/>
        <w:numPr>
          <w:ilvl w:val="0"/>
          <w:numId w:val="1"/>
        </w:numPr>
      </w:pPr>
      <w:r>
        <w:t>Given the provided data, what are 3 conclusions we can draw about crowdfunding campaigns?</w:t>
      </w:r>
      <w:r w:rsidR="000B6427">
        <w:br/>
      </w:r>
    </w:p>
    <w:p w14:paraId="08996101" w14:textId="76E2610B" w:rsidR="004D252E" w:rsidRDefault="004D252E" w:rsidP="004D252E">
      <w:pPr>
        <w:pStyle w:val="ListParagraph"/>
        <w:numPr>
          <w:ilvl w:val="1"/>
          <w:numId w:val="1"/>
        </w:numPr>
      </w:pPr>
      <w:r>
        <w:t>Theat</w:t>
      </w:r>
      <w:r w:rsidR="00094FF9">
        <w:t>er</w:t>
      </w:r>
      <w:r>
        <w:t xml:space="preserve"> is </w:t>
      </w:r>
      <w:r w:rsidR="0099279B">
        <w:t xml:space="preserve">by far </w:t>
      </w:r>
      <w:r>
        <w:t xml:space="preserve">the most popular category type </w:t>
      </w:r>
      <w:r w:rsidR="00487FE7">
        <w:t>of</w:t>
      </w:r>
      <w:r>
        <w:t xml:space="preserve"> crowd funding</w:t>
      </w:r>
      <w:r w:rsidR="00542555">
        <w:t xml:space="preserve"> </w:t>
      </w:r>
      <w:r w:rsidR="00487FE7">
        <w:t>project on this platform</w:t>
      </w:r>
      <w:r w:rsidR="00AA2C86">
        <w:t xml:space="preserve"> as it has the greatest </w:t>
      </w:r>
      <w:r w:rsidR="00C73CED">
        <w:t>g</w:t>
      </w:r>
      <w:r w:rsidR="00AA2C86">
        <w:t xml:space="preserve">rand </w:t>
      </w:r>
      <w:r w:rsidR="00C73CED">
        <w:t>t</w:t>
      </w:r>
      <w:r w:rsidR="00AA2C86">
        <w:t>otal of projects</w:t>
      </w:r>
      <w:r w:rsidR="00E83306">
        <w:t xml:space="preserve"> (344)</w:t>
      </w:r>
      <w:r w:rsidR="00AA2C86">
        <w:t>.</w:t>
      </w:r>
      <w:r w:rsidR="0099279B">
        <w:t xml:space="preserve"> The second most popular category type is Film</w:t>
      </w:r>
      <w:r w:rsidR="00C73CED">
        <w:t xml:space="preserve"> </w:t>
      </w:r>
      <w:r w:rsidR="0099279B">
        <w:t>&amp;</w:t>
      </w:r>
      <w:r w:rsidR="00C73CED">
        <w:t xml:space="preserve"> </w:t>
      </w:r>
      <w:r w:rsidR="0099279B">
        <w:t>Video</w:t>
      </w:r>
      <w:r w:rsidR="00C73CED">
        <w:t>,</w:t>
      </w:r>
      <w:r w:rsidR="0099279B">
        <w:t xml:space="preserve"> which </w:t>
      </w:r>
      <w:r w:rsidR="00C73CED">
        <w:t>only has a grand total of 178 projects.</w:t>
      </w:r>
      <w:r w:rsidR="00DB7764">
        <w:br/>
      </w:r>
    </w:p>
    <w:p w14:paraId="43BA3ECC" w14:textId="73CA1445" w:rsidR="00542555" w:rsidRDefault="00542555" w:rsidP="004D252E">
      <w:pPr>
        <w:pStyle w:val="ListParagraph"/>
        <w:numPr>
          <w:ilvl w:val="1"/>
          <w:numId w:val="1"/>
        </w:numPr>
      </w:pPr>
      <w:r>
        <w:t>Journalism</w:t>
      </w:r>
      <w:r w:rsidR="00094FF9">
        <w:t xml:space="preserve"> is the least popular category type</w:t>
      </w:r>
      <w:r w:rsidR="00AA2C86">
        <w:t xml:space="preserve"> as it has the lowest </w:t>
      </w:r>
      <w:r w:rsidR="00C57507">
        <w:t>g</w:t>
      </w:r>
      <w:r w:rsidR="00AA2C86">
        <w:t xml:space="preserve">rand </w:t>
      </w:r>
      <w:r w:rsidR="00C57507">
        <w:t>t</w:t>
      </w:r>
      <w:r w:rsidR="00AA2C86">
        <w:t>otal of projects</w:t>
      </w:r>
      <w:r w:rsidR="00E83306">
        <w:t xml:space="preserve"> (4)</w:t>
      </w:r>
      <w:r w:rsidR="00AA2C86">
        <w:t>.</w:t>
      </w:r>
      <w:r w:rsidR="004D0520">
        <w:t xml:space="preserve"> However, it should be noted that </w:t>
      </w:r>
      <w:r w:rsidR="00E83306">
        <w:t>the Journalism category</w:t>
      </w:r>
      <w:r w:rsidR="00094FF9">
        <w:t xml:space="preserve"> has a 100% success rate</w:t>
      </w:r>
      <w:r w:rsidR="004D0520">
        <w:t xml:space="preserve"> as all 4 projects </w:t>
      </w:r>
      <w:r w:rsidR="00544832">
        <w:t>successfully reached their funding target.</w:t>
      </w:r>
      <w:r w:rsidR="00DB7764">
        <w:br/>
      </w:r>
    </w:p>
    <w:p w14:paraId="2509D443" w14:textId="14F3616D" w:rsidR="00094FF9" w:rsidRDefault="00F36C4F" w:rsidP="004D252E">
      <w:pPr>
        <w:pStyle w:val="ListParagraph"/>
        <w:numPr>
          <w:ilvl w:val="1"/>
          <w:numId w:val="1"/>
        </w:numPr>
      </w:pPr>
      <w:r>
        <w:t>Projects started between</w:t>
      </w:r>
      <w:r w:rsidR="00167E2A">
        <w:t xml:space="preserve"> late</w:t>
      </w:r>
      <w:r>
        <w:t xml:space="preserve"> May and </w:t>
      </w:r>
      <w:r w:rsidR="00167E2A">
        <w:t xml:space="preserve">early </w:t>
      </w:r>
      <w:r>
        <w:t>Ju</w:t>
      </w:r>
      <w:r w:rsidR="004E4E40">
        <w:t>ly</w:t>
      </w:r>
      <w:r>
        <w:t xml:space="preserve"> have the highest chance of success compared to the rest of the m</w:t>
      </w:r>
      <w:r w:rsidR="00CA0249">
        <w:t>onths in the year</w:t>
      </w:r>
      <w:r w:rsidR="00453A46">
        <w:t xml:space="preserve"> as there is a spike in the success of campaigns during that period</w:t>
      </w:r>
      <w:r w:rsidR="00BA5E78">
        <w:t xml:space="preserve"> according to the Line Chart that </w:t>
      </w:r>
      <w:r w:rsidR="00E67511">
        <w:t>is counting the outcomes</w:t>
      </w:r>
      <w:r w:rsidR="000B6427">
        <w:t xml:space="preserve"> (success, failed, canceled)</w:t>
      </w:r>
      <w:r w:rsidR="00E67511">
        <w:t xml:space="preserve"> of each project based on the month. </w:t>
      </w:r>
      <w:r w:rsidR="00DB7764">
        <w:br/>
      </w:r>
    </w:p>
    <w:p w14:paraId="1086F9A8" w14:textId="460D6869" w:rsidR="004D252E" w:rsidRDefault="004D252E" w:rsidP="004D252E">
      <w:pPr>
        <w:pStyle w:val="ListParagraph"/>
        <w:numPr>
          <w:ilvl w:val="0"/>
          <w:numId w:val="1"/>
        </w:numPr>
      </w:pPr>
      <w:r>
        <w:t>What are some limitations of the dataset?</w:t>
      </w:r>
      <w:r w:rsidR="000B6427">
        <w:br/>
      </w:r>
    </w:p>
    <w:p w14:paraId="4005E3CE" w14:textId="71E822AD" w:rsidR="004D252E" w:rsidRDefault="00BB2323" w:rsidP="004D252E">
      <w:pPr>
        <w:pStyle w:val="ListParagraph"/>
        <w:numPr>
          <w:ilvl w:val="1"/>
          <w:numId w:val="1"/>
        </w:numPr>
      </w:pPr>
      <w:r>
        <w:t xml:space="preserve">Success is measured by weather or not the target goal for raising the capital was reached. It does not indicate whether the project itself was successful. Example, if the goal was to reach $20k in funding to make a theater play and they received $25k in funding that would be considered a success. However, if they make the play and no one shows up to it, 0 tickets are sold, it is a commercial failure, but is still considered a success by the crowdfunding measure. </w:t>
      </w:r>
      <w:r w:rsidR="00DB7764">
        <w:br/>
      </w:r>
    </w:p>
    <w:p w14:paraId="498EFC50" w14:textId="0B6B4D21" w:rsidR="00BB2323" w:rsidRDefault="00BB2323" w:rsidP="00BB2323">
      <w:pPr>
        <w:pStyle w:val="ListParagraph"/>
        <w:numPr>
          <w:ilvl w:val="0"/>
          <w:numId w:val="1"/>
        </w:numPr>
      </w:pPr>
      <w:r>
        <w:t>What are some other possible tables and/or graphs that we could create, and what additional value would they provide?</w:t>
      </w:r>
      <w:r w:rsidR="000B6427">
        <w:br/>
      </w:r>
    </w:p>
    <w:p w14:paraId="027DFCF9" w14:textId="01720431" w:rsidR="00BB2323" w:rsidRDefault="00BB2323" w:rsidP="00BB2323">
      <w:pPr>
        <w:pStyle w:val="ListParagraph"/>
        <w:numPr>
          <w:ilvl w:val="1"/>
          <w:numId w:val="1"/>
        </w:numPr>
      </w:pPr>
      <w:r>
        <w:t>Row: Parent Category</w:t>
      </w:r>
      <w:r w:rsidR="00DB7764">
        <w:br/>
        <w:t>Values: Sum of Average Donation</w:t>
      </w:r>
      <w:r w:rsidR="00DB7764">
        <w:br/>
      </w:r>
      <w:r w:rsidR="00DB7764">
        <w:br/>
        <w:t>This would give us an idea of which categories have the highest spending per donor.</w:t>
      </w:r>
      <w:r w:rsidR="007817F1">
        <w:t xml:space="preserve"> </w:t>
      </w:r>
      <w:r w:rsidR="00CB67D5">
        <w:t xml:space="preserve">Which is </w:t>
      </w:r>
      <w:r w:rsidR="006E627C">
        <w:t>T</w:t>
      </w:r>
      <w:r w:rsidR="007817F1">
        <w:t>heater @ $23,728.</w:t>
      </w:r>
      <w:r w:rsidR="00F27680">
        <w:t xml:space="preserve"> These are the projects that people are interested in donating money towards. It would be prudent to advertise the platform as funding the arts</w:t>
      </w:r>
      <w:r w:rsidR="00A34B75">
        <w:t xml:space="preserve"> as this will lead to more dollars spent on the platform.</w:t>
      </w:r>
      <w:r w:rsidR="00DB7764">
        <w:br/>
      </w:r>
    </w:p>
    <w:p w14:paraId="64D5CCA1" w14:textId="74F3B280" w:rsidR="003D4462" w:rsidRDefault="00DB7764" w:rsidP="000A3F60">
      <w:pPr>
        <w:pStyle w:val="ListParagraph"/>
        <w:numPr>
          <w:ilvl w:val="1"/>
          <w:numId w:val="1"/>
        </w:numPr>
      </w:pPr>
      <w:r>
        <w:t>Row: Country</w:t>
      </w:r>
      <w:r>
        <w:br/>
        <w:t xml:space="preserve">Values: </w:t>
      </w:r>
      <w:r w:rsidR="004355B5">
        <w:t>Sum of Pledged</w:t>
      </w:r>
      <w:r w:rsidR="00D51ED6">
        <w:t>, Sum of Backers Count</w:t>
      </w:r>
      <w:r>
        <w:br/>
      </w:r>
      <w:r>
        <w:br/>
      </w:r>
      <w:r w:rsidR="002F3539">
        <w:t xml:space="preserve">This will tell us which countries are providing the most people as well as dollars to the platform. </w:t>
      </w:r>
      <w:r w:rsidR="006B6308">
        <w:t xml:space="preserve">By far and away this is the United States, which makes it an outlier. </w:t>
      </w:r>
      <w:r w:rsidR="009C60C9">
        <w:t>Filtering out the United States</w:t>
      </w:r>
      <w:r w:rsidR="00A615AF">
        <w:t xml:space="preserve"> shows that Canada, followed by Italy</w:t>
      </w:r>
      <w:r w:rsidR="00010520">
        <w:t xml:space="preserve"> </w:t>
      </w:r>
      <w:r w:rsidR="00555E9C">
        <w:t>contribute</w:t>
      </w:r>
      <w:r w:rsidR="00010520">
        <w:t xml:space="preserve"> </w:t>
      </w:r>
      <w:r w:rsidR="003704B6">
        <w:t>the 2</w:t>
      </w:r>
      <w:r w:rsidR="003704B6" w:rsidRPr="003704B6">
        <w:rPr>
          <w:vertAlign w:val="superscript"/>
        </w:rPr>
        <w:t>nd</w:t>
      </w:r>
      <w:r w:rsidR="003704B6">
        <w:t xml:space="preserve"> and 3</w:t>
      </w:r>
      <w:r w:rsidR="003704B6" w:rsidRPr="003704B6">
        <w:rPr>
          <w:vertAlign w:val="superscript"/>
        </w:rPr>
        <w:t>rd</w:t>
      </w:r>
      <w:r w:rsidR="003704B6">
        <w:t xml:space="preserve"> most people as well as total dollars</w:t>
      </w:r>
      <w:r w:rsidR="00555E9C">
        <w:t xml:space="preserve"> to the platform</w:t>
      </w:r>
      <w:r w:rsidR="0055535A">
        <w:t xml:space="preserve">. </w:t>
      </w:r>
      <w:r w:rsidR="00916F09">
        <w:t xml:space="preserve">However, </w:t>
      </w:r>
      <w:r w:rsidR="00CE7EBF">
        <w:t>if we further analyze this data, it w</w:t>
      </w:r>
      <w:r w:rsidR="005B2F95">
        <w:t>e can show</w:t>
      </w:r>
      <w:r w:rsidR="00B21699">
        <w:t xml:space="preserve"> how much </w:t>
      </w:r>
      <w:r w:rsidR="00555E9C">
        <w:t xml:space="preserve">money </w:t>
      </w:r>
      <w:r w:rsidR="00894246">
        <w:t>everyone</w:t>
      </w:r>
      <w:r w:rsidR="00B21699">
        <w:t xml:space="preserve"> pledged on </w:t>
      </w:r>
      <w:r w:rsidR="002F3F91">
        <w:t>per person</w:t>
      </w:r>
      <w:r w:rsidR="00B21699">
        <w:t xml:space="preserve"> in each country</w:t>
      </w:r>
      <w:r w:rsidR="005B2F95">
        <w:t>. In this way</w:t>
      </w:r>
      <w:r w:rsidR="00B21699">
        <w:t xml:space="preserve"> we see that</w:t>
      </w:r>
      <w:r w:rsidR="006F42FF">
        <w:t xml:space="preserve"> </w:t>
      </w:r>
      <w:r w:rsidR="00C6665D">
        <w:t xml:space="preserve">Great </w:t>
      </w:r>
      <w:r w:rsidR="00E740FD">
        <w:t>Britain</w:t>
      </w:r>
      <w:r w:rsidR="00595ACC">
        <w:t xml:space="preserve"> </w:t>
      </w:r>
      <w:r w:rsidR="00E740FD">
        <w:t xml:space="preserve">is </w:t>
      </w:r>
      <w:proofErr w:type="gramStart"/>
      <w:r w:rsidR="00E740FD">
        <w:t>actually the</w:t>
      </w:r>
      <w:proofErr w:type="gramEnd"/>
      <w:r w:rsidR="00E740FD">
        <w:t xml:space="preserve"> true </w:t>
      </w:r>
      <w:r w:rsidR="00EA17CF">
        <w:t>second-best</w:t>
      </w:r>
      <w:r w:rsidR="00E740FD">
        <w:t xml:space="preserve"> </w:t>
      </w:r>
      <w:r w:rsidR="00E740FD">
        <w:lastRenderedPageBreak/>
        <w:t>contributor to the platform on a per capita basis</w:t>
      </w:r>
      <w:r w:rsidR="00AC4EE4">
        <w:t xml:space="preserve"> (</w:t>
      </w:r>
      <w:r w:rsidR="00890A9C">
        <w:t>65 pounds per person</w:t>
      </w:r>
      <w:r w:rsidR="00AC4EE4">
        <w:t>)</w:t>
      </w:r>
      <w:r w:rsidR="00E740FD">
        <w:t xml:space="preserve">. </w:t>
      </w:r>
      <w:r w:rsidR="00EA17CF">
        <w:t>Which could mean that any advertising spent in the UK may see a greater return</w:t>
      </w:r>
      <w:r w:rsidR="00894246">
        <w:t xml:space="preserve"> of money to the platform.</w:t>
      </w:r>
      <w:r w:rsidR="003D4462">
        <w:br/>
      </w:r>
    </w:p>
    <w:p w14:paraId="69B29EAE" w14:textId="74C7D4D3" w:rsidR="003D4462" w:rsidRDefault="003D4462" w:rsidP="003D4462">
      <w:pPr>
        <w:pStyle w:val="ListParagraph"/>
        <w:numPr>
          <w:ilvl w:val="1"/>
          <w:numId w:val="1"/>
        </w:numPr>
      </w:pPr>
      <w:r>
        <w:t>Row: S</w:t>
      </w:r>
      <w:r w:rsidR="00AF2876">
        <w:t>potlight</w:t>
      </w:r>
      <w:r>
        <w:br/>
        <w:t>Values: Count of Outcome</w:t>
      </w:r>
    </w:p>
    <w:p w14:paraId="047E5EAB" w14:textId="77777777" w:rsidR="003D4462" w:rsidRDefault="003D4462" w:rsidP="003D4462">
      <w:pPr>
        <w:pStyle w:val="ListParagraph"/>
        <w:ind w:left="1440"/>
      </w:pPr>
      <w:r>
        <w:t>Columns: Outcome</w:t>
      </w:r>
    </w:p>
    <w:p w14:paraId="7A132D69" w14:textId="77777777" w:rsidR="00AF2876" w:rsidRDefault="00AF2876" w:rsidP="003D4462">
      <w:pPr>
        <w:pStyle w:val="ListParagraph"/>
        <w:ind w:left="1440"/>
      </w:pPr>
    </w:p>
    <w:p w14:paraId="442EB191" w14:textId="61A83ADA" w:rsidR="007A1E09" w:rsidRDefault="00F87AD2" w:rsidP="002E2390">
      <w:pPr>
        <w:pStyle w:val="ListParagraph"/>
        <w:ind w:left="1440"/>
      </w:pPr>
      <w:r>
        <w:t>Non-Spotlight</w:t>
      </w:r>
      <w:r w:rsidR="00E004C8">
        <w:t xml:space="preserve"> 418 successful / 732 total = </w:t>
      </w:r>
      <w:r w:rsidR="00DB7D76">
        <w:t>57%</w:t>
      </w:r>
    </w:p>
    <w:p w14:paraId="2302D1BA" w14:textId="77777777" w:rsidR="00DB7D76" w:rsidRDefault="00DB7D76" w:rsidP="003D4462">
      <w:pPr>
        <w:pStyle w:val="ListParagraph"/>
        <w:ind w:left="1440"/>
      </w:pPr>
    </w:p>
    <w:p w14:paraId="13B13FCF" w14:textId="66A0F35F" w:rsidR="00DB7764" w:rsidRDefault="00DB7D76" w:rsidP="003D4462">
      <w:pPr>
        <w:pStyle w:val="ListParagraph"/>
        <w:ind w:left="1440"/>
      </w:pPr>
      <w:r>
        <w:t xml:space="preserve">Spotlight 147 successful / </w:t>
      </w:r>
      <w:r w:rsidR="000835BF">
        <w:t>268 total = 54%</w:t>
      </w:r>
      <w:r w:rsidR="000835BF">
        <w:br/>
      </w:r>
      <w:r w:rsidR="000835BF">
        <w:br/>
      </w:r>
      <w:r w:rsidR="002E2390">
        <w:t xml:space="preserve">Unfortunately this shows that projects that are spotlighted have a lower chance of being successful. </w:t>
      </w:r>
      <w:r w:rsidR="00DE6A45">
        <w:t xml:space="preserve">Thus, </w:t>
      </w:r>
      <w:r w:rsidR="00F87AD2">
        <w:t>Non-Spotlight</w:t>
      </w:r>
      <w:r w:rsidR="000835BF">
        <w:t xml:space="preserve"> projects have a better</w:t>
      </w:r>
      <w:r w:rsidR="00B64EA5">
        <w:t xml:space="preserve"> chance of being successful</w:t>
      </w:r>
      <w:r w:rsidR="00DE6A45">
        <w:t xml:space="preserve">, which means </w:t>
      </w:r>
      <w:r w:rsidR="000702A1">
        <w:t>up</w:t>
      </w:r>
      <w:r w:rsidR="00DE6A45">
        <w:t xml:space="preserve">selling a “spotlight” service wouldn’t help customers. </w:t>
      </w:r>
      <w:r w:rsidR="00AF2876">
        <w:br/>
      </w:r>
      <w:r w:rsidR="00DB7764">
        <w:br/>
      </w:r>
    </w:p>
    <w:p w14:paraId="1ADD7DA8" w14:textId="0184ADFD" w:rsidR="00DB7764" w:rsidRDefault="00DB7764" w:rsidP="00BB2323">
      <w:pPr>
        <w:pStyle w:val="ListParagraph"/>
        <w:numPr>
          <w:ilvl w:val="1"/>
          <w:numId w:val="1"/>
        </w:numPr>
      </w:pPr>
      <w:bookmarkStart w:id="0" w:name="_Hlk126525669"/>
      <w:r>
        <w:t xml:space="preserve">Row: </w:t>
      </w:r>
      <w:proofErr w:type="spellStart"/>
      <w:r>
        <w:t>Staff_Pick</w:t>
      </w:r>
      <w:proofErr w:type="spellEnd"/>
      <w:r>
        <w:br/>
        <w:t>Values: Count of Outcome</w:t>
      </w:r>
    </w:p>
    <w:p w14:paraId="08AB00B0" w14:textId="645C2710" w:rsidR="00DB7764" w:rsidRDefault="00DB7764" w:rsidP="00DB7764">
      <w:pPr>
        <w:pStyle w:val="ListParagraph"/>
        <w:ind w:left="1440"/>
      </w:pPr>
      <w:r>
        <w:t>Columns: Outcome</w:t>
      </w:r>
    </w:p>
    <w:bookmarkEnd w:id="0"/>
    <w:p w14:paraId="3E536C60" w14:textId="2171775E" w:rsidR="00DB7764" w:rsidRDefault="00DB7764" w:rsidP="00DB7764">
      <w:pPr>
        <w:pStyle w:val="ListParagraph"/>
        <w:ind w:left="1440"/>
      </w:pPr>
    </w:p>
    <w:p w14:paraId="5228B9F3" w14:textId="200E978B" w:rsidR="000B7D6B" w:rsidRDefault="00DB7764" w:rsidP="00B46171">
      <w:pPr>
        <w:pStyle w:val="ListParagraph"/>
        <w:ind w:left="1440"/>
      </w:pPr>
      <w:r>
        <w:t xml:space="preserve">This would show us the </w:t>
      </w:r>
      <w:r w:rsidR="00534CD0">
        <w:t>number of success’ / failures of the</w:t>
      </w:r>
      <w:r>
        <w:t xml:space="preserve"> “staff pick”</w:t>
      </w:r>
      <w:r w:rsidR="00534CD0">
        <w:t>.</w:t>
      </w:r>
      <w:r>
        <w:t xml:space="preserve"> </w:t>
      </w:r>
      <w:r w:rsidR="00534CD0">
        <w:t>This will allow us to do more analysis</w:t>
      </w:r>
      <w:r>
        <w:t xml:space="preserve">. </w:t>
      </w:r>
      <w:r w:rsidR="00534CD0">
        <w:t xml:space="preserve">Of the 49 “Staff Picks” 28 were successful (57.14%). Of the 951 “non staff picks” 537 were successful (56.46%). Therefore, it could be concluded that if your project is a “staff pick” it might </w:t>
      </w:r>
      <w:r w:rsidR="00D502B1">
        <w:t xml:space="preserve">be slightly more successful in achieving </w:t>
      </w:r>
      <w:r w:rsidR="003A205B">
        <w:t>its</w:t>
      </w:r>
      <w:r w:rsidR="00D502B1">
        <w:t xml:space="preserve"> goal, although it is within the margin of error.</w:t>
      </w:r>
    </w:p>
    <w:p w14:paraId="57B00D28" w14:textId="77777777" w:rsidR="004F6801" w:rsidRDefault="004F6801" w:rsidP="00B46171">
      <w:pPr>
        <w:pStyle w:val="ListParagraph"/>
        <w:ind w:left="1440"/>
      </w:pPr>
    </w:p>
    <w:p w14:paraId="429D54C6" w14:textId="77777777" w:rsidR="004F6801" w:rsidRDefault="004F6801" w:rsidP="00B46171">
      <w:pPr>
        <w:pStyle w:val="ListParagraph"/>
        <w:ind w:left="1440"/>
      </w:pPr>
    </w:p>
    <w:p w14:paraId="695302D5" w14:textId="1B051BD2" w:rsidR="004F6801" w:rsidRDefault="004F6801" w:rsidP="004F6801">
      <w:pPr>
        <w:pStyle w:val="ListParagraph"/>
      </w:pPr>
      <w:r>
        <w:t xml:space="preserve">Bonus </w:t>
      </w:r>
      <w:r w:rsidR="00FC5F84">
        <w:t xml:space="preserve">– </w:t>
      </w:r>
      <w:r w:rsidR="00C566E7">
        <w:t>“</w:t>
      </w:r>
      <w:r w:rsidR="00FC5F84">
        <w:t>Sheet</w:t>
      </w:r>
      <w:r w:rsidR="009C0596">
        <w:t>:</w:t>
      </w:r>
      <w:r w:rsidR="00FC5F84">
        <w:t xml:space="preserve"> Bonus 2</w:t>
      </w:r>
      <w:r w:rsidR="009C0596">
        <w:t>”</w:t>
      </w:r>
      <w:r w:rsidR="00DB4018">
        <w:br/>
      </w:r>
    </w:p>
    <w:p w14:paraId="3999B8A3" w14:textId="2B8D118C" w:rsidR="007916AD" w:rsidRDefault="006310BB" w:rsidP="00DB4018">
      <w:pPr>
        <w:pStyle w:val="ListParagraph"/>
        <w:numPr>
          <w:ilvl w:val="0"/>
          <w:numId w:val="3"/>
        </w:numPr>
      </w:pPr>
      <w:r>
        <w:t>Use your data to determine whether the mean or the median summarizes the data more meaningfully.</w:t>
      </w:r>
    </w:p>
    <w:p w14:paraId="006FF644" w14:textId="77777777" w:rsidR="006310BB" w:rsidRDefault="006310BB" w:rsidP="006310BB">
      <w:pPr>
        <w:pStyle w:val="ListParagraph"/>
        <w:ind w:left="1800"/>
      </w:pPr>
    </w:p>
    <w:p w14:paraId="631B2018" w14:textId="77777777" w:rsidR="006310BB" w:rsidRDefault="00030822" w:rsidP="006310BB">
      <w:pPr>
        <w:pStyle w:val="ListParagraph"/>
        <w:numPr>
          <w:ilvl w:val="1"/>
          <w:numId w:val="3"/>
        </w:numPr>
      </w:pPr>
      <w:r>
        <w:t>I believe that the mean</w:t>
      </w:r>
      <w:r w:rsidR="00842C7F">
        <w:t xml:space="preserve"> of the number of backers provides a better insight into the success / failure of a project. </w:t>
      </w:r>
      <w:r w:rsidR="003A205B">
        <w:t>The average number of backers of a successful project is 851</w:t>
      </w:r>
      <w:r w:rsidR="00DB7CAD">
        <w:t xml:space="preserve">, the average number of backers of a failed project is 586. Therefore we can conclude that the </w:t>
      </w:r>
      <w:r w:rsidR="000B3D57">
        <w:t>more backers that one has the more chance of success the project has.</w:t>
      </w:r>
    </w:p>
    <w:p w14:paraId="6460914A" w14:textId="3EC693A6" w:rsidR="000B3D57" w:rsidRDefault="000F540C" w:rsidP="006310BB">
      <w:pPr>
        <w:pStyle w:val="ListParagraph"/>
        <w:ind w:left="2520"/>
      </w:pPr>
      <w:r>
        <w:t xml:space="preserve">Now, if we were to look at the median number of backers on successful </w:t>
      </w:r>
      <w:r w:rsidR="00DB4018">
        <w:t>projects,</w:t>
      </w:r>
      <w:r>
        <w:t xml:space="preserve"> we see that the number is 201. </w:t>
      </w:r>
      <w:r w:rsidR="000122B7">
        <w:t>Which just means that t</w:t>
      </w:r>
      <w:r w:rsidR="003A02F9">
        <w:t xml:space="preserve">he number of backers directly in the middle of the entire </w:t>
      </w:r>
      <w:r w:rsidR="00DB4018">
        <w:t>“</w:t>
      </w:r>
      <w:r w:rsidR="003A02F9">
        <w:t>successful</w:t>
      </w:r>
      <w:r w:rsidR="00DB4018">
        <w:t>”</w:t>
      </w:r>
      <w:r w:rsidR="003A02F9">
        <w:t xml:space="preserve"> dataset is 201. Which does not provide any real insight to draw from.</w:t>
      </w:r>
    </w:p>
    <w:p w14:paraId="5840F48E" w14:textId="77777777" w:rsidR="00DB4018" w:rsidRDefault="00DB4018" w:rsidP="00DB4018">
      <w:pPr>
        <w:pStyle w:val="ListParagraph"/>
        <w:ind w:left="1800"/>
      </w:pPr>
    </w:p>
    <w:p w14:paraId="56E80617" w14:textId="3BF297A2" w:rsidR="00DB4018" w:rsidRDefault="006310BB" w:rsidP="00DB4018">
      <w:pPr>
        <w:pStyle w:val="ListParagraph"/>
        <w:numPr>
          <w:ilvl w:val="0"/>
          <w:numId w:val="3"/>
        </w:numPr>
      </w:pPr>
      <w:r>
        <w:lastRenderedPageBreak/>
        <w:t xml:space="preserve">Use your data to determine if there is more variability with successful or unsuccessful </w:t>
      </w:r>
      <w:r w:rsidR="001D38EF">
        <w:t>campaigns. Does this make sense? Why or why not?</w:t>
      </w:r>
    </w:p>
    <w:p w14:paraId="2108F118" w14:textId="711C95D2" w:rsidR="001D38EF" w:rsidRDefault="001D38EF" w:rsidP="001D38EF">
      <w:pPr>
        <w:pStyle w:val="ListParagraph"/>
        <w:numPr>
          <w:ilvl w:val="1"/>
          <w:numId w:val="3"/>
        </w:numPr>
      </w:pPr>
      <w:r>
        <w:t xml:space="preserve">It appears that successful campaigns do have more variability. This makes sense as </w:t>
      </w:r>
      <w:r w:rsidR="00B33AFB">
        <w:t xml:space="preserve">the unsuccessful campaigns dataset will have more </w:t>
      </w:r>
      <w:r w:rsidR="00693095">
        <w:t>individual projects with 0</w:t>
      </w:r>
      <w:r w:rsidR="00B33AFB">
        <w:t xml:space="preserve"> </w:t>
      </w:r>
      <w:r w:rsidR="007D0A30">
        <w:t xml:space="preserve">backers </w:t>
      </w:r>
      <w:r w:rsidR="002C6D28">
        <w:t>in total</w:t>
      </w:r>
      <w:r w:rsidR="00757580">
        <w:t xml:space="preserve">. Additionally, </w:t>
      </w:r>
      <w:r w:rsidR="002C6B23">
        <w:t xml:space="preserve">more of </w:t>
      </w:r>
      <w:r w:rsidR="00757580">
        <w:t>the failed projects wi</w:t>
      </w:r>
      <w:r w:rsidR="002C6B23">
        <w:t xml:space="preserve">ll have </w:t>
      </w:r>
      <w:r w:rsidR="00757580">
        <w:t>backers</w:t>
      </w:r>
      <w:r w:rsidR="00F06514">
        <w:t xml:space="preserve"> </w:t>
      </w:r>
      <w:r w:rsidR="00AC11C9">
        <w:t>closer to 0</w:t>
      </w:r>
      <w:r w:rsidR="00350A8A">
        <w:t xml:space="preserve"> as we</w:t>
      </w:r>
      <w:r w:rsidR="00DC6B2D">
        <w:t>ll</w:t>
      </w:r>
      <w:r w:rsidR="00484731">
        <w:t>, projects with 2-3 backers only</w:t>
      </w:r>
      <w:r w:rsidR="00350A8A">
        <w:t xml:space="preserve">. Which would </w:t>
      </w:r>
      <w:r w:rsidR="00C64D31">
        <w:t xml:space="preserve">mean that the variance of the data set would be lower than </w:t>
      </w:r>
      <w:r w:rsidR="00BC4C40">
        <w:t>successful campaigns.</w:t>
      </w:r>
    </w:p>
    <w:sectPr w:rsidR="001D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76AD"/>
    <w:multiLevelType w:val="hybridMultilevel"/>
    <w:tmpl w:val="DA22E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573F"/>
    <w:multiLevelType w:val="hybridMultilevel"/>
    <w:tmpl w:val="EB165562"/>
    <w:lvl w:ilvl="0" w:tplc="3834841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CC36767"/>
    <w:multiLevelType w:val="hybridMultilevel"/>
    <w:tmpl w:val="2DD6CA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47471024">
    <w:abstractNumId w:val="0"/>
  </w:num>
  <w:num w:numId="2" w16cid:durableId="454370124">
    <w:abstractNumId w:val="2"/>
  </w:num>
  <w:num w:numId="3" w16cid:durableId="180134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2E"/>
    <w:rsid w:val="00010520"/>
    <w:rsid w:val="000122B7"/>
    <w:rsid w:val="00030822"/>
    <w:rsid w:val="000555D6"/>
    <w:rsid w:val="000702A1"/>
    <w:rsid w:val="000835BF"/>
    <w:rsid w:val="00094FF9"/>
    <w:rsid w:val="000A3F60"/>
    <w:rsid w:val="000B3D57"/>
    <w:rsid w:val="000B6427"/>
    <w:rsid w:val="000B7D6B"/>
    <w:rsid w:val="000E1206"/>
    <w:rsid w:val="000F540C"/>
    <w:rsid w:val="00167E2A"/>
    <w:rsid w:val="001D38EF"/>
    <w:rsid w:val="002856D6"/>
    <w:rsid w:val="002C6B23"/>
    <w:rsid w:val="002C6D28"/>
    <w:rsid w:val="002E2390"/>
    <w:rsid w:val="002F3539"/>
    <w:rsid w:val="002F3F91"/>
    <w:rsid w:val="00350A8A"/>
    <w:rsid w:val="003704B6"/>
    <w:rsid w:val="003A02F9"/>
    <w:rsid w:val="003A205B"/>
    <w:rsid w:val="003D4462"/>
    <w:rsid w:val="003E5E5C"/>
    <w:rsid w:val="004031A8"/>
    <w:rsid w:val="0040758A"/>
    <w:rsid w:val="004355B5"/>
    <w:rsid w:val="00453A46"/>
    <w:rsid w:val="00484731"/>
    <w:rsid w:val="00487FE7"/>
    <w:rsid w:val="004D0520"/>
    <w:rsid w:val="004D252E"/>
    <w:rsid w:val="004E4E40"/>
    <w:rsid w:val="004F6801"/>
    <w:rsid w:val="00534CD0"/>
    <w:rsid w:val="00542555"/>
    <w:rsid w:val="00544832"/>
    <w:rsid w:val="0055535A"/>
    <w:rsid w:val="00555E9C"/>
    <w:rsid w:val="00595ACC"/>
    <w:rsid w:val="005B2F95"/>
    <w:rsid w:val="006310BB"/>
    <w:rsid w:val="00693095"/>
    <w:rsid w:val="006B6308"/>
    <w:rsid w:val="006D0CC2"/>
    <w:rsid w:val="006D564E"/>
    <w:rsid w:val="006E627C"/>
    <w:rsid w:val="006F42FF"/>
    <w:rsid w:val="007157F9"/>
    <w:rsid w:val="00752EA8"/>
    <w:rsid w:val="00757580"/>
    <w:rsid w:val="007817F1"/>
    <w:rsid w:val="007916AD"/>
    <w:rsid w:val="00794F09"/>
    <w:rsid w:val="007A1E09"/>
    <w:rsid w:val="007D0A30"/>
    <w:rsid w:val="00842C7F"/>
    <w:rsid w:val="00890A9C"/>
    <w:rsid w:val="00894246"/>
    <w:rsid w:val="008A14DF"/>
    <w:rsid w:val="00916F09"/>
    <w:rsid w:val="00954DEB"/>
    <w:rsid w:val="0099279B"/>
    <w:rsid w:val="009C0596"/>
    <w:rsid w:val="009C60C9"/>
    <w:rsid w:val="00A34B75"/>
    <w:rsid w:val="00A615AF"/>
    <w:rsid w:val="00AA2C86"/>
    <w:rsid w:val="00AC11C9"/>
    <w:rsid w:val="00AC4EE4"/>
    <w:rsid w:val="00AF2876"/>
    <w:rsid w:val="00AF7F23"/>
    <w:rsid w:val="00B16C42"/>
    <w:rsid w:val="00B21699"/>
    <w:rsid w:val="00B33AFB"/>
    <w:rsid w:val="00B46171"/>
    <w:rsid w:val="00B64EA5"/>
    <w:rsid w:val="00BA5E78"/>
    <w:rsid w:val="00BB2323"/>
    <w:rsid w:val="00BC4C40"/>
    <w:rsid w:val="00C566E7"/>
    <w:rsid w:val="00C57507"/>
    <w:rsid w:val="00C64D31"/>
    <w:rsid w:val="00C6665D"/>
    <w:rsid w:val="00C73CED"/>
    <w:rsid w:val="00CA0249"/>
    <w:rsid w:val="00CB67D5"/>
    <w:rsid w:val="00CE7EBF"/>
    <w:rsid w:val="00D502B1"/>
    <w:rsid w:val="00D51ED6"/>
    <w:rsid w:val="00DB4018"/>
    <w:rsid w:val="00DB7764"/>
    <w:rsid w:val="00DB7CAD"/>
    <w:rsid w:val="00DB7D76"/>
    <w:rsid w:val="00DC6B2D"/>
    <w:rsid w:val="00DE6A45"/>
    <w:rsid w:val="00E004C8"/>
    <w:rsid w:val="00E21317"/>
    <w:rsid w:val="00E316A4"/>
    <w:rsid w:val="00E33C49"/>
    <w:rsid w:val="00E3451F"/>
    <w:rsid w:val="00E67511"/>
    <w:rsid w:val="00E740FD"/>
    <w:rsid w:val="00E83306"/>
    <w:rsid w:val="00EA17CF"/>
    <w:rsid w:val="00EA5215"/>
    <w:rsid w:val="00F06514"/>
    <w:rsid w:val="00F27680"/>
    <w:rsid w:val="00F36C4F"/>
    <w:rsid w:val="00F62FC8"/>
    <w:rsid w:val="00F73933"/>
    <w:rsid w:val="00F87AD2"/>
    <w:rsid w:val="00FB44C4"/>
    <w:rsid w:val="00FC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3E50"/>
  <w15:chartTrackingRefBased/>
  <w15:docId w15:val="{13FF2E35-0FCE-4CFD-ABE4-E587D4B9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saini</dc:creator>
  <cp:keywords/>
  <dc:description/>
  <cp:lastModifiedBy>jay saini</cp:lastModifiedBy>
  <cp:revision>109</cp:revision>
  <dcterms:created xsi:type="dcterms:W3CDTF">2023-02-06T01:02:00Z</dcterms:created>
  <dcterms:modified xsi:type="dcterms:W3CDTF">2023-02-06T20:38:00Z</dcterms:modified>
</cp:coreProperties>
</file>