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keepNext w:val="true"/>
        <w:keepLines/>
        <w:spacing w:before="480" w:after="240"/>
        <w:jc w:val="center"/>
        <w:rPr/>
      </w:pPr>
      <w:r>
        <w:rPr/>
        <w:t>Uso de R para analizar la EPH</w:t>
      </w:r>
    </w:p>
    <w:p>
      <w:pPr>
        <w:pStyle w:val="Subttulo"/>
        <w:rPr/>
      </w:pPr>
      <w:r>
        <w:rPr/>
        <w:t>Taller de R-Ladies Mendoza</w:t>
      </w:r>
    </w:p>
    <w:p>
      <w:pPr>
        <w:pStyle w:val="Author"/>
        <w:rPr/>
      </w:pPr>
      <w:r>
        <w:rPr/>
        <w:t>Yaz</w:t>
      </w:r>
    </w:p>
    <w:p>
      <w:pPr>
        <w:pStyle w:val="Author"/>
        <w:rPr/>
      </w:pPr>
      <w:r>
        <w:rPr/>
        <w:t>Jan</w:t>
      </w:r>
    </w:p>
    <w:p>
      <w:pPr>
        <w:pStyle w:val="Author"/>
        <w:rPr/>
      </w:pPr>
      <w:r>
        <w:rPr/>
        <w:t>Ana Laura</w:t>
      </w:r>
    </w:p>
    <w:p>
      <w:pPr>
        <w:pStyle w:val="Date"/>
        <w:rPr/>
      </w:pPr>
      <w:r>
        <w:rPr/>
        <w:t>2023-09-15</w:t>
      </w:r>
    </w:p>
    <w:p>
      <w:pPr>
        <w:pStyle w:val="Ttulo1"/>
        <w:rPr/>
      </w:pPr>
      <w:r>
        <w:rPr/>
        <w:t>Prerrequisitos</w:t>
      </w:r>
    </w:p>
    <w:p>
      <w:pPr>
        <w:pStyle w:val="FirstParagraph"/>
        <w:rPr/>
      </w:pPr>
      <w:r>
        <w:rPr/>
        <w:t>Vamos a importar las librerías con las que trabajar</w:t>
      </w:r>
    </w:p>
    <w:p>
      <w:pPr>
        <w:pStyle w:val="Ttulo4"/>
        <w:rPr/>
      </w:pPr>
      <w:r>
        <w:rPr/>
        <w:t>Veamos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(eph)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(gt)</w:t>
      </w:r>
    </w:p>
    <w:p>
      <w:pPr>
        <w:pStyle w:val="FirstParagraph"/>
        <w:rPr/>
      </w:pPr>
      <w:r>
        <w:rPr/>
        <w:t>Ahora, vamos a cargar los datos</w:t>
      </w:r>
    </w:p>
    <w:p>
      <w:pPr>
        <w:pStyle w:val="SourceCode"/>
        <w:rPr/>
      </w:pPr>
      <w:r>
        <w:rPr>
          <w:rStyle w:val="CommentTok"/>
        </w:rPr>
        <w:t># Importamos los datos de la librería EPH</w:t>
      </w:r>
      <w:r>
        <w:rPr/>
        <w:br/>
      </w:r>
      <w:r>
        <w:rPr>
          <w:rStyle w:val="NormalTok"/>
        </w:rPr>
        <w:t xml:space="preserve">base_eph </w:t>
      </w:r>
      <w:r>
        <w:rPr>
          <w:rStyle w:val="OtherTok"/>
        </w:rPr>
        <w:t>&lt;-</w:t>
      </w:r>
      <w:r>
        <w:rPr>
          <w:rStyle w:val="NormalTok"/>
        </w:rPr>
        <w:t xml:space="preserve"> eph</w:t>
      </w:r>
      <w:r>
        <w:rPr>
          <w:rStyle w:val="SpecialCharTok"/>
        </w:rPr>
        <w:t>::</w:t>
      </w:r>
      <w:r>
        <w:rPr>
          <w:rStyle w:val="NormalTok"/>
        </w:rPr>
        <w:t>toybase_individual_2016_04</w:t>
      </w:r>
      <w:r>
        <w:rPr/>
        <w:br/>
      </w:r>
      <w:r>
        <w:rPr>
          <w:rStyle w:val="NormalTok"/>
        </w:rPr>
        <w:t xml:space="preserve">base_eph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(base_eph)</w:t>
      </w:r>
      <w:r>
        <w:rPr/>
        <w:br/>
        <w:br/>
      </w:r>
      <w:r>
        <w:rPr>
          <w:rStyle w:val="CommentTok"/>
        </w:rPr>
        <w:t># Veamos 5 registros aleatorios del conjunto de datos</w:t>
      </w:r>
      <w:r>
        <w:rPr/>
        <w:br/>
      </w:r>
      <w:r>
        <w:rPr>
          <w:rStyle w:val="FunctionTok"/>
        </w:rPr>
        <w:t>sample_n</w:t>
      </w:r>
      <w:r>
        <w:rPr>
          <w:rStyle w:val="NormalTok"/>
        </w:rPr>
        <w:t xml:space="preserve">(base_eph, </w:t>
      </w:r>
      <w:r>
        <w:rPr>
          <w:rStyle w:val="DecValTok"/>
        </w:rPr>
        <w:t>5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 A tibble: 5 × 177</w:t>
      </w:r>
      <w:r>
        <w:rPr/>
        <w:br/>
      </w:r>
      <w:r>
        <w:rPr>
          <w:rStyle w:val="VerbatimChar"/>
        </w:rPr>
        <w:t xml:space="preserve">  CODUSU     ANO4 TRIMESTRE NRO_HOGAR COMPONENTE   H15 REGION MAS_500 AGLOMERADO</w:t>
      </w:r>
      <w:r>
        <w:rPr/>
        <w:br/>
      </w:r>
      <w:r>
        <w:rPr>
          <w:rStyle w:val="VerbatimChar"/>
        </w:rPr>
        <w:t xml:space="preserve">  &lt;fct&gt;     &lt;int&gt;     &lt;int&gt;     &lt;int&gt;      &lt;int&gt; &lt;int&gt;  &lt;int&gt; &lt;fct&gt;        &lt;int&gt;</w:t>
      </w:r>
      <w:r>
        <w:rPr/>
        <w:br/>
      </w:r>
      <w:r>
        <w:rPr>
          <w:rStyle w:val="VerbatimChar"/>
        </w:rPr>
        <w:t>1 TQRMNOPR…  2016         4         1          2     1     43 S                4</w:t>
      </w:r>
      <w:r>
        <w:rPr/>
        <w:br/>
      </w:r>
      <w:r>
        <w:rPr>
          <w:rStyle w:val="VerbatimChar"/>
        </w:rPr>
        <w:t>2 TQRMNOQY…  2016         4         1          4     0     43 S                5</w:t>
      </w:r>
      <w:r>
        <w:rPr/>
        <w:br/>
      </w:r>
      <w:r>
        <w:rPr>
          <w:rStyle w:val="VerbatimChar"/>
        </w:rPr>
        <w:t>3 TQRMNOPV…  2016         4         1          2     1     43 S                5</w:t>
      </w:r>
      <w:r>
        <w:rPr/>
        <w:br/>
      </w:r>
      <w:r>
        <w:rPr>
          <w:rStyle w:val="VerbatimChar"/>
        </w:rPr>
        <w:t>4 TQRMNOPX…  2016         4         1          2     1     43 S               34</w:t>
      </w:r>
      <w:r>
        <w:rPr/>
        <w:br/>
      </w:r>
      <w:r>
        <w:rPr>
          <w:rStyle w:val="VerbatimChar"/>
        </w:rPr>
        <w:t>5 TQRMNOQX…  2016         4         1          2     1     41 N               15</w:t>
      </w:r>
      <w:r>
        <w:rPr/>
        <w:br/>
      </w:r>
      <w:r>
        <w:rPr>
          <w:rStyle w:val="VerbatimChar"/>
        </w:rPr>
        <w:t># ℹ 168 more variables: PONDERA &lt;int&gt;, CH03 &lt;int&gt;, CH04 &lt;int&gt;, CH05 &lt;fct&gt;,</w:t>
      </w:r>
      <w:r>
        <w:rPr/>
        <w:br/>
      </w:r>
      <w:r>
        <w:rPr>
          <w:rStyle w:val="VerbatimChar"/>
        </w:rPr>
        <w:t>#   CH06 &lt;int&gt;, CH07 &lt;int&gt;, CH08 &lt;int&gt;, CH09 &lt;int&gt;, CH10 &lt;int&gt;, CH11 &lt;int&gt;,</w:t>
      </w:r>
      <w:r>
        <w:rPr/>
        <w:br/>
      </w:r>
      <w:r>
        <w:rPr>
          <w:rStyle w:val="VerbatimChar"/>
        </w:rPr>
        <w:t>#   CH12 &lt;int&gt;, CH13 &lt;int&gt;, CH14 &lt;int&gt;, CH15 &lt;int&gt;, CH15_COD &lt;fct&gt;, CH16 &lt;int&gt;,</w:t>
      </w:r>
      <w:r>
        <w:rPr/>
        <w:br/>
      </w:r>
      <w:r>
        <w:rPr>
          <w:rStyle w:val="VerbatimChar"/>
        </w:rPr>
        <w:t>#   CH16_COD &lt;fct&gt;, NIVEL_ED &lt;int&gt;, ESTADO &lt;int&gt;, CAT_OCUP &lt;int&gt;,</w:t>
      </w:r>
      <w:r>
        <w:rPr/>
        <w:br/>
      </w:r>
      <w:r>
        <w:rPr>
          <w:rStyle w:val="VerbatimChar"/>
        </w:rPr>
        <w:t>#   CAT_INAC &lt;int&gt;, IMPUTA &lt;int&gt;, PP02C1 &lt;int&gt;, PP02C2 &lt;int&gt;, PP02C3 &lt;int&gt;,</w:t>
      </w:r>
      <w:r>
        <w:rPr/>
        <w:br/>
      </w:r>
      <w:r>
        <w:rPr>
          <w:rStyle w:val="VerbatimChar"/>
        </w:rPr>
        <w:t>#   PP02C4 &lt;int&gt;, PP02C5 &lt;int&gt;, PP02C6 &lt;int&gt;, PP02C7 &lt;int&gt;, PP02C8 &lt;int&gt;,</w:t>
      </w:r>
      <w:r>
        <w:rPr/>
        <w:br/>
      </w:r>
      <w:r>
        <w:rPr>
          <w:rStyle w:val="VerbatimChar"/>
        </w:rPr>
        <w:t>#   PP02E &lt;int&gt;, PP02H &lt;int&gt;, PP02I &lt;int&gt;, PP03C &lt;int&gt;, PP03D &lt;int&gt;, …</w:t>
      </w:r>
      <w:bookmarkStart w:id="0" w:name="veamos"/>
      <w:bookmarkEnd w:id="0"/>
    </w:p>
    <w:p>
      <w:pPr>
        <w:pStyle w:val="Ttulo3"/>
        <w:rPr/>
      </w:pPr>
      <w:r>
        <w:rPr/>
        <w:t>Algunas demostraciones de lo visto en los talleres</w:t>
      </w:r>
    </w:p>
    <w:p>
      <w:pPr>
        <w:pStyle w:val="FirstParagraph"/>
        <w:rPr/>
      </w:pPr>
      <w:r>
        <w:rPr>
          <w:b/>
          <w:bCs/>
        </w:rPr>
        <w:t>Manipulación de datos</w:t>
      </w:r>
    </w:p>
    <w:p>
      <w:pPr>
        <w:pStyle w:val="SourceCode"/>
        <w:rPr/>
      </w:pPr>
      <w:r>
        <w:rPr>
          <w:rStyle w:val="CommentTok"/>
        </w:rPr>
        <w:t># - AGLOMERADO</w:t>
      </w:r>
      <w:r>
        <w:rPr/>
        <w:br/>
      </w:r>
      <w:r>
        <w:rPr>
          <w:rStyle w:val="CommentTok"/>
        </w:rPr>
        <w:t># 10 = Gran Mendoza</w:t>
      </w:r>
      <w:r>
        <w:rPr/>
        <w:br/>
      </w:r>
      <w:r>
        <w:rPr>
          <w:rStyle w:val="CommentTok"/>
        </w:rPr>
        <w:t># 26 = Gran San Luis</w:t>
      </w:r>
      <w:r>
        <w:rPr/>
        <w:br/>
      </w:r>
      <w:r>
        <w:rPr>
          <w:rStyle w:val="CommentTok"/>
        </w:rPr>
        <w:t># 27 = Gran San Juan</w:t>
      </w:r>
      <w:r>
        <w:rPr/>
        <w:br/>
      </w:r>
      <w:r>
        <w:rPr>
          <w:rStyle w:val="CommentTok"/>
        </w:rPr>
        <w:t># - Condición de actividad = ESTADO</w:t>
      </w:r>
      <w:r>
        <w:rPr/>
        <w:br/>
      </w:r>
      <w:r>
        <w:rPr>
          <w:rStyle w:val="CommentTok"/>
        </w:rPr>
        <w:t># 0 = Entrevista individual no realizada</w:t>
      </w:r>
      <w:r>
        <w:rPr/>
        <w:br/>
      </w:r>
      <w:r>
        <w:rPr>
          <w:rStyle w:val="CommentTok"/>
        </w:rPr>
        <w:t># 1 = Ocupado</w:t>
      </w:r>
      <w:r>
        <w:rPr/>
        <w:br/>
      </w:r>
      <w:r>
        <w:rPr>
          <w:rStyle w:val="CommentTok"/>
        </w:rPr>
        <w:t># 2 = Desocupado</w:t>
      </w:r>
      <w:r>
        <w:rPr/>
        <w:br/>
      </w:r>
      <w:r>
        <w:rPr>
          <w:rStyle w:val="CommentTok"/>
        </w:rPr>
        <w:t># 3 = Inactivo</w:t>
      </w:r>
      <w:r>
        <w:rPr/>
        <w:br/>
      </w:r>
      <w:r>
        <w:rPr>
          <w:rStyle w:val="CommentTok"/>
        </w:rPr>
        <w:t># 4 = Menor de 10 años</w:t>
      </w:r>
      <w:r>
        <w:rPr/>
        <w:br/>
      </w:r>
      <w:r>
        <w:rPr>
          <w:rStyle w:val="NormalTok"/>
        </w:rPr>
        <w:t xml:space="preserve">cuyo </w:t>
      </w:r>
      <w:r>
        <w:rPr>
          <w:rStyle w:val="OtherTok"/>
        </w:rPr>
        <w:t>&lt;-</w:t>
      </w:r>
      <w:r>
        <w:rPr>
          <w:rStyle w:val="NormalTok"/>
        </w:rPr>
        <w:t xml:space="preserve"> base_eph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(AGLOMERADO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(AGLOMERADO, ESTADO)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(AGLOMERADO)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peso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 Lo convertimos a tabla con gt</w:t>
      </w:r>
      <w:r>
        <w:rPr/>
        <w:br/>
      </w:r>
      <w:r>
        <w:rPr>
          <w:rStyle w:val="FunctionTok"/>
        </w:rPr>
        <w:t>gt</w:t>
      </w:r>
      <w:r>
        <w:rPr>
          <w:rStyle w:val="NormalTok"/>
        </w:rPr>
        <w:t>(cuyo)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firstRow="0" w:noVBand="0" w:lastRow="0" w:firstColumn="0" w:lastColumn="0" w:noHBand="0"/>
      </w:tblPr>
      <w:tblGrid>
        <w:gridCol w:w="3120"/>
        <w:gridCol w:w="3120"/>
        <w:gridCol w:w="3120"/>
      </w:tblGrid>
      <w:tr>
        <w:trPr>
          <w:tblHeader w:val="true"/>
          <w:cantSplit w:val="true"/>
        </w:trPr>
        <w:tc>
          <w:tcPr>
            <w:tcW w:w="3120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ESTADO</w:t>
            </w:r>
          </w:p>
        </w:tc>
        <w:tc>
          <w:tcPr>
            <w:tcW w:w="312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Casos</w:t>
            </w:r>
          </w:p>
        </w:tc>
        <w:tc>
          <w:tcPr>
            <w:tcW w:w="3120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peso</w:t>
            </w:r>
          </w:p>
        </w:tc>
      </w:tr>
      <w:tr>
        <w:trPr>
          <w:cantSplit w:val="true"/>
        </w:trPr>
        <w:tc>
          <w:tcPr>
            <w:tcW w:w="9360" w:type="dxa"/>
            <w:gridSpan w:val="3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Gran Mendoza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44.44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4.17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34.72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16.67</w:t>
            </w:r>
          </w:p>
        </w:tc>
      </w:tr>
      <w:tr>
        <w:trPr>
          <w:cantSplit w:val="true"/>
        </w:trPr>
        <w:tc>
          <w:tcPr>
            <w:tcW w:w="9360" w:type="dxa"/>
            <w:gridSpan w:val="3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26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43.24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51.35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5.41</w:t>
            </w:r>
          </w:p>
        </w:tc>
      </w:tr>
      <w:tr>
        <w:trPr>
          <w:cantSplit w:val="true"/>
        </w:trPr>
        <w:tc>
          <w:tcPr>
            <w:tcW w:w="9360" w:type="dxa"/>
            <w:gridSpan w:val="3"/>
            <w:tcBorders>
              <w:top w:val="single" w:sz="16" w:space="0" w:color="D3D3D3"/>
              <w:left w:val="single" w:sz="6" w:space="0" w:color="D3D3D3"/>
              <w:bottom w:val="single" w:sz="16" w:space="0" w:color="D3D3D3"/>
              <w:right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 w:val="false"/>
              <w:spacing w:before="0" w:after="60"/>
              <w:rPr/>
            </w:pPr>
            <w:r>
              <w:rPr>
                <w:rFonts w:ascii="Calibri" w:hAnsi="Calibri"/>
                <w:sz w:val="20"/>
              </w:rPr>
              <w:t>27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33.93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1.79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31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55.36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312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widowControl w:val="fals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8.93</w:t>
            </w:r>
          </w:p>
        </w:tc>
      </w:tr>
    </w:tbl>
    <w:p>
      <w:pPr>
        <w:pStyle w:val="FirstParagraph"/>
        <w:rPr/>
      </w:pPr>
      <w:r>
        <w:rPr>
          <w:b/>
          <w:bCs/>
        </w:rPr>
        <w:t>Visualización de datos</w:t>
      </w:r>
    </w:p>
    <w:p>
      <w:pPr>
        <w:pStyle w:val="SourceCode"/>
        <w:rPr/>
      </w:pPr>
      <w:r>
        <w:rPr>
          <w:rStyle w:val="CommentTok"/>
        </w:rPr>
        <w:t># Filtro por aglomerados de Cuyo, por sexo</w:t>
      </w:r>
      <w:r>
        <w:rPr/>
        <w:br/>
      </w:r>
      <w:r>
        <w:rPr>
          <w:rStyle w:val="CommentTok"/>
        </w:rPr>
        <w:t># CH04 = Sexo: 1 masculino, 2 femenino</w:t>
      </w:r>
      <w:r>
        <w:rPr/>
        <w:br/>
      </w:r>
      <w:r>
        <w:rPr>
          <w:rStyle w:val="NormalTok"/>
        </w:rPr>
        <w:t xml:space="preserve">base_eph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(AGLOMERADO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(AGLOMERADO, CH04)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(AGLOMERADO),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y =</w:t>
      </w:r>
      <w:r>
        <w:rPr>
          <w:rStyle w:val="NormalTok"/>
        </w:rPr>
        <w:t xml:space="preserve"> n))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(AGLOMERADO)))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AttributeTok"/>
        </w:rPr>
        <w:t>facets =</w:t>
      </w:r>
      <w:r>
        <w:rPr>
          <w:rStyle w:val="NormalTok"/>
        </w:rPr>
        <w:t xml:space="preserve"> </w:t>
      </w:r>
      <w:r>
        <w:rPr>
          <w:rStyle w:val="StringTok"/>
        </w:rPr>
        <w:t>"CH04"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n),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"Cantidad de personas por sexo en Cuyo"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"Aglomerados de Cuyo"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"Cantidad de personas"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"Aglomerados"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"Notas: 1. Masculino, 2. Femenino"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180" w:after="180"/>
        <w:rPr/>
      </w:pPr>
      <w:r>
        <w:rPr/>
        <w:t>Fin</w:t>
      </w:r>
      <w:bookmarkStart w:id="1" w:name="prerrequisitos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general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general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LibreOffice/7.2.2.2$Windows_X86_64 LibreOffice_project/02b2acce88a210515b4a5bb2e46cbfb63fe97d56</Application>
  <AppVersion>15.0000</AppVersion>
  <Pages>4</Pages>
  <Words>436</Words>
  <Characters>2001</Characters>
  <CharactersWithSpaces>2746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2023-09-15T16:07:09Z</dcterms:created>
  <dc:creator>Yaz; Jan; Ana Laura</dc:creator>
  <dc:description/>
  <dc:language>es</dc:language>
  <cp:lastModifiedBy/>
  <dcterms:modified xsi:type="dcterms:W3CDTF">2023-09-15T13:08:37Z</dcterms:modified>
  <cp:revision>1</cp:revision>
  <dc:subject/>
  <dc:title>Uso de R para analizar la EPH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2023-09-15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Taller de R-Ladies Mendoza</vt:lpwstr>
  </property>
  <property fmtid="{D5CDD505-2E9C-101B-9397-08002B2CF9AE}" pid="11" name="toc-title">
    <vt:lpwstr>Tabla de contenidos</vt:lpwstr>
  </property>
</Properties>
</file>