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973E" w14:textId="12B3F644" w:rsidR="00D95CCC" w:rsidRDefault="00EA1F2F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_GoBack"/>
      <w:r>
        <w:rPr>
          <w:rFonts w:ascii="Times New Roman" w:hAnsi="Times New Roman" w:cs="Times New Roman"/>
          <w:sz w:val="24"/>
          <w:szCs w:val="24"/>
        </w:rPr>
        <w:t>We like to hang out with friends because we have something in common to talk about</w:t>
      </w:r>
      <w:r w:rsidR="00787E4F">
        <w:rPr>
          <w:rFonts w:ascii="Times New Roman" w:hAnsi="Times New Roman" w:cs="Times New Roman"/>
          <w:sz w:val="24"/>
          <w:szCs w:val="24"/>
        </w:rPr>
        <w:t>, but</w:t>
      </w:r>
      <w:r w:rsidR="0038232A">
        <w:rPr>
          <w:rFonts w:ascii="Times New Roman" w:hAnsi="Times New Roman" w:cs="Times New Roman"/>
          <w:sz w:val="24"/>
          <w:szCs w:val="24"/>
        </w:rPr>
        <w:t xml:space="preserve"> why do we </w:t>
      </w:r>
      <w:r w:rsidR="00B41437">
        <w:rPr>
          <w:rFonts w:ascii="Times New Roman" w:hAnsi="Times New Roman" w:cs="Times New Roman"/>
          <w:sz w:val="24"/>
          <w:szCs w:val="24"/>
        </w:rPr>
        <w:t>make</w:t>
      </w:r>
      <w:r w:rsidR="0038232A">
        <w:rPr>
          <w:rFonts w:ascii="Times New Roman" w:hAnsi="Times New Roman" w:cs="Times New Roman"/>
          <w:sz w:val="24"/>
          <w:szCs w:val="24"/>
        </w:rPr>
        <w:t xml:space="preserve"> friends with our </w:t>
      </w:r>
      <w:r>
        <w:rPr>
          <w:rFonts w:ascii="Times New Roman" w:hAnsi="Times New Roman" w:cs="Times New Roman"/>
          <w:sz w:val="24"/>
          <w:szCs w:val="24"/>
        </w:rPr>
        <w:t>like</w:t>
      </w:r>
      <w:r w:rsidR="00787E4F">
        <w:rPr>
          <w:rFonts w:ascii="Times New Roman" w:hAnsi="Times New Roman" w:cs="Times New Roman"/>
          <w:sz w:val="24"/>
          <w:szCs w:val="24"/>
        </w:rPr>
        <w:t xml:space="preserve"> in the first place</w:t>
      </w:r>
      <w:r w:rsidR="0038232A">
        <w:rPr>
          <w:rFonts w:ascii="Times New Roman" w:hAnsi="Times New Roman" w:cs="Times New Roman"/>
          <w:sz w:val="24"/>
          <w:szCs w:val="24"/>
        </w:rPr>
        <w:t xml:space="preserve">? This relates to the classic </w:t>
      </w:r>
      <w:r>
        <w:rPr>
          <w:rFonts w:ascii="Times New Roman" w:hAnsi="Times New Roman" w:cs="Times New Roman"/>
          <w:sz w:val="24"/>
          <w:szCs w:val="24"/>
        </w:rPr>
        <w:t>inquiry</w:t>
      </w:r>
      <w:r w:rsidR="0038232A">
        <w:rPr>
          <w:rFonts w:ascii="Times New Roman" w:hAnsi="Times New Roman" w:cs="Times New Roman"/>
          <w:sz w:val="24"/>
          <w:szCs w:val="24"/>
        </w:rPr>
        <w:t xml:space="preserve"> about the source of homophily. Two mechanism have been proposed, namely, choice homophily and induced homophily</w:t>
      </w:r>
      <w:r>
        <w:rPr>
          <w:rFonts w:ascii="Times New Roman" w:hAnsi="Times New Roman" w:cs="Times New Roman"/>
          <w:sz w:val="24"/>
          <w:szCs w:val="24"/>
        </w:rPr>
        <w:t>. Choice homophily corresponds to an individualistic view of the world, suggesting that our friend</w:t>
      </w:r>
      <w:r w:rsidR="00787E4F">
        <w:rPr>
          <w:rFonts w:ascii="Times New Roman" w:hAnsi="Times New Roman" w:cs="Times New Roman"/>
          <w:sz w:val="24"/>
          <w:szCs w:val="24"/>
        </w:rPr>
        <w:t xml:space="preserve"> circle</w:t>
      </w:r>
      <w:r>
        <w:rPr>
          <w:rFonts w:ascii="Times New Roman" w:hAnsi="Times New Roman" w:cs="Times New Roman"/>
          <w:sz w:val="24"/>
          <w:szCs w:val="24"/>
        </w:rPr>
        <w:t xml:space="preserve"> is a result of individual preference. </w:t>
      </w:r>
      <w:r w:rsidR="00787E4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choose to become friends with those who share more similarities, because we are more comfortable with them. Induced homophily, however, </w:t>
      </w:r>
      <w:r w:rsidR="003F7B14">
        <w:rPr>
          <w:rFonts w:ascii="Times New Roman" w:hAnsi="Times New Roman" w:cs="Times New Roman"/>
          <w:sz w:val="24"/>
          <w:szCs w:val="24"/>
        </w:rPr>
        <w:t>states that our choice of friendship is merely the result of structural proximity. The environment constrains our choice set</w:t>
      </w:r>
      <w:r w:rsidR="00787E4F">
        <w:rPr>
          <w:rFonts w:ascii="Times New Roman" w:hAnsi="Times New Roman" w:cs="Times New Roman"/>
          <w:sz w:val="24"/>
          <w:szCs w:val="24"/>
        </w:rPr>
        <w:t>; s</w:t>
      </w:r>
      <w:r w:rsidR="003F7B14">
        <w:rPr>
          <w:rFonts w:ascii="Times New Roman" w:hAnsi="Times New Roman" w:cs="Times New Roman"/>
          <w:sz w:val="24"/>
          <w:szCs w:val="24"/>
        </w:rPr>
        <w:t>hared environment leads to similar plausible choice sets</w:t>
      </w:r>
      <w:r w:rsidR="00344EE1">
        <w:rPr>
          <w:rFonts w:ascii="Times New Roman" w:hAnsi="Times New Roman" w:cs="Times New Roman"/>
          <w:sz w:val="24"/>
          <w:szCs w:val="24"/>
        </w:rPr>
        <w:t>.</w:t>
      </w:r>
      <w:r w:rsidR="003F7B14">
        <w:rPr>
          <w:rFonts w:ascii="Times New Roman" w:hAnsi="Times New Roman" w:cs="Times New Roman"/>
          <w:sz w:val="24"/>
          <w:szCs w:val="24"/>
        </w:rPr>
        <w:t xml:space="preserve"> </w:t>
      </w:r>
      <w:r w:rsidR="00344EE1">
        <w:rPr>
          <w:rFonts w:ascii="Times New Roman" w:hAnsi="Times New Roman" w:cs="Times New Roman"/>
          <w:sz w:val="24"/>
          <w:szCs w:val="24"/>
        </w:rPr>
        <w:t>I</w:t>
      </w:r>
      <w:r w:rsidR="003F7B14">
        <w:rPr>
          <w:rFonts w:ascii="Times New Roman" w:hAnsi="Times New Roman" w:cs="Times New Roman"/>
          <w:sz w:val="24"/>
          <w:szCs w:val="24"/>
        </w:rPr>
        <w:t>n the end,</w:t>
      </w:r>
      <w:r w:rsidR="005E1315">
        <w:rPr>
          <w:rFonts w:ascii="Times New Roman" w:hAnsi="Times New Roman" w:cs="Times New Roman"/>
          <w:sz w:val="24"/>
          <w:szCs w:val="24"/>
        </w:rPr>
        <w:t xml:space="preserve"> </w:t>
      </w:r>
      <w:r w:rsidR="003F7B14">
        <w:rPr>
          <w:rFonts w:ascii="Times New Roman" w:hAnsi="Times New Roman" w:cs="Times New Roman"/>
          <w:sz w:val="24"/>
          <w:szCs w:val="24"/>
        </w:rPr>
        <w:t>population</w:t>
      </w:r>
      <w:r w:rsidR="005E1315">
        <w:rPr>
          <w:rFonts w:ascii="Times New Roman" w:hAnsi="Times New Roman" w:cs="Times New Roman"/>
          <w:sz w:val="24"/>
          <w:szCs w:val="24"/>
        </w:rPr>
        <w:t xml:space="preserve"> of a shared group </w:t>
      </w:r>
      <w:r w:rsidR="00344EE1">
        <w:rPr>
          <w:rFonts w:ascii="Times New Roman" w:hAnsi="Times New Roman" w:cs="Times New Roman" w:hint="eastAsia"/>
          <w:sz w:val="24"/>
          <w:szCs w:val="24"/>
        </w:rPr>
        <w:t>would</w:t>
      </w:r>
      <w:r w:rsidR="00344EE1">
        <w:rPr>
          <w:rFonts w:ascii="Times New Roman" w:hAnsi="Times New Roman" w:cs="Times New Roman"/>
          <w:sz w:val="24"/>
          <w:szCs w:val="24"/>
        </w:rPr>
        <w:t xml:space="preserve"> </w:t>
      </w:r>
      <w:r w:rsidR="005E1315">
        <w:rPr>
          <w:rFonts w:ascii="Times New Roman" w:hAnsi="Times New Roman" w:cs="Times New Roman"/>
          <w:sz w:val="24"/>
          <w:szCs w:val="24"/>
        </w:rPr>
        <w:t>display higher level of homogeneity</w:t>
      </w:r>
      <w:r w:rsidR="003F7B14">
        <w:rPr>
          <w:rFonts w:ascii="Times New Roman" w:hAnsi="Times New Roman" w:cs="Times New Roman"/>
          <w:sz w:val="24"/>
          <w:szCs w:val="24"/>
        </w:rPr>
        <w:t>.</w:t>
      </w:r>
      <w:r w:rsidR="00787E4F">
        <w:rPr>
          <w:rFonts w:ascii="Times New Roman" w:hAnsi="Times New Roman" w:cs="Times New Roman"/>
          <w:sz w:val="24"/>
          <w:szCs w:val="24"/>
        </w:rPr>
        <w:t xml:space="preserve"> </w:t>
      </w:r>
      <w:r w:rsidR="00787E4F" w:rsidRPr="00787E4F">
        <w:rPr>
          <w:rFonts w:ascii="Times New Roman" w:hAnsi="Times New Roman" w:cs="Times New Roman"/>
          <w:sz w:val="24"/>
          <w:szCs w:val="24"/>
        </w:rPr>
        <w:t xml:space="preserve">In their 2009 paper, </w:t>
      </w:r>
      <w:proofErr w:type="spellStart"/>
      <w:r w:rsidR="00787E4F" w:rsidRPr="00787E4F">
        <w:rPr>
          <w:rFonts w:ascii="Times New Roman" w:hAnsi="Times New Roman" w:cs="Times New Roman"/>
          <w:sz w:val="24"/>
          <w:szCs w:val="24"/>
        </w:rPr>
        <w:t>Kossinets</w:t>
      </w:r>
      <w:proofErr w:type="spellEnd"/>
      <w:r w:rsidR="00787E4F" w:rsidRPr="00787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7E4F" w:rsidRPr="00787E4F">
        <w:rPr>
          <w:rFonts w:ascii="Times New Roman" w:hAnsi="Times New Roman" w:cs="Times New Roman"/>
          <w:sz w:val="24"/>
          <w:szCs w:val="24"/>
        </w:rPr>
        <w:t>Gueorgi</w:t>
      </w:r>
      <w:proofErr w:type="spellEnd"/>
      <w:r w:rsidR="00787E4F" w:rsidRPr="00787E4F">
        <w:rPr>
          <w:rFonts w:ascii="Times New Roman" w:hAnsi="Times New Roman" w:cs="Times New Roman"/>
          <w:sz w:val="24"/>
          <w:szCs w:val="24"/>
        </w:rPr>
        <w:t xml:space="preserve"> and Duncan </w:t>
      </w:r>
      <w:proofErr w:type="spellStart"/>
      <w:proofErr w:type="gramStart"/>
      <w:r w:rsidR="00787E4F" w:rsidRPr="00787E4F">
        <w:rPr>
          <w:rFonts w:ascii="Times New Roman" w:hAnsi="Times New Roman" w:cs="Times New Roman"/>
          <w:sz w:val="24"/>
          <w:szCs w:val="24"/>
        </w:rPr>
        <w:t>J.Watts</w:t>
      </w:r>
      <w:proofErr w:type="spellEnd"/>
      <w:proofErr w:type="gramEnd"/>
      <w:r w:rsidR="00787E4F" w:rsidRPr="00787E4F">
        <w:rPr>
          <w:rFonts w:ascii="Times New Roman" w:hAnsi="Times New Roman" w:cs="Times New Roman"/>
          <w:sz w:val="24"/>
          <w:szCs w:val="24"/>
        </w:rPr>
        <w:t xml:space="preserve"> asked the question</w:t>
      </w:r>
      <w:r w:rsidR="00787E4F">
        <w:rPr>
          <w:rFonts w:ascii="Times New Roman" w:hAnsi="Times New Roman" w:cs="Times New Roman"/>
          <w:sz w:val="24"/>
          <w:szCs w:val="24"/>
        </w:rPr>
        <w:t>: what is the dominant source of homophily, individual preference or structural proximity?</w:t>
      </w:r>
    </w:p>
    <w:p w14:paraId="63FD6543" w14:textId="0B22A824" w:rsidR="00B62680" w:rsidRDefault="00B62680">
      <w:pPr>
        <w:rPr>
          <w:rFonts w:ascii="Times New Roman" w:hAnsi="Times New Roman" w:cs="Times New Roman"/>
          <w:sz w:val="24"/>
          <w:szCs w:val="24"/>
        </w:rPr>
      </w:pPr>
    </w:p>
    <w:p w14:paraId="4B9916AA" w14:textId="40604014" w:rsidR="00B62680" w:rsidRDefault="00B41437" w:rsidP="0090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t cases, </w:t>
      </w:r>
      <w:r w:rsidR="00E60CBA">
        <w:rPr>
          <w:rFonts w:ascii="Times New Roman" w:hAnsi="Times New Roman" w:cs="Times New Roman"/>
          <w:sz w:val="24"/>
          <w:szCs w:val="24"/>
        </w:rPr>
        <w:t>individual preference and structural proximity</w:t>
      </w:r>
      <w:r>
        <w:rPr>
          <w:rFonts w:ascii="Times New Roman" w:hAnsi="Times New Roman" w:cs="Times New Roman"/>
          <w:sz w:val="24"/>
          <w:szCs w:val="24"/>
        </w:rPr>
        <w:t xml:space="preserve"> act together</w:t>
      </w:r>
      <w:r w:rsidR="00B62680">
        <w:rPr>
          <w:rFonts w:ascii="Times New Roman" w:hAnsi="Times New Roman" w:cs="Times New Roman"/>
          <w:sz w:val="24"/>
          <w:szCs w:val="24"/>
        </w:rPr>
        <w:t>.</w:t>
      </w:r>
      <w:r w:rsidR="00C57A1A">
        <w:rPr>
          <w:rFonts w:ascii="Times New Roman" w:hAnsi="Times New Roman" w:cs="Times New Roman"/>
          <w:sz w:val="24"/>
          <w:szCs w:val="24"/>
        </w:rPr>
        <w:t xml:space="preserve"> </w:t>
      </w:r>
      <w:r w:rsidR="00E60CBA">
        <w:rPr>
          <w:rFonts w:ascii="Times New Roman" w:hAnsi="Times New Roman" w:cs="Times New Roman"/>
          <w:sz w:val="24"/>
          <w:szCs w:val="24"/>
        </w:rPr>
        <w:t>To disentangle these two forces, this paper exploit</w:t>
      </w:r>
      <w:r w:rsidR="00903679">
        <w:rPr>
          <w:rFonts w:ascii="Times New Roman" w:hAnsi="Times New Roman" w:cs="Times New Roman"/>
          <w:sz w:val="24"/>
          <w:szCs w:val="24"/>
        </w:rPr>
        <w:t>s</w:t>
      </w:r>
      <w:r w:rsidR="00E60CBA">
        <w:rPr>
          <w:rFonts w:ascii="Times New Roman" w:hAnsi="Times New Roman" w:cs="Times New Roman"/>
          <w:sz w:val="24"/>
          <w:szCs w:val="24"/>
        </w:rPr>
        <w:t xml:space="preserve"> a </w:t>
      </w:r>
      <w:r w:rsidR="00903679">
        <w:rPr>
          <w:rFonts w:ascii="Times New Roman" w:hAnsi="Times New Roman" w:cs="Times New Roman"/>
          <w:sz w:val="24"/>
          <w:szCs w:val="24"/>
        </w:rPr>
        <w:t xml:space="preserve">longitudinal </w:t>
      </w:r>
      <w:r w:rsidR="00E60CBA">
        <w:rPr>
          <w:rFonts w:ascii="Times New Roman" w:hAnsi="Times New Roman" w:cs="Times New Roman"/>
          <w:sz w:val="24"/>
          <w:szCs w:val="24"/>
        </w:rPr>
        <w:t xml:space="preserve">dataset </w:t>
      </w:r>
      <w:r w:rsidR="00C57A1A" w:rsidRPr="00C57A1A">
        <w:rPr>
          <w:rFonts w:ascii="Times New Roman" w:hAnsi="Times New Roman" w:cs="Times New Roman"/>
          <w:sz w:val="24"/>
          <w:szCs w:val="24"/>
        </w:rPr>
        <w:t xml:space="preserve">covering 30,396 undergraduate and graduate students, faculty, and staff in a large U.S. university. The research data is merged from </w:t>
      </w:r>
      <w:r w:rsidR="00903679">
        <w:rPr>
          <w:rFonts w:ascii="Times New Roman" w:hAnsi="Times New Roman" w:cs="Times New Roman"/>
          <w:sz w:val="24"/>
          <w:szCs w:val="24"/>
        </w:rPr>
        <w:t xml:space="preserve">three </w:t>
      </w:r>
      <w:r w:rsidR="00C57A1A">
        <w:rPr>
          <w:rFonts w:ascii="Times New Roman" w:hAnsi="Times New Roman" w:cs="Times New Roman"/>
          <w:sz w:val="24"/>
          <w:szCs w:val="24"/>
        </w:rPr>
        <w:t>sub-</w:t>
      </w:r>
      <w:r w:rsidR="00903679">
        <w:rPr>
          <w:rFonts w:ascii="Times New Roman" w:hAnsi="Times New Roman" w:cs="Times New Roman"/>
          <w:sz w:val="24"/>
          <w:szCs w:val="24"/>
        </w:rPr>
        <w:t xml:space="preserve">datasets: </w:t>
      </w:r>
      <w:r w:rsidR="00903679" w:rsidRPr="00903679">
        <w:rPr>
          <w:rFonts w:ascii="Times New Roman" w:hAnsi="Times New Roman" w:cs="Times New Roman"/>
          <w:sz w:val="24"/>
          <w:szCs w:val="24"/>
        </w:rPr>
        <w:t>(1) the logs of e-mail interactions within the university</w:t>
      </w:r>
      <w:r w:rsidR="00903679">
        <w:rPr>
          <w:rFonts w:ascii="Times New Roman" w:hAnsi="Times New Roman" w:cs="Times New Roman"/>
          <w:sz w:val="24"/>
          <w:szCs w:val="24"/>
        </w:rPr>
        <w:t xml:space="preserve"> </w:t>
      </w:r>
      <w:r w:rsidR="00903679" w:rsidRPr="00903679">
        <w:rPr>
          <w:rFonts w:ascii="Times New Roman" w:hAnsi="Times New Roman" w:cs="Times New Roman"/>
          <w:sz w:val="24"/>
          <w:szCs w:val="24"/>
        </w:rPr>
        <w:t>over one academic year, (2) a database of individual attributes (status,</w:t>
      </w:r>
      <w:r w:rsidR="00903679">
        <w:rPr>
          <w:rFonts w:ascii="Times New Roman" w:hAnsi="Times New Roman" w:cs="Times New Roman"/>
          <w:sz w:val="24"/>
          <w:szCs w:val="24"/>
        </w:rPr>
        <w:t xml:space="preserve"> </w:t>
      </w:r>
      <w:r w:rsidR="00903679" w:rsidRPr="00903679">
        <w:rPr>
          <w:rFonts w:ascii="Times New Roman" w:hAnsi="Times New Roman" w:cs="Times New Roman"/>
          <w:sz w:val="24"/>
          <w:szCs w:val="24"/>
        </w:rPr>
        <w:t>gender, age, department, number of years in the community, etc.), and (3)</w:t>
      </w:r>
      <w:r w:rsidR="00903679">
        <w:rPr>
          <w:rFonts w:ascii="Times New Roman" w:hAnsi="Times New Roman" w:cs="Times New Roman"/>
          <w:sz w:val="24"/>
          <w:szCs w:val="24"/>
        </w:rPr>
        <w:t xml:space="preserve"> </w:t>
      </w:r>
      <w:r w:rsidR="00903679" w:rsidRPr="00903679">
        <w:rPr>
          <w:rFonts w:ascii="Times New Roman" w:hAnsi="Times New Roman" w:cs="Times New Roman"/>
          <w:sz w:val="24"/>
          <w:szCs w:val="24"/>
        </w:rPr>
        <w:t>records of course registration, in which courses were recorded separately</w:t>
      </w:r>
      <w:r w:rsidR="00903679">
        <w:rPr>
          <w:rFonts w:ascii="Times New Roman" w:hAnsi="Times New Roman" w:cs="Times New Roman"/>
          <w:sz w:val="24"/>
          <w:szCs w:val="24"/>
        </w:rPr>
        <w:t xml:space="preserve"> </w:t>
      </w:r>
      <w:r w:rsidR="00903679" w:rsidRPr="00903679">
        <w:rPr>
          <w:rFonts w:ascii="Times New Roman" w:hAnsi="Times New Roman" w:cs="Times New Roman"/>
          <w:sz w:val="24"/>
          <w:szCs w:val="24"/>
        </w:rPr>
        <w:t>for each semester.</w:t>
      </w:r>
      <w:r w:rsidR="00D47AD7">
        <w:rPr>
          <w:rFonts w:ascii="Times New Roman" w:hAnsi="Times New Roman" w:cs="Times New Roman"/>
          <w:sz w:val="24"/>
          <w:szCs w:val="24"/>
        </w:rPr>
        <w:t xml:space="preserve"> </w:t>
      </w:r>
      <w:r w:rsidR="00C57A1A">
        <w:rPr>
          <w:rFonts w:ascii="Times New Roman" w:hAnsi="Times New Roman" w:cs="Times New Roman"/>
          <w:sz w:val="24"/>
          <w:szCs w:val="24"/>
        </w:rPr>
        <w:t>There are 30396 individuals. Each is paired with 17 variables consisting of personal characteristics, organizational affiliations, course-related variables, and e-mail related variables. There are 7156162</w:t>
      </w:r>
      <w:r w:rsidR="00D47AD7">
        <w:rPr>
          <w:rFonts w:ascii="Times New Roman" w:hAnsi="Times New Roman" w:cs="Times New Roman"/>
          <w:sz w:val="24"/>
          <w:szCs w:val="24"/>
        </w:rPr>
        <w:t xml:space="preserve"> e-mails </w:t>
      </w:r>
      <w:r w:rsidR="00C57A1A">
        <w:rPr>
          <w:rFonts w:ascii="Times New Roman" w:hAnsi="Times New Roman" w:cs="Times New Roman"/>
          <w:sz w:val="24"/>
          <w:szCs w:val="24"/>
        </w:rPr>
        <w:t>exchanged over</w:t>
      </w:r>
      <w:r w:rsidR="00D47AD7">
        <w:rPr>
          <w:rFonts w:ascii="Times New Roman" w:hAnsi="Times New Roman" w:cs="Times New Roman"/>
          <w:sz w:val="24"/>
          <w:szCs w:val="24"/>
        </w:rPr>
        <w:t xml:space="preserve"> 270</w:t>
      </w:r>
      <w:r w:rsidR="00C57A1A">
        <w:rPr>
          <w:rFonts w:ascii="Times New Roman" w:hAnsi="Times New Roman" w:cs="Times New Roman"/>
          <w:sz w:val="24"/>
          <w:szCs w:val="24"/>
        </w:rPr>
        <w:t xml:space="preserve"> </w:t>
      </w:r>
      <w:r w:rsidR="00D47AD7">
        <w:rPr>
          <w:rFonts w:ascii="Times New Roman" w:hAnsi="Times New Roman" w:cs="Times New Roman"/>
          <w:sz w:val="24"/>
          <w:szCs w:val="24"/>
        </w:rPr>
        <w:t>days</w:t>
      </w:r>
      <w:r w:rsidR="00C57A1A">
        <w:rPr>
          <w:rFonts w:ascii="Times New Roman" w:hAnsi="Times New Roman" w:cs="Times New Roman"/>
          <w:sz w:val="24"/>
          <w:szCs w:val="24"/>
        </w:rPr>
        <w:t xml:space="preserve"> of observation</w:t>
      </w:r>
      <w:r w:rsidR="00D47AD7">
        <w:rPr>
          <w:rFonts w:ascii="Times New Roman" w:hAnsi="Times New Roman" w:cs="Times New Roman"/>
          <w:sz w:val="24"/>
          <w:szCs w:val="24"/>
        </w:rPr>
        <w:t xml:space="preserve">. A </w:t>
      </w:r>
      <w:r w:rsidR="00C57A1A">
        <w:rPr>
          <w:rFonts w:ascii="Times New Roman" w:hAnsi="Times New Roman" w:cs="Times New Roman"/>
          <w:sz w:val="24"/>
          <w:szCs w:val="24"/>
        </w:rPr>
        <w:t xml:space="preserve">detailed </w:t>
      </w:r>
      <w:r w:rsidR="00D47AD7">
        <w:rPr>
          <w:rFonts w:ascii="Times New Roman" w:hAnsi="Times New Roman" w:cs="Times New Roman"/>
          <w:sz w:val="24"/>
          <w:szCs w:val="24"/>
        </w:rPr>
        <w:t xml:space="preserve">definition of </w:t>
      </w:r>
      <w:r w:rsidR="00C57A1A">
        <w:rPr>
          <w:rFonts w:ascii="Times New Roman" w:hAnsi="Times New Roman" w:cs="Times New Roman"/>
          <w:sz w:val="24"/>
          <w:szCs w:val="24"/>
        </w:rPr>
        <w:t xml:space="preserve">all </w:t>
      </w:r>
      <w:r w:rsidR="00D47AD7">
        <w:rPr>
          <w:rFonts w:ascii="Times New Roman" w:hAnsi="Times New Roman" w:cs="Times New Roman"/>
          <w:sz w:val="24"/>
          <w:szCs w:val="24"/>
        </w:rPr>
        <w:t>variable</w:t>
      </w:r>
      <w:r w:rsidR="00C57A1A">
        <w:rPr>
          <w:rFonts w:ascii="Times New Roman" w:hAnsi="Times New Roman" w:cs="Times New Roman"/>
          <w:sz w:val="24"/>
          <w:szCs w:val="24"/>
        </w:rPr>
        <w:t>s</w:t>
      </w:r>
      <w:r w:rsidR="00D47AD7">
        <w:rPr>
          <w:rFonts w:ascii="Times New Roman" w:hAnsi="Times New Roman" w:cs="Times New Roman"/>
          <w:sz w:val="24"/>
          <w:szCs w:val="24"/>
        </w:rPr>
        <w:t xml:space="preserve"> could be found in Appendix A.</w:t>
      </w:r>
      <w:r w:rsidR="00C57A1A">
        <w:rPr>
          <w:rFonts w:ascii="Times New Roman" w:hAnsi="Times New Roman" w:cs="Times New Roman"/>
          <w:sz w:val="24"/>
          <w:szCs w:val="24"/>
        </w:rPr>
        <w:t xml:space="preserve"> </w:t>
      </w:r>
      <w:r w:rsidR="00B35B08">
        <w:rPr>
          <w:rFonts w:ascii="Times New Roman" w:hAnsi="Times New Roman" w:cs="Times New Roman"/>
          <w:sz w:val="24"/>
          <w:szCs w:val="24"/>
        </w:rPr>
        <w:t>Table 2 and Appendix C give a statistical description.</w:t>
      </w:r>
    </w:p>
    <w:p w14:paraId="47871AE7" w14:textId="251FEF61" w:rsidR="00BB7C4F" w:rsidRDefault="00BB7C4F" w:rsidP="00903679">
      <w:pPr>
        <w:rPr>
          <w:rFonts w:ascii="Times New Roman" w:hAnsi="Times New Roman" w:cs="Times New Roman"/>
          <w:sz w:val="24"/>
          <w:szCs w:val="24"/>
        </w:rPr>
      </w:pPr>
    </w:p>
    <w:p w14:paraId="36D6BBAE" w14:textId="77C6C7A5" w:rsidR="001D63D4" w:rsidRPr="001D63D4" w:rsidRDefault="001D63D4" w:rsidP="00BB7C4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tough decisions have to be made to deal with such a sophisticated dataset. One of the decisions</w:t>
      </w:r>
      <w:r w:rsidR="008A2EB5">
        <w:rPr>
          <w:rFonts w:ascii="Times New Roman" w:hAnsi="Times New Roman" w:cs="Times New Roman"/>
          <w:sz w:val="24"/>
          <w:szCs w:val="24"/>
        </w:rPr>
        <w:t xml:space="preserve"> is that 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authors narrow their dataset to those sent to recipients inside the university. Therefore, the evidence presented by the data could only exhibit relationship formation pattern inside the university. </w:t>
      </w:r>
      <w:r w:rsidR="008A2EB5">
        <w:rPr>
          <w:rFonts w:ascii="Times New Roman" w:hAnsi="Times New Roman" w:cs="Times New Roman"/>
          <w:sz w:val="24"/>
          <w:szCs w:val="24"/>
        </w:rPr>
        <w:t>As t</w:t>
      </w:r>
      <w:r>
        <w:rPr>
          <w:rFonts w:ascii="Times New Roman" w:hAnsi="Times New Roman" w:cs="Times New Roman"/>
          <w:sz w:val="24"/>
          <w:szCs w:val="24"/>
        </w:rPr>
        <w:t>he authors also point out in the discussion part</w:t>
      </w:r>
      <w:r w:rsidR="008A2E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population in the university is much more homogeneous than other groups. Therefore, the processing method could strengthen the power of structural proximity.</w:t>
      </w:r>
    </w:p>
    <w:p w14:paraId="7D5CACF4" w14:textId="67640C2B" w:rsidR="00BB7C4F" w:rsidRDefault="00BB7C4F" w:rsidP="00BB7C4F">
      <w:pPr>
        <w:rPr>
          <w:rFonts w:ascii="Times New Roman" w:hAnsi="Times New Roman" w:cs="Times New Roman"/>
          <w:sz w:val="24"/>
          <w:szCs w:val="24"/>
        </w:rPr>
      </w:pPr>
    </w:p>
    <w:p w14:paraId="0433AD75" w14:textId="77F02A9F" w:rsidR="00BB7C4F" w:rsidRDefault="00570F22" w:rsidP="008F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disentangle the forces of</w:t>
      </w:r>
      <w:r w:rsidR="00652944">
        <w:rPr>
          <w:rFonts w:ascii="Times New Roman" w:hAnsi="Times New Roman" w:cs="Times New Roman"/>
          <w:sz w:val="24"/>
          <w:szCs w:val="24"/>
        </w:rPr>
        <w:t xml:space="preserve"> individual preference and structural proximity</w:t>
      </w:r>
      <w:r w:rsidR="008F1C2C">
        <w:rPr>
          <w:rFonts w:ascii="Times New Roman" w:hAnsi="Times New Roman" w:cs="Times New Roman"/>
          <w:sz w:val="24"/>
          <w:szCs w:val="24"/>
        </w:rPr>
        <w:t>, we need to</w:t>
      </w:r>
      <w:r w:rsidR="00652944">
        <w:rPr>
          <w:rFonts w:ascii="Times New Roman" w:hAnsi="Times New Roman" w:cs="Times New Roman"/>
          <w:sz w:val="24"/>
          <w:szCs w:val="24"/>
        </w:rPr>
        <w:t xml:space="preserve"> measure similarity</w:t>
      </w:r>
      <w:r w:rsidR="008F1C2C">
        <w:rPr>
          <w:rFonts w:ascii="Times New Roman" w:hAnsi="Times New Roman" w:cs="Times New Roman"/>
          <w:sz w:val="24"/>
          <w:szCs w:val="24"/>
        </w:rPr>
        <w:t xml:space="preserve"> and shared foci between a pair.</w:t>
      </w:r>
      <w:r w:rsidR="00652944">
        <w:rPr>
          <w:rFonts w:ascii="Times New Roman" w:hAnsi="Times New Roman" w:cs="Times New Roman"/>
          <w:sz w:val="24"/>
          <w:szCs w:val="24"/>
        </w:rPr>
        <w:t xml:space="preserve"> </w:t>
      </w:r>
      <w:r w:rsidR="008F1C2C">
        <w:rPr>
          <w:rFonts w:ascii="Times New Roman" w:hAnsi="Times New Roman" w:cs="Times New Roman"/>
          <w:sz w:val="24"/>
          <w:szCs w:val="24"/>
        </w:rPr>
        <w:t>T</w:t>
      </w:r>
      <w:r w:rsidR="00652944">
        <w:rPr>
          <w:rFonts w:ascii="Times New Roman" w:hAnsi="Times New Roman" w:cs="Times New Roman"/>
          <w:sz w:val="24"/>
          <w:szCs w:val="24"/>
        </w:rPr>
        <w:t xml:space="preserve">he authors construct a variable </w:t>
      </w:r>
      <w:r w:rsidR="008F1C2C" w:rsidRPr="008F1C2C">
        <w:rPr>
          <w:rFonts w:ascii="Times New Roman" w:hAnsi="Times New Roman" w:cs="Times New Roman"/>
          <w:i/>
          <w:sz w:val="24"/>
          <w:szCs w:val="24"/>
        </w:rPr>
        <w:t>similarity</w:t>
      </w:r>
      <w:r w:rsidR="001E4061">
        <w:rPr>
          <w:rFonts w:ascii="Times New Roman" w:hAnsi="Times New Roman" w:cs="Times New Roman"/>
          <w:sz w:val="24"/>
          <w:szCs w:val="24"/>
        </w:rPr>
        <w:t xml:space="preserve"> </w:t>
      </w:r>
      <w:r w:rsidR="008F1C2C">
        <w:rPr>
          <w:rFonts w:ascii="Times New Roman" w:hAnsi="Times New Roman" w:cs="Times New Roman"/>
          <w:sz w:val="24"/>
          <w:szCs w:val="24"/>
        </w:rPr>
        <w:t>that is defined as</w:t>
      </w:r>
      <w:r w:rsidR="008F1C2C" w:rsidRPr="008F1C2C">
        <w:rPr>
          <w:rFonts w:ascii="Times New Roman" w:hAnsi="Times New Roman" w:cs="Times New Roman"/>
          <w:sz w:val="24"/>
          <w:szCs w:val="24"/>
        </w:rPr>
        <w:t xml:space="preserve"> the number of matching items between two individuals out of the</w:t>
      </w:r>
      <w:r w:rsidR="008F1C2C">
        <w:rPr>
          <w:rFonts w:ascii="Times New Roman" w:hAnsi="Times New Roman" w:cs="Times New Roman"/>
          <w:sz w:val="24"/>
          <w:szCs w:val="24"/>
        </w:rPr>
        <w:t xml:space="preserve"> </w:t>
      </w:r>
      <w:r w:rsidR="008F1C2C" w:rsidRPr="008F1C2C">
        <w:rPr>
          <w:rFonts w:ascii="Times New Roman" w:hAnsi="Times New Roman" w:cs="Times New Roman"/>
          <w:sz w:val="24"/>
          <w:szCs w:val="24"/>
        </w:rPr>
        <w:t xml:space="preserve">following characteristics: </w:t>
      </w:r>
      <w:r w:rsidR="008F1C2C" w:rsidRPr="00973521">
        <w:rPr>
          <w:rFonts w:ascii="Times New Roman" w:hAnsi="Times New Roman" w:cs="Times New Roman"/>
          <w:i/>
          <w:sz w:val="24"/>
          <w:szCs w:val="24"/>
        </w:rPr>
        <w:t>gender, status, field, age, year, and from U.S.</w:t>
      </w:r>
      <w:r w:rsidR="008F1C2C">
        <w:rPr>
          <w:rFonts w:ascii="Times New Roman" w:hAnsi="Times New Roman" w:cs="Times New Roman"/>
          <w:sz w:val="24"/>
          <w:szCs w:val="24"/>
        </w:rPr>
        <w:t xml:space="preserve"> T</w:t>
      </w:r>
      <w:r w:rsidR="001E4061">
        <w:rPr>
          <w:rFonts w:ascii="Times New Roman" w:hAnsi="Times New Roman" w:cs="Times New Roman"/>
          <w:sz w:val="24"/>
          <w:szCs w:val="24"/>
        </w:rPr>
        <w:t>o measure the impact of structural proximity, the authors specify explicit and implicit</w:t>
      </w:r>
      <w:r w:rsidR="00973521">
        <w:rPr>
          <w:rFonts w:ascii="Times New Roman" w:hAnsi="Times New Roman" w:cs="Times New Roman"/>
          <w:sz w:val="24"/>
          <w:szCs w:val="24"/>
        </w:rPr>
        <w:t xml:space="preserve"> social foci</w:t>
      </w:r>
      <w:r w:rsidR="001E4061">
        <w:rPr>
          <w:rFonts w:ascii="Times New Roman" w:hAnsi="Times New Roman" w:cs="Times New Roman"/>
          <w:sz w:val="24"/>
          <w:szCs w:val="24"/>
        </w:rPr>
        <w:t xml:space="preserve">. An explicit social focus is measured as sharing at least one class in the dataset. However, explicit social foci might be biased towards students, and neglecting other potential shared environments. </w:t>
      </w:r>
      <w:r w:rsidR="00C238A2" w:rsidRPr="00C238A2">
        <w:rPr>
          <w:rFonts w:ascii="Times New Roman" w:hAnsi="Times New Roman" w:cs="Times New Roman"/>
          <w:sz w:val="24"/>
          <w:szCs w:val="24"/>
        </w:rPr>
        <w:t xml:space="preserve">An implicit social focus </w:t>
      </w:r>
      <w:r w:rsidR="00C238A2">
        <w:rPr>
          <w:rFonts w:ascii="Times New Roman" w:hAnsi="Times New Roman" w:cs="Times New Roman"/>
          <w:sz w:val="24"/>
          <w:szCs w:val="24"/>
        </w:rPr>
        <w:t>describes situations where two or more individuals</w:t>
      </w:r>
      <w:r w:rsidR="00C238A2" w:rsidRPr="00C238A2">
        <w:rPr>
          <w:rFonts w:ascii="Times New Roman" w:hAnsi="Times New Roman" w:cs="Times New Roman"/>
          <w:sz w:val="24"/>
          <w:szCs w:val="24"/>
        </w:rPr>
        <w:t xml:space="preserve"> </w:t>
      </w:r>
      <w:r w:rsidR="001E6F0A">
        <w:rPr>
          <w:rFonts w:ascii="Times New Roman" w:hAnsi="Times New Roman" w:cs="Times New Roman"/>
          <w:sz w:val="24"/>
          <w:szCs w:val="24"/>
        </w:rPr>
        <w:t xml:space="preserve">are connected through other focal activities, such as </w:t>
      </w:r>
      <w:r w:rsidR="00C238A2" w:rsidRPr="00C238A2">
        <w:rPr>
          <w:rFonts w:ascii="Times New Roman" w:hAnsi="Times New Roman" w:cs="Times New Roman"/>
          <w:sz w:val="24"/>
          <w:szCs w:val="24"/>
        </w:rPr>
        <w:t xml:space="preserve">“social </w:t>
      </w:r>
      <w:r w:rsidR="00C238A2" w:rsidRPr="00C238A2">
        <w:rPr>
          <w:rFonts w:ascii="Times New Roman" w:hAnsi="Times New Roman" w:cs="Times New Roman"/>
          <w:sz w:val="24"/>
          <w:szCs w:val="24"/>
        </w:rPr>
        <w:lastRenderedPageBreak/>
        <w:t>groups, sporting and cultural organizations, shared housing, and so forth”</w:t>
      </w:r>
      <w:r w:rsidR="00C238A2">
        <w:rPr>
          <w:rFonts w:ascii="Times New Roman" w:hAnsi="Times New Roman" w:cs="Times New Roman"/>
          <w:sz w:val="24"/>
          <w:szCs w:val="24"/>
        </w:rPr>
        <w:t xml:space="preserve">. The </w:t>
      </w:r>
      <w:r w:rsidR="00973521">
        <w:rPr>
          <w:rFonts w:ascii="Times New Roman" w:hAnsi="Times New Roman" w:cs="Times New Roman"/>
          <w:sz w:val="24"/>
          <w:szCs w:val="24"/>
        </w:rPr>
        <w:t xml:space="preserve">problem is </w:t>
      </w:r>
      <w:r w:rsidR="00C238A2">
        <w:rPr>
          <w:rFonts w:ascii="Times New Roman" w:hAnsi="Times New Roman" w:cs="Times New Roman"/>
          <w:sz w:val="24"/>
          <w:szCs w:val="24"/>
        </w:rPr>
        <w:t>dataset doesn’t provide any straightforward measurement for implicit foci</w:t>
      </w:r>
      <w:r w:rsidR="00973521">
        <w:rPr>
          <w:rFonts w:ascii="Times New Roman" w:hAnsi="Times New Roman" w:cs="Times New Roman"/>
          <w:sz w:val="24"/>
          <w:szCs w:val="24"/>
        </w:rPr>
        <w:t>, and leaves the impact of potential shared environment indistinguishable.</w:t>
      </w:r>
      <w:r w:rsidR="001E6F0A">
        <w:rPr>
          <w:rFonts w:ascii="Times New Roman" w:hAnsi="Times New Roman" w:cs="Times New Roman"/>
          <w:sz w:val="24"/>
          <w:szCs w:val="24"/>
        </w:rPr>
        <w:t xml:space="preserve"> </w:t>
      </w:r>
      <w:r w:rsidR="00973521">
        <w:rPr>
          <w:rFonts w:ascii="Times New Roman" w:hAnsi="Times New Roman" w:cs="Times New Roman"/>
          <w:sz w:val="24"/>
          <w:szCs w:val="24"/>
        </w:rPr>
        <w:t>T</w:t>
      </w:r>
      <w:r w:rsidR="001E6F0A">
        <w:rPr>
          <w:rFonts w:ascii="Times New Roman" w:hAnsi="Times New Roman" w:cs="Times New Roman"/>
          <w:sz w:val="24"/>
          <w:szCs w:val="24"/>
        </w:rPr>
        <w:t xml:space="preserve">he authors address this problem by mining the available bulk email (where one email has multiple recipients) data. They </w:t>
      </w:r>
      <w:r w:rsidR="001E6F0A" w:rsidRPr="001E6F0A">
        <w:rPr>
          <w:rFonts w:ascii="Times New Roman" w:hAnsi="Times New Roman" w:cs="Times New Roman"/>
          <w:sz w:val="24"/>
          <w:szCs w:val="24"/>
        </w:rPr>
        <w:t>quantify the “strength of shared membership”</w:t>
      </w:r>
      <w:r w:rsidR="001E6F0A">
        <w:rPr>
          <w:rFonts w:ascii="Times New Roman" w:hAnsi="Times New Roman" w:cs="Times New Roman"/>
          <w:sz w:val="24"/>
          <w:szCs w:val="24"/>
        </w:rPr>
        <w:t xml:space="preserve"> </w:t>
      </w:r>
      <w:r w:rsidR="001E6F0A" w:rsidRPr="001E6F0A">
        <w:rPr>
          <w:rFonts w:ascii="Times New Roman" w:hAnsi="Times New Roman" w:cs="Times New Roman"/>
          <w:sz w:val="24"/>
          <w:szCs w:val="24"/>
        </w:rPr>
        <w:t xml:space="preserve">for every pair of individuals </w:t>
      </w:r>
      <w:proofErr w:type="spellStart"/>
      <w:r w:rsidR="001E6F0A" w:rsidRPr="001E6F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E6F0A" w:rsidRPr="001E6F0A">
        <w:rPr>
          <w:rFonts w:ascii="Times New Roman" w:hAnsi="Times New Roman" w:cs="Times New Roman"/>
          <w:sz w:val="24"/>
          <w:szCs w:val="24"/>
        </w:rPr>
        <w:t xml:space="preserve"> and j as the number of</w:t>
      </w:r>
      <w:r w:rsidR="001E6F0A">
        <w:rPr>
          <w:rFonts w:ascii="Times New Roman" w:hAnsi="Times New Roman" w:cs="Times New Roman"/>
          <w:sz w:val="24"/>
          <w:szCs w:val="24"/>
        </w:rPr>
        <w:t xml:space="preserve"> </w:t>
      </w:r>
      <w:r w:rsidR="001E6F0A" w:rsidRPr="001E6F0A">
        <w:rPr>
          <w:rFonts w:ascii="Times New Roman" w:hAnsi="Times New Roman" w:cs="Times New Roman"/>
          <w:sz w:val="24"/>
          <w:szCs w:val="24"/>
        </w:rPr>
        <w:t>times</w:t>
      </w:r>
      <w:r w:rsidR="00973521">
        <w:rPr>
          <w:rFonts w:ascii="Times New Roman" w:hAnsi="Times New Roman" w:cs="Times New Roman"/>
          <w:sz w:val="24"/>
          <w:szCs w:val="24"/>
        </w:rPr>
        <w:t xml:space="preserve"> </w:t>
      </w:r>
      <w:r w:rsidR="00973521">
        <w:rPr>
          <w:rFonts w:ascii="Times New Roman" w:hAnsi="Times New Roman" w:cs="Times New Roman" w:hint="eastAsia"/>
          <w:sz w:val="24"/>
          <w:szCs w:val="24"/>
        </w:rPr>
        <w:t>t</w:t>
      </w:r>
      <w:r w:rsidR="00973521">
        <w:rPr>
          <w:rFonts w:ascii="Times New Roman" w:hAnsi="Times New Roman" w:cs="Times New Roman"/>
          <w:sz w:val="24"/>
          <w:szCs w:val="24"/>
        </w:rPr>
        <w:t>hey</w:t>
      </w:r>
      <w:r w:rsidR="001E6F0A" w:rsidRPr="001E6F0A">
        <w:rPr>
          <w:rFonts w:ascii="Times New Roman" w:hAnsi="Times New Roman" w:cs="Times New Roman"/>
          <w:sz w:val="24"/>
          <w:szCs w:val="24"/>
        </w:rPr>
        <w:t xml:space="preserve"> appear together among the recipients of a “bulk”</w:t>
      </w:r>
      <w:r w:rsidR="001E6F0A">
        <w:rPr>
          <w:rFonts w:ascii="Times New Roman" w:hAnsi="Times New Roman" w:cs="Times New Roman"/>
          <w:sz w:val="24"/>
          <w:szCs w:val="24"/>
        </w:rPr>
        <w:t xml:space="preserve"> </w:t>
      </w:r>
      <w:r w:rsidR="001E6F0A" w:rsidRPr="001E6F0A">
        <w:rPr>
          <w:rFonts w:ascii="Times New Roman" w:hAnsi="Times New Roman" w:cs="Times New Roman"/>
          <w:sz w:val="24"/>
          <w:szCs w:val="24"/>
        </w:rPr>
        <w:t xml:space="preserve">message </w:t>
      </w:r>
      <w:r w:rsidR="00973521">
        <w:rPr>
          <w:rFonts w:ascii="Times New Roman" w:hAnsi="Times New Roman" w:cs="Times New Roman"/>
          <w:sz w:val="24"/>
          <w:szCs w:val="24"/>
        </w:rPr>
        <w:t>in one</w:t>
      </w:r>
      <w:r w:rsidR="001E6F0A" w:rsidRPr="001E6F0A">
        <w:rPr>
          <w:rFonts w:ascii="Times New Roman" w:hAnsi="Times New Roman" w:cs="Times New Roman"/>
          <w:sz w:val="24"/>
          <w:szCs w:val="24"/>
        </w:rPr>
        <w:t xml:space="preserve"> semester.</w:t>
      </w:r>
      <w:r w:rsidR="001E6F0A">
        <w:rPr>
          <w:rFonts w:ascii="Times New Roman" w:hAnsi="Times New Roman" w:cs="Times New Roman"/>
          <w:sz w:val="24"/>
          <w:szCs w:val="24"/>
        </w:rPr>
        <w:t xml:space="preserve"> Then they set a threshold g</w:t>
      </w:r>
      <w:r w:rsidR="00973521">
        <w:rPr>
          <w:rFonts w:ascii="Times New Roman" w:hAnsi="Times New Roman" w:cs="Times New Roman"/>
          <w:sz w:val="24"/>
          <w:szCs w:val="24"/>
        </w:rPr>
        <w:t>*</w:t>
      </w:r>
      <w:r w:rsidR="001E6F0A">
        <w:rPr>
          <w:rFonts w:ascii="Times New Roman" w:hAnsi="Times New Roman" w:cs="Times New Roman"/>
          <w:sz w:val="24"/>
          <w:szCs w:val="24"/>
        </w:rPr>
        <w:t xml:space="preserve">=140, and define that a pair has </w:t>
      </w:r>
      <w:r w:rsidR="00F400B2">
        <w:rPr>
          <w:rFonts w:ascii="Times New Roman" w:hAnsi="Times New Roman" w:cs="Times New Roman"/>
          <w:sz w:val="24"/>
          <w:szCs w:val="24"/>
        </w:rPr>
        <w:t xml:space="preserve">“strong” </w:t>
      </w:r>
      <w:r w:rsidR="001E6F0A">
        <w:rPr>
          <w:rFonts w:ascii="Times New Roman" w:hAnsi="Times New Roman" w:cs="Times New Roman"/>
          <w:sz w:val="24"/>
          <w:szCs w:val="24"/>
        </w:rPr>
        <w:t xml:space="preserve">implicit foci if the </w:t>
      </w:r>
      <w:r w:rsidR="00973521">
        <w:rPr>
          <w:rFonts w:ascii="Times New Roman" w:hAnsi="Times New Roman" w:cs="Times New Roman"/>
          <w:sz w:val="24"/>
          <w:szCs w:val="24"/>
        </w:rPr>
        <w:t xml:space="preserve">pair’s </w:t>
      </w:r>
      <w:r w:rsidR="001E6F0A">
        <w:rPr>
          <w:rFonts w:ascii="Times New Roman" w:hAnsi="Times New Roman" w:cs="Times New Roman"/>
          <w:sz w:val="24"/>
          <w:szCs w:val="24"/>
        </w:rPr>
        <w:t>bulk email exchange exceeds g*.</w:t>
      </w:r>
    </w:p>
    <w:p w14:paraId="53A01CA2" w14:textId="40775947" w:rsidR="00DD0063" w:rsidRDefault="00DD0063" w:rsidP="008F1C2C">
      <w:pPr>
        <w:rPr>
          <w:rFonts w:ascii="Times New Roman" w:hAnsi="Times New Roman" w:cs="Times New Roman"/>
          <w:sz w:val="24"/>
          <w:szCs w:val="24"/>
        </w:rPr>
      </w:pPr>
    </w:p>
    <w:p w14:paraId="3DA8DE3F" w14:textId="62F3D811" w:rsidR="00DD0063" w:rsidRPr="0038232A" w:rsidRDefault="00DD0063" w:rsidP="008F1C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paper explores further about the formation of relationship in a triadic closure, the dissolution of ties. They also looked into the compounding effect of choice homophily and induced homophily after generations, which might have more propounding policy implications.</w:t>
      </w:r>
      <w:bookmarkEnd w:id="0"/>
      <w:bookmarkEnd w:id="1"/>
      <w:bookmarkEnd w:id="2"/>
      <w:bookmarkEnd w:id="3"/>
    </w:p>
    <w:sectPr w:rsidR="00DD0063" w:rsidRPr="0038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9"/>
    <w:rsid w:val="001D63D4"/>
    <w:rsid w:val="001E4061"/>
    <w:rsid w:val="001E6F0A"/>
    <w:rsid w:val="002353EB"/>
    <w:rsid w:val="00282449"/>
    <w:rsid w:val="00344EE1"/>
    <w:rsid w:val="0038232A"/>
    <w:rsid w:val="003F7B14"/>
    <w:rsid w:val="00570F22"/>
    <w:rsid w:val="005E1315"/>
    <w:rsid w:val="00652944"/>
    <w:rsid w:val="00704DC8"/>
    <w:rsid w:val="00764358"/>
    <w:rsid w:val="00787E4F"/>
    <w:rsid w:val="008A2EB5"/>
    <w:rsid w:val="008C461F"/>
    <w:rsid w:val="008F1C2C"/>
    <w:rsid w:val="00903679"/>
    <w:rsid w:val="00973521"/>
    <w:rsid w:val="00B35B08"/>
    <w:rsid w:val="00B41437"/>
    <w:rsid w:val="00B62680"/>
    <w:rsid w:val="00BB7C4F"/>
    <w:rsid w:val="00BE7E8D"/>
    <w:rsid w:val="00C238A2"/>
    <w:rsid w:val="00C57A1A"/>
    <w:rsid w:val="00D47AD7"/>
    <w:rsid w:val="00DD0063"/>
    <w:rsid w:val="00E14278"/>
    <w:rsid w:val="00E60CBA"/>
    <w:rsid w:val="00EA1F2F"/>
    <w:rsid w:val="00EF6A6D"/>
    <w:rsid w:val="00F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647E"/>
  <w15:chartTrackingRefBased/>
  <w15:docId w15:val="{2E2FD08F-2983-492A-A599-431690F1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nan</dc:creator>
  <cp:keywords/>
  <dc:description/>
  <cp:lastModifiedBy>ge nan</cp:lastModifiedBy>
  <cp:revision>19</cp:revision>
  <dcterms:created xsi:type="dcterms:W3CDTF">2018-10-14T15:15:00Z</dcterms:created>
  <dcterms:modified xsi:type="dcterms:W3CDTF">2018-10-15T21:24:00Z</dcterms:modified>
</cp:coreProperties>
</file>