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45207A" w:rsidR="00BB6B2E" w:rsidRDefault="00A11DFD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Documento Principal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D46A404" w14:textId="4A0F129B" w:rsidR="004850CB" w:rsidRPr="004850CB" w:rsidRDefault="004850CB" w:rsidP="004850CB">
      <w:pPr>
        <w:pStyle w:val="NormalWeb"/>
        <w:jc w:val="center"/>
        <w:rPr>
          <w:b/>
          <w:bCs/>
          <w:sz w:val="40"/>
          <w:szCs w:val="40"/>
        </w:rPr>
      </w:pPr>
      <w:r w:rsidRPr="004850CB">
        <w:rPr>
          <w:b/>
          <w:bCs/>
          <w:sz w:val="40"/>
          <w:szCs w:val="40"/>
        </w:rPr>
        <w:t>Zeyra</w:t>
      </w:r>
    </w:p>
    <w:p w14:paraId="19253A16" w14:textId="66644302" w:rsidR="00BB6B2E" w:rsidRDefault="004850CB" w:rsidP="00036A7F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Puntos</w:t>
      </w:r>
      <w:r w:rsidRPr="004850CB">
        <w:rPr>
          <w:b/>
          <w:bCs/>
          <w:sz w:val="36"/>
          <w:szCs w:val="36"/>
        </w:rPr>
        <w:t>: Análisis organizacional, diagramación de procesos y alcance</w:t>
      </w:r>
      <w:r>
        <w:rPr>
          <w:b/>
          <w:bCs/>
          <w:sz w:val="36"/>
          <w:szCs w:val="36"/>
        </w:rPr>
        <w:t xml:space="preserve"> del proyecto</w:t>
      </w:r>
    </w:p>
    <w:p w14:paraId="0786DAFF" w14:textId="74200B50" w:rsidR="004850CB" w:rsidRDefault="004850CB" w:rsidP="00036A7F">
      <w:pPr>
        <w:pStyle w:val="NormalWeb"/>
      </w:pPr>
      <w:r>
        <w:t>Este documento contiene las soluciones solicitadas para los tres ejercicios</w:t>
      </w:r>
      <w:r>
        <w:t xml:space="preserve"> solicitados para el plan de mejoramiento Análisis organizacional, diagramación de procesos y alcance del proyecto.</w:t>
      </w:r>
      <w:r>
        <w:t xml:space="preserve"> </w:t>
      </w:r>
      <w:r>
        <w:t>C</w:t>
      </w:r>
      <w:r>
        <w:t xml:space="preserve">onstruidas a partir de los documentos de soporte </w:t>
      </w:r>
      <w:r>
        <w:t>de Zeyra</w:t>
      </w:r>
      <w:r>
        <w:t>.</w:t>
      </w:r>
    </w:p>
    <w:p w14:paraId="335C8A50" w14:textId="2563F31D" w:rsidR="004850CB" w:rsidRDefault="004850CB" w:rsidP="00036A7F">
      <w:pPr>
        <w:pStyle w:val="NormalWeb"/>
      </w:pPr>
      <w:r>
        <w:rPr>
          <w:rStyle w:val="Textoennegrita"/>
        </w:rPr>
        <w:t>Nota:</w:t>
      </w:r>
      <w:r>
        <w:t xml:space="preserve"> Se hace constar que la empresa </w:t>
      </w:r>
      <w:r>
        <w:rPr>
          <w:rStyle w:val="nfasis"/>
        </w:rPr>
        <w:t>Zeyra</w:t>
      </w:r>
      <w:r>
        <w:t xml:space="preserve"> es ficticia. Este documento, así como todos los elaborados para el proyecto, se han redactado con base en una entidad imaginaria y no contienen información real.</w:t>
      </w:r>
    </w:p>
    <w:p w14:paraId="061C6D76" w14:textId="15267D60" w:rsidR="004850CB" w:rsidRDefault="004850CB" w:rsidP="00036A7F">
      <w:pPr>
        <w:pStyle w:val="NormalWeb"/>
      </w:pPr>
      <w:r>
        <w:pict w14:anchorId="0BA00683">
          <v:rect id="_x0000_i1030" style="width:0;height:1.5pt" o:hralign="center" o:hrstd="t" o:hr="t" fillcolor="#a0a0a0" stroked="f"/>
        </w:pict>
      </w:r>
    </w:p>
    <w:p w14:paraId="7BD905AE" w14:textId="77777777" w:rsidR="004850CB" w:rsidRPr="004850CB" w:rsidRDefault="004850CB" w:rsidP="004850CB">
      <w:pPr>
        <w:pStyle w:val="Ttulo2"/>
      </w:pPr>
      <w:r w:rsidRPr="004850CB">
        <w:t>Análisis de la Estructura Organizacional</w:t>
      </w:r>
    </w:p>
    <w:p w14:paraId="4FBBEA55" w14:textId="77777777" w:rsidR="004850CB" w:rsidRDefault="004850CB" w:rsidP="004850CB">
      <w:pPr>
        <w:pStyle w:val="Ttulo2"/>
      </w:pPr>
      <w:r>
        <w:t>Objetivo</w:t>
      </w:r>
    </w:p>
    <w:p w14:paraId="77199E1C" w14:textId="2BE90663" w:rsidR="004850CB" w:rsidRDefault="004850CB" w:rsidP="004850CB">
      <w:pPr>
        <w:pStyle w:val="NormalWeb"/>
      </w:pPr>
      <w:r>
        <w:t>Analizar la estructura organizacional (ficticia) que soporta Zeyra y listar los procesos internos que afectan directamente al software.</w:t>
      </w:r>
    </w:p>
    <w:p w14:paraId="0BF44C65" w14:textId="77777777" w:rsidR="004850CB" w:rsidRDefault="004850CB" w:rsidP="004850CB">
      <w:pPr>
        <w:pStyle w:val="NormalWeb"/>
      </w:pPr>
    </w:p>
    <w:p w14:paraId="794690C8" w14:textId="77777777" w:rsidR="00A11DFD" w:rsidRDefault="00A11DFD" w:rsidP="004850CB">
      <w:pPr>
        <w:pStyle w:val="Ttulo2"/>
      </w:pPr>
    </w:p>
    <w:p w14:paraId="2CD39335" w14:textId="6C40493D" w:rsidR="004850CB" w:rsidRDefault="004850CB" w:rsidP="004850CB">
      <w:pPr>
        <w:pStyle w:val="Ttulo2"/>
      </w:pPr>
      <w:r>
        <w:lastRenderedPageBreak/>
        <w:t>Resumen ejecutivo (hallazgos relevantes de los documentos de soporte)</w:t>
      </w:r>
    </w:p>
    <w:p w14:paraId="4BC3159F" w14:textId="77777777" w:rsidR="004850CB" w:rsidRDefault="004850CB" w:rsidP="004850CB">
      <w:pPr>
        <w:pStyle w:val="NormalWeb"/>
        <w:numPr>
          <w:ilvl w:val="0"/>
          <w:numId w:val="23"/>
        </w:numPr>
      </w:pPr>
      <w:r>
        <w:t>Zeyra es un e-</w:t>
      </w:r>
      <w:proofErr w:type="spellStart"/>
      <w:r>
        <w:t>commerce</w:t>
      </w:r>
      <w:proofErr w:type="spellEnd"/>
      <w:r>
        <w:t xml:space="preserve"> focalizado en facilitar la compra de productos por parte de clientes y la venta por parte de vendedores aliados. Entre los problemas detectados en los soportes: altas tasas de abandono de carrito, baja conversión, dificultades en la gestión de catálogos y </w:t>
      </w:r>
      <w:proofErr w:type="spellStart"/>
      <w:r>
        <w:t>onboarding</w:t>
      </w:r>
      <w:proofErr w:type="spellEnd"/>
      <w:r>
        <w:t xml:space="preserve"> de vendedores.</w:t>
      </w:r>
    </w:p>
    <w:p w14:paraId="1621458A" w14:textId="77777777" w:rsidR="004850CB" w:rsidRDefault="004850CB" w:rsidP="004850CB">
      <w:pPr>
        <w:pStyle w:val="NormalWeb"/>
        <w:numPr>
          <w:ilvl w:val="0"/>
          <w:numId w:val="23"/>
        </w:numPr>
      </w:pPr>
      <w:r>
        <w:t xml:space="preserve">Requisitos funcionales recurrentes en los soportes: catálogo navegable, filtros por categoría/precio, carrito, proceso de </w:t>
      </w:r>
      <w:proofErr w:type="spellStart"/>
      <w:r>
        <w:t>checkout</w:t>
      </w:r>
      <w:proofErr w:type="spellEnd"/>
      <w:r>
        <w:t>, autenticación de usuarios (clientes y vendedores), panel administrativo con CRUD para productos y usuarios, carga/gestión de imágenes y reportes básicos.</w:t>
      </w:r>
    </w:p>
    <w:p w14:paraId="15756B45" w14:textId="77777777" w:rsidR="004850CB" w:rsidRDefault="004850CB" w:rsidP="004850CB">
      <w:pPr>
        <w:pStyle w:val="Ttulo2"/>
      </w:pPr>
      <w:r>
        <w:t>Organigrama propuesto (roles y responsabilidades)</w:t>
      </w:r>
    </w:p>
    <w:p w14:paraId="54A0E904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Propietario / Junta directiva</w:t>
      </w:r>
    </w:p>
    <w:p w14:paraId="3C182C13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CEO — Dirección estratégica</w:t>
      </w:r>
    </w:p>
    <w:p w14:paraId="065FA4C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CTO — Dirección tecnológica / responsable del software</w:t>
      </w:r>
    </w:p>
    <w:p w14:paraId="1E4131E6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Operaciones</w:t>
      </w:r>
    </w:p>
    <w:p w14:paraId="46240298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de Operaciones — supervisa logística y </w:t>
      </w:r>
      <w:proofErr w:type="spellStart"/>
      <w:r>
        <w:t>fulfillment</w:t>
      </w:r>
      <w:proofErr w:type="spellEnd"/>
    </w:p>
    <w:p w14:paraId="6E846A5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Equipo de Logística — gestión de despachos, devoluciones</w:t>
      </w:r>
    </w:p>
    <w:p w14:paraId="68F085BD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Comercial y Marketing</w:t>
      </w:r>
    </w:p>
    <w:p w14:paraId="6E47807E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Gerente Comercial — relaciones con vendedores, </w:t>
      </w:r>
      <w:proofErr w:type="spellStart"/>
      <w:r>
        <w:t>pricing</w:t>
      </w:r>
      <w:proofErr w:type="spellEnd"/>
    </w:p>
    <w:p w14:paraId="48196400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Equipo de Marketing — campañas, SEO, social media, métricas de conversión</w:t>
      </w:r>
    </w:p>
    <w:p w14:paraId="111E2227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Producto y Atención al Cliente</w:t>
      </w:r>
    </w:p>
    <w:p w14:paraId="4C10F6F4" w14:textId="77777777" w:rsidR="004850CB" w:rsidRDefault="004850CB" w:rsidP="004850CB">
      <w:pPr>
        <w:pStyle w:val="NormalWeb"/>
        <w:numPr>
          <w:ilvl w:val="1"/>
          <w:numId w:val="24"/>
        </w:numPr>
      </w:pPr>
      <w:proofErr w:type="spellStart"/>
      <w:r>
        <w:t>Product</w:t>
      </w:r>
      <w:proofErr w:type="spellEnd"/>
      <w:r>
        <w:t xml:space="preserve"> Manager — priorización de </w:t>
      </w:r>
      <w:proofErr w:type="spellStart"/>
      <w:r>
        <w:t>features</w:t>
      </w:r>
      <w:proofErr w:type="spellEnd"/>
      <w:r>
        <w:t xml:space="preserve"> (experiencia de usuario, métricas)</w:t>
      </w:r>
    </w:p>
    <w:p w14:paraId="41DEBEBD" w14:textId="77777777" w:rsidR="004850CB" w:rsidRDefault="004850CB" w:rsidP="004850CB">
      <w:pPr>
        <w:pStyle w:val="NormalWeb"/>
        <w:numPr>
          <w:ilvl w:val="1"/>
          <w:numId w:val="24"/>
        </w:numPr>
      </w:pPr>
      <w:r>
        <w:t>Soporte al Cliente — resolución de incidencias, postventa</w:t>
      </w:r>
    </w:p>
    <w:p w14:paraId="1948392C" w14:textId="77777777" w:rsidR="004850CB" w:rsidRPr="00A11DFD" w:rsidRDefault="004850CB" w:rsidP="004850CB">
      <w:pPr>
        <w:pStyle w:val="NormalWeb"/>
        <w:numPr>
          <w:ilvl w:val="0"/>
          <w:numId w:val="24"/>
        </w:numPr>
        <w:rPr>
          <w:b/>
          <w:bCs/>
        </w:rPr>
      </w:pPr>
      <w:r w:rsidRPr="00A11DFD">
        <w:rPr>
          <w:b/>
          <w:bCs/>
        </w:rPr>
        <w:t>Tecnología</w:t>
      </w:r>
    </w:p>
    <w:p w14:paraId="02C5FEAA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Backend</w:t>
      </w:r>
      <w:proofErr w:type="spellEnd"/>
      <w:r>
        <w:t xml:space="preserve"> — API, integración pasarelas de pago, base de datos</w:t>
      </w:r>
    </w:p>
    <w:p w14:paraId="00C783A6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Equipo </w:t>
      </w:r>
      <w:proofErr w:type="spellStart"/>
      <w:r>
        <w:t>Frontend</w:t>
      </w:r>
      <w:proofErr w:type="spellEnd"/>
      <w:r>
        <w:t xml:space="preserve"> — interfaz web, responsive</w:t>
      </w:r>
    </w:p>
    <w:p w14:paraId="01121A27" w14:textId="77777777" w:rsidR="004850CB" w:rsidRDefault="004850CB" w:rsidP="004850CB">
      <w:pPr>
        <w:pStyle w:val="NormalWeb"/>
        <w:numPr>
          <w:ilvl w:val="1"/>
          <w:numId w:val="24"/>
        </w:numPr>
      </w:pPr>
      <w:r>
        <w:t xml:space="preserve">QA / </w:t>
      </w:r>
      <w:proofErr w:type="spellStart"/>
      <w:r>
        <w:t>Tester</w:t>
      </w:r>
      <w:proofErr w:type="spellEnd"/>
      <w:r>
        <w:t xml:space="preserve"> — pruebas funcionales y de aceptación</w:t>
      </w:r>
    </w:p>
    <w:p w14:paraId="10C50480" w14:textId="2226816F" w:rsidR="004850CB" w:rsidRDefault="004850CB" w:rsidP="004850CB">
      <w:pPr>
        <w:pStyle w:val="NormalWeb"/>
        <w:numPr>
          <w:ilvl w:val="1"/>
          <w:numId w:val="24"/>
        </w:numPr>
      </w:pPr>
      <w:r>
        <w:t xml:space="preserve">DevOps / Infraestructura — despliegue, </w:t>
      </w:r>
      <w:proofErr w:type="spellStart"/>
      <w:r>
        <w:t>backups</w:t>
      </w:r>
      <w:proofErr w:type="spellEnd"/>
      <w:r>
        <w:t>, hosting</w:t>
      </w:r>
    </w:p>
    <w:p w14:paraId="369CEF07" w14:textId="77777777" w:rsidR="00A11DFD" w:rsidRDefault="00A11DFD" w:rsidP="00A11DFD">
      <w:pPr>
        <w:pStyle w:val="NormalWeb"/>
      </w:pPr>
    </w:p>
    <w:p w14:paraId="0CCBC3BA" w14:textId="77777777" w:rsidR="00A11DFD" w:rsidRDefault="00A11DFD" w:rsidP="00A11DFD">
      <w:pPr>
        <w:pStyle w:val="NormalWeb"/>
      </w:pPr>
    </w:p>
    <w:p w14:paraId="777CD56C" w14:textId="77777777" w:rsidR="00A11DFD" w:rsidRDefault="00A11DFD" w:rsidP="00A11DFD">
      <w:pPr>
        <w:pStyle w:val="NormalWeb"/>
      </w:pPr>
    </w:p>
    <w:p w14:paraId="2FFE6CEC" w14:textId="77777777" w:rsidR="00A11DFD" w:rsidRDefault="00A11DFD" w:rsidP="00A11DFD">
      <w:pPr>
        <w:pStyle w:val="NormalWeb"/>
      </w:pPr>
    </w:p>
    <w:p w14:paraId="3D3E3557" w14:textId="349A8831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lastRenderedPageBreak/>
        <w:t>Organigrama</w:t>
      </w:r>
      <w:r>
        <w:rPr>
          <w:b/>
          <w:bCs/>
          <w:sz w:val="36"/>
          <w:szCs w:val="36"/>
        </w:rPr>
        <w:t>:</w:t>
      </w:r>
    </w:p>
    <w:p w14:paraId="4878DEA6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4D63EFE7" w14:textId="2C9C4EB9" w:rsidR="00A11DFD" w:rsidRDefault="00A11DFD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6D682C" wp14:editId="2061F84A">
            <wp:extent cx="5400040" cy="584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6CC3" w14:textId="77777777" w:rsid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04415D9E" w14:textId="77777777" w:rsid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</w:p>
    <w:p w14:paraId="1E292136" w14:textId="091EF8F4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Procesos principales que impactan el software</w:t>
      </w:r>
    </w:p>
    <w:p w14:paraId="2AEBC4A6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Gestión de catálogo y productos (alta, edición, eliminación, monitoreo de stock)</w:t>
      </w:r>
    </w:p>
    <w:p w14:paraId="31E3D85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Tecnología, Operaciones</w:t>
      </w:r>
    </w:p>
    <w:p w14:paraId="0CEF58C0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 involucrados: Panel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(CRUD), Base de datos de productos, CDN/almacenamiento de imágenes</w:t>
      </w:r>
    </w:p>
    <w:p w14:paraId="552C7ABE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Onboarding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gestión de vendedores</w:t>
      </w:r>
    </w:p>
    <w:p w14:paraId="266D9F52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Comercial, Legal, Tecnología</w:t>
      </w:r>
    </w:p>
    <w:p w14:paraId="5685CD87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Módulo de registro de vendedores, validación documental (si aplica), panel de vendedor</w:t>
      </w:r>
    </w:p>
    <w:p w14:paraId="662A8B7B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Proceso de venta (navegación → carrito → 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checkout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→ pago → confirmación)</w:t>
      </w:r>
    </w:p>
    <w:p w14:paraId="0935ECEA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Producto, Tecnología, Finanzas, Logística</w:t>
      </w:r>
    </w:p>
    <w:p w14:paraId="74CE90D1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público, carrito, servicio de pagos, sistema de pedidos, notificaciones (email/SMS)</w:t>
      </w:r>
    </w:p>
    <w:p w14:paraId="33968A87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Preparación y envío (</w:t>
      </w:r>
      <w:proofErr w:type="spellStart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fulfillment</w:t>
      </w:r>
      <w:proofErr w:type="spellEnd"/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</w:t>
      </w:r>
    </w:p>
    <w:p w14:paraId="314D266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Operaciones, Logística</w:t>
      </w:r>
    </w:p>
    <w:p w14:paraId="77C6EA39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Panel de pedidos, generación de guías o etiquetas, estado de envío</w:t>
      </w:r>
    </w:p>
    <w:p w14:paraId="25147E60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Atención al cliente y devoluciones</w:t>
      </w:r>
    </w:p>
    <w:p w14:paraId="1E40F17C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Soporte, Operaciones</w:t>
      </w:r>
    </w:p>
    <w:p w14:paraId="3C7CD5E6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Sistemas: CRM o panel de incidencias, historial de pedidos</w:t>
      </w:r>
    </w:p>
    <w:p w14:paraId="1C26A6B5" w14:textId="77777777" w:rsidR="00A11DFD" w:rsidRPr="00A11DFD" w:rsidRDefault="00A11DFD" w:rsidP="00A11D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Marketing y adquisición</w:t>
      </w:r>
    </w:p>
    <w:p w14:paraId="11D6328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Áreas: Marketing, Producto</w:t>
      </w:r>
    </w:p>
    <w:p w14:paraId="615DA83B" w14:textId="77777777" w:rsidR="00A11DFD" w:rsidRPr="00A11DFD" w:rsidRDefault="00A11DFD" w:rsidP="00A11D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Sistemas: Herramientas de analítica,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dashboards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integración con redes/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ads</w:t>
      </w:r>
      <w:proofErr w:type="spellEnd"/>
    </w:p>
    <w:p w14:paraId="610BBFF1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Actores clave</w:t>
      </w:r>
    </w:p>
    <w:p w14:paraId="1ACF5898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Cliente (usuario final)</w:t>
      </w:r>
    </w:p>
    <w:p w14:paraId="1F86831B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Vendedor (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user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panel para administrar productos)</w:t>
      </w:r>
    </w:p>
    <w:p w14:paraId="06606C04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Administrador (gestiona plataforma y contenidos)</w:t>
      </w:r>
    </w:p>
    <w:p w14:paraId="3C1C9AB0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Logística/Despacho</w:t>
      </w:r>
    </w:p>
    <w:p w14:paraId="3067257C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Soporte/Atención al cliente</w:t>
      </w:r>
    </w:p>
    <w:p w14:paraId="0015CDD5" w14:textId="77777777" w:rsidR="00A11DFD" w:rsidRPr="00A11DFD" w:rsidRDefault="00A11DFD" w:rsidP="00A11D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Equipo de desarrollo (implementa y mantiene el software)</w:t>
      </w:r>
    </w:p>
    <w:p w14:paraId="53A7777C" w14:textId="77777777" w:rsidR="00A11DFD" w:rsidRDefault="00A11DFD" w:rsidP="00A11DFD">
      <w:pPr>
        <w:pStyle w:val="Ttulo2"/>
      </w:pPr>
    </w:p>
    <w:p w14:paraId="3A5F19F9" w14:textId="77777777" w:rsidR="00A11DFD" w:rsidRDefault="00A11DFD" w:rsidP="00A11DFD">
      <w:pPr>
        <w:pStyle w:val="Ttulo2"/>
      </w:pPr>
    </w:p>
    <w:p w14:paraId="1FCCB6DC" w14:textId="77777777" w:rsidR="00A11DFD" w:rsidRDefault="00A11DFD" w:rsidP="00A11DFD">
      <w:pPr>
        <w:pStyle w:val="Ttulo2"/>
        <w:rPr>
          <w:sz w:val="24"/>
          <w:szCs w:val="24"/>
        </w:rPr>
      </w:pPr>
    </w:p>
    <w:p w14:paraId="60D8E549" w14:textId="686A5E10" w:rsidR="00A11DFD" w:rsidRDefault="00A11DFD" w:rsidP="00A11DFD">
      <w:pPr>
        <w:pStyle w:val="Ttulo2"/>
      </w:pPr>
      <w:r>
        <w:rPr>
          <w:sz w:val="24"/>
          <w:szCs w:val="24"/>
        </w:rPr>
        <w:lastRenderedPageBreak/>
        <w:pict w14:anchorId="252C1686">
          <v:rect id="_x0000_i1037" style="width:0;height:1.5pt" o:hralign="center" o:hrstd="t" o:hr="t" fillcolor="#a0a0a0" stroked="f"/>
        </w:pict>
      </w:r>
    </w:p>
    <w:p w14:paraId="087E5EB9" w14:textId="77777777" w:rsidR="00A11DFD" w:rsidRDefault="00A11DFD" w:rsidP="00A11DFD">
      <w:pPr>
        <w:pStyle w:val="Ttulo2"/>
      </w:pPr>
      <w:r>
        <w:t>Diagramación de Procesos</w:t>
      </w:r>
    </w:p>
    <w:p w14:paraId="730497ED" w14:textId="77777777" w:rsidR="00A11DFD" w:rsidRDefault="00A11DFD" w:rsidP="00A11DFD">
      <w:pPr>
        <w:pStyle w:val="Ttulo2"/>
      </w:pPr>
      <w:r>
        <w:t>Área elegida</w:t>
      </w:r>
    </w:p>
    <w:p w14:paraId="12454C32" w14:textId="77777777" w:rsidR="00A11DFD" w:rsidRDefault="00A11DFD" w:rsidP="00A11DFD">
      <w:pPr>
        <w:pStyle w:val="NormalWeb"/>
      </w:pPr>
      <w:r>
        <w:t xml:space="preserve">Proceso crítico: </w:t>
      </w:r>
      <w:proofErr w:type="spellStart"/>
      <w:r>
        <w:rPr>
          <w:rStyle w:val="Textoennegrita"/>
        </w:rPr>
        <w:t>Checkout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Fulfillment</w:t>
      </w:r>
      <w:proofErr w:type="spellEnd"/>
      <w:r>
        <w:t xml:space="preserve"> (proceso con alto impacto en conversión y experiencia del usuario).</w:t>
      </w:r>
    </w:p>
    <w:p w14:paraId="0788DFA0" w14:textId="77777777" w:rsidR="00A11DFD" w:rsidRDefault="00A11DFD" w:rsidP="00A11DFD">
      <w:pPr>
        <w:pStyle w:val="Ttulo3"/>
      </w:pPr>
      <w:r>
        <w:t>Objetivo</w:t>
      </w:r>
    </w:p>
    <w:p w14:paraId="28F7BF37" w14:textId="77777777" w:rsidR="00A11DFD" w:rsidRDefault="00A11DFD" w:rsidP="00A11DFD">
      <w:pPr>
        <w:pStyle w:val="NormalWeb"/>
      </w:pPr>
      <w:r>
        <w:t xml:space="preserve">Diagramar la secuencia del </w:t>
      </w:r>
      <w:proofErr w:type="spellStart"/>
      <w:r>
        <w:t>checkout</w:t>
      </w:r>
      <w:proofErr w:type="spellEnd"/>
      <w:r>
        <w:t xml:space="preserve"> (desde que el cliente tiene productos en el carrito hasta que el pedido queda listo para envío), incluyendo áreas de impacto y sistemas involucrados.</w:t>
      </w:r>
    </w:p>
    <w:p w14:paraId="59F5C860" w14:textId="704E0BB9" w:rsidR="00A11DFD" w:rsidRDefault="00A11DFD" w:rsidP="00A11DFD">
      <w:pPr>
        <w:pStyle w:val="NormalWeb"/>
        <w:rPr>
          <w:b/>
          <w:bCs/>
          <w:sz w:val="36"/>
          <w:szCs w:val="36"/>
        </w:rPr>
      </w:pPr>
      <w:r w:rsidRPr="00A11DFD">
        <w:rPr>
          <w:b/>
          <w:bCs/>
          <w:sz w:val="36"/>
          <w:szCs w:val="36"/>
        </w:rPr>
        <w:t>Diagrama</w:t>
      </w:r>
      <w:r>
        <w:rPr>
          <w:b/>
          <w:bCs/>
          <w:sz w:val="36"/>
          <w:szCs w:val="36"/>
        </w:rPr>
        <w:t>:</w:t>
      </w:r>
    </w:p>
    <w:p w14:paraId="05A616E3" w14:textId="4FC8C826" w:rsidR="00A11DFD" w:rsidRDefault="00A11DFD" w:rsidP="00A11DFD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5B1E5A" wp14:editId="5BB303F8">
            <wp:extent cx="5022376" cy="4494979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47" cy="45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64A5" w14:textId="77777777" w:rsidR="00A11DFD" w:rsidRPr="00A11DFD" w:rsidRDefault="00A11DFD" w:rsidP="00A11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A11DF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lastRenderedPageBreak/>
        <w:t>Explicación técnica de los puntos involucrados</w:t>
      </w:r>
    </w:p>
    <w:p w14:paraId="7B5716D5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Validaciones: dirección válida, teléfono, condiciones de venta.</w:t>
      </w:r>
    </w:p>
    <w:p w14:paraId="5713E42F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Integración con pasarela: manejar estados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approved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declined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pending</w:t>
      </w:r>
      <w:proofErr w:type="spellEnd"/>
      <w:r w:rsidRPr="00A11DFD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 xml:space="preserve"> </w:t>
      </w: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y reintentos.</w:t>
      </w:r>
    </w:p>
    <w:p w14:paraId="3125D430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Gestión de stock: reservar stock antes de confirmar pedido para evitar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overselling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34A0B9C" w14:textId="77777777" w:rsidR="00A11DFD" w:rsidRPr="00A11DFD" w:rsidRDefault="00A11DFD" w:rsidP="00A11D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Notificaciones: envío de confirmación y actualización del estado.</w:t>
      </w:r>
    </w:p>
    <w:p w14:paraId="3C547FD7" w14:textId="0C7C12A4" w:rsidR="004C12B0" w:rsidRPr="004C12B0" w:rsidRDefault="00A11DFD" w:rsidP="004C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Seguridad: </w:t>
      </w:r>
      <w:proofErr w:type="spellStart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tokenización</w:t>
      </w:r>
      <w:proofErr w:type="spellEnd"/>
      <w:r w:rsidRPr="00A11DF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/ manejo seguro de datos de pago y cumplimiento (si aplica).</w:t>
      </w:r>
    </w:p>
    <w:p w14:paraId="29A756D1" w14:textId="6D3F8680" w:rsidR="004C12B0" w:rsidRPr="004C12B0" w:rsidRDefault="004C12B0" w:rsidP="004C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BA4D98">
          <v:rect id="_x0000_i1042" style="width:0;height:1.5pt" o:hralign="center" o:hrstd="t" o:hr="t" fillcolor="#a0a0a0" stroked="f"/>
        </w:pict>
      </w:r>
    </w:p>
    <w:p w14:paraId="229AC3FE" w14:textId="158D127D" w:rsidR="004C12B0" w:rsidRDefault="004C12B0" w:rsidP="004C12B0">
      <w:pPr>
        <w:pStyle w:val="Ttulo2"/>
      </w:pPr>
      <w:r>
        <w:t>Alcance del Proyecto (reunión simulada)</w:t>
      </w:r>
    </w:p>
    <w:p w14:paraId="265D9954" w14:textId="77777777" w:rsidR="004C12B0" w:rsidRDefault="004C12B0" w:rsidP="004C12B0">
      <w:pPr>
        <w:pStyle w:val="Ttulo2"/>
      </w:pPr>
      <w:r>
        <w:t>Reunión simulada — Acta de acuerdos</w:t>
      </w:r>
    </w:p>
    <w:p w14:paraId="6FCFEBE0" w14:textId="5092EB1E" w:rsidR="004C12B0" w:rsidRDefault="004C12B0" w:rsidP="004C12B0">
      <w:pPr>
        <w:pStyle w:val="NormalWeb"/>
      </w:pPr>
      <w:r>
        <w:rPr>
          <w:rStyle w:val="Textoennegrita"/>
        </w:rPr>
        <w:t>Fecha:</w:t>
      </w:r>
      <w:r>
        <w:t xml:space="preserve"> 27 </w:t>
      </w:r>
      <w:r>
        <w:t>agosto</w:t>
      </w:r>
      <w:r>
        <w:t xml:space="preserve"> 2025 </w:t>
      </w:r>
    </w:p>
    <w:p w14:paraId="1698F1B4" w14:textId="77777777" w:rsidR="004C12B0" w:rsidRDefault="004C12B0" w:rsidP="004C12B0">
      <w:pPr>
        <w:pStyle w:val="NormalWeb"/>
      </w:pPr>
      <w:r>
        <w:rPr>
          <w:rStyle w:val="Textoennegrita"/>
        </w:rPr>
        <w:t>Asistentes (simulados):</w:t>
      </w:r>
    </w:p>
    <w:p w14:paraId="047D4DA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Juan Sebastián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/ Autor de la propuesta)</w:t>
      </w:r>
    </w:p>
    <w:p w14:paraId="5618A92D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CTO (representante técnico)</w:t>
      </w:r>
    </w:p>
    <w:p w14:paraId="0B1F1551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Gerente Comercial</w:t>
      </w:r>
    </w:p>
    <w:p w14:paraId="42818277" w14:textId="77777777" w:rsidR="004C12B0" w:rsidRDefault="004C12B0" w:rsidP="004C12B0">
      <w:pPr>
        <w:pStyle w:val="NormalWeb"/>
        <w:numPr>
          <w:ilvl w:val="0"/>
          <w:numId w:val="28"/>
        </w:numPr>
      </w:pPr>
      <w:r>
        <w:t>Representante de Soporte al Cliente</w:t>
      </w:r>
    </w:p>
    <w:p w14:paraId="7D76F85A" w14:textId="77777777" w:rsidR="004C12B0" w:rsidRDefault="004C12B0" w:rsidP="004C12B0">
      <w:pPr>
        <w:pStyle w:val="NormalWeb"/>
        <w:numPr>
          <w:ilvl w:val="0"/>
          <w:numId w:val="28"/>
        </w:numPr>
      </w:pPr>
      <w:r>
        <w:t xml:space="preserve">Desarrollador </w:t>
      </w:r>
      <w:proofErr w:type="spellStart"/>
      <w:r>
        <w:t>Backend</w:t>
      </w:r>
      <w:proofErr w:type="spellEnd"/>
    </w:p>
    <w:p w14:paraId="58228ED4" w14:textId="77777777" w:rsidR="004C12B0" w:rsidRDefault="004C12B0" w:rsidP="004C12B0">
      <w:pPr>
        <w:pStyle w:val="NormalWeb"/>
      </w:pPr>
      <w:r>
        <w:rPr>
          <w:rStyle w:val="Textoennegrita"/>
        </w:rPr>
        <w:t>Objetivo:</w:t>
      </w:r>
      <w:r>
        <w:t xml:space="preserve"> Definir límites y alcance del MVP (versión 1.0) del sistema Zeyra.</w:t>
      </w:r>
    </w:p>
    <w:p w14:paraId="40CE37DA" w14:textId="77777777" w:rsidR="004C12B0" w:rsidRDefault="004C12B0" w:rsidP="004C12B0">
      <w:pPr>
        <w:pStyle w:val="Ttulo3"/>
      </w:pPr>
      <w:r>
        <w:t>Agenda</w:t>
      </w:r>
    </w:p>
    <w:p w14:paraId="4241820F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Identificar funcionalidades mínimas indispensables para el MVP.</w:t>
      </w:r>
    </w:p>
    <w:p w14:paraId="66274773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Definir qué queda fuera del MVP (alcance fuera de proyecto).</w:t>
      </w:r>
    </w:p>
    <w:p w14:paraId="0BECE3FE" w14:textId="77777777" w:rsidR="004C12B0" w:rsidRDefault="004C12B0" w:rsidP="004C12B0">
      <w:pPr>
        <w:pStyle w:val="NormalWeb"/>
        <w:numPr>
          <w:ilvl w:val="0"/>
          <w:numId w:val="29"/>
        </w:numPr>
      </w:pPr>
      <w:r>
        <w:t>Acordar criterios de aceptación y entregables.</w:t>
      </w:r>
    </w:p>
    <w:p w14:paraId="0C2DFF75" w14:textId="77777777" w:rsidR="004C12B0" w:rsidRDefault="004C12B0" w:rsidP="004C12B0">
      <w:pPr>
        <w:pStyle w:val="NormalWeb"/>
      </w:pPr>
    </w:p>
    <w:p w14:paraId="3A067122" w14:textId="77777777" w:rsidR="004C12B0" w:rsidRDefault="004C12B0" w:rsidP="004C12B0">
      <w:pPr>
        <w:pStyle w:val="NormalWeb"/>
      </w:pPr>
    </w:p>
    <w:p w14:paraId="3A9EE55C" w14:textId="77777777" w:rsidR="004C12B0" w:rsidRDefault="004C12B0" w:rsidP="004C12B0">
      <w:pPr>
        <w:pStyle w:val="NormalWeb"/>
      </w:pPr>
    </w:p>
    <w:p w14:paraId="193EBAB6" w14:textId="77777777" w:rsidR="004C12B0" w:rsidRDefault="004C12B0" w:rsidP="004C12B0">
      <w:pPr>
        <w:pStyle w:val="NormalWeb"/>
      </w:pPr>
    </w:p>
    <w:p w14:paraId="19F33941" w14:textId="77777777" w:rsidR="004C12B0" w:rsidRDefault="004C12B0" w:rsidP="004C12B0">
      <w:pPr>
        <w:pStyle w:val="Ttulo3"/>
      </w:pPr>
      <w:r>
        <w:lastRenderedPageBreak/>
        <w:t>Decisiones y acuerdos</w:t>
      </w:r>
    </w:p>
    <w:p w14:paraId="22E82C03" w14:textId="77777777" w:rsidR="004C12B0" w:rsidRDefault="004C12B0" w:rsidP="004C12B0">
      <w:pPr>
        <w:pStyle w:val="NormalWeb"/>
      </w:pPr>
      <w:r>
        <w:rPr>
          <w:rStyle w:val="Textoennegrita"/>
        </w:rPr>
        <w:t>Incluido en MVP (</w:t>
      </w:r>
      <w:proofErr w:type="spellStart"/>
      <w:r>
        <w:rPr>
          <w:rStyle w:val="Textoennegrita"/>
        </w:rPr>
        <w:t>in-scope</w:t>
      </w:r>
      <w:proofErr w:type="spellEnd"/>
      <w:r>
        <w:rPr>
          <w:rStyle w:val="Textoennegrita"/>
        </w:rPr>
        <w:t>):</w:t>
      </w:r>
    </w:p>
    <w:p w14:paraId="3FED27D0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Registro e inicio de sesión de clientes (email + contraseña) y vendedores (registro con datos básicos).</w:t>
      </w:r>
    </w:p>
    <w:p w14:paraId="081D1D4C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Catálogo de productos con filtros básicos (categoría, precio).</w:t>
      </w:r>
    </w:p>
    <w:p w14:paraId="5FF9B21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Página de producto con imágenes e información básica.</w:t>
      </w:r>
    </w:p>
    <w:p w14:paraId="09311EA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 xml:space="preserve">Carrito de compras y flujo de </w:t>
      </w:r>
      <w:proofErr w:type="spellStart"/>
      <w:r>
        <w:t>checkout</w:t>
      </w:r>
      <w:proofErr w:type="spellEnd"/>
      <w:r>
        <w:t xml:space="preserve"> básico (dirección, selección de envío, pago mediante pasarela simulada o real).</w:t>
      </w:r>
    </w:p>
    <w:p w14:paraId="3C70C1E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Panel administrativo mínimo: CRUD para productos y gestión de pedidos.</w:t>
      </w:r>
    </w:p>
    <w:p w14:paraId="4CCBBCB1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Panel de vendedor: alta/edición de productos (sin funciones avanzadas de contabilidad).</w:t>
      </w:r>
    </w:p>
    <w:p w14:paraId="3F12C338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Gestión básica de stock (reserva y decremento en compra).</w:t>
      </w:r>
    </w:p>
    <w:p w14:paraId="4DD80AEB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Notificaciones por correo para confirmación de pedido y cambios de estado.</w:t>
      </w:r>
    </w:p>
    <w:p w14:paraId="7427AF76" w14:textId="77777777" w:rsidR="004C12B0" w:rsidRDefault="004C12B0" w:rsidP="004C12B0">
      <w:pPr>
        <w:pStyle w:val="NormalWeb"/>
        <w:numPr>
          <w:ilvl w:val="0"/>
          <w:numId w:val="30"/>
        </w:numPr>
      </w:pPr>
      <w:r>
        <w:t>Historial de pedidos para cliente y vendedor.</w:t>
      </w:r>
    </w:p>
    <w:p w14:paraId="318336C2" w14:textId="77777777" w:rsidR="004C12B0" w:rsidRDefault="004C12B0" w:rsidP="004C12B0">
      <w:pPr>
        <w:pStyle w:val="NormalWeb"/>
      </w:pPr>
      <w:r>
        <w:rPr>
          <w:rStyle w:val="Textoennegrita"/>
        </w:rPr>
        <w:t>Fuera del MVP (</w:t>
      </w:r>
      <w:proofErr w:type="spellStart"/>
      <w:r>
        <w:rPr>
          <w:rStyle w:val="Textoennegrita"/>
        </w:rPr>
        <w:t>out-of-scope</w:t>
      </w:r>
      <w:proofErr w:type="spellEnd"/>
      <w:r>
        <w:rPr>
          <w:rStyle w:val="Textoennegrita"/>
        </w:rPr>
        <w:t>):</w:t>
      </w:r>
    </w:p>
    <w:p w14:paraId="11D871BE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con múltiples agencias de envío con tracking avanzado (solo etiqueta manual o integración simple inicial).</w:t>
      </w:r>
    </w:p>
    <w:p w14:paraId="37904184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Integración de pasarelas múltiples (solo 1 pasarela de pago en MVP).</w:t>
      </w:r>
    </w:p>
    <w:p w14:paraId="342E4756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Motor avanzado de recomendación y personalización.</w:t>
      </w:r>
    </w:p>
    <w:p w14:paraId="6E7374AC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Gestión contable/financiera compleja (reportes de IVA, facturación electrónica completa) — se manejará manualmente en un inicio.</w:t>
      </w:r>
    </w:p>
    <w:p w14:paraId="5E4FE0CB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Aplicación móvil nativa (se entregará web responsive).</w:t>
      </w:r>
    </w:p>
    <w:p w14:paraId="396FC4C2" w14:textId="77777777" w:rsidR="004C12B0" w:rsidRDefault="004C12B0" w:rsidP="004C12B0">
      <w:pPr>
        <w:pStyle w:val="NormalWeb"/>
        <w:numPr>
          <w:ilvl w:val="0"/>
          <w:numId w:val="31"/>
        </w:numPr>
      </w:pPr>
      <w:r>
        <w:t>Integraciones con ERP o sistemas externos complejos.</w:t>
      </w:r>
    </w:p>
    <w:p w14:paraId="0FDC075E" w14:textId="77777777" w:rsidR="004C12B0" w:rsidRDefault="004C12B0" w:rsidP="004C12B0">
      <w:pPr>
        <w:pStyle w:val="NormalWeb"/>
      </w:pPr>
      <w:r>
        <w:rPr>
          <w:rStyle w:val="Textoennegrita"/>
        </w:rPr>
        <w:t>Criterios de aceptación:</w:t>
      </w:r>
    </w:p>
    <w:p w14:paraId="0713602B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Flujo de compra </w:t>
      </w:r>
      <w:proofErr w:type="spellStart"/>
      <w:r>
        <w:t>end-to-end</w:t>
      </w:r>
      <w:proofErr w:type="spellEnd"/>
      <w:r>
        <w:t xml:space="preserve"> verificable: cliente puede completar compra y recibir confirmación (estado: confirmado).</w:t>
      </w:r>
    </w:p>
    <w:p w14:paraId="0D5CFBE2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CRUD de producto funcional desde </w:t>
      </w:r>
      <w:proofErr w:type="spellStart"/>
      <w:r>
        <w:t>admin</w:t>
      </w:r>
      <w:proofErr w:type="spellEnd"/>
      <w:r>
        <w:t xml:space="preserve"> y vendedor.</w:t>
      </w:r>
    </w:p>
    <w:p w14:paraId="4337D1A9" w14:textId="77777777" w:rsidR="004C12B0" w:rsidRDefault="004C12B0" w:rsidP="004C12B0">
      <w:pPr>
        <w:pStyle w:val="NormalWeb"/>
        <w:numPr>
          <w:ilvl w:val="0"/>
          <w:numId w:val="32"/>
        </w:numPr>
      </w:pPr>
      <w:r>
        <w:t>Reservas de stock probadas en escenarios concurrentes básicos.</w:t>
      </w:r>
    </w:p>
    <w:p w14:paraId="4F7321F3" w14:textId="77777777" w:rsidR="004C12B0" w:rsidRDefault="004C12B0" w:rsidP="004C12B0">
      <w:pPr>
        <w:pStyle w:val="NormalWeb"/>
        <w:numPr>
          <w:ilvl w:val="0"/>
          <w:numId w:val="32"/>
        </w:numPr>
      </w:pPr>
      <w:r>
        <w:t xml:space="preserve">Pruebas de integración con la pasarela de pago (simulador o </w:t>
      </w:r>
      <w:proofErr w:type="spellStart"/>
      <w:r>
        <w:t>sandbox</w:t>
      </w:r>
      <w:proofErr w:type="spellEnd"/>
      <w:r>
        <w:t>) exitosas.</w:t>
      </w:r>
    </w:p>
    <w:p w14:paraId="0EEA5427" w14:textId="77777777" w:rsidR="004C12B0" w:rsidRDefault="004C12B0" w:rsidP="004C12B0">
      <w:pPr>
        <w:pStyle w:val="NormalWeb"/>
      </w:pPr>
      <w:r>
        <w:rPr>
          <w:rStyle w:val="Textoennegrita"/>
        </w:rPr>
        <w:t>Riesgos y consideraciones:</w:t>
      </w:r>
    </w:p>
    <w:p w14:paraId="4EAB0CB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 xml:space="preserve">Riesgo de abandono por experiencia de </w:t>
      </w:r>
      <w:proofErr w:type="spellStart"/>
      <w:r>
        <w:t>checkout</w:t>
      </w:r>
      <w:proofErr w:type="spellEnd"/>
      <w:r>
        <w:t>: mitigar con un UI simple y pasos mínimos.</w:t>
      </w:r>
    </w:p>
    <w:p w14:paraId="1313E3A9" w14:textId="77777777" w:rsidR="004C12B0" w:rsidRDefault="004C12B0" w:rsidP="004C12B0">
      <w:pPr>
        <w:pStyle w:val="NormalWeb"/>
        <w:numPr>
          <w:ilvl w:val="0"/>
          <w:numId w:val="33"/>
        </w:numPr>
      </w:pPr>
      <w:r>
        <w:t>Riesgo legal/tributario si se manejan facturas: en MVP se acordó manejo manual.</w:t>
      </w:r>
    </w:p>
    <w:p w14:paraId="67B5B266" w14:textId="77777777" w:rsidR="004C12B0" w:rsidRDefault="004C12B0" w:rsidP="004C12B0">
      <w:pPr>
        <w:pStyle w:val="NormalWeb"/>
      </w:pPr>
    </w:p>
    <w:p w14:paraId="7D1184AF" w14:textId="77777777" w:rsidR="004C12B0" w:rsidRDefault="004C12B0" w:rsidP="004C12B0">
      <w:pPr>
        <w:pStyle w:val="Ttulo3"/>
      </w:pPr>
      <w:r>
        <w:lastRenderedPageBreak/>
        <w:t>Entregables de la reunión</w:t>
      </w:r>
    </w:p>
    <w:p w14:paraId="241C39EB" w14:textId="021038A9" w:rsidR="004C12B0" w:rsidRDefault="004C12B0" w:rsidP="004C12B0">
      <w:pPr>
        <w:pStyle w:val="NormalWeb"/>
        <w:numPr>
          <w:ilvl w:val="0"/>
          <w:numId w:val="34"/>
        </w:numPr>
      </w:pPr>
      <w:r>
        <w:t>Documento de alcance (</w:t>
      </w:r>
      <w:r>
        <w:t>esta acta</w:t>
      </w:r>
      <w:r>
        <w:t>).</w:t>
      </w:r>
    </w:p>
    <w:p w14:paraId="69E6A816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Backlog inicial priorizado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extraídas de Historias de usuarios.docx y SRS).</w:t>
      </w:r>
    </w:p>
    <w:p w14:paraId="50CB4B47" w14:textId="77777777" w:rsidR="004C12B0" w:rsidRDefault="004C12B0" w:rsidP="004C12B0">
      <w:pPr>
        <w:pStyle w:val="NormalWeb"/>
        <w:numPr>
          <w:ilvl w:val="0"/>
          <w:numId w:val="34"/>
        </w:numPr>
      </w:pPr>
      <w:r>
        <w:t>Plan de pruebas para flujo crítico (</w:t>
      </w:r>
      <w:proofErr w:type="spellStart"/>
      <w:r>
        <w:t>checkout</w:t>
      </w:r>
      <w:proofErr w:type="spellEnd"/>
      <w:r>
        <w:t>, registro, CRUD productos).</w:t>
      </w:r>
    </w:p>
    <w:p w14:paraId="2213C33A" w14:textId="77777777" w:rsidR="004C12B0" w:rsidRDefault="004C12B0" w:rsidP="004C12B0">
      <w:r>
        <w:pict w14:anchorId="38189862">
          <v:rect id="_x0000_i1043" style="width:0;height:1.5pt" o:hralign="center" o:hrstd="t" o:hr="t" fillcolor="#a0a0a0" stroked="f"/>
        </w:pict>
      </w:r>
    </w:p>
    <w:p w14:paraId="6B355924" w14:textId="77777777" w:rsidR="004C12B0" w:rsidRDefault="004C12B0" w:rsidP="004C12B0">
      <w:pPr>
        <w:pStyle w:val="Ttulo2"/>
      </w:pPr>
      <w:r>
        <w:t>Resultado esperado (documento final del alcance)</w:t>
      </w:r>
    </w:p>
    <w:p w14:paraId="78A9A872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hará):</w:t>
      </w:r>
    </w:p>
    <w:p w14:paraId="1FB00CAF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Mostrar catálogo, permitir búsqueda y filtros, permitir registro y compra de productos, gestionar pedidos y disponibilidades, permitir a vendedores administrar su catálogo.</w:t>
      </w:r>
    </w:p>
    <w:p w14:paraId="3FE3656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Fronteras del sistema (qué no hará):</w:t>
      </w:r>
    </w:p>
    <w:p w14:paraId="11B4D883" w14:textId="0ADC296D" w:rsidR="004C12B0" w:rsidRDefault="004C12B0" w:rsidP="004C12B0">
      <w:pPr>
        <w:pStyle w:val="NormalWeb"/>
        <w:numPr>
          <w:ilvl w:val="1"/>
          <w:numId w:val="35"/>
        </w:numPr>
      </w:pPr>
      <w:r>
        <w:t xml:space="preserve">No hará facturación electrónica completa, no gestionará contabilidad automática, no desplegará múltiples integraciones logísticas </w:t>
      </w:r>
    </w:p>
    <w:p w14:paraId="61E2DBC0" w14:textId="77777777" w:rsidR="004C12B0" w:rsidRDefault="004C12B0" w:rsidP="004C12B0">
      <w:pPr>
        <w:pStyle w:val="NormalWeb"/>
        <w:numPr>
          <w:ilvl w:val="0"/>
          <w:numId w:val="35"/>
        </w:numPr>
      </w:pPr>
      <w:r>
        <w:rPr>
          <w:rStyle w:val="Textoennegrita"/>
        </w:rPr>
        <w:t>Métricas de éxito para el MVP:</w:t>
      </w:r>
    </w:p>
    <w:p w14:paraId="57153D80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Reducción del abandono del carrito (meta inicial: mejora relativa a punto de partida reportado en Ante-Proyecto).</w:t>
      </w:r>
    </w:p>
    <w:p w14:paraId="64E52ECA" w14:textId="77777777" w:rsidR="004C12B0" w:rsidRDefault="004C12B0" w:rsidP="004C12B0">
      <w:pPr>
        <w:pStyle w:val="NormalWeb"/>
        <w:numPr>
          <w:ilvl w:val="1"/>
          <w:numId w:val="35"/>
        </w:numPr>
      </w:pPr>
      <w:r>
        <w:t>Entrega del flujo de compra funcional y CRUD administrativo en la primera iteración.</w:t>
      </w:r>
    </w:p>
    <w:p w14:paraId="09873E62" w14:textId="7CA4F162" w:rsidR="004C12B0" w:rsidRDefault="004C12B0" w:rsidP="004C12B0">
      <w:pPr>
        <w:pStyle w:val="NormalWeb"/>
        <w:rPr>
          <w:b/>
          <w:bCs/>
          <w:sz w:val="36"/>
          <w:szCs w:val="36"/>
        </w:rPr>
      </w:pPr>
      <w:r w:rsidRPr="004C12B0">
        <w:rPr>
          <w:b/>
          <w:bCs/>
          <w:sz w:val="36"/>
          <w:szCs w:val="36"/>
        </w:rPr>
        <w:t>Herramientas utilizadas</w:t>
      </w:r>
    </w:p>
    <w:p w14:paraId="035A744F" w14:textId="3E902A2D" w:rsidR="004C12B0" w:rsidRDefault="004C12B0" w:rsidP="004C12B0">
      <w:pPr>
        <w:pStyle w:val="NormalWeb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PlantUML</w:t>
      </w:r>
      <w:proofErr w:type="spellEnd"/>
      <w:r w:rsidRPr="004C12B0">
        <w:t>: para los diagramas</w:t>
      </w:r>
    </w:p>
    <w:p w14:paraId="3B3214ED" w14:textId="21BDD68A" w:rsidR="004C12B0" w:rsidRPr="004C12B0" w:rsidRDefault="004C12B0" w:rsidP="004C12B0">
      <w:pPr>
        <w:pStyle w:val="NormalWeb"/>
        <w:numPr>
          <w:ilvl w:val="0"/>
          <w:numId w:val="36"/>
        </w:numPr>
      </w:pPr>
      <w:r>
        <w:rPr>
          <w:b/>
          <w:bCs/>
        </w:rPr>
        <w:t xml:space="preserve">Soportes: </w:t>
      </w:r>
      <w:r w:rsidRPr="004C12B0">
        <w:t>Carpeta que contiene todos los documentos del proyecto Zeyra</w:t>
      </w:r>
    </w:p>
    <w:p w14:paraId="4EABD4F7" w14:textId="77777777" w:rsidR="004C12B0" w:rsidRDefault="004C12B0" w:rsidP="004C12B0">
      <w:pPr>
        <w:pStyle w:val="NormalWeb"/>
        <w:ind w:left="1440"/>
      </w:pPr>
    </w:p>
    <w:p w14:paraId="6247A34F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16C7C7B0" w14:textId="77777777" w:rsidR="00A11DFD" w:rsidRPr="00A11DFD" w:rsidRDefault="00A11DFD" w:rsidP="00A11DFD">
      <w:pPr>
        <w:pStyle w:val="NormalWeb"/>
        <w:rPr>
          <w:b/>
          <w:bCs/>
          <w:sz w:val="36"/>
          <w:szCs w:val="36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4901678" w14:textId="77777777" w:rsidR="004C12B0" w:rsidRDefault="004C12B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A40A" w14:textId="77777777" w:rsidR="00661279" w:rsidRDefault="00661279" w:rsidP="00496E0B">
      <w:pPr>
        <w:spacing w:after="0" w:line="240" w:lineRule="auto"/>
      </w:pPr>
      <w:r>
        <w:separator/>
      </w:r>
    </w:p>
  </w:endnote>
  <w:endnote w:type="continuationSeparator" w:id="0">
    <w:p w14:paraId="4ECA48CE" w14:textId="77777777" w:rsidR="00661279" w:rsidRDefault="00661279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2C91" w14:textId="77777777" w:rsidR="00661279" w:rsidRDefault="00661279" w:rsidP="00496E0B">
      <w:pPr>
        <w:spacing w:after="0" w:line="240" w:lineRule="auto"/>
      </w:pPr>
      <w:r>
        <w:separator/>
      </w:r>
    </w:p>
  </w:footnote>
  <w:footnote w:type="continuationSeparator" w:id="0">
    <w:p w14:paraId="77787170" w14:textId="77777777" w:rsidR="00661279" w:rsidRDefault="00661279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44"/>
    <w:multiLevelType w:val="multilevel"/>
    <w:tmpl w:val="5EA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16C9"/>
    <w:multiLevelType w:val="multilevel"/>
    <w:tmpl w:val="C916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9473C"/>
    <w:multiLevelType w:val="multilevel"/>
    <w:tmpl w:val="F9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55C80"/>
    <w:multiLevelType w:val="multilevel"/>
    <w:tmpl w:val="ADB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90A58"/>
    <w:multiLevelType w:val="multilevel"/>
    <w:tmpl w:val="1F72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87127"/>
    <w:multiLevelType w:val="multilevel"/>
    <w:tmpl w:val="4DD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C0835"/>
    <w:multiLevelType w:val="multilevel"/>
    <w:tmpl w:val="F20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50D12"/>
    <w:multiLevelType w:val="multilevel"/>
    <w:tmpl w:val="22B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31BF4"/>
    <w:multiLevelType w:val="multilevel"/>
    <w:tmpl w:val="39F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B1102"/>
    <w:multiLevelType w:val="hybridMultilevel"/>
    <w:tmpl w:val="5D3EA1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D5D91"/>
    <w:multiLevelType w:val="multilevel"/>
    <w:tmpl w:val="9A2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D0082"/>
    <w:multiLevelType w:val="multilevel"/>
    <w:tmpl w:val="506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C0004"/>
    <w:multiLevelType w:val="multilevel"/>
    <w:tmpl w:val="B26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342A7"/>
    <w:multiLevelType w:val="multilevel"/>
    <w:tmpl w:val="614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10"/>
  </w:num>
  <w:num w:numId="2" w16cid:durableId="1543058957">
    <w:abstractNumId w:val="1"/>
  </w:num>
  <w:num w:numId="3" w16cid:durableId="893271748">
    <w:abstractNumId w:val="6"/>
  </w:num>
  <w:num w:numId="4" w16cid:durableId="1437170753">
    <w:abstractNumId w:val="4"/>
  </w:num>
  <w:num w:numId="5" w16cid:durableId="637731456">
    <w:abstractNumId w:val="9"/>
  </w:num>
  <w:num w:numId="6" w16cid:durableId="1302885587">
    <w:abstractNumId w:val="11"/>
  </w:num>
  <w:num w:numId="7" w16cid:durableId="1167095260">
    <w:abstractNumId w:val="31"/>
  </w:num>
  <w:num w:numId="8" w16cid:durableId="872621191">
    <w:abstractNumId w:val="19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32"/>
  </w:num>
  <w:num w:numId="12" w16cid:durableId="130634309">
    <w:abstractNumId w:val="29"/>
  </w:num>
  <w:num w:numId="13" w16cid:durableId="426732275">
    <w:abstractNumId w:val="35"/>
  </w:num>
  <w:num w:numId="14" w16cid:durableId="1426415444">
    <w:abstractNumId w:val="27"/>
  </w:num>
  <w:num w:numId="15" w16cid:durableId="1193880015">
    <w:abstractNumId w:val="25"/>
  </w:num>
  <w:num w:numId="16" w16cid:durableId="660625761">
    <w:abstractNumId w:val="8"/>
  </w:num>
  <w:num w:numId="17" w16cid:durableId="316762164">
    <w:abstractNumId w:val="20"/>
  </w:num>
  <w:num w:numId="18" w16cid:durableId="1354267573">
    <w:abstractNumId w:val="21"/>
  </w:num>
  <w:num w:numId="19" w16cid:durableId="1429275939">
    <w:abstractNumId w:val="24"/>
  </w:num>
  <w:num w:numId="20" w16cid:durableId="1978290958">
    <w:abstractNumId w:val="13"/>
  </w:num>
  <w:num w:numId="21" w16cid:durableId="851988525">
    <w:abstractNumId w:val="33"/>
  </w:num>
  <w:num w:numId="22" w16cid:durableId="1721592823">
    <w:abstractNumId w:val="2"/>
  </w:num>
  <w:num w:numId="23" w16cid:durableId="303194127">
    <w:abstractNumId w:val="5"/>
  </w:num>
  <w:num w:numId="24" w16cid:durableId="2142917233">
    <w:abstractNumId w:val="30"/>
  </w:num>
  <w:num w:numId="25" w16cid:durableId="1115321880">
    <w:abstractNumId w:val="18"/>
  </w:num>
  <w:num w:numId="26" w16cid:durableId="766847390">
    <w:abstractNumId w:val="17"/>
  </w:num>
  <w:num w:numId="27" w16cid:durableId="1206258885">
    <w:abstractNumId w:val="16"/>
  </w:num>
  <w:num w:numId="28" w16cid:durableId="645479027">
    <w:abstractNumId w:val="7"/>
  </w:num>
  <w:num w:numId="29" w16cid:durableId="1950044203">
    <w:abstractNumId w:val="3"/>
  </w:num>
  <w:num w:numId="30" w16cid:durableId="194002537">
    <w:abstractNumId w:val="26"/>
  </w:num>
  <w:num w:numId="31" w16cid:durableId="2011593602">
    <w:abstractNumId w:val="34"/>
  </w:num>
  <w:num w:numId="32" w16cid:durableId="882442871">
    <w:abstractNumId w:val="0"/>
  </w:num>
  <w:num w:numId="33" w16cid:durableId="1988824263">
    <w:abstractNumId w:val="22"/>
  </w:num>
  <w:num w:numId="34" w16cid:durableId="192614375">
    <w:abstractNumId w:val="28"/>
  </w:num>
  <w:num w:numId="35" w16cid:durableId="1282960028">
    <w:abstractNumId w:val="15"/>
  </w:num>
  <w:num w:numId="36" w16cid:durableId="19398663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4702B7"/>
    <w:rsid w:val="004850CB"/>
    <w:rsid w:val="004955A7"/>
    <w:rsid w:val="00496E0B"/>
    <w:rsid w:val="004C12B0"/>
    <w:rsid w:val="00501C9F"/>
    <w:rsid w:val="006422A0"/>
    <w:rsid w:val="00661279"/>
    <w:rsid w:val="006B5CA6"/>
    <w:rsid w:val="007703D7"/>
    <w:rsid w:val="00780938"/>
    <w:rsid w:val="00815503"/>
    <w:rsid w:val="0084597C"/>
    <w:rsid w:val="008F3945"/>
    <w:rsid w:val="00A11DFD"/>
    <w:rsid w:val="00A13F15"/>
    <w:rsid w:val="00A4293A"/>
    <w:rsid w:val="00A713AA"/>
    <w:rsid w:val="00A850C2"/>
    <w:rsid w:val="00BB6B2E"/>
    <w:rsid w:val="00BD4BF8"/>
    <w:rsid w:val="00D23A87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character" w:styleId="nfasis">
    <w:name w:val="Emphasis"/>
    <w:basedOn w:val="Fuentedeprrafopredeter"/>
    <w:uiPriority w:val="20"/>
    <w:qFormat/>
    <w:rsid w:val="004850C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8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A11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26</cp:revision>
  <dcterms:created xsi:type="dcterms:W3CDTF">2025-02-25T23:50:00Z</dcterms:created>
  <dcterms:modified xsi:type="dcterms:W3CDTF">2025-09-25T02:00:00Z</dcterms:modified>
</cp:coreProperties>
</file>