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9F15" w14:textId="435C16DD" w:rsidR="00725895" w:rsidRDefault="00681279">
      <w:pPr>
        <w:jc w:val="center"/>
      </w:pPr>
      <w:r>
        <w:rPr>
          <w:b/>
          <w:sz w:val="32"/>
        </w:rPr>
        <w:br/>
        <w:t>Zeyra - Todo lo que quieres, en un solo clic</w:t>
      </w:r>
    </w:p>
    <w:p w14:paraId="6830DCB1" w14:textId="77777777" w:rsidR="00725895" w:rsidRDefault="00725895"/>
    <w:p w14:paraId="2C941E05" w14:textId="16F6142B" w:rsidR="00725895" w:rsidRDefault="00000000" w:rsidP="00843A00">
      <w:proofErr w:type="spellStart"/>
      <w:r>
        <w:rPr>
          <w:b/>
        </w:rPr>
        <w:t>Entrevista</w:t>
      </w:r>
      <w:proofErr w:type="spellEnd"/>
      <w:r>
        <w:rPr>
          <w:b/>
        </w:rPr>
        <w:br/>
      </w:r>
      <w:proofErr w:type="spellStart"/>
      <w:r>
        <w:t>Entrevistador</w:t>
      </w:r>
      <w:proofErr w:type="spellEnd"/>
      <w:r>
        <w:t>: Juan Sebastián Gonzalez Horta</w:t>
      </w:r>
      <w:r>
        <w:br/>
      </w:r>
      <w:proofErr w:type="spellStart"/>
      <w:r>
        <w:t>Fecha</w:t>
      </w:r>
      <w:proofErr w:type="spellEnd"/>
      <w:r>
        <w:t>: 27/08/2025</w:t>
      </w:r>
      <w:r>
        <w:br/>
      </w:r>
    </w:p>
    <w:p w14:paraId="24ED44EF" w14:textId="77777777" w:rsidR="00843A00" w:rsidRPr="00843A00" w:rsidRDefault="00843A00" w:rsidP="00843A00">
      <w:pPr>
        <w:rPr>
          <w:b/>
          <w:bCs/>
          <w:sz w:val="48"/>
        </w:rPr>
      </w:pPr>
      <w:proofErr w:type="spellStart"/>
      <w:r w:rsidRPr="00843A00">
        <w:rPr>
          <w:b/>
          <w:bCs/>
        </w:rPr>
        <w:t>Entrevistado</w:t>
      </w:r>
      <w:proofErr w:type="spellEnd"/>
      <w:r w:rsidRPr="00843A00">
        <w:rPr>
          <w:b/>
          <w:bCs/>
        </w:rPr>
        <w:t xml:space="preserve">/a: CEO de </w:t>
      </w:r>
      <w:proofErr w:type="spellStart"/>
      <w:r w:rsidRPr="00843A00">
        <w:rPr>
          <w:b/>
          <w:bCs/>
        </w:rPr>
        <w:t>Zeyra</w:t>
      </w:r>
      <w:proofErr w:type="spellEnd"/>
    </w:p>
    <w:p w14:paraId="3D7A457D" w14:textId="77777777" w:rsidR="00843A00" w:rsidRDefault="00843A00" w:rsidP="00843A00">
      <w:pPr>
        <w:pStyle w:val="NormalWeb"/>
        <w:numPr>
          <w:ilvl w:val="0"/>
          <w:numId w:val="20"/>
        </w:numPr>
      </w:pPr>
      <w:r>
        <w:rPr>
          <w:rStyle w:val="Textoennegrita"/>
        </w:rPr>
        <w:t>Objetivo de la entrevista:</w:t>
      </w:r>
      <w:r>
        <w:br/>
        <w:t xml:space="preserve">Obtener una visión clara y práctica sobre la misión, estrategia y prioridades de </w:t>
      </w:r>
      <w:proofErr w:type="spellStart"/>
      <w:r>
        <w:t>Zeyra</w:t>
      </w:r>
      <w:proofErr w:type="spellEnd"/>
      <w:r>
        <w:t xml:space="preserve"> desde la perspectiva del CEO, para orientar el desarrollo del producto, priorizar funcionalidades y alinear al equipo.</w:t>
      </w:r>
    </w:p>
    <w:p w14:paraId="16C89CE3" w14:textId="77777777" w:rsidR="00843A00" w:rsidRDefault="00843A00" w:rsidP="00843A00">
      <w:pPr>
        <w:pStyle w:val="NormalWeb"/>
        <w:numPr>
          <w:ilvl w:val="0"/>
          <w:numId w:val="20"/>
        </w:numPr>
      </w:pPr>
      <w:r>
        <w:rPr>
          <w:rStyle w:val="Textoennegrita"/>
        </w:rPr>
        <w:t>Tipo de información que proporciona:</w:t>
      </w:r>
    </w:p>
    <w:p w14:paraId="29376717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Misión y visión estratégica:</w:t>
      </w:r>
      <w:r>
        <w:t xml:space="preserve"> propósito de la empresa, objetivos a medio/largo plazo y cómo el producto encaja en esa visión.</w:t>
      </w:r>
    </w:p>
    <w:p w14:paraId="4D7AA0CA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Prioridades del negocio:</w:t>
      </w:r>
      <w:r>
        <w:t xml:space="preserve"> qué funciones o resultados son más críticos (ventas, retención, crecimiento, eficiencia, etc.).</w:t>
      </w:r>
    </w:p>
    <w:p w14:paraId="74775180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 xml:space="preserve">Problema que </w:t>
      </w:r>
      <w:proofErr w:type="spellStart"/>
      <w:r>
        <w:rPr>
          <w:rStyle w:val="Textoennegrita"/>
        </w:rPr>
        <w:t>Zeyra</w:t>
      </w:r>
      <w:proofErr w:type="spellEnd"/>
      <w:r>
        <w:rPr>
          <w:rStyle w:val="Textoennegrita"/>
        </w:rPr>
        <w:t xml:space="preserve"> resuelve:</w:t>
      </w:r>
      <w:r>
        <w:t xml:space="preserve"> descripción del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principal, contexto del mercado y la propuesta de valor.</w:t>
      </w:r>
    </w:p>
    <w:p w14:paraId="207E9FD3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Público objetivo:</w:t>
      </w:r>
      <w:r>
        <w:t xml:space="preserve"> segmentos de usuarios/empresas a los que se dirige, perfiles, necesidades clave y casos de uso prioritarios.</w:t>
      </w:r>
    </w:p>
    <w:p w14:paraId="3998F50D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Restricciones y límites:</w:t>
      </w:r>
      <w:r>
        <w:t xml:space="preserve"> presupuesto, plazos críticos, políticas internas, cumplimiento legal o regulatorios que afectan el diseño/implementación.</w:t>
      </w:r>
    </w:p>
    <w:p w14:paraId="3BFDBE5A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Desafíos actuales:</w:t>
      </w:r>
      <w:r>
        <w:t xml:space="preserve"> obstáculos operativos, técnicos o de mercado que impiden avanzar y medidas propuestas para mitigarlos.</w:t>
      </w:r>
    </w:p>
    <w:p w14:paraId="107C593E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Necesidades inmediatas para desarrolladores y diseñadores:</w:t>
      </w:r>
      <w:r>
        <w:t xml:space="preserve"> </w:t>
      </w:r>
      <w:proofErr w:type="spellStart"/>
      <w:r>
        <w:t>features</w:t>
      </w:r>
      <w:proofErr w:type="spellEnd"/>
      <w:r>
        <w:t xml:space="preserve"> urgentes, experiencia UX esperada, entregables a corto plazo y criterios de aceptación.</w:t>
      </w:r>
    </w:p>
    <w:p w14:paraId="5AE72640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>Decisiones y gobernanza:</w:t>
      </w:r>
      <w:r>
        <w:t xml:space="preserve"> quién aprueba cambios, niveles de autonomía del equipo y proceso de toma de decisiones.</w:t>
      </w:r>
    </w:p>
    <w:p w14:paraId="70B3495A" w14:textId="77777777" w:rsidR="00843A00" w:rsidRDefault="00843A00" w:rsidP="00843A00">
      <w:pPr>
        <w:pStyle w:val="NormalWeb"/>
        <w:numPr>
          <w:ilvl w:val="1"/>
          <w:numId w:val="20"/>
        </w:numPr>
      </w:pPr>
      <w:r>
        <w:rPr>
          <w:rStyle w:val="Textoennegrita"/>
        </w:rPr>
        <w:t xml:space="preserve">Visión sobre usuario/cliente ideal y </w:t>
      </w:r>
      <w:proofErr w:type="spellStart"/>
      <w:r>
        <w:rPr>
          <w:rStyle w:val="Textoennegrita"/>
        </w:rPr>
        <w:t>feedback</w:t>
      </w:r>
      <w:proofErr w:type="spellEnd"/>
      <w:r>
        <w:rPr>
          <w:rStyle w:val="Textoennegrita"/>
        </w:rPr>
        <w:t xml:space="preserve"> esperado:</w:t>
      </w:r>
      <w:r>
        <w:t xml:space="preserve"> cómo recoger </w:t>
      </w:r>
      <w:proofErr w:type="spellStart"/>
      <w:r>
        <w:t>feedback</w:t>
      </w:r>
      <w:proofErr w:type="spellEnd"/>
      <w:r>
        <w:t>, prioridades de pruebas piloto y canales de relación con clientes.</w:t>
      </w:r>
    </w:p>
    <w:p w14:paraId="2911F550" w14:textId="77777777" w:rsidR="00843A00" w:rsidRDefault="00843A00" w:rsidP="00843A00">
      <w:pPr>
        <w:pStyle w:val="NormalWeb"/>
        <w:numPr>
          <w:ilvl w:val="0"/>
          <w:numId w:val="20"/>
        </w:numPr>
      </w:pPr>
      <w:r>
        <w:rPr>
          <w:rStyle w:val="Textoennegrita"/>
        </w:rPr>
        <w:t>Uso práctico de esta información (cómo ayuda al proyecto):</w:t>
      </w:r>
    </w:p>
    <w:p w14:paraId="30FCBC08" w14:textId="77777777" w:rsidR="00843A00" w:rsidRDefault="00843A00" w:rsidP="00843A00">
      <w:pPr>
        <w:pStyle w:val="NormalWeb"/>
        <w:numPr>
          <w:ilvl w:val="1"/>
          <w:numId w:val="20"/>
        </w:numPr>
      </w:pPr>
      <w:r>
        <w:t>Orienta la priorización de funcionalidades según impacto de negocio.</w:t>
      </w:r>
    </w:p>
    <w:p w14:paraId="6AC63AB2" w14:textId="77777777" w:rsidR="00843A00" w:rsidRDefault="00843A00" w:rsidP="00843A00">
      <w:pPr>
        <w:pStyle w:val="NormalWeb"/>
        <w:numPr>
          <w:ilvl w:val="1"/>
          <w:numId w:val="20"/>
        </w:numPr>
      </w:pPr>
      <w:r>
        <w:t>Alinea diseño y desarrollo con objetivos estratégicos.</w:t>
      </w:r>
    </w:p>
    <w:p w14:paraId="51C6BCEB" w14:textId="77777777" w:rsidR="00843A00" w:rsidRDefault="00843A00" w:rsidP="00843A00">
      <w:pPr>
        <w:pStyle w:val="NormalWeb"/>
        <w:numPr>
          <w:ilvl w:val="1"/>
          <w:numId w:val="20"/>
        </w:numPr>
      </w:pPr>
      <w:r>
        <w:t>Define límites técnicos y comerciales desde la dirección.</w:t>
      </w:r>
    </w:p>
    <w:p w14:paraId="504A5FC2" w14:textId="77777777" w:rsidR="00843A00" w:rsidRDefault="00843A00" w:rsidP="00843A00">
      <w:pPr>
        <w:pStyle w:val="NormalWeb"/>
        <w:numPr>
          <w:ilvl w:val="1"/>
          <w:numId w:val="20"/>
        </w:numPr>
      </w:pPr>
      <w:r>
        <w:t>Provee criterios claros para validar entregables y medir éxito.</w:t>
      </w:r>
    </w:p>
    <w:p w14:paraId="6A068409" w14:textId="77777777" w:rsidR="00843A00" w:rsidRDefault="00843A00" w:rsidP="00843A00"/>
    <w:p w14:paraId="177595D1" w14:textId="77777777" w:rsidR="000E35D6" w:rsidRDefault="000E35D6">
      <w:pPr>
        <w:rPr>
          <w:b/>
          <w:bCs/>
        </w:rPr>
      </w:pPr>
    </w:p>
    <w:p w14:paraId="49506EB9" w14:textId="01C5AC74" w:rsidR="00725895" w:rsidRPr="002153E3" w:rsidRDefault="002153E3">
      <w:pPr>
        <w:rPr>
          <w:b/>
          <w:bCs/>
        </w:rPr>
      </w:pPr>
      <w:r w:rsidRPr="002153E3">
        <w:rPr>
          <w:b/>
          <w:bCs/>
        </w:rPr>
        <w:t xml:space="preserve">Puntos a </w:t>
      </w:r>
      <w:proofErr w:type="spellStart"/>
      <w:r w:rsidRPr="002153E3">
        <w:rPr>
          <w:b/>
          <w:bCs/>
        </w:rPr>
        <w:t>tomar</w:t>
      </w:r>
      <w:proofErr w:type="spellEnd"/>
      <w:r w:rsidRPr="002153E3">
        <w:rPr>
          <w:b/>
          <w:bCs/>
        </w:rPr>
        <w:t>:</w:t>
      </w:r>
    </w:p>
    <w:p w14:paraId="5C417759" w14:textId="77777777" w:rsidR="002153E3" w:rsidRDefault="002153E3" w:rsidP="002153E3">
      <w:pPr>
        <w:pStyle w:val="NormalWeb"/>
      </w:pPr>
      <w:r>
        <w:rPr>
          <w:rStyle w:val="Textoennegrita"/>
        </w:rPr>
        <w:t>A. Visión y propuesta de valor</w:t>
      </w:r>
    </w:p>
    <w:p w14:paraId="568C7835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¿Cuál es la misión de Zeyra y qué diferencia a la plataforma de otros e-commerce existentes?</w:t>
      </w:r>
    </w:p>
    <w:p w14:paraId="65EC7227" w14:textId="77777777" w:rsidR="002153E3" w:rsidRDefault="002153E3" w:rsidP="002153E3">
      <w:pPr>
        <w:pStyle w:val="NormalWeb"/>
        <w:numPr>
          <w:ilvl w:val="0"/>
          <w:numId w:val="10"/>
        </w:numPr>
      </w:pPr>
      <w:r>
        <w:t>¿Qué problema principal queremos resolver para vendedores y para compradores?</w:t>
      </w:r>
    </w:p>
    <w:p w14:paraId="7BC0ABD8" w14:textId="732A38B5" w:rsidR="002B4A53" w:rsidRDefault="002153E3" w:rsidP="000E35D6">
      <w:pPr>
        <w:pStyle w:val="NormalWeb"/>
        <w:numPr>
          <w:ilvl w:val="0"/>
          <w:numId w:val="10"/>
        </w:numPr>
      </w:pPr>
      <w:r>
        <w:t>¿Cómo describirías el “producto mínimo viable” de Zeyra (qué debe tener sí o sí en el lanzamiento)?</w:t>
      </w:r>
    </w:p>
    <w:p w14:paraId="7BE6DFEE" w14:textId="35CE74CF" w:rsidR="002B4A53" w:rsidRDefault="002153E3" w:rsidP="002153E3">
      <w:pPr>
        <w:pStyle w:val="NormalWeb"/>
      </w:pPr>
      <w:r>
        <w:rPr>
          <w:rStyle w:val="Textoennegrita"/>
        </w:rPr>
        <w:t>B. Público objetivo y mercado</w:t>
      </w:r>
      <w:r>
        <w:br/>
        <w:t>4. ¿Quiénes son nuestros clientes objetivo (segmentos de usuarios) y por qué elegirían Zeyra?</w:t>
      </w:r>
      <w:r>
        <w:br/>
        <w:t>5. ¿En qué mercados / regiones vamos a concentrarnos primero y por qué?</w:t>
      </w:r>
      <w:r>
        <w:br/>
        <w:t>6. ¿Tenemos competencia directa o soluciones alternativas y qué aprendimos de ellas?</w:t>
      </w:r>
    </w:p>
    <w:p w14:paraId="4E9A8756" w14:textId="4C64092F" w:rsidR="000E35D6" w:rsidRPr="000E35D6" w:rsidRDefault="002153E3" w:rsidP="002153E3">
      <w:pPr>
        <w:pStyle w:val="NormalWeb"/>
        <w:rPr>
          <w:rStyle w:val="Textoennegrita"/>
          <w:b w:val="0"/>
          <w:bCs w:val="0"/>
        </w:rPr>
      </w:pPr>
      <w:r>
        <w:rPr>
          <w:rStyle w:val="Textoennegrita"/>
        </w:rPr>
        <w:t>C. Producto, UX y funcionalidades</w:t>
      </w:r>
      <w:r>
        <w:br/>
        <w:t>7. ¿Cuáles son las 5 funcionalidades prioritarias que debemos implementar primero?</w:t>
      </w:r>
      <w:r>
        <w:br/>
        <w:t>8. ¿Qué expectativas tienes sobre la experiencia de búsqueda y discovery dentro de la plataforma?</w:t>
      </w:r>
      <w:r>
        <w:br/>
        <w:t>9. ¿Qué políticas o elementos de confianza (reseñas, garantías, sellos, devoluciones) consideras indispensables desde el día 1?</w:t>
      </w:r>
    </w:p>
    <w:p w14:paraId="377B1761" w14:textId="34C11DB3" w:rsidR="002B4A53" w:rsidRDefault="002153E3" w:rsidP="002153E3">
      <w:pPr>
        <w:pStyle w:val="NormalWeb"/>
      </w:pPr>
      <w:r>
        <w:rPr>
          <w:rStyle w:val="Textoennegrita"/>
        </w:rPr>
        <w:t>D. Tecnología y operaciones</w:t>
      </w:r>
      <w:r>
        <w:br/>
        <w:t>10. ¿Qué requerimientos técnicos críticos ves para garantizar rendimiento y escalabilidad?</w:t>
      </w:r>
      <w:r>
        <w:br/>
        <w:t>11. ¿Qué integraciones (pasarelas de pago, logística, ERP, terceros) son imprescindibles para el lanzamiento?</w:t>
      </w:r>
      <w:r>
        <w:br/>
        <w:t>12. ¿Cómo debemos manejar inventarios y sincronización en tiempo real (estrategia general)?</w:t>
      </w:r>
    </w:p>
    <w:p w14:paraId="6485AAF7" w14:textId="1BDC47E2" w:rsidR="002153E3" w:rsidRDefault="002B4A53" w:rsidP="002153E3">
      <w:pPr>
        <w:pStyle w:val="NormalWeb"/>
      </w:pPr>
      <w:r>
        <w:rPr>
          <w:rStyle w:val="Textoennegrita"/>
        </w:rPr>
        <w:t>E</w:t>
      </w:r>
      <w:r w:rsidR="002153E3">
        <w:rPr>
          <w:rStyle w:val="Textoennegrita"/>
        </w:rPr>
        <w:t>. Marketing, adquisición y crecimiento</w:t>
      </w:r>
      <w:r w:rsidR="002153E3">
        <w:br/>
        <w:t>13. ¿Qué canales de adquisición priorizaremos inicialmente (orgánico, redes sociales, marketplaces, afiliados, anuncios)?</w:t>
      </w:r>
      <w:r w:rsidR="002153E3">
        <w:br/>
        <w:t>14. ¿Qué tipo de propuestas/promociones o estrategia de precios crees que impulsarán la adopción inicial?</w:t>
      </w:r>
    </w:p>
    <w:p w14:paraId="6AF233A5" w14:textId="77777777" w:rsidR="002153E3" w:rsidRDefault="002153E3" w:rsidP="002153E3">
      <w:pPr>
        <w:pStyle w:val="NormalWeb"/>
      </w:pPr>
    </w:p>
    <w:p w14:paraId="66E029F9" w14:textId="77777777" w:rsidR="002B4A53" w:rsidRDefault="002B4A53" w:rsidP="002153E3">
      <w:pPr>
        <w:pStyle w:val="NormalWeb"/>
      </w:pPr>
    </w:p>
    <w:p w14:paraId="2748D5FF" w14:textId="77777777" w:rsidR="00843A00" w:rsidRDefault="00843A00" w:rsidP="002153E3">
      <w:pPr>
        <w:pStyle w:val="NormalWeb"/>
      </w:pPr>
    </w:p>
    <w:p w14:paraId="7E30CB6B" w14:textId="77777777" w:rsidR="000E35D6" w:rsidRDefault="000E35D6" w:rsidP="002153E3">
      <w:pPr>
        <w:pStyle w:val="NormalWeb"/>
        <w:rPr>
          <w:b/>
          <w:bCs/>
        </w:rPr>
      </w:pPr>
    </w:p>
    <w:p w14:paraId="6200EA8E" w14:textId="5CEDBBC1" w:rsidR="002153E3" w:rsidRDefault="002153E3" w:rsidP="002153E3">
      <w:pPr>
        <w:pStyle w:val="NormalWeb"/>
        <w:rPr>
          <w:b/>
          <w:bCs/>
        </w:rPr>
      </w:pPr>
      <w:r w:rsidRPr="002153E3">
        <w:rPr>
          <w:b/>
          <w:bCs/>
        </w:rPr>
        <w:t>Respuestas dados por el CEO:</w:t>
      </w:r>
    </w:p>
    <w:p w14:paraId="1D939692" w14:textId="7A971D5D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Vision y propuesta de valor</w:t>
      </w:r>
    </w:p>
    <w:p w14:paraId="420432CF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Misión / Diferenciador:</w:t>
      </w:r>
      <w:r>
        <w:t xml:space="preserve"> Ofrecer una experiencia de compra rápida, simple y confiable; se destaca por su enfoque en usabilidad y velocidad.</w:t>
      </w:r>
    </w:p>
    <w:p w14:paraId="361E0BE3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Problema principal:</w:t>
      </w:r>
      <w:r>
        <w:t xml:space="preserve"> Usuarios pierden tiempo encontrando productos y abandonan compras por procesos confusos o lentos.</w:t>
      </w:r>
    </w:p>
    <w:p w14:paraId="39BAD164" w14:textId="77777777" w:rsidR="002153E3" w:rsidRDefault="002153E3" w:rsidP="002153E3">
      <w:pPr>
        <w:pStyle w:val="NormalWeb"/>
        <w:numPr>
          <w:ilvl w:val="0"/>
          <w:numId w:val="11"/>
        </w:numPr>
      </w:pPr>
      <w:r>
        <w:rPr>
          <w:rStyle w:val="Textoennegrita"/>
        </w:rPr>
        <w:t>MVP:</w:t>
      </w:r>
      <w:r>
        <w:t xml:space="preserve"> Catálogo con fichas de producto, buscador básico, filtros por categoría/precio, carrito y checkout simplificado, panel admin para CRUD de productos.</w:t>
      </w:r>
    </w:p>
    <w:p w14:paraId="4EFFBF92" w14:textId="77777777" w:rsidR="002153E3" w:rsidRDefault="00000000" w:rsidP="002153E3">
      <w:r>
        <w:pict w14:anchorId="49ABFD2D">
          <v:rect id="_x0000_i1025" style="width:0;height:1.5pt" o:hralign="center" o:hrstd="t" o:hr="t" fillcolor="#a0a0a0" stroked="f"/>
        </w:pict>
      </w:r>
    </w:p>
    <w:p w14:paraId="44652080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Público objetivo y mercado</w:t>
      </w:r>
    </w:p>
    <w:p w14:paraId="769CADE1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Clientes objetivo:</w:t>
      </w:r>
      <w:r>
        <w:t xml:space="preserve"> Pequeños y medianos vendedores; compradores jóvenes-adultos que valoran rapidez y facilidad.</w:t>
      </w:r>
    </w:p>
    <w:p w14:paraId="5304B97C" w14:textId="7FE5D63C" w:rsidR="00681279" w:rsidRDefault="002153E3" w:rsidP="002B4A53">
      <w:pPr>
        <w:pStyle w:val="NormalWeb"/>
        <w:numPr>
          <w:ilvl w:val="0"/>
          <w:numId w:val="12"/>
        </w:numPr>
      </w:pPr>
      <w:r>
        <w:rPr>
          <w:rStyle w:val="Textoennegrita"/>
        </w:rPr>
        <w:t>Mercados iniciales:</w:t>
      </w:r>
      <w:r>
        <w:t xml:space="preserve"> Mercado local/regional (ej. Colombia) con ventaja operativa; expansión posterior a países cercanos.</w:t>
      </w:r>
    </w:p>
    <w:p w14:paraId="4B609017" w14:textId="77777777" w:rsidR="002153E3" w:rsidRDefault="002153E3" w:rsidP="002153E3">
      <w:pPr>
        <w:pStyle w:val="NormalWeb"/>
        <w:numPr>
          <w:ilvl w:val="0"/>
          <w:numId w:val="12"/>
        </w:numPr>
      </w:pPr>
      <w:r>
        <w:rPr>
          <w:rStyle w:val="Textoennegrita"/>
        </w:rPr>
        <w:t>Competencia:</w:t>
      </w:r>
      <w:r>
        <w:t xml:space="preserve"> Marketplaces y tiendas locales; ventaja competitiva en experiencia de usuario y rapidez de implementación para vendedores.</w:t>
      </w:r>
    </w:p>
    <w:p w14:paraId="5284AC61" w14:textId="77777777" w:rsidR="002153E3" w:rsidRDefault="00000000" w:rsidP="002153E3">
      <w:r>
        <w:pict w14:anchorId="661C7738">
          <v:rect id="_x0000_i1026" style="width:0;height:1.5pt" o:hralign="center" o:hrstd="t" o:hr="t" fillcolor="#a0a0a0" stroked="f"/>
        </w:pict>
      </w:r>
    </w:p>
    <w:p w14:paraId="46D5DFE7" w14:textId="7777777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Producto, UX y funcionalidades</w:t>
      </w:r>
    </w:p>
    <w:p w14:paraId="15FB7285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5 funcionalidades prioritarias:</w:t>
      </w:r>
      <w:r>
        <w:t xml:space="preserve"> Registro/login; panel admin de productos; buscador + filtros; carrito y checkout; gestión básica de pedidos.</w:t>
      </w:r>
    </w:p>
    <w:p w14:paraId="6A65045F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Expectativa sobre búsqueda:</w:t>
      </w:r>
      <w:r>
        <w:t xml:space="preserve"> Visible, rápida y relevante; idealmente con autocompletado y orden por relevancia.</w:t>
      </w:r>
    </w:p>
    <w:p w14:paraId="4065A939" w14:textId="77777777" w:rsidR="002153E3" w:rsidRDefault="002153E3" w:rsidP="002153E3">
      <w:pPr>
        <w:pStyle w:val="NormalWeb"/>
        <w:numPr>
          <w:ilvl w:val="0"/>
          <w:numId w:val="13"/>
        </w:numPr>
      </w:pPr>
      <w:r>
        <w:rPr>
          <w:rStyle w:val="Textoennegrita"/>
        </w:rPr>
        <w:t>Políticas de confianza indispensables:</w:t>
      </w:r>
      <w:r>
        <w:t xml:space="preserve"> Información de envío y devolución clara, pasarela de pago segura y reseñas básicas.</w:t>
      </w:r>
    </w:p>
    <w:p w14:paraId="1719BB16" w14:textId="77777777" w:rsidR="002153E3" w:rsidRDefault="00000000" w:rsidP="002153E3">
      <w:r>
        <w:pict w14:anchorId="6D16914F">
          <v:rect id="_x0000_i1027" style="width:0;height:1.5pt" o:hralign="center" o:hrstd="t" o:hr="t" fillcolor="#a0a0a0" stroked="f"/>
        </w:pict>
      </w:r>
    </w:p>
    <w:p w14:paraId="6CAA6F01" w14:textId="77777777" w:rsidR="002B4A53" w:rsidRDefault="002B4A53" w:rsidP="002B4A5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540A5" w14:textId="1DDAC453" w:rsidR="002B4A53" w:rsidRPr="002B4A53" w:rsidRDefault="002153E3" w:rsidP="002B4A5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Tecnología y operaciones</w:t>
      </w:r>
    </w:p>
    <w:p w14:paraId="7B3E52E5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Requerimientos técnicos críticos:</w:t>
      </w:r>
      <w:r>
        <w:t xml:space="preserve"> Plataforma responsiva, rendimiento rápido, arquitectura modular y seguridad de datos.</w:t>
      </w:r>
    </w:p>
    <w:p w14:paraId="20FF1434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Integraciones imprescindibles:</w:t>
      </w:r>
      <w:r>
        <w:t xml:space="preserve"> Pasarela de pagos, proveedor de envíos/logística y sistema de notificaciones por correo.</w:t>
      </w:r>
    </w:p>
    <w:p w14:paraId="74B6CFDA" w14:textId="77777777" w:rsidR="002153E3" w:rsidRDefault="002153E3" w:rsidP="002153E3">
      <w:pPr>
        <w:pStyle w:val="NormalWeb"/>
        <w:numPr>
          <w:ilvl w:val="0"/>
          <w:numId w:val="14"/>
        </w:numPr>
      </w:pPr>
      <w:r>
        <w:rPr>
          <w:rStyle w:val="Textoennegrita"/>
        </w:rPr>
        <w:t>Inventarios / sincronización:</w:t>
      </w:r>
      <w:r>
        <w:t xml:space="preserve"> Stock por producto con bloqueo temporal en checkout; sincronización en tiempo real para evitar sobreventa.</w:t>
      </w:r>
    </w:p>
    <w:p w14:paraId="2450CA8B" w14:textId="77777777" w:rsidR="002153E3" w:rsidRDefault="00000000" w:rsidP="002153E3">
      <w:r>
        <w:pict w14:anchorId="15D1681B">
          <v:rect id="_x0000_i1028" style="width:0;height:1.5pt" o:hralign="center" o:hrstd="t" o:hr="t" fillcolor="#a0a0a0" stroked="f"/>
        </w:pict>
      </w:r>
    </w:p>
    <w:p w14:paraId="4A770326" w14:textId="01DC7237" w:rsidR="002153E3" w:rsidRPr="002153E3" w:rsidRDefault="002153E3" w:rsidP="002153E3">
      <w:pPr>
        <w:pStyle w:val="Ttulo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2153E3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Marketing, adquisición y crecimiento</w:t>
      </w:r>
    </w:p>
    <w:p w14:paraId="52C09BAD" w14:textId="60C28130" w:rsidR="002153E3" w:rsidRDefault="002153E3" w:rsidP="002B4A53">
      <w:pPr>
        <w:pStyle w:val="NormalWeb"/>
        <w:numPr>
          <w:ilvl w:val="0"/>
          <w:numId w:val="14"/>
        </w:numPr>
      </w:pPr>
      <w:r>
        <w:rPr>
          <w:rStyle w:val="Textoennegrita"/>
        </w:rPr>
        <w:t>Canales iniciales:</w:t>
      </w:r>
      <w:r>
        <w:t xml:space="preserve"> Redes sociales (orgánico y ads), SEO básico en fichas y alianzas con vendedores locales.</w:t>
      </w:r>
    </w:p>
    <w:p w14:paraId="422111A4" w14:textId="75BB7E2B" w:rsidR="002153E3" w:rsidRDefault="002153E3" w:rsidP="002B4A53">
      <w:pPr>
        <w:pStyle w:val="NormalWeb"/>
        <w:numPr>
          <w:ilvl w:val="0"/>
          <w:numId w:val="14"/>
        </w:numPr>
      </w:pPr>
      <w:r>
        <w:rPr>
          <w:rStyle w:val="Textoennegrita"/>
        </w:rPr>
        <w:t>Promociones para adopción:</w:t>
      </w:r>
      <w:r>
        <w:t xml:space="preserve"> Ofertas de lanzamiento, envío gratuito limitado y descuentos para primeros vendedores.</w:t>
      </w:r>
    </w:p>
    <w:p w14:paraId="5220F32F" w14:textId="77777777" w:rsidR="002B4A53" w:rsidRDefault="002B4A53" w:rsidP="002B4A53">
      <w:pPr>
        <w:pStyle w:val="NormalWeb"/>
      </w:pPr>
    </w:p>
    <w:p w14:paraId="000EF2A0" w14:textId="77777777" w:rsidR="002B4A53" w:rsidRDefault="002B4A53" w:rsidP="002B4A53">
      <w:pPr>
        <w:pStyle w:val="NormalWeb"/>
      </w:pPr>
    </w:p>
    <w:p w14:paraId="0BE3DC9D" w14:textId="77777777" w:rsidR="002B4A53" w:rsidRDefault="002B4A53" w:rsidP="002B4A53">
      <w:pPr>
        <w:pStyle w:val="NormalWeb"/>
      </w:pPr>
    </w:p>
    <w:p w14:paraId="0B4D605C" w14:textId="77777777" w:rsidR="002B4A53" w:rsidRDefault="002B4A53" w:rsidP="002B4A53">
      <w:pPr>
        <w:pStyle w:val="NormalWeb"/>
      </w:pPr>
    </w:p>
    <w:p w14:paraId="56354552" w14:textId="77777777" w:rsidR="002B4A53" w:rsidRDefault="002B4A53" w:rsidP="002B4A53">
      <w:pPr>
        <w:pStyle w:val="NormalWeb"/>
      </w:pPr>
    </w:p>
    <w:p w14:paraId="2DDAEF0C" w14:textId="77777777" w:rsidR="002B4A53" w:rsidRDefault="002B4A53" w:rsidP="002B4A53">
      <w:pPr>
        <w:pStyle w:val="NormalWeb"/>
      </w:pPr>
    </w:p>
    <w:p w14:paraId="10D945E6" w14:textId="77777777" w:rsidR="002B4A53" w:rsidRDefault="002B4A53" w:rsidP="002B4A53">
      <w:pPr>
        <w:pStyle w:val="NormalWeb"/>
      </w:pPr>
    </w:p>
    <w:p w14:paraId="1C7649EA" w14:textId="77777777" w:rsidR="002B4A53" w:rsidRDefault="002B4A53" w:rsidP="002B4A53">
      <w:pPr>
        <w:pStyle w:val="NormalWeb"/>
      </w:pPr>
    </w:p>
    <w:p w14:paraId="35983441" w14:textId="77777777" w:rsidR="002B4A53" w:rsidRDefault="002B4A53" w:rsidP="002B4A53">
      <w:pPr>
        <w:pStyle w:val="NormalWeb"/>
      </w:pPr>
    </w:p>
    <w:p w14:paraId="0C14E91B" w14:textId="77777777" w:rsidR="002B4A53" w:rsidRDefault="002B4A53" w:rsidP="002B4A53">
      <w:pPr>
        <w:pStyle w:val="NormalWeb"/>
      </w:pPr>
    </w:p>
    <w:p w14:paraId="32BD1640" w14:textId="77777777" w:rsidR="002B4A53" w:rsidRDefault="002B4A53" w:rsidP="002B4A53">
      <w:pPr>
        <w:pStyle w:val="NormalWeb"/>
      </w:pPr>
    </w:p>
    <w:p w14:paraId="1D8F9B1D" w14:textId="77777777" w:rsidR="002B4A53" w:rsidRDefault="002B4A53" w:rsidP="002B4A53">
      <w:pPr>
        <w:pStyle w:val="NormalWeb"/>
      </w:pPr>
    </w:p>
    <w:p w14:paraId="57F9F67A" w14:textId="77777777" w:rsidR="002B4A53" w:rsidRDefault="002B4A53" w:rsidP="002B4A53">
      <w:pPr>
        <w:pStyle w:val="NormalWeb"/>
      </w:pPr>
    </w:p>
    <w:p w14:paraId="57FDDA4D" w14:textId="52ACFAAD" w:rsidR="002B4A53" w:rsidRPr="002B4A53" w:rsidRDefault="002B4A53" w:rsidP="002B4A53">
      <w:pPr>
        <w:pStyle w:val="NormalWeb"/>
        <w:rPr>
          <w:b/>
          <w:bCs/>
          <w:sz w:val="32"/>
          <w:szCs w:val="32"/>
        </w:rPr>
      </w:pPr>
      <w:r w:rsidRPr="002B4A53">
        <w:rPr>
          <w:b/>
          <w:bCs/>
          <w:sz w:val="32"/>
          <w:szCs w:val="32"/>
        </w:rPr>
        <w:t>Análisis de información recolectada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3303"/>
        <w:gridCol w:w="2547"/>
        <w:gridCol w:w="987"/>
        <w:gridCol w:w="1376"/>
      </w:tblGrid>
      <w:tr w:rsidR="002B4A53" w:rsidRPr="002B4A53" w14:paraId="0A13136A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A6136" w14:textId="1F1BE7B0" w:rsidR="002B4A53" w:rsidRPr="000E35D6" w:rsidRDefault="000E35D6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s-CO" w:eastAsia="es-CO"/>
              </w:rPr>
            </w:pPr>
            <w:r w:rsidRPr="000E35D6">
              <w:rPr>
                <w:rFonts w:cs="Times New Roman"/>
                <w:b/>
                <w:bCs/>
                <w:sz w:val="22"/>
                <w:lang w:val="es-CO" w:eastAsia="es-CO"/>
              </w:rPr>
              <w:t>N.</w:t>
            </w:r>
            <w:r w:rsidR="002B4A53" w:rsidRPr="000E35D6">
              <w:rPr>
                <w:rFonts w:cs="Times New Roman"/>
                <w:b/>
                <w:bCs/>
                <w:sz w:val="22"/>
                <w:lang w:val="es-CO" w:eastAsia="es-CO"/>
              </w:rPr>
              <w:t>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03D24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Requisito identificado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676D3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Tipo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97A4E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Prioridad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F3B4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b/>
                <w:bCs/>
                <w:sz w:val="22"/>
                <w:lang w:val="es-CO" w:eastAsia="es-CO"/>
              </w:rPr>
              <w:t>Fuente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  <w:tr w:rsidR="002B4A53" w:rsidRPr="002B4A53" w14:paraId="114739F4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86E0" w14:textId="0C93FBD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2F1025" w14:textId="1C1EE07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Diferenciador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8B544D" w14:textId="26ED6B40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DE74A" w14:textId="6D7CDE58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EC924" w14:textId="3650D41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4C8D2FB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487113E" w14:textId="24323E94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2 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D5BED" w14:textId="6E381A3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Problema principal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C7C39" w14:textId="550595F2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266A8D" w14:textId="0E0853E5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286E0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73FB5CF3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6B7DDA" w14:textId="36977FD2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3 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80B42" w14:textId="746B5285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MVP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4AE81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387684D" w14:textId="05BD1F6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Alta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918DB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53280FEC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9DCDA" w14:textId="6D0F5CC6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4 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A535E" w14:textId="16293C7D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Clientes Objetivos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EB28" w14:textId="6243101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6253C" w14:textId="3A10B23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Media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F687A" w14:textId="4D88151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2587C70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7B776" w14:textId="01670EB2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5 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604D5" w14:textId="5AD20290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Mercados iniciales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4267C" w14:textId="4377520B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54B5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8692D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255F95E9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A3B2A" w14:textId="69AB7264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6 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CB73E" w14:textId="489DB85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Competencia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E7819" w14:textId="4BD601A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483A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9975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4B492DD1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06D30D" w14:textId="71505B3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7 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B7789" w14:textId="6903D18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Funcionalidades prioritarias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858622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Funcional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E778524" w14:textId="6CA3075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Alta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B9829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0B78CE3A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F8B5C" w14:textId="32C84012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8 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2197F" w14:textId="24C51774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Expectativa sobre búsqueda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D8E524" w14:textId="4ED339AA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No funcional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B8545" w14:textId="24FB5CF4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Media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49730" w14:textId="6AEB1BDD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67994F0F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48C4CFB" w14:textId="474ECC61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9 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1FEB9" w14:textId="380415E8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Políticas de confianza indispensables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45A1E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No funcional (Confiabilidad)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760D237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Alta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D63C6" w14:textId="3C23FD91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Entrevista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  <w:tr w:rsidR="002B4A53" w:rsidRPr="002B4A53" w14:paraId="09697936" w14:textId="77777777" w:rsidTr="002B4A53">
        <w:trPr>
          <w:trHeight w:val="300"/>
        </w:trPr>
        <w:tc>
          <w:tcPr>
            <w:tcW w:w="45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AF220" w14:textId="350376E9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10 </w:t>
            </w:r>
          </w:p>
        </w:tc>
        <w:tc>
          <w:tcPr>
            <w:tcW w:w="33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7A33F" w14:textId="50B9C69C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Requerimientos técnicos críticos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E77D5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No funcional (Seguridad)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81F51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Alta </w:t>
            </w:r>
          </w:p>
        </w:tc>
        <w:tc>
          <w:tcPr>
            <w:tcW w:w="1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96207F" w14:textId="34F1EAEB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Entrevista </w:t>
            </w:r>
          </w:p>
        </w:tc>
      </w:tr>
      <w:tr w:rsidR="002B4A53" w:rsidRPr="002B4A53" w14:paraId="4F22079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BD4A0" w14:textId="60F5A208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11 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8C6F5" w14:textId="0CCB4CD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Integraciones imprescindibles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56DC2" w14:textId="06411359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 xml:space="preserve">uncional 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093A0" w14:textId="0C3967B6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Alta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C4D65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4BD367C0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9F4E9" w14:textId="4A56017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12 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56C4E" w14:textId="773E457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 xml:space="preserve">Inventarios 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8C820" w14:textId="1D57037E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Funcional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23AA8" w14:textId="017B6A75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Alta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1205D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Entrevista </w:t>
            </w:r>
          </w:p>
        </w:tc>
      </w:tr>
      <w:tr w:rsidR="002B4A53" w:rsidRPr="002B4A53" w14:paraId="3463951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01409" w14:textId="608430E3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13 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D443C" w14:textId="7229D6FF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Canales iniciales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F76A8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Operacional / Beneficio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7E218" w14:textId="7777777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Media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9B578" w14:textId="6CC74ED4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C60E21">
              <w:rPr>
                <w:rFonts w:cs="Segoe UI"/>
                <w:sz w:val="22"/>
                <w:lang w:val="es-CO" w:eastAsia="es-CO"/>
              </w:rPr>
              <w:t>Entrevista</w:t>
            </w:r>
          </w:p>
        </w:tc>
      </w:tr>
      <w:tr w:rsidR="002B4A53" w:rsidRPr="002B4A53" w14:paraId="2B48B696" w14:textId="77777777" w:rsidTr="002B4A53">
        <w:trPr>
          <w:trHeight w:val="300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B5B3452" w14:textId="4A5466C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14 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32AFF" w14:textId="46C1B5B7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22"/>
                <w:lang w:val="es-CO" w:eastAsia="es-CO"/>
              </w:rPr>
            </w:pPr>
            <w:r w:rsidRPr="002B4A53">
              <w:rPr>
                <w:rFonts w:cs="Segoe UI"/>
                <w:sz w:val="22"/>
                <w:lang w:val="es-CO" w:eastAsia="es-CO"/>
              </w:rPr>
              <w:t>Promociones para adopción</w:t>
            </w:r>
          </w:p>
        </w:tc>
        <w:tc>
          <w:tcPr>
            <w:tcW w:w="25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54032" w14:textId="24E9CBA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 xml:space="preserve">No </w:t>
            </w:r>
            <w:r w:rsidR="00C60E21">
              <w:rPr>
                <w:rFonts w:cs="Times New Roman"/>
                <w:sz w:val="22"/>
                <w:lang w:val="es-CO" w:eastAsia="es-CO"/>
              </w:rPr>
              <w:t>F</w:t>
            </w:r>
            <w:r w:rsidRPr="002B4A53">
              <w:rPr>
                <w:rFonts w:cs="Times New Roman"/>
                <w:sz w:val="22"/>
                <w:lang w:val="es-CO" w:eastAsia="es-CO"/>
              </w:rPr>
              <w:t>uncional (Disponibilidad)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3C838C" w14:textId="2A4BBB8D" w:rsidR="002B4A53" w:rsidRPr="002B4A53" w:rsidRDefault="00C60E21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cs="Times New Roman"/>
                <w:sz w:val="22"/>
                <w:lang w:val="es-CO" w:eastAsia="es-CO"/>
              </w:rPr>
              <w:t>Media</w:t>
            </w:r>
            <w:r w:rsidR="002B4A53"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F7357" w14:textId="20A430AE" w:rsidR="002B4A53" w:rsidRPr="002B4A53" w:rsidRDefault="002B4A53" w:rsidP="002B4A53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2B4A53">
              <w:rPr>
                <w:rFonts w:cs="Times New Roman"/>
                <w:sz w:val="22"/>
                <w:lang w:val="es-CO" w:eastAsia="es-CO"/>
              </w:rPr>
              <w:t>En</w:t>
            </w:r>
            <w:r w:rsidR="00C60E21">
              <w:rPr>
                <w:rFonts w:cs="Times New Roman"/>
                <w:sz w:val="22"/>
                <w:lang w:val="es-CO" w:eastAsia="es-CO"/>
              </w:rPr>
              <w:t>trevista</w:t>
            </w:r>
            <w:r w:rsidRPr="002B4A53">
              <w:rPr>
                <w:rFonts w:cs="Times New Roman"/>
                <w:sz w:val="22"/>
                <w:lang w:val="es-CO" w:eastAsia="es-CO"/>
              </w:rPr>
              <w:t> </w:t>
            </w:r>
          </w:p>
        </w:tc>
      </w:tr>
    </w:tbl>
    <w:p w14:paraId="03328595" w14:textId="77777777" w:rsidR="002B4A53" w:rsidRDefault="002B4A53" w:rsidP="002B4A53">
      <w:pPr>
        <w:pStyle w:val="NormalWeb"/>
      </w:pPr>
    </w:p>
    <w:p w14:paraId="4EC5AB73" w14:textId="77777777" w:rsidR="002153E3" w:rsidRDefault="002153E3" w:rsidP="002153E3">
      <w:pPr>
        <w:pStyle w:val="NormalWeb"/>
      </w:pPr>
    </w:p>
    <w:p w14:paraId="49F2A5FB" w14:textId="77777777" w:rsidR="002153E3" w:rsidRDefault="002153E3" w:rsidP="002153E3">
      <w:pPr>
        <w:pStyle w:val="NormalWeb"/>
      </w:pPr>
    </w:p>
    <w:p w14:paraId="5462D42D" w14:textId="77777777" w:rsidR="00681279" w:rsidRDefault="00681279" w:rsidP="002153E3">
      <w:pPr>
        <w:pStyle w:val="NormalWeb"/>
      </w:pPr>
    </w:p>
    <w:p w14:paraId="7684CB51" w14:textId="77777777" w:rsidR="009D61A6" w:rsidRDefault="009D61A6" w:rsidP="002153E3">
      <w:pPr>
        <w:pStyle w:val="NormalWeb"/>
      </w:pPr>
    </w:p>
    <w:p w14:paraId="39DD8035" w14:textId="77777777" w:rsidR="009D61A6" w:rsidRDefault="009D61A6" w:rsidP="002153E3">
      <w:pPr>
        <w:pStyle w:val="NormalWeb"/>
      </w:pPr>
    </w:p>
    <w:p w14:paraId="7C15E150" w14:textId="77777777" w:rsidR="009D61A6" w:rsidRDefault="009D61A6" w:rsidP="002153E3">
      <w:pPr>
        <w:pStyle w:val="NormalWeb"/>
      </w:pPr>
    </w:p>
    <w:p w14:paraId="7A2B5390" w14:textId="77777777" w:rsidR="009D61A6" w:rsidRDefault="009D61A6" w:rsidP="002153E3">
      <w:pPr>
        <w:pStyle w:val="NormalWeb"/>
      </w:pPr>
    </w:p>
    <w:p w14:paraId="15975E89" w14:textId="77777777" w:rsidR="005631EF" w:rsidRPr="00A4293A" w:rsidRDefault="00000000" w:rsidP="005631EF">
      <w:pPr>
        <w:spacing w:after="0" w:line="240" w:lineRule="auto"/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pict w14:anchorId="00C16048">
          <v:rect id="_x0000_i1029" style="width:0;height:1.5pt" o:hralign="center" o:hrstd="t" o:hr="t" fillcolor="#a0a0a0" stroked="f"/>
        </w:pict>
      </w:r>
    </w:p>
    <w:p w14:paraId="4AF4EB10" w14:textId="71E6265D" w:rsidR="00725895" w:rsidRPr="005631EF" w:rsidRDefault="005631EF" w:rsidP="005631EF">
      <w:pPr>
        <w:spacing w:before="100" w:beforeAutospacing="1" w:after="100" w:afterAutospacing="1" w:line="240" w:lineRule="auto"/>
        <w:rPr>
          <w:rFonts w:cs="Times New Roman"/>
          <w:szCs w:val="24"/>
          <w:lang w:eastAsia="es-ES"/>
        </w:rPr>
      </w:pPr>
      <w:proofErr w:type="spellStart"/>
      <w:r w:rsidRPr="00A4293A">
        <w:rPr>
          <w:rFonts w:cs="Times New Roman"/>
          <w:szCs w:val="24"/>
          <w:lang w:eastAsia="es-ES"/>
        </w:rPr>
        <w:t>Formato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ajustado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según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normas</w:t>
      </w:r>
      <w:proofErr w:type="spellEnd"/>
      <w:r w:rsidRPr="00A4293A">
        <w:rPr>
          <w:rFonts w:cs="Times New Roman"/>
          <w:szCs w:val="24"/>
          <w:lang w:eastAsia="es-ES"/>
        </w:rPr>
        <w:t xml:space="preserve"> APA 7ª </w:t>
      </w:r>
      <w:proofErr w:type="spellStart"/>
      <w:r w:rsidRPr="00A4293A">
        <w:rPr>
          <w:rFonts w:cs="Times New Roman"/>
          <w:szCs w:val="24"/>
          <w:lang w:eastAsia="es-ES"/>
        </w:rPr>
        <w:t>edición</w:t>
      </w:r>
      <w:proofErr w:type="spellEnd"/>
      <w:r w:rsidRPr="00A4293A">
        <w:rPr>
          <w:rFonts w:cs="Times New Roman"/>
          <w:szCs w:val="24"/>
          <w:lang w:eastAsia="es-ES"/>
        </w:rPr>
        <w:t xml:space="preserve">: </w:t>
      </w:r>
      <w:proofErr w:type="spellStart"/>
      <w:r w:rsidRPr="00A4293A">
        <w:rPr>
          <w:rFonts w:cs="Times New Roman"/>
          <w:szCs w:val="24"/>
          <w:lang w:eastAsia="es-ES"/>
        </w:rPr>
        <w:t>interlineado</w:t>
      </w:r>
      <w:proofErr w:type="spellEnd"/>
      <w:r w:rsidRPr="00A4293A">
        <w:rPr>
          <w:rFonts w:cs="Times New Roman"/>
          <w:szCs w:val="24"/>
          <w:lang w:eastAsia="es-ES"/>
        </w:rPr>
        <w:t xml:space="preserve"> 2.0, </w:t>
      </w:r>
      <w:proofErr w:type="spellStart"/>
      <w:r w:rsidRPr="00A4293A">
        <w:rPr>
          <w:rFonts w:cs="Times New Roman"/>
          <w:szCs w:val="24"/>
          <w:lang w:eastAsia="es-ES"/>
        </w:rPr>
        <w:t>títulos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negrita</w:t>
      </w:r>
      <w:proofErr w:type="spellEnd"/>
      <w:r w:rsidRPr="00A4293A">
        <w:rPr>
          <w:rFonts w:cs="Times New Roman"/>
          <w:szCs w:val="24"/>
          <w:lang w:eastAsia="es-ES"/>
        </w:rPr>
        <w:t xml:space="preserve">, </w:t>
      </w:r>
      <w:proofErr w:type="spellStart"/>
      <w:r w:rsidRPr="00A4293A">
        <w:rPr>
          <w:rFonts w:cs="Times New Roman"/>
          <w:szCs w:val="24"/>
          <w:lang w:eastAsia="es-ES"/>
        </w:rPr>
        <w:t>referencias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orden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alfabético</w:t>
      </w:r>
      <w:proofErr w:type="spellEnd"/>
      <w:r w:rsidRPr="00A4293A">
        <w:rPr>
          <w:rFonts w:cs="Times New Roman"/>
          <w:szCs w:val="24"/>
          <w:lang w:eastAsia="es-ES"/>
        </w:rPr>
        <w:t xml:space="preserve">, y enlaces </w:t>
      </w:r>
      <w:proofErr w:type="spellStart"/>
      <w:r w:rsidRPr="00A4293A">
        <w:rPr>
          <w:rFonts w:cs="Times New Roman"/>
          <w:szCs w:val="24"/>
          <w:lang w:eastAsia="es-ES"/>
        </w:rPr>
        <w:t>formateados</w:t>
      </w:r>
      <w:proofErr w:type="spellEnd"/>
      <w:r w:rsidRPr="00A4293A">
        <w:rPr>
          <w:rFonts w:cs="Times New Roman"/>
          <w:szCs w:val="24"/>
          <w:lang w:eastAsia="es-ES"/>
        </w:rPr>
        <w:t xml:space="preserve"> </w:t>
      </w:r>
      <w:proofErr w:type="spellStart"/>
      <w:r w:rsidRPr="00A4293A">
        <w:rPr>
          <w:rFonts w:cs="Times New Roman"/>
          <w:szCs w:val="24"/>
          <w:lang w:eastAsia="es-ES"/>
        </w:rPr>
        <w:t>correctamente</w:t>
      </w:r>
      <w:proofErr w:type="spellEnd"/>
      <w:r w:rsidRPr="00A4293A">
        <w:rPr>
          <w:rFonts w:cs="Times New Roman"/>
          <w:szCs w:val="24"/>
          <w:lang w:eastAsia="es-ES"/>
        </w:rPr>
        <w:t>.</w:t>
      </w:r>
      <w:r>
        <w:rPr>
          <w:rFonts w:cs="Times New Roman"/>
          <w:szCs w:val="24"/>
          <w:lang w:eastAsia="es-ES"/>
        </w:rPr>
        <w:t xml:space="preserve"> </w:t>
      </w:r>
    </w:p>
    <w:sectPr w:rsidR="00725895" w:rsidRPr="005631EF" w:rsidSect="00196CF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5140" w14:textId="77777777" w:rsidR="00196CFC" w:rsidRDefault="00196CFC" w:rsidP="00681279">
      <w:pPr>
        <w:spacing w:after="0" w:line="240" w:lineRule="auto"/>
      </w:pPr>
      <w:r>
        <w:separator/>
      </w:r>
    </w:p>
  </w:endnote>
  <w:endnote w:type="continuationSeparator" w:id="0">
    <w:p w14:paraId="03599747" w14:textId="77777777" w:rsidR="00196CFC" w:rsidRDefault="00196CFC" w:rsidP="0068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AF8C" w14:textId="77777777" w:rsidR="00196CFC" w:rsidRDefault="00196CFC" w:rsidP="00681279">
      <w:pPr>
        <w:spacing w:after="0" w:line="240" w:lineRule="auto"/>
      </w:pPr>
      <w:r>
        <w:separator/>
      </w:r>
    </w:p>
  </w:footnote>
  <w:footnote w:type="continuationSeparator" w:id="0">
    <w:p w14:paraId="07B9EC87" w14:textId="77777777" w:rsidR="00196CFC" w:rsidRDefault="00196CFC" w:rsidP="0068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8BC3" w14:textId="6D3E8ACB" w:rsidR="00681279" w:rsidRDefault="00681279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0A07270" wp14:editId="69FE9A64">
          <wp:simplePos x="0" y="0"/>
          <wp:positionH relativeFrom="column">
            <wp:posOffset>4658360</wp:posOffset>
          </wp:positionH>
          <wp:positionV relativeFrom="paragraph">
            <wp:posOffset>76200</wp:posOffset>
          </wp:positionV>
          <wp:extent cx="1059180" cy="770255"/>
          <wp:effectExtent l="0" t="0" r="7620" b="0"/>
          <wp:wrapThrough wrapText="bothSides">
            <wp:wrapPolygon edited="0">
              <wp:start x="0" y="0"/>
              <wp:lineTo x="0" y="20834"/>
              <wp:lineTo x="21367" y="20834"/>
              <wp:lineTo x="21367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918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EFC0D70" wp14:editId="55AB34E2">
          <wp:extent cx="847725" cy="8477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C619E"/>
    <w:multiLevelType w:val="multilevel"/>
    <w:tmpl w:val="8FD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722D1"/>
    <w:multiLevelType w:val="multilevel"/>
    <w:tmpl w:val="D36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26527"/>
    <w:multiLevelType w:val="multilevel"/>
    <w:tmpl w:val="B2DC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93841"/>
    <w:multiLevelType w:val="multilevel"/>
    <w:tmpl w:val="ABD6A9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555C4"/>
    <w:multiLevelType w:val="multilevel"/>
    <w:tmpl w:val="0A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115DD"/>
    <w:multiLevelType w:val="multilevel"/>
    <w:tmpl w:val="E1B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A6771"/>
    <w:multiLevelType w:val="hybridMultilevel"/>
    <w:tmpl w:val="6406AD4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51778"/>
    <w:multiLevelType w:val="multilevel"/>
    <w:tmpl w:val="278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03682"/>
    <w:multiLevelType w:val="multilevel"/>
    <w:tmpl w:val="90744E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A611F"/>
    <w:multiLevelType w:val="multilevel"/>
    <w:tmpl w:val="6C0CA1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066DF"/>
    <w:multiLevelType w:val="multilevel"/>
    <w:tmpl w:val="7DA4A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993689">
    <w:abstractNumId w:val="8"/>
  </w:num>
  <w:num w:numId="2" w16cid:durableId="1392928342">
    <w:abstractNumId w:val="6"/>
  </w:num>
  <w:num w:numId="3" w16cid:durableId="1676037576">
    <w:abstractNumId w:val="5"/>
  </w:num>
  <w:num w:numId="4" w16cid:durableId="2035766387">
    <w:abstractNumId w:val="4"/>
  </w:num>
  <w:num w:numId="5" w16cid:durableId="268589530">
    <w:abstractNumId w:val="7"/>
  </w:num>
  <w:num w:numId="6" w16cid:durableId="1050232534">
    <w:abstractNumId w:val="3"/>
  </w:num>
  <w:num w:numId="7" w16cid:durableId="331950060">
    <w:abstractNumId w:val="2"/>
  </w:num>
  <w:num w:numId="8" w16cid:durableId="581135818">
    <w:abstractNumId w:val="1"/>
  </w:num>
  <w:num w:numId="9" w16cid:durableId="217211226">
    <w:abstractNumId w:val="0"/>
  </w:num>
  <w:num w:numId="10" w16cid:durableId="1995795470">
    <w:abstractNumId w:val="11"/>
  </w:num>
  <w:num w:numId="11" w16cid:durableId="1751729304">
    <w:abstractNumId w:val="13"/>
  </w:num>
  <w:num w:numId="12" w16cid:durableId="1286429690">
    <w:abstractNumId w:val="19"/>
  </w:num>
  <w:num w:numId="13" w16cid:durableId="121774625">
    <w:abstractNumId w:val="17"/>
  </w:num>
  <w:num w:numId="14" w16cid:durableId="616524665">
    <w:abstractNumId w:val="12"/>
  </w:num>
  <w:num w:numId="15" w16cid:durableId="528878655">
    <w:abstractNumId w:val="18"/>
  </w:num>
  <w:num w:numId="16" w16cid:durableId="1264531971">
    <w:abstractNumId w:val="15"/>
  </w:num>
  <w:num w:numId="17" w16cid:durableId="369107705">
    <w:abstractNumId w:val="14"/>
  </w:num>
  <w:num w:numId="18" w16cid:durableId="947617459">
    <w:abstractNumId w:val="16"/>
  </w:num>
  <w:num w:numId="19" w16cid:durableId="1574124635">
    <w:abstractNumId w:val="10"/>
  </w:num>
  <w:num w:numId="20" w16cid:durableId="1033765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24FDA"/>
    <w:rsid w:val="00034616"/>
    <w:rsid w:val="0006063C"/>
    <w:rsid w:val="000E35D6"/>
    <w:rsid w:val="0015074B"/>
    <w:rsid w:val="00163923"/>
    <w:rsid w:val="00196CFC"/>
    <w:rsid w:val="001A05D0"/>
    <w:rsid w:val="002153E3"/>
    <w:rsid w:val="0029639D"/>
    <w:rsid w:val="002B4A53"/>
    <w:rsid w:val="00326F90"/>
    <w:rsid w:val="005631EF"/>
    <w:rsid w:val="00681279"/>
    <w:rsid w:val="00725895"/>
    <w:rsid w:val="00843A00"/>
    <w:rsid w:val="009D61A6"/>
    <w:rsid w:val="00AA1D8D"/>
    <w:rsid w:val="00B47730"/>
    <w:rsid w:val="00C60E21"/>
    <w:rsid w:val="00CB0664"/>
    <w:rsid w:val="00D50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7382BD"/>
  <w14:defaultImageDpi w14:val="300"/>
  <w15:docId w15:val="{40330D86-CA68-4473-8D0C-6FE4C56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153E3"/>
    <w:pPr>
      <w:spacing w:before="100" w:beforeAutospacing="1" w:after="100" w:afterAutospacing="1" w:line="240" w:lineRule="auto"/>
    </w:pPr>
    <w:rPr>
      <w:rFonts w:cs="Times New Roman"/>
      <w:szCs w:val="24"/>
      <w:lang w:val="es-CO" w:eastAsia="es-CO"/>
    </w:rPr>
  </w:style>
  <w:style w:type="paragraph" w:customStyle="1" w:styleId="paragraph">
    <w:name w:val="paragraph"/>
    <w:basedOn w:val="Normal"/>
    <w:rsid w:val="002B4A53"/>
    <w:pPr>
      <w:spacing w:before="100" w:beforeAutospacing="1" w:after="100" w:afterAutospacing="1" w:line="240" w:lineRule="auto"/>
    </w:pPr>
    <w:rPr>
      <w:rFonts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2B4A53"/>
  </w:style>
  <w:style w:type="character" w:customStyle="1" w:styleId="eop">
    <w:name w:val="eop"/>
    <w:basedOn w:val="Fuentedeprrafopredeter"/>
    <w:rsid w:val="002B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1002</Words>
  <Characters>5515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Sebastián Gonzalez Horta</cp:lastModifiedBy>
  <cp:revision>7</cp:revision>
  <dcterms:created xsi:type="dcterms:W3CDTF">2013-12-23T23:15:00Z</dcterms:created>
  <dcterms:modified xsi:type="dcterms:W3CDTF">2025-09-29T19:35:00Z</dcterms:modified>
  <cp:category/>
</cp:coreProperties>
</file>