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ptos Display" w:hAnsi="Aptos Display"/>
          <w:b/>
          <w:color w:val="1E3A5F"/>
          <w:sz w:val="60"/>
        </w:rPr>
        <w:t>WORLD OF WARCRAFT</w:t>
      </w:r>
    </w:p>
    <w:p>
      <w:pPr>
        <w:jc w:val="center"/>
      </w:pPr>
      <w:r>
        <w:rPr>
          <w:rFonts w:ascii="Aptos" w:hAnsi="Aptos"/>
          <w:b/>
          <w:color w:val="20262E"/>
          <w:sz w:val="48"/>
        </w:rPr>
        <w:t>WRATH OF THE LICH KING</w:t>
      </w:r>
    </w:p>
    <w:p>
      <w:pPr>
        <w:pStyle w:val="Subtítuloportada"/>
        <w:jc w:val="center"/>
      </w:pPr>
      <w:r>
        <w:rPr>
          <w:rFonts w:ascii="Aptos" w:hAnsi="Aptos"/>
        </w:rPr>
        <w:t>Guía completa en español del proyecto LochRaven</w:t>
      </w:r>
    </w:p>
    <w:p>
      <w:pPr>
        <w:pStyle w:val="Subtítuloportada"/>
        <w:jc w:val="center"/>
      </w:pPr>
      <w:r>
        <w:rPr>
          <w:rFonts w:ascii="Aptos" w:hAnsi="Aptos"/>
        </w:rPr>
        <w:t>Juego general · Progresión · Caballero de la Muerte Profano · DK Tanque/Sangre · Gemas · Encantamientos · Nombres de personajes</w:t>
      </w:r>
    </w:p>
    <w:tbl>
      <w:tblPr>
        <w:tblW w:type="auto" w:w="0"/>
        <w:jc w:val="center"/>
        <w:tblLook w:firstColumn="1" w:firstRow="1" w:lastColumn="0" w:lastRow="0" w:noHBand="0" w:noVBand="1" w:val="04A0"/>
      </w:tblPr>
      <w:tblGrid>
        <w:gridCol w:w="10166"/>
      </w:tblGrid>
      <w:tr>
        <w:trPr>
          <w:tblHeader w:val="true"/>
          <w:cantSplit/>
        </w:trPr>
        <w:tc>
          <w:tcPr>
            <w:tcW w:type="dxa" w:w="10166"/>
            <w:shd w:fill="EDF6FB"/>
          </w:tcPr>
          <w:p>
            <w:pPr>
              <w:jc w:val="center"/>
            </w:pPr>
            <w:r/>
            <w:r>
              <w:rPr>
                <w:b/>
                <w:sz w:val="20"/>
              </w:rPr>
              <w:t>Edición del proyecto: 22 de agosto de 2026</w:t>
            </w:r>
          </w:p>
          <w:p>
            <w:pPr>
              <w:jc w:val="center"/>
            </w:pPr>
            <w:r>
              <w:t>Referencia técnica: Wrath of the Lich King en estado final de expansión, con notas específicas de WotLK Classic cuando corresponde.</w:t>
            </w:r>
          </w:p>
          <w:p>
            <w:pPr>
              <w:jc w:val="center"/>
            </w:pPr>
            <w:r>
              <w:t>Idioma de la guía: español. Los acrónimos de uso universal del juego se conservan y se explican la primera vez que aparecen.</w:t>
            </w:r>
          </w:p>
        </w:tc>
      </w:tr>
    </w:tbl>
    <w:p>
      <w:r>
        <w:rPr>
          <w:rFonts w:ascii="Aptos" w:hAnsi="Aptos"/>
        </w:rPr>
        <w:br w:type="page"/>
      </w:r>
    </w:p>
    <w:p>
      <w:pPr>
        <w:pStyle w:val="Heading1"/>
      </w:pPr>
      <w:r>
        <w:rPr>
          <w:rFonts w:ascii="Aptos" w:hAnsi="Aptos"/>
        </w:rPr>
        <w:t>Alcance y criterio de esta guía</w:t>
      </w:r>
    </w:p>
    <w:p>
      <w:r>
        <w:rPr>
          <w:rFonts w:ascii="Aptos" w:hAnsi="Aptos"/>
        </w:rPr>
        <w:t>Este documento reúne el contenido trabajado dentro del proyecto y lo convierte en una guía de uso continuo. No es un resumen de preguntas anteriores: está organizado como manual de juego, con progresión desde la creación del personaje hasta el contenido final de nivel 80, y con una sección especialmente profunda dedicada al Caballero de la Muerte, porque ese ha sido el foco principal del proyecto.</w:t>
      </w:r>
    </w:p>
    <w:p>
      <w:r>
        <w:rPr>
          <w:rFonts w:ascii="Aptos" w:hAnsi="Aptos"/>
        </w:rPr>
        <w:t>Las recomendaciones de Profano y Sangre/Tanque se presentan para PvE de nivel 80. Cuando una recomendación depende de la fase, del equipo, de la profesión o de si se juega WotLK Classic frente a un servidor 3.3.5a, se indica como condición. La localización de nombres de objetos se ha mantenido en español siempre que fue posible.</w:t>
      </w:r>
    </w:p>
    <w:tbl>
      <w:tblPr>
        <w:tblW w:type="auto" w:w="0"/>
        <w:jc w:val="center"/>
        <w:tblLook w:firstColumn="1" w:firstRow="1" w:lastColumn="0" w:lastRow="0" w:noHBand="0" w:noVBand="1" w:val="04A0"/>
      </w:tblPr>
      <w:tblGrid>
        <w:gridCol w:w="10166"/>
      </w:tblGrid>
      <w:tr>
        <w:trPr>
          <w:tblHeader w:val="true"/>
          <w:cantSplit/>
        </w:trPr>
        <w:tc>
          <w:tcPr>
            <w:tcW w:type="dxa" w:w="10166"/>
            <w:shd w:fill="DCECF7"/>
          </w:tcPr>
          <w:p>
            <w:pPr>
              <w:spacing w:after="40"/>
            </w:pPr>
            <w:r/>
            <w:r>
              <w:rPr>
                <w:b/>
                <w:color w:val="1E3A5F"/>
                <w:sz w:val="20"/>
              </w:rPr>
              <w:t>Importante sobre versiones</w:t>
            </w:r>
          </w:p>
          <w:p>
            <w:pPr>
              <w:spacing w:after="20"/>
            </w:pPr>
            <w:r>
              <w:rPr>
                <w:sz w:val="18"/>
              </w:rPr>
              <w:t>Wrath tuvo cambios durante su ciclo y WotLK Classic añadió sistemas de recuperación de equipo que no existían exactamente igual en 2008–2010. Si juegas en un servidor privado 3.3.5a, toma como base las mecánicas finales de Wrath y verifica únicamente los sistemas que el servidor haya modificado: botín, emblemas, mazmorras mejoradas, tasas de experiencia y disponibilidad de objetos.</w:t>
            </w:r>
          </w:p>
        </w:tc>
      </w:tr>
    </w:tbl>
    <w:p>
      <w:pPr>
        <w:spacing w:after="20"/>
      </w:pPr>
    </w:p>
    <w:p>
      <w:pPr>
        <w:pStyle w:val="Heading1"/>
      </w:pPr>
      <w:r>
        <w:rPr>
          <w:rFonts w:ascii="Aptos" w:hAnsi="Aptos"/>
        </w:rPr>
        <w:t>Índice de contenidos</w:t>
      </w:r>
    </w:p>
    <w:p>
      <w:pPr>
        <w:pStyle w:val="Listacompacta"/>
        <w:ind w:left="346" w:hanging="187"/>
      </w:pPr>
      <w:r>
        <w:rPr>
          <w:rFonts w:ascii="Aptos" w:hAnsi="Aptos"/>
          <w:b/>
        </w:rPr>
        <w:t xml:space="preserve">• </w:t>
      </w:r>
      <w:r>
        <w:rPr>
          <w:rFonts w:ascii="Aptos" w:hAnsi="Aptos"/>
        </w:rPr>
        <w:t>Parte I. Fundamentos de Wrath of the Lich King</w:t>
      </w:r>
    </w:p>
    <w:p>
      <w:pPr>
        <w:pStyle w:val="Listacompacta"/>
        <w:ind w:left="346" w:hanging="187"/>
      </w:pPr>
      <w:r>
        <w:rPr>
          <w:rFonts w:ascii="Aptos" w:hAnsi="Aptos"/>
          <w:b/>
        </w:rPr>
        <w:t xml:space="preserve">• </w:t>
      </w:r>
      <w:r>
        <w:rPr>
          <w:rFonts w:ascii="Aptos" w:hAnsi="Aptos"/>
        </w:rPr>
        <w:t>1. Qué cambia en Wrath y cómo está estructurado el juego</w:t>
      </w:r>
    </w:p>
    <w:p>
      <w:pPr>
        <w:pStyle w:val="Listacompacta"/>
        <w:ind w:left="346" w:hanging="187"/>
      </w:pPr>
      <w:r>
        <w:rPr>
          <w:rFonts w:ascii="Aptos" w:hAnsi="Aptos"/>
          <w:b/>
        </w:rPr>
        <w:t xml:space="preserve">• </w:t>
      </w:r>
      <w:r>
        <w:rPr>
          <w:rFonts w:ascii="Aptos" w:hAnsi="Aptos"/>
        </w:rPr>
        <w:t>2. Facciones, razas, clases y roles</w:t>
      </w:r>
    </w:p>
    <w:p>
      <w:pPr>
        <w:pStyle w:val="Listacompacta"/>
        <w:ind w:left="346" w:hanging="187"/>
      </w:pPr>
      <w:r>
        <w:rPr>
          <w:rFonts w:ascii="Aptos" w:hAnsi="Aptos"/>
          <w:b/>
        </w:rPr>
        <w:t xml:space="preserve">• </w:t>
      </w:r>
      <w:r>
        <w:rPr>
          <w:rFonts w:ascii="Aptos" w:hAnsi="Aptos"/>
        </w:rPr>
        <w:t>3. Progresión de nivel 1 a 80</w:t>
      </w:r>
    </w:p>
    <w:p>
      <w:pPr>
        <w:pStyle w:val="Listacompacta"/>
        <w:ind w:left="346" w:hanging="187"/>
      </w:pPr>
      <w:r>
        <w:rPr>
          <w:rFonts w:ascii="Aptos" w:hAnsi="Aptos"/>
          <w:b/>
        </w:rPr>
        <w:t xml:space="preserve">• </w:t>
      </w:r>
      <w:r>
        <w:rPr>
          <w:rFonts w:ascii="Aptos" w:hAnsi="Aptos"/>
        </w:rPr>
        <w:t>4. Rasganorte: zonas y rutas de nivel 68–80</w:t>
      </w:r>
    </w:p>
    <w:p>
      <w:pPr>
        <w:pStyle w:val="Listacompacta"/>
        <w:ind w:left="346" w:hanging="187"/>
      </w:pPr>
      <w:r>
        <w:rPr>
          <w:rFonts w:ascii="Aptos" w:hAnsi="Aptos"/>
          <w:b/>
        </w:rPr>
        <w:t xml:space="preserve">• </w:t>
      </w:r>
      <w:r>
        <w:rPr>
          <w:rFonts w:ascii="Aptos" w:hAnsi="Aptos"/>
        </w:rPr>
        <w:t>5. Mazmorras, heroicas y contenido de 5 jugadores</w:t>
      </w:r>
    </w:p>
    <w:p>
      <w:pPr>
        <w:pStyle w:val="Listacompacta"/>
        <w:ind w:left="346" w:hanging="187"/>
      </w:pPr>
      <w:r>
        <w:rPr>
          <w:rFonts w:ascii="Aptos" w:hAnsi="Aptos"/>
          <w:b/>
        </w:rPr>
        <w:t xml:space="preserve">• </w:t>
      </w:r>
      <w:r>
        <w:rPr>
          <w:rFonts w:ascii="Aptos" w:hAnsi="Aptos"/>
        </w:rPr>
        <w:t>6. Bandas y orden de progresión del contenido final</w:t>
      </w:r>
    </w:p>
    <w:p>
      <w:pPr>
        <w:pStyle w:val="Listacompacta"/>
        <w:ind w:left="346" w:hanging="187"/>
      </w:pPr>
      <w:r>
        <w:rPr>
          <w:rFonts w:ascii="Aptos" w:hAnsi="Aptos"/>
          <w:b/>
        </w:rPr>
        <w:t xml:space="preserve">• </w:t>
      </w:r>
      <w:r>
        <w:rPr>
          <w:rFonts w:ascii="Aptos" w:hAnsi="Aptos"/>
        </w:rPr>
        <w:t>7. Equipo, estadísticas, ranuras, gemas y encantamientos</w:t>
      </w:r>
    </w:p>
    <w:p>
      <w:pPr>
        <w:pStyle w:val="Listacompacta"/>
        <w:ind w:left="346" w:hanging="187"/>
      </w:pPr>
      <w:r>
        <w:rPr>
          <w:rFonts w:ascii="Aptos" w:hAnsi="Aptos"/>
          <w:b/>
        </w:rPr>
        <w:t xml:space="preserve">• </w:t>
      </w:r>
      <w:r>
        <w:rPr>
          <w:rFonts w:ascii="Aptos" w:hAnsi="Aptos"/>
        </w:rPr>
        <w:t>8. Profesiones, reputaciones, monedas y economía</w:t>
      </w:r>
    </w:p>
    <w:p>
      <w:pPr>
        <w:pStyle w:val="Listacompacta"/>
        <w:ind w:left="346" w:hanging="187"/>
      </w:pPr>
      <w:r>
        <w:rPr>
          <w:rFonts w:ascii="Aptos" w:hAnsi="Aptos"/>
          <w:b/>
        </w:rPr>
        <w:t xml:space="preserve">• </w:t>
      </w:r>
      <w:r>
        <w:rPr>
          <w:rFonts w:ascii="Aptos" w:hAnsi="Aptos"/>
        </w:rPr>
        <w:t>9. JcJ, Conquista del Invierno y preparación competitiva</w:t>
      </w:r>
    </w:p>
    <w:p>
      <w:pPr>
        <w:pStyle w:val="Listacompacta"/>
        <w:ind w:left="346" w:hanging="187"/>
      </w:pPr>
      <w:r>
        <w:rPr>
          <w:rFonts w:ascii="Aptos" w:hAnsi="Aptos"/>
          <w:b/>
        </w:rPr>
        <w:t xml:space="preserve">• </w:t>
      </w:r>
      <w:r>
        <w:rPr>
          <w:rFonts w:ascii="Aptos" w:hAnsi="Aptos"/>
        </w:rPr>
        <w:t>10. Organización de grupos, bandas y rendimiento práctico</w:t>
      </w:r>
    </w:p>
    <w:p>
      <w:pPr>
        <w:pStyle w:val="Listacompacta"/>
        <w:ind w:left="346" w:hanging="187"/>
      </w:pPr>
      <w:r>
        <w:rPr>
          <w:rFonts w:ascii="Aptos" w:hAnsi="Aptos"/>
          <w:b/>
        </w:rPr>
        <w:t xml:space="preserve">• </w:t>
      </w:r>
      <w:r>
        <w:rPr>
          <w:rFonts w:ascii="Aptos" w:hAnsi="Aptos"/>
        </w:rPr>
        <w:t>Parte II. Caballero de la Muerte</w:t>
      </w:r>
    </w:p>
    <w:p>
      <w:pPr>
        <w:pStyle w:val="Listacompacta"/>
        <w:ind w:left="346" w:hanging="187"/>
      </w:pPr>
      <w:r>
        <w:rPr>
          <w:rFonts w:ascii="Aptos" w:hAnsi="Aptos"/>
          <w:b/>
        </w:rPr>
        <w:t xml:space="preserve">• </w:t>
      </w:r>
      <w:r>
        <w:rPr>
          <w:rFonts w:ascii="Aptos" w:hAnsi="Aptos"/>
        </w:rPr>
        <w:t>11. Sistema de runas, poder rúnico, presencias y forja de runas</w:t>
      </w:r>
    </w:p>
    <w:p>
      <w:pPr>
        <w:pStyle w:val="Listacompacta"/>
        <w:ind w:left="346" w:hanging="187"/>
      </w:pPr>
      <w:r>
        <w:rPr>
          <w:rFonts w:ascii="Aptos" w:hAnsi="Aptos"/>
          <w:b/>
        </w:rPr>
        <w:t xml:space="preserve">• </w:t>
      </w:r>
      <w:r>
        <w:rPr>
          <w:rFonts w:ascii="Aptos" w:hAnsi="Aptos"/>
        </w:rPr>
        <w:t>12. DK Profano: guía completa de DPS PvE</w:t>
      </w:r>
    </w:p>
    <w:p>
      <w:pPr>
        <w:pStyle w:val="Listacompacta"/>
        <w:ind w:left="346" w:hanging="187"/>
      </w:pPr>
      <w:r>
        <w:rPr>
          <w:rFonts w:ascii="Aptos" w:hAnsi="Aptos"/>
          <w:b/>
        </w:rPr>
        <w:t xml:space="preserve">• </w:t>
      </w:r>
      <w:r>
        <w:rPr>
          <w:rFonts w:ascii="Aptos" w:hAnsi="Aptos"/>
        </w:rPr>
        <w:t>13. DK Sangre/Tanque: guía completa de supervivencia y amenaza</w:t>
      </w:r>
    </w:p>
    <w:p>
      <w:pPr>
        <w:pStyle w:val="Listacompacta"/>
        <w:ind w:left="346" w:hanging="187"/>
      </w:pPr>
      <w:r>
        <w:rPr>
          <w:rFonts w:ascii="Aptos" w:hAnsi="Aptos"/>
          <w:b/>
        </w:rPr>
        <w:t xml:space="preserve">• </w:t>
      </w:r>
      <w:r>
        <w:rPr>
          <w:rFonts w:ascii="Aptos" w:hAnsi="Aptos"/>
        </w:rPr>
        <w:t>Parte III. Identidad del proyecto</w:t>
      </w:r>
    </w:p>
    <w:p>
      <w:pPr>
        <w:pStyle w:val="Listacompacta"/>
        <w:ind w:left="346" w:hanging="187"/>
      </w:pPr>
      <w:r>
        <w:rPr>
          <w:rFonts w:ascii="Aptos" w:hAnsi="Aptos"/>
          <w:b/>
        </w:rPr>
        <w:t xml:space="preserve">• </w:t>
      </w:r>
      <w:r>
        <w:rPr>
          <w:rFonts w:ascii="Aptos" w:hAnsi="Aptos"/>
        </w:rPr>
        <w:t>14. Convención de nombres LochR… y catálogo de nombres</w:t>
      </w:r>
    </w:p>
    <w:p>
      <w:pPr>
        <w:pStyle w:val="Listacompacta"/>
        <w:ind w:left="346" w:hanging="187"/>
      </w:pPr>
      <w:r>
        <w:rPr>
          <w:rFonts w:ascii="Aptos" w:hAnsi="Aptos"/>
          <w:b/>
        </w:rPr>
        <w:t xml:space="preserve">• </w:t>
      </w:r>
      <w:r>
        <w:rPr>
          <w:rFonts w:ascii="Aptos" w:hAnsi="Aptos"/>
        </w:rPr>
        <w:t>Parte IV. Operación diaria</w:t>
      </w:r>
    </w:p>
    <w:p>
      <w:pPr>
        <w:pStyle w:val="Listacompacta"/>
        <w:ind w:left="346" w:hanging="187"/>
      </w:pPr>
      <w:r>
        <w:rPr>
          <w:rFonts w:ascii="Aptos" w:hAnsi="Aptos"/>
          <w:b/>
        </w:rPr>
        <w:t xml:space="preserve">• </w:t>
      </w:r>
      <w:r>
        <w:rPr>
          <w:rFonts w:ascii="Aptos" w:hAnsi="Aptos"/>
        </w:rPr>
        <w:t>15. Rutinas, listas de comprobación y decisiones de equipo</w:t>
      </w:r>
    </w:p>
    <w:p>
      <w:pPr>
        <w:pStyle w:val="Listacompacta"/>
        <w:ind w:left="346" w:hanging="187"/>
      </w:pPr>
      <w:r>
        <w:rPr>
          <w:rFonts w:ascii="Aptos" w:hAnsi="Aptos"/>
          <w:b/>
        </w:rPr>
        <w:t xml:space="preserve">• </w:t>
      </w:r>
      <w:r>
        <w:rPr>
          <w:rFonts w:ascii="Aptos" w:hAnsi="Aptos"/>
        </w:rPr>
        <w:t>16. Glosario de términos</w:t>
      </w:r>
    </w:p>
    <w:p>
      <w:pPr>
        <w:pStyle w:val="Listacompacta"/>
        <w:ind w:left="346" w:hanging="187"/>
      </w:pPr>
      <w:r>
        <w:rPr>
          <w:rFonts w:ascii="Aptos" w:hAnsi="Aptos"/>
          <w:b/>
        </w:rPr>
        <w:t xml:space="preserve">• </w:t>
      </w:r>
      <w:r>
        <w:rPr>
          <w:rFonts w:ascii="Aptos" w:hAnsi="Aptos"/>
        </w:rPr>
        <w:t>17. Cómo trasladar este proyecto a otro asistente</w:t>
      </w:r>
    </w:p>
    <w:p>
      <w:pPr>
        <w:pStyle w:val="Listacompacta"/>
        <w:ind w:left="346" w:hanging="187"/>
      </w:pPr>
      <w:r>
        <w:rPr>
          <w:rFonts w:ascii="Aptos" w:hAnsi="Aptos"/>
          <w:b/>
        </w:rPr>
        <w:t xml:space="preserve">• </w:t>
      </w:r>
      <w:r>
        <w:rPr>
          <w:rFonts w:ascii="Aptos" w:hAnsi="Aptos"/>
        </w:rPr>
        <w:t>18. Fuentes de referencia y notas de precisión</w:t>
      </w:r>
    </w:p>
    <w:p>
      <w:r>
        <w:rPr>
          <w:rFonts w:ascii="Aptos" w:hAnsi="Aptos"/>
        </w:rPr>
        <w:br w:type="page"/>
      </w:r>
    </w:p>
    <w:p>
      <w:pPr>
        <w:pStyle w:val="Title"/>
      </w:pPr>
      <w:r>
        <w:rPr>
          <w:rFonts w:ascii="Aptos" w:hAnsi="Aptos"/>
        </w:rPr>
        <w:t>PARTE I — FUNDAMENTOS DE WRATH OF THE LICH KING</w:t>
      </w:r>
    </w:p>
    <w:p>
      <w:pPr>
        <w:pStyle w:val="Heading1"/>
      </w:pPr>
      <w:r>
        <w:rPr>
          <w:rFonts w:ascii="Aptos" w:hAnsi="Aptos"/>
        </w:rPr>
        <w:t>1. Qué cambia en Wrath y cómo está estructurado el juego</w:t>
      </w:r>
    </w:p>
    <w:p>
      <w:r>
        <w:rPr>
          <w:rFonts w:ascii="Aptos" w:hAnsi="Aptos"/>
        </w:rPr>
        <w:t>Wrath of the Lich King lleva el nivel máximo a 80 y concentra la progresión de alto nivel en Rasganorte. La expansión introduce al Caballero de la Muerte como primera clase heroica, el sistema de logros, la profesión de Inscripción, vehículos, una estructura de bandas de 10 y 25 jugadores y un modelo de equipo basado en reputaciones, heroicas, emblemas y bandas sucesivas.</w:t>
      </w:r>
    </w:p>
    <w:p>
      <w:r>
        <w:rPr>
          <w:rFonts w:ascii="Aptos" w:hAnsi="Aptos"/>
        </w:rPr>
        <w:t>El juego de nivel 80 tiene tres capas. La primera es la preparación del personaje: llegar al límite de nivel, entrenar habilidades, subir profesiones útiles, conseguir reputaciones y completar un equipo inicial. La segunda es la progresión de equipo: mazmorras heroicas, vendedores, contenido de recuperación y bandas. La tercera es la optimización: estadísticas objetivo, gemas, encantamientos, consumibles, rotación, coordinación y rendimiento de banda.</w:t>
      </w:r>
    </w:p>
    <w:p>
      <w:r>
        <w:rPr>
          <w:rFonts w:ascii="Aptos" w:hAnsi="Aptos"/>
        </w:rPr>
        <w:t>La expansión está diseñada para que el equipo sea una herramienta y no el objetivo aislado. Un objeto con nivel de objeto más alto no siempre es una mejora si obliga a perder un límite de golpe, defensa o pericia, o si tiene estadísticas poco útiles para la especialización. Por eso, las decisiones deben hacerse sobre el conjunto completo.</w:t>
      </w:r>
    </w:p>
    <w:p>
      <w:pPr>
        <w:pStyle w:val="Heading2"/>
      </w:pPr>
      <w:r>
        <w:rPr>
          <w:rFonts w:ascii="Aptos" w:hAnsi="Aptos"/>
        </w:rPr>
        <w:t>1.1 Las cuatro actividades principales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1944"/>
            <w:vAlign w:val="center"/>
            <w:shd w:fill="1E3A5F"/>
          </w:tcPr>
          <w:p>
            <w:pPr>
              <w:spacing w:after="0" w:before="0"/>
            </w:pPr>
            <w:r/>
            <w:r>
              <w:rPr>
                <w:rFonts w:ascii="Aptos" w:hAnsi="Aptos"/>
                <w:b/>
                <w:color w:val="FFFFFF"/>
                <w:sz w:val="16"/>
              </w:rPr>
              <w:t>Actividad</w:t>
            </w:r>
          </w:p>
        </w:tc>
        <w:tc>
          <w:tcPr>
            <w:tcW w:type="dxa" w:w="3024"/>
            <w:vAlign w:val="center"/>
            <w:shd w:fill="1E3A5F"/>
          </w:tcPr>
          <w:p>
            <w:pPr>
              <w:spacing w:after="0" w:before="0"/>
            </w:pPr>
            <w:r/>
            <w:r>
              <w:rPr>
                <w:rFonts w:ascii="Aptos" w:hAnsi="Aptos"/>
                <w:b/>
                <w:color w:val="FFFFFF"/>
                <w:sz w:val="16"/>
              </w:rPr>
              <w:t>Objetivo</w:t>
            </w:r>
          </w:p>
        </w:tc>
        <w:tc>
          <w:tcPr>
            <w:tcW w:type="dxa" w:w="4896"/>
            <w:vAlign w:val="center"/>
            <w:shd w:fill="1E3A5F"/>
          </w:tcPr>
          <w:p>
            <w:pPr>
              <w:spacing w:after="0" w:before="0"/>
            </w:pPr>
            <w:r/>
            <w:r>
              <w:rPr>
                <w:rFonts w:ascii="Aptos" w:hAnsi="Aptos"/>
                <w:b/>
                <w:color w:val="FFFFFF"/>
                <w:sz w:val="16"/>
              </w:rPr>
              <w:t>Qué entrega</w:t>
            </w:r>
          </w:p>
        </w:tc>
      </w:tr>
      <w:tr>
        <w:trPr>
          <w:cantSplit/>
        </w:trPr>
        <w:tc>
          <w:tcPr>
            <w:tcW w:type="dxa" w:w="1944"/>
            <w:vAlign w:val="center"/>
          </w:tcPr>
          <w:p>
            <w:pPr>
              <w:spacing w:after="0" w:before="0"/>
            </w:pPr>
            <w:r/>
            <w:r>
              <w:rPr>
                <w:rFonts w:ascii="Aptos" w:hAnsi="Aptos"/>
                <w:b w:val="0"/>
                <w:sz w:val="16"/>
              </w:rPr>
              <w:t>Subir de nivel</w:t>
            </w:r>
          </w:p>
        </w:tc>
        <w:tc>
          <w:tcPr>
            <w:tcW w:type="dxa" w:w="3024"/>
            <w:vAlign w:val="center"/>
          </w:tcPr>
          <w:p>
            <w:pPr>
              <w:spacing w:after="0" w:before="0"/>
            </w:pPr>
            <w:r/>
            <w:r>
              <w:rPr>
                <w:rFonts w:ascii="Aptos" w:hAnsi="Aptos"/>
                <w:b w:val="0"/>
                <w:sz w:val="16"/>
              </w:rPr>
              <w:t>Alcanzar 80 y desbloquear contenido</w:t>
            </w:r>
          </w:p>
        </w:tc>
        <w:tc>
          <w:tcPr>
            <w:tcW w:type="dxa" w:w="4896"/>
            <w:vAlign w:val="center"/>
          </w:tcPr>
          <w:p>
            <w:pPr>
              <w:spacing w:after="0" w:before="0"/>
            </w:pPr>
            <w:r/>
            <w:r>
              <w:rPr>
                <w:rFonts w:ascii="Aptos" w:hAnsi="Aptos"/>
                <w:b w:val="0"/>
                <w:sz w:val="16"/>
              </w:rPr>
              <w:t>Talentos, habilidades, oro, reputación y equipo de misiones</w:t>
            </w:r>
          </w:p>
        </w:tc>
      </w:tr>
      <w:tr>
        <w:trPr>
          <w:cantSplit/>
        </w:trPr>
        <w:tc>
          <w:tcPr>
            <w:tcW w:type="dxa" w:w="1944"/>
            <w:vAlign w:val="center"/>
            <w:shd w:fill="EDF6FB"/>
          </w:tcPr>
          <w:p>
            <w:pPr>
              <w:spacing w:after="0" w:before="0"/>
            </w:pPr>
            <w:r/>
            <w:r>
              <w:rPr>
                <w:rFonts w:ascii="Aptos" w:hAnsi="Aptos"/>
                <w:b w:val="0"/>
                <w:sz w:val="16"/>
              </w:rPr>
              <w:t>Mazmorras</w:t>
            </w:r>
          </w:p>
        </w:tc>
        <w:tc>
          <w:tcPr>
            <w:tcW w:type="dxa" w:w="3024"/>
            <w:vAlign w:val="center"/>
            <w:shd w:fill="EDF6FB"/>
          </w:tcPr>
          <w:p>
            <w:pPr>
              <w:spacing w:after="0" w:before="0"/>
            </w:pPr>
            <w:r/>
            <w:r>
              <w:rPr>
                <w:rFonts w:ascii="Aptos" w:hAnsi="Aptos"/>
                <w:b w:val="0"/>
                <w:sz w:val="16"/>
              </w:rPr>
              <w:t>Aprender el rol y conseguir equipo inicial</w:t>
            </w:r>
          </w:p>
        </w:tc>
        <w:tc>
          <w:tcPr>
            <w:tcW w:type="dxa" w:w="4896"/>
            <w:vAlign w:val="center"/>
            <w:shd w:fill="EDF6FB"/>
          </w:tcPr>
          <w:p>
            <w:pPr>
              <w:spacing w:after="0" w:before="0"/>
            </w:pPr>
            <w:r/>
            <w:r>
              <w:rPr>
                <w:rFonts w:ascii="Aptos" w:hAnsi="Aptos"/>
                <w:b w:val="0"/>
                <w:sz w:val="16"/>
              </w:rPr>
              <w:t>Objetos azules/épicos, reputación, emblemas y práctica</w:t>
            </w:r>
          </w:p>
        </w:tc>
      </w:tr>
      <w:tr>
        <w:trPr>
          <w:cantSplit/>
        </w:trPr>
        <w:tc>
          <w:tcPr>
            <w:tcW w:type="dxa" w:w="1944"/>
            <w:vAlign w:val="center"/>
          </w:tcPr>
          <w:p>
            <w:pPr>
              <w:spacing w:after="0" w:before="0"/>
            </w:pPr>
            <w:r/>
            <w:r>
              <w:rPr>
                <w:rFonts w:ascii="Aptos" w:hAnsi="Aptos"/>
                <w:b w:val="0"/>
                <w:sz w:val="16"/>
              </w:rPr>
              <w:t>Bandas</w:t>
            </w:r>
          </w:p>
        </w:tc>
        <w:tc>
          <w:tcPr>
            <w:tcW w:type="dxa" w:w="3024"/>
            <w:vAlign w:val="center"/>
          </w:tcPr>
          <w:p>
            <w:pPr>
              <w:spacing w:after="0" w:before="0"/>
            </w:pPr>
            <w:r/>
            <w:r>
              <w:rPr>
                <w:rFonts w:ascii="Aptos" w:hAnsi="Aptos"/>
                <w:b w:val="0"/>
                <w:sz w:val="16"/>
              </w:rPr>
              <w:t>Progresión PvE de alto nivel</w:t>
            </w:r>
          </w:p>
        </w:tc>
        <w:tc>
          <w:tcPr>
            <w:tcW w:type="dxa" w:w="4896"/>
            <w:vAlign w:val="center"/>
          </w:tcPr>
          <w:p>
            <w:pPr>
              <w:spacing w:after="0" w:before="0"/>
            </w:pPr>
            <w:r/>
            <w:r>
              <w:rPr>
                <w:rFonts w:ascii="Aptos" w:hAnsi="Aptos"/>
                <w:b w:val="0"/>
                <w:sz w:val="16"/>
              </w:rPr>
              <w:t>Tier, armas, abalorios, logros y equipo de máxima calidad</w:t>
            </w:r>
          </w:p>
        </w:tc>
      </w:tr>
      <w:tr>
        <w:trPr>
          <w:cantSplit/>
        </w:trPr>
        <w:tc>
          <w:tcPr>
            <w:tcW w:type="dxa" w:w="1944"/>
            <w:vAlign w:val="center"/>
            <w:shd w:fill="EDF6FB"/>
          </w:tcPr>
          <w:p>
            <w:pPr>
              <w:spacing w:after="0" w:before="0"/>
            </w:pPr>
            <w:r/>
            <w:r>
              <w:rPr>
                <w:rFonts w:ascii="Aptos" w:hAnsi="Aptos"/>
                <w:b w:val="0"/>
                <w:sz w:val="16"/>
              </w:rPr>
              <w:t>JcJ</w:t>
            </w:r>
          </w:p>
        </w:tc>
        <w:tc>
          <w:tcPr>
            <w:tcW w:type="dxa" w:w="3024"/>
            <w:vAlign w:val="center"/>
            <w:shd w:fill="EDF6FB"/>
          </w:tcPr>
          <w:p>
            <w:pPr>
              <w:spacing w:after="0" w:before="0"/>
            </w:pPr>
            <w:r/>
            <w:r>
              <w:rPr>
                <w:rFonts w:ascii="Aptos" w:hAnsi="Aptos"/>
                <w:b w:val="0"/>
                <w:sz w:val="16"/>
              </w:rPr>
              <w:t>Competición contra jugadores</w:t>
            </w:r>
          </w:p>
        </w:tc>
        <w:tc>
          <w:tcPr>
            <w:tcW w:type="dxa" w:w="4896"/>
            <w:vAlign w:val="center"/>
            <w:shd w:fill="EDF6FB"/>
          </w:tcPr>
          <w:p>
            <w:pPr>
              <w:spacing w:after="0" w:before="0"/>
            </w:pPr>
            <w:r/>
            <w:r>
              <w:rPr>
                <w:rFonts w:ascii="Aptos" w:hAnsi="Aptos"/>
                <w:b w:val="0"/>
                <w:sz w:val="16"/>
              </w:rPr>
              <w:t>Honor, arena, temple y equipo específico de JcJ</w:t>
            </w:r>
          </w:p>
        </w:tc>
      </w:tr>
    </w:tbl>
    <w:p>
      <w:pPr>
        <w:spacing w:after="20"/>
      </w:pPr>
    </w:p>
    <w:p>
      <w:pPr>
        <w:pStyle w:val="Heading1"/>
      </w:pPr>
      <w:r>
        <w:rPr>
          <w:rFonts w:ascii="Aptos" w:hAnsi="Aptos"/>
        </w:rPr>
        <w:t>2. Facciones, razas, clases y roles</w:t>
      </w:r>
    </w:p>
    <w:p>
      <w:r>
        <w:rPr>
          <w:rFonts w:ascii="Aptos" w:hAnsi="Aptos"/>
        </w:rPr>
        <w:t>La Alianza y la Horda comparten la mayor parte del contenido final, pero usan ciudades, cadenas de misiones, transportes y raciales diferentes. La elección de raza tiene efectos de optimización, aunque para la gran mayoría del contenido la diferencia es menor que la calidad de ejecución del jugador.</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1872"/>
            <w:vAlign w:val="center"/>
            <w:shd w:fill="1E3A5F"/>
          </w:tcPr>
          <w:p>
            <w:pPr>
              <w:spacing w:after="0" w:before="0"/>
            </w:pPr>
            <w:r/>
            <w:r>
              <w:rPr>
                <w:rFonts w:ascii="Aptos" w:hAnsi="Aptos"/>
                <w:b/>
                <w:color w:val="FFFFFF"/>
                <w:sz w:val="16"/>
              </w:rPr>
              <w:t>Facción</w:t>
            </w:r>
          </w:p>
        </w:tc>
        <w:tc>
          <w:tcPr>
            <w:tcW w:type="dxa" w:w="7776"/>
            <w:vAlign w:val="center"/>
            <w:shd w:fill="1E3A5F"/>
          </w:tcPr>
          <w:p>
            <w:pPr>
              <w:spacing w:after="0" w:before="0"/>
            </w:pPr>
            <w:r/>
            <w:r>
              <w:rPr>
                <w:rFonts w:ascii="Aptos" w:hAnsi="Aptos"/>
                <w:b/>
                <w:color w:val="FFFFFF"/>
                <w:sz w:val="16"/>
              </w:rPr>
              <w:t>Razas de Wrath</w:t>
            </w:r>
          </w:p>
        </w:tc>
      </w:tr>
      <w:tr>
        <w:trPr>
          <w:cantSplit/>
        </w:trPr>
        <w:tc>
          <w:tcPr>
            <w:tcW w:type="dxa" w:w="1872"/>
            <w:vAlign w:val="center"/>
          </w:tcPr>
          <w:p>
            <w:pPr>
              <w:spacing w:after="0" w:before="0"/>
            </w:pPr>
            <w:r/>
            <w:r>
              <w:rPr>
                <w:rFonts w:ascii="Aptos" w:hAnsi="Aptos"/>
                <w:b w:val="0"/>
                <w:sz w:val="16"/>
              </w:rPr>
              <w:t>Alianza</w:t>
            </w:r>
          </w:p>
        </w:tc>
        <w:tc>
          <w:tcPr>
            <w:tcW w:type="dxa" w:w="7776"/>
            <w:vAlign w:val="center"/>
          </w:tcPr>
          <w:p>
            <w:pPr>
              <w:spacing w:after="0" w:before="0"/>
            </w:pPr>
            <w:r/>
            <w:r>
              <w:rPr>
                <w:rFonts w:ascii="Aptos" w:hAnsi="Aptos"/>
                <w:b w:val="0"/>
                <w:sz w:val="16"/>
              </w:rPr>
              <w:t>Humano, Enano, Elfo de la noche, Gnomo y Draenei</w:t>
            </w:r>
          </w:p>
        </w:tc>
      </w:tr>
      <w:tr>
        <w:trPr>
          <w:cantSplit/>
        </w:trPr>
        <w:tc>
          <w:tcPr>
            <w:tcW w:type="dxa" w:w="1872"/>
            <w:vAlign w:val="center"/>
            <w:shd w:fill="EDF6FB"/>
          </w:tcPr>
          <w:p>
            <w:pPr>
              <w:spacing w:after="0" w:before="0"/>
            </w:pPr>
            <w:r/>
            <w:r>
              <w:rPr>
                <w:rFonts w:ascii="Aptos" w:hAnsi="Aptos"/>
                <w:b w:val="0"/>
                <w:sz w:val="16"/>
              </w:rPr>
              <w:t>Horda</w:t>
            </w:r>
          </w:p>
        </w:tc>
        <w:tc>
          <w:tcPr>
            <w:tcW w:type="dxa" w:w="7776"/>
            <w:vAlign w:val="center"/>
            <w:shd w:fill="EDF6FB"/>
          </w:tcPr>
          <w:p>
            <w:pPr>
              <w:spacing w:after="0" w:before="0"/>
            </w:pPr>
            <w:r/>
            <w:r>
              <w:rPr>
                <w:rFonts w:ascii="Aptos" w:hAnsi="Aptos"/>
                <w:b w:val="0"/>
                <w:sz w:val="16"/>
              </w:rPr>
              <w:t>Orco, No-muerto, Tauren, Trol y Elfo de sangre</w:t>
            </w:r>
          </w:p>
        </w:tc>
      </w:tr>
    </w:tbl>
    <w:p>
      <w:pPr>
        <w:spacing w:after="20"/>
      </w:pPr>
    </w:p>
    <w:p>
      <w:pPr>
        <w:pStyle w:val="Heading2"/>
      </w:pPr>
      <w:r>
        <w:rPr>
          <w:rFonts w:ascii="Aptos" w:hAnsi="Aptos"/>
        </w:rPr>
        <w:t>2.1 Clases y funciones habituales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2160"/>
            <w:vAlign w:val="center"/>
            <w:shd w:fill="1E3A5F"/>
          </w:tcPr>
          <w:p>
            <w:pPr>
              <w:spacing w:after="0" w:before="0"/>
            </w:pPr>
            <w:r/>
            <w:r>
              <w:rPr>
                <w:rFonts w:ascii="Aptos" w:hAnsi="Aptos"/>
                <w:b/>
                <w:color w:val="FFFFFF"/>
                <w:sz w:val="16"/>
              </w:rPr>
              <w:t>Clase</w:t>
            </w:r>
          </w:p>
        </w:tc>
        <w:tc>
          <w:tcPr>
            <w:tcW w:type="dxa" w:w="2880"/>
            <w:vAlign w:val="center"/>
            <w:shd w:fill="1E3A5F"/>
          </w:tcPr>
          <w:p>
            <w:pPr>
              <w:spacing w:after="0" w:before="0"/>
            </w:pPr>
            <w:r/>
            <w:r>
              <w:rPr>
                <w:rFonts w:ascii="Aptos" w:hAnsi="Aptos"/>
                <w:b/>
                <w:color w:val="FFFFFF"/>
                <w:sz w:val="16"/>
              </w:rPr>
              <w:t>Roles</w:t>
            </w:r>
          </w:p>
        </w:tc>
        <w:tc>
          <w:tcPr>
            <w:tcW w:type="dxa" w:w="4752"/>
            <w:vAlign w:val="center"/>
            <w:shd w:fill="1E3A5F"/>
          </w:tcPr>
          <w:p>
            <w:pPr>
              <w:spacing w:after="0" w:before="0"/>
            </w:pPr>
            <w:r/>
            <w:r>
              <w:rPr>
                <w:rFonts w:ascii="Aptos" w:hAnsi="Aptos"/>
                <w:b/>
                <w:color w:val="FFFFFF"/>
                <w:sz w:val="16"/>
              </w:rPr>
              <w:t>Idea principal</w:t>
            </w:r>
          </w:p>
        </w:tc>
      </w:tr>
      <w:tr>
        <w:trPr>
          <w:cantSplit/>
        </w:trPr>
        <w:tc>
          <w:tcPr>
            <w:tcW w:type="dxa" w:w="2160"/>
            <w:vAlign w:val="center"/>
          </w:tcPr>
          <w:p>
            <w:pPr>
              <w:spacing w:after="0" w:before="0"/>
            </w:pPr>
            <w:r/>
            <w:r>
              <w:rPr>
                <w:rFonts w:ascii="Aptos" w:hAnsi="Aptos"/>
                <w:b w:val="0"/>
                <w:sz w:val="16"/>
              </w:rPr>
              <w:t>Caballero de la Muerte</w:t>
            </w:r>
          </w:p>
        </w:tc>
        <w:tc>
          <w:tcPr>
            <w:tcW w:type="dxa" w:w="2880"/>
            <w:vAlign w:val="center"/>
          </w:tcPr>
          <w:p>
            <w:pPr>
              <w:spacing w:after="0" w:before="0"/>
            </w:pPr>
            <w:r/>
            <w:r>
              <w:rPr>
                <w:rFonts w:ascii="Aptos" w:hAnsi="Aptos"/>
                <w:b w:val="0"/>
                <w:sz w:val="16"/>
              </w:rPr>
              <w:t>Tanque / DPS cuerpo a cuerpo</w:t>
            </w:r>
          </w:p>
        </w:tc>
        <w:tc>
          <w:tcPr>
            <w:tcW w:type="dxa" w:w="4752"/>
            <w:vAlign w:val="center"/>
          </w:tcPr>
          <w:p>
            <w:pPr>
              <w:spacing w:after="0" w:before="0"/>
            </w:pPr>
            <w:r/>
            <w:r>
              <w:rPr>
                <w:rFonts w:ascii="Aptos" w:hAnsi="Aptos"/>
                <w:b w:val="0"/>
                <w:sz w:val="16"/>
              </w:rPr>
              <w:t>Sangre tanque; Escarcha y Profano DPS en el metajuego final</w:t>
            </w:r>
          </w:p>
        </w:tc>
      </w:tr>
      <w:tr>
        <w:trPr>
          <w:cantSplit/>
        </w:trPr>
        <w:tc>
          <w:tcPr>
            <w:tcW w:type="dxa" w:w="2160"/>
            <w:vAlign w:val="center"/>
            <w:shd w:fill="EDF6FB"/>
          </w:tcPr>
          <w:p>
            <w:pPr>
              <w:spacing w:after="0" w:before="0"/>
            </w:pPr>
            <w:r/>
            <w:r>
              <w:rPr>
                <w:rFonts w:ascii="Aptos" w:hAnsi="Aptos"/>
                <w:b w:val="0"/>
                <w:sz w:val="16"/>
              </w:rPr>
              <w:t>Druida</w:t>
            </w:r>
          </w:p>
        </w:tc>
        <w:tc>
          <w:tcPr>
            <w:tcW w:type="dxa" w:w="2880"/>
            <w:vAlign w:val="center"/>
            <w:shd w:fill="EDF6FB"/>
          </w:tcPr>
          <w:p>
            <w:pPr>
              <w:spacing w:after="0" w:before="0"/>
            </w:pPr>
            <w:r/>
            <w:r>
              <w:rPr>
                <w:rFonts w:ascii="Aptos" w:hAnsi="Aptos"/>
                <w:b w:val="0"/>
                <w:sz w:val="16"/>
              </w:rPr>
              <w:t>Tanque / sanador / DPS cuerpo a cuerpo / DPS a distancia</w:t>
            </w:r>
          </w:p>
        </w:tc>
        <w:tc>
          <w:tcPr>
            <w:tcW w:type="dxa" w:w="4752"/>
            <w:vAlign w:val="center"/>
            <w:shd w:fill="EDF6FB"/>
          </w:tcPr>
          <w:p>
            <w:pPr>
              <w:spacing w:after="0" w:before="0"/>
            </w:pPr>
            <w:r/>
            <w:r>
              <w:rPr>
                <w:rFonts w:ascii="Aptos" w:hAnsi="Aptos"/>
                <w:b w:val="0"/>
                <w:sz w:val="16"/>
              </w:rPr>
              <w:t>Clase híbrida con cuatro estilos de juego</w:t>
            </w:r>
          </w:p>
        </w:tc>
      </w:tr>
      <w:tr>
        <w:trPr>
          <w:cantSplit/>
        </w:trPr>
        <w:tc>
          <w:tcPr>
            <w:tcW w:type="dxa" w:w="2160"/>
            <w:vAlign w:val="center"/>
          </w:tcPr>
          <w:p>
            <w:pPr>
              <w:spacing w:after="0" w:before="0"/>
            </w:pPr>
            <w:r/>
            <w:r>
              <w:rPr>
                <w:rFonts w:ascii="Aptos" w:hAnsi="Aptos"/>
                <w:b w:val="0"/>
                <w:sz w:val="16"/>
              </w:rPr>
              <w:t>Cazador</w:t>
            </w:r>
          </w:p>
        </w:tc>
        <w:tc>
          <w:tcPr>
            <w:tcW w:type="dxa" w:w="2880"/>
            <w:vAlign w:val="center"/>
          </w:tcPr>
          <w:p>
            <w:pPr>
              <w:spacing w:after="0" w:before="0"/>
            </w:pPr>
            <w:r/>
            <w:r>
              <w:rPr>
                <w:rFonts w:ascii="Aptos" w:hAnsi="Aptos"/>
                <w:b w:val="0"/>
                <w:sz w:val="16"/>
              </w:rPr>
              <w:t>DPS a distancia</w:t>
            </w:r>
          </w:p>
        </w:tc>
        <w:tc>
          <w:tcPr>
            <w:tcW w:type="dxa" w:w="4752"/>
            <w:vAlign w:val="center"/>
          </w:tcPr>
          <w:p>
            <w:pPr>
              <w:spacing w:after="0" w:before="0"/>
            </w:pPr>
            <w:r/>
            <w:r>
              <w:rPr>
                <w:rFonts w:ascii="Aptos" w:hAnsi="Aptos"/>
                <w:b w:val="0"/>
                <w:sz w:val="16"/>
              </w:rPr>
              <w:t>Daño físico, mascota, trampas y gran movilidad</w:t>
            </w:r>
          </w:p>
        </w:tc>
      </w:tr>
      <w:tr>
        <w:trPr>
          <w:cantSplit/>
        </w:trPr>
        <w:tc>
          <w:tcPr>
            <w:tcW w:type="dxa" w:w="2160"/>
            <w:vAlign w:val="center"/>
            <w:shd w:fill="EDF6FB"/>
          </w:tcPr>
          <w:p>
            <w:pPr>
              <w:spacing w:after="0" w:before="0"/>
            </w:pPr>
            <w:r/>
            <w:r>
              <w:rPr>
                <w:rFonts w:ascii="Aptos" w:hAnsi="Aptos"/>
                <w:b w:val="0"/>
                <w:sz w:val="16"/>
              </w:rPr>
              <w:t>Mago</w:t>
            </w:r>
          </w:p>
        </w:tc>
        <w:tc>
          <w:tcPr>
            <w:tcW w:type="dxa" w:w="2880"/>
            <w:vAlign w:val="center"/>
            <w:shd w:fill="EDF6FB"/>
          </w:tcPr>
          <w:p>
            <w:pPr>
              <w:spacing w:after="0" w:before="0"/>
            </w:pPr>
            <w:r/>
            <w:r>
              <w:rPr>
                <w:rFonts w:ascii="Aptos" w:hAnsi="Aptos"/>
                <w:b w:val="0"/>
                <w:sz w:val="16"/>
              </w:rPr>
              <w:t>DPS a distancia</w:t>
            </w:r>
          </w:p>
        </w:tc>
        <w:tc>
          <w:tcPr>
            <w:tcW w:type="dxa" w:w="4752"/>
            <w:vAlign w:val="center"/>
            <w:shd w:fill="EDF6FB"/>
          </w:tcPr>
          <w:p>
            <w:pPr>
              <w:spacing w:after="0" w:before="0"/>
            </w:pPr>
            <w:r/>
            <w:r>
              <w:rPr>
                <w:rFonts w:ascii="Aptos" w:hAnsi="Aptos"/>
                <w:b w:val="0"/>
                <w:sz w:val="16"/>
              </w:rPr>
              <w:t>Daño mágico, control, portales y comida/agua</w:t>
            </w:r>
          </w:p>
        </w:tc>
      </w:tr>
      <w:tr>
        <w:trPr>
          <w:cantSplit/>
        </w:trPr>
        <w:tc>
          <w:tcPr>
            <w:tcW w:type="dxa" w:w="2160"/>
            <w:vAlign w:val="center"/>
          </w:tcPr>
          <w:p>
            <w:pPr>
              <w:spacing w:after="0" w:before="0"/>
            </w:pPr>
            <w:r/>
            <w:r>
              <w:rPr>
                <w:rFonts w:ascii="Aptos" w:hAnsi="Aptos"/>
                <w:b w:val="0"/>
                <w:sz w:val="16"/>
              </w:rPr>
              <w:t>Paladín</w:t>
            </w:r>
          </w:p>
        </w:tc>
        <w:tc>
          <w:tcPr>
            <w:tcW w:type="dxa" w:w="2880"/>
            <w:vAlign w:val="center"/>
          </w:tcPr>
          <w:p>
            <w:pPr>
              <w:spacing w:after="0" w:before="0"/>
            </w:pPr>
            <w:r/>
            <w:r>
              <w:rPr>
                <w:rFonts w:ascii="Aptos" w:hAnsi="Aptos"/>
                <w:b w:val="0"/>
                <w:sz w:val="16"/>
              </w:rPr>
              <w:t>Tanque / sanador / DPS cuerpo a cuerpo</w:t>
            </w:r>
          </w:p>
        </w:tc>
        <w:tc>
          <w:tcPr>
            <w:tcW w:type="dxa" w:w="4752"/>
            <w:vAlign w:val="center"/>
          </w:tcPr>
          <w:p>
            <w:pPr>
              <w:spacing w:after="0" w:before="0"/>
            </w:pPr>
            <w:r/>
            <w:r>
              <w:rPr>
                <w:rFonts w:ascii="Aptos" w:hAnsi="Aptos"/>
                <w:b w:val="0"/>
                <w:sz w:val="16"/>
              </w:rPr>
              <w:t>Protección, Sagrado y Reprensión</w:t>
            </w:r>
          </w:p>
        </w:tc>
      </w:tr>
      <w:tr>
        <w:trPr>
          <w:cantSplit/>
        </w:trPr>
        <w:tc>
          <w:tcPr>
            <w:tcW w:type="dxa" w:w="2160"/>
            <w:vAlign w:val="center"/>
            <w:shd w:fill="EDF6FB"/>
          </w:tcPr>
          <w:p>
            <w:pPr>
              <w:spacing w:after="0" w:before="0"/>
            </w:pPr>
            <w:r/>
            <w:r>
              <w:rPr>
                <w:rFonts w:ascii="Aptos" w:hAnsi="Aptos"/>
                <w:b w:val="0"/>
                <w:sz w:val="16"/>
              </w:rPr>
              <w:t>Sacerdote</w:t>
            </w:r>
          </w:p>
        </w:tc>
        <w:tc>
          <w:tcPr>
            <w:tcW w:type="dxa" w:w="2880"/>
            <w:vAlign w:val="center"/>
            <w:shd w:fill="EDF6FB"/>
          </w:tcPr>
          <w:p>
            <w:pPr>
              <w:spacing w:after="0" w:before="0"/>
            </w:pPr>
            <w:r/>
            <w:r>
              <w:rPr>
                <w:rFonts w:ascii="Aptos" w:hAnsi="Aptos"/>
                <w:b w:val="0"/>
                <w:sz w:val="16"/>
              </w:rPr>
              <w:t>Sanador / DPS a distancia</w:t>
            </w:r>
          </w:p>
        </w:tc>
        <w:tc>
          <w:tcPr>
            <w:tcW w:type="dxa" w:w="4752"/>
            <w:vAlign w:val="center"/>
            <w:shd w:fill="EDF6FB"/>
          </w:tcPr>
          <w:p>
            <w:pPr>
              <w:spacing w:after="0" w:before="0"/>
            </w:pPr>
            <w:r/>
            <w:r>
              <w:rPr>
                <w:rFonts w:ascii="Aptos" w:hAnsi="Aptos"/>
                <w:b w:val="0"/>
                <w:sz w:val="16"/>
              </w:rPr>
              <w:t>Disciplina, Sagrado y Sombras</w:t>
            </w:r>
          </w:p>
        </w:tc>
      </w:tr>
      <w:tr>
        <w:trPr>
          <w:cantSplit/>
        </w:trPr>
        <w:tc>
          <w:tcPr>
            <w:tcW w:type="dxa" w:w="2160"/>
            <w:vAlign w:val="center"/>
          </w:tcPr>
          <w:p>
            <w:pPr>
              <w:spacing w:after="0" w:before="0"/>
            </w:pPr>
            <w:r/>
            <w:r>
              <w:rPr>
                <w:rFonts w:ascii="Aptos" w:hAnsi="Aptos"/>
                <w:b w:val="0"/>
                <w:sz w:val="16"/>
              </w:rPr>
              <w:t>Pícaro</w:t>
            </w:r>
          </w:p>
        </w:tc>
        <w:tc>
          <w:tcPr>
            <w:tcW w:type="dxa" w:w="2880"/>
            <w:vAlign w:val="center"/>
          </w:tcPr>
          <w:p>
            <w:pPr>
              <w:spacing w:after="0" w:before="0"/>
            </w:pPr>
            <w:r/>
            <w:r>
              <w:rPr>
                <w:rFonts w:ascii="Aptos" w:hAnsi="Aptos"/>
                <w:b w:val="0"/>
                <w:sz w:val="16"/>
              </w:rPr>
              <w:t>DPS cuerpo a cuerpo</w:t>
            </w:r>
          </w:p>
        </w:tc>
        <w:tc>
          <w:tcPr>
            <w:tcW w:type="dxa" w:w="4752"/>
            <w:vAlign w:val="center"/>
          </w:tcPr>
          <w:p>
            <w:pPr>
              <w:spacing w:after="0" w:before="0"/>
            </w:pPr>
            <w:r/>
            <w:r>
              <w:rPr>
                <w:rFonts w:ascii="Aptos" w:hAnsi="Aptos"/>
                <w:b w:val="0"/>
                <w:sz w:val="16"/>
              </w:rPr>
              <w:t>Daño físico, venenos, control y sigilo</w:t>
            </w:r>
          </w:p>
        </w:tc>
      </w:tr>
      <w:tr>
        <w:trPr>
          <w:cantSplit/>
        </w:trPr>
        <w:tc>
          <w:tcPr>
            <w:tcW w:type="dxa" w:w="2160"/>
            <w:vAlign w:val="center"/>
            <w:shd w:fill="EDF6FB"/>
          </w:tcPr>
          <w:p>
            <w:pPr>
              <w:spacing w:after="0" w:before="0"/>
            </w:pPr>
            <w:r/>
            <w:r>
              <w:rPr>
                <w:rFonts w:ascii="Aptos" w:hAnsi="Aptos"/>
                <w:b w:val="0"/>
                <w:sz w:val="16"/>
              </w:rPr>
              <w:t>Chamán</w:t>
            </w:r>
          </w:p>
        </w:tc>
        <w:tc>
          <w:tcPr>
            <w:tcW w:type="dxa" w:w="2880"/>
            <w:vAlign w:val="center"/>
            <w:shd w:fill="EDF6FB"/>
          </w:tcPr>
          <w:p>
            <w:pPr>
              <w:spacing w:after="0" w:before="0"/>
            </w:pPr>
            <w:r/>
            <w:r>
              <w:rPr>
                <w:rFonts w:ascii="Aptos" w:hAnsi="Aptos"/>
                <w:b w:val="0"/>
                <w:sz w:val="16"/>
              </w:rPr>
              <w:t>Sanador / DPS cuerpo a cuerpo / DPS a distancia</w:t>
            </w:r>
          </w:p>
        </w:tc>
        <w:tc>
          <w:tcPr>
            <w:tcW w:type="dxa" w:w="4752"/>
            <w:vAlign w:val="center"/>
            <w:shd w:fill="EDF6FB"/>
          </w:tcPr>
          <w:p>
            <w:pPr>
              <w:spacing w:after="0" w:before="0"/>
            </w:pPr>
            <w:r/>
            <w:r>
              <w:rPr>
                <w:rFonts w:ascii="Aptos" w:hAnsi="Aptos"/>
                <w:b w:val="0"/>
                <w:sz w:val="16"/>
              </w:rPr>
              <w:t>Tótems y utilidad de banda</w:t>
            </w:r>
          </w:p>
        </w:tc>
      </w:tr>
      <w:tr>
        <w:trPr>
          <w:cantSplit/>
        </w:trPr>
        <w:tc>
          <w:tcPr>
            <w:tcW w:type="dxa" w:w="2160"/>
            <w:vAlign w:val="center"/>
          </w:tcPr>
          <w:p>
            <w:pPr>
              <w:spacing w:after="0" w:before="0"/>
            </w:pPr>
            <w:r/>
            <w:r>
              <w:rPr>
                <w:rFonts w:ascii="Aptos" w:hAnsi="Aptos"/>
                <w:b w:val="0"/>
                <w:sz w:val="16"/>
              </w:rPr>
              <w:t>Brujo</w:t>
            </w:r>
          </w:p>
        </w:tc>
        <w:tc>
          <w:tcPr>
            <w:tcW w:type="dxa" w:w="2880"/>
            <w:vAlign w:val="center"/>
          </w:tcPr>
          <w:p>
            <w:pPr>
              <w:spacing w:after="0" w:before="0"/>
            </w:pPr>
            <w:r/>
            <w:r>
              <w:rPr>
                <w:rFonts w:ascii="Aptos" w:hAnsi="Aptos"/>
                <w:b w:val="0"/>
                <w:sz w:val="16"/>
              </w:rPr>
              <w:t>DPS a distancia</w:t>
            </w:r>
          </w:p>
        </w:tc>
        <w:tc>
          <w:tcPr>
            <w:tcW w:type="dxa" w:w="4752"/>
            <w:vAlign w:val="center"/>
          </w:tcPr>
          <w:p>
            <w:pPr>
              <w:spacing w:after="0" w:before="0"/>
            </w:pPr>
            <w:r/>
            <w:r>
              <w:rPr>
                <w:rFonts w:ascii="Aptos" w:hAnsi="Aptos"/>
                <w:b w:val="0"/>
                <w:sz w:val="16"/>
              </w:rPr>
              <w:t>Daño en el tiempo, demonios, piedras y portales de invocación</w:t>
            </w:r>
          </w:p>
        </w:tc>
      </w:tr>
      <w:tr>
        <w:trPr>
          <w:cantSplit/>
        </w:trPr>
        <w:tc>
          <w:tcPr>
            <w:tcW w:type="dxa" w:w="2160"/>
            <w:vAlign w:val="center"/>
            <w:shd w:fill="EDF6FB"/>
          </w:tcPr>
          <w:p>
            <w:pPr>
              <w:spacing w:after="0" w:before="0"/>
            </w:pPr>
            <w:r/>
            <w:r>
              <w:rPr>
                <w:rFonts w:ascii="Aptos" w:hAnsi="Aptos"/>
                <w:b w:val="0"/>
                <w:sz w:val="16"/>
              </w:rPr>
              <w:t>Guerrero</w:t>
            </w:r>
          </w:p>
        </w:tc>
        <w:tc>
          <w:tcPr>
            <w:tcW w:type="dxa" w:w="2880"/>
            <w:vAlign w:val="center"/>
            <w:shd w:fill="EDF6FB"/>
          </w:tcPr>
          <w:p>
            <w:pPr>
              <w:spacing w:after="0" w:before="0"/>
            </w:pPr>
            <w:r/>
            <w:r>
              <w:rPr>
                <w:rFonts w:ascii="Aptos" w:hAnsi="Aptos"/>
                <w:b w:val="0"/>
                <w:sz w:val="16"/>
              </w:rPr>
              <w:t>Tanque / DPS cuerpo a cuerpo</w:t>
            </w:r>
          </w:p>
        </w:tc>
        <w:tc>
          <w:tcPr>
            <w:tcW w:type="dxa" w:w="4752"/>
            <w:vAlign w:val="center"/>
            <w:shd w:fill="EDF6FB"/>
          </w:tcPr>
          <w:p>
            <w:pPr>
              <w:spacing w:after="0" w:before="0"/>
            </w:pPr>
            <w:r/>
            <w:r>
              <w:rPr>
                <w:rFonts w:ascii="Aptos" w:hAnsi="Aptos"/>
                <w:b w:val="0"/>
                <w:sz w:val="16"/>
              </w:rPr>
              <w:t>Protección, Armas y Furia</w:t>
            </w:r>
          </w:p>
        </w:tc>
      </w:tr>
    </w:tbl>
    <w:p>
      <w:pPr>
        <w:spacing w:after="20"/>
      </w:pPr>
    </w:p>
    <w:p>
      <w:pPr>
        <w:pStyle w:val="Heading2"/>
      </w:pPr>
      <w:r>
        <w:rPr>
          <w:rFonts w:ascii="Aptos" w:hAnsi="Aptos"/>
        </w:rPr>
        <w:t>2.2 Cómo elegir clase</w:t>
      </w:r>
    </w:p>
    <w:p>
      <w:pPr>
        <w:pStyle w:val="Listacompacta"/>
        <w:ind w:left="346" w:hanging="187"/>
      </w:pPr>
      <w:r>
        <w:rPr>
          <w:rFonts w:ascii="Aptos" w:hAnsi="Aptos"/>
          <w:b/>
        </w:rPr>
        <w:t xml:space="preserve">• </w:t>
      </w:r>
      <w:r>
        <w:rPr>
          <w:rFonts w:ascii="Aptos" w:hAnsi="Aptos"/>
        </w:rPr>
        <w:t>Elige tanque si disfrutas controlar el ritmo de los pulls, gestionar defensivos, posicionar enemigos y asumir responsabilidad por la supervivencia del grupo.</w:t>
      </w:r>
    </w:p>
    <w:p>
      <w:pPr>
        <w:pStyle w:val="Listacompacta"/>
        <w:ind w:left="346" w:hanging="187"/>
      </w:pPr>
      <w:r>
        <w:rPr>
          <w:rFonts w:ascii="Aptos" w:hAnsi="Aptos"/>
          <w:b/>
        </w:rPr>
        <w:t xml:space="preserve">• </w:t>
      </w:r>
      <w:r>
        <w:rPr>
          <w:rFonts w:ascii="Aptos" w:hAnsi="Aptos"/>
        </w:rPr>
        <w:t>Elige sanador si prefieres anticipar daño, administrar maná, priorizar objetivos y reaccionar a errores del grupo.</w:t>
      </w:r>
    </w:p>
    <w:p>
      <w:pPr>
        <w:pStyle w:val="Listacompacta"/>
        <w:ind w:left="346" w:hanging="187"/>
      </w:pPr>
      <w:r>
        <w:rPr>
          <w:rFonts w:ascii="Aptos" w:hAnsi="Aptos"/>
          <w:b/>
        </w:rPr>
        <w:t xml:space="preserve">• </w:t>
      </w:r>
      <w:r>
        <w:rPr>
          <w:rFonts w:ascii="Aptos" w:hAnsi="Aptos"/>
        </w:rPr>
        <w:t>Elige DPS cuerpo a cuerpo si te gusta optimizar posición, tiempo activo sobre el jefe, interrupciones y rotaciones sensibles al movimiento.</w:t>
      </w:r>
    </w:p>
    <w:p>
      <w:pPr>
        <w:pStyle w:val="Listacompacta"/>
        <w:ind w:left="346" w:hanging="187"/>
      </w:pPr>
      <w:r>
        <w:rPr>
          <w:rFonts w:ascii="Aptos" w:hAnsi="Aptos"/>
          <w:b/>
        </w:rPr>
        <w:t xml:space="preserve">• </w:t>
      </w:r>
      <w:r>
        <w:rPr>
          <w:rFonts w:ascii="Aptos" w:hAnsi="Aptos"/>
        </w:rPr>
        <w:t>Elige DPS a distancia si prefieres controlar el espacio, mantener distancia, gestionar lanzamientos y resolver mecánicas alejadas del jefe.</w:t>
      </w:r>
    </w:p>
    <w:p>
      <w:pPr>
        <w:pStyle w:val="Listacompacta"/>
        <w:ind w:left="346" w:hanging="187"/>
      </w:pPr>
      <w:r>
        <w:rPr>
          <w:rFonts w:ascii="Aptos" w:hAnsi="Aptos"/>
          <w:b/>
        </w:rPr>
        <w:t xml:space="preserve">• </w:t>
      </w:r>
      <w:r>
        <w:rPr>
          <w:rFonts w:ascii="Aptos" w:hAnsi="Aptos"/>
        </w:rPr>
        <w:t>Para este proyecto, el Caballero de la Muerte es la clase central: Profano cubre el rol de daño y Sangre el de tanque.</w:t>
      </w:r>
    </w:p>
    <w:p>
      <w:pPr>
        <w:pStyle w:val="Heading1"/>
      </w:pPr>
      <w:r>
        <w:rPr>
          <w:rFonts w:ascii="Aptos" w:hAnsi="Aptos"/>
        </w:rPr>
        <w:t>3. Progresión de nivel 1 a 80</w:t>
      </w:r>
    </w:p>
    <w:p>
      <w:r>
        <w:rPr>
          <w:rFonts w:ascii="Aptos" w:hAnsi="Aptos"/>
        </w:rPr>
        <w:t>La mejor forma de subir depende de si juegas solo, con grupo fijo o mediante buscador/agrupación manual. En condiciones normales, una combinación de misiones y mazmorras es más estable que repetir una sola actividad. Mantén las habilidades entrenadas, una montura adecuada al nivel y profesiones que no frenen excesivamente el ritmo.</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1440"/>
            <w:vAlign w:val="center"/>
            <w:shd w:fill="1E3A5F"/>
          </w:tcPr>
          <w:p>
            <w:pPr>
              <w:spacing w:after="0" w:before="0"/>
            </w:pPr>
            <w:r/>
            <w:r>
              <w:rPr>
                <w:rFonts w:ascii="Aptos" w:hAnsi="Aptos"/>
                <w:b/>
                <w:color w:val="FFFFFF"/>
                <w:sz w:val="16"/>
              </w:rPr>
              <w:t>Tramo</w:t>
            </w:r>
          </w:p>
        </w:tc>
        <w:tc>
          <w:tcPr>
            <w:tcW w:type="dxa" w:w="3240"/>
            <w:vAlign w:val="center"/>
            <w:shd w:fill="1E3A5F"/>
          </w:tcPr>
          <w:p>
            <w:pPr>
              <w:spacing w:after="0" w:before="0"/>
            </w:pPr>
            <w:r/>
            <w:r>
              <w:rPr>
                <w:rFonts w:ascii="Aptos" w:hAnsi="Aptos"/>
                <w:b/>
                <w:color w:val="FFFFFF"/>
                <w:sz w:val="16"/>
              </w:rPr>
              <w:t>Objetivo práctico</w:t>
            </w:r>
          </w:p>
        </w:tc>
        <w:tc>
          <w:tcPr>
            <w:tcW w:type="dxa" w:w="5112"/>
            <w:vAlign w:val="center"/>
            <w:shd w:fill="1E3A5F"/>
          </w:tcPr>
          <w:p>
            <w:pPr>
              <w:spacing w:after="0" w:before="0"/>
            </w:pPr>
            <w:r/>
            <w:r>
              <w:rPr>
                <w:rFonts w:ascii="Aptos" w:hAnsi="Aptos"/>
                <w:b/>
                <w:color w:val="FFFFFF"/>
                <w:sz w:val="16"/>
              </w:rPr>
              <w:t>Consejo</w:t>
            </w:r>
          </w:p>
        </w:tc>
      </w:tr>
      <w:tr>
        <w:trPr>
          <w:cantSplit/>
        </w:trPr>
        <w:tc>
          <w:tcPr>
            <w:tcW w:type="dxa" w:w="1440"/>
            <w:vAlign w:val="center"/>
          </w:tcPr>
          <w:p>
            <w:pPr>
              <w:spacing w:after="0" w:before="0"/>
            </w:pPr>
            <w:r/>
            <w:r>
              <w:rPr>
                <w:rFonts w:ascii="Aptos" w:hAnsi="Aptos"/>
                <w:b w:val="0"/>
                <w:sz w:val="16"/>
              </w:rPr>
              <w:t>1–20</w:t>
            </w:r>
          </w:p>
        </w:tc>
        <w:tc>
          <w:tcPr>
            <w:tcW w:type="dxa" w:w="3240"/>
            <w:vAlign w:val="center"/>
          </w:tcPr>
          <w:p>
            <w:pPr>
              <w:spacing w:after="0" w:before="0"/>
            </w:pPr>
            <w:r/>
            <w:r>
              <w:rPr>
                <w:rFonts w:ascii="Aptos" w:hAnsi="Aptos"/>
                <w:b w:val="0"/>
                <w:sz w:val="16"/>
              </w:rPr>
              <w:t>Aprender la clase y desbloquear habilidades básicas</w:t>
            </w:r>
          </w:p>
        </w:tc>
        <w:tc>
          <w:tcPr>
            <w:tcW w:type="dxa" w:w="5112"/>
            <w:vAlign w:val="center"/>
          </w:tcPr>
          <w:p>
            <w:pPr>
              <w:spacing w:after="0" w:before="0"/>
            </w:pPr>
            <w:r/>
            <w:r>
              <w:rPr>
                <w:rFonts w:ascii="Aptos" w:hAnsi="Aptos"/>
                <w:b w:val="0"/>
                <w:sz w:val="16"/>
              </w:rPr>
              <w:t>Prioriza misiones cercanas y evita viajes largos por recompensas pequeñas</w:t>
            </w:r>
          </w:p>
        </w:tc>
      </w:tr>
      <w:tr>
        <w:trPr>
          <w:cantSplit/>
        </w:trPr>
        <w:tc>
          <w:tcPr>
            <w:tcW w:type="dxa" w:w="1440"/>
            <w:vAlign w:val="center"/>
            <w:shd w:fill="EDF6FB"/>
          </w:tcPr>
          <w:p>
            <w:pPr>
              <w:spacing w:after="0" w:before="0"/>
            </w:pPr>
            <w:r/>
            <w:r>
              <w:rPr>
                <w:rFonts w:ascii="Aptos" w:hAnsi="Aptos"/>
                <w:b w:val="0"/>
                <w:sz w:val="16"/>
              </w:rPr>
              <w:t>20–40</w:t>
            </w:r>
          </w:p>
        </w:tc>
        <w:tc>
          <w:tcPr>
            <w:tcW w:type="dxa" w:w="3240"/>
            <w:vAlign w:val="center"/>
            <w:shd w:fill="EDF6FB"/>
          </w:tcPr>
          <w:p>
            <w:pPr>
              <w:spacing w:after="0" w:before="0"/>
            </w:pPr>
            <w:r/>
            <w:r>
              <w:rPr>
                <w:rFonts w:ascii="Aptos" w:hAnsi="Aptos"/>
                <w:b w:val="0"/>
                <w:sz w:val="16"/>
              </w:rPr>
              <w:t>Consolidar rotación y movilidad</w:t>
            </w:r>
          </w:p>
        </w:tc>
        <w:tc>
          <w:tcPr>
            <w:tcW w:type="dxa" w:w="5112"/>
            <w:vAlign w:val="center"/>
            <w:shd w:fill="EDF6FB"/>
          </w:tcPr>
          <w:p>
            <w:pPr>
              <w:spacing w:after="0" w:before="0"/>
            </w:pPr>
            <w:r/>
            <w:r>
              <w:rPr>
                <w:rFonts w:ascii="Aptos" w:hAnsi="Aptos"/>
                <w:b w:val="0"/>
                <w:sz w:val="16"/>
              </w:rPr>
              <w:t>Compra montura cuando corresponda y usa mazmorras con varias misiones acumuladas</w:t>
            </w:r>
          </w:p>
        </w:tc>
      </w:tr>
      <w:tr>
        <w:trPr>
          <w:cantSplit/>
        </w:trPr>
        <w:tc>
          <w:tcPr>
            <w:tcW w:type="dxa" w:w="1440"/>
            <w:vAlign w:val="center"/>
          </w:tcPr>
          <w:p>
            <w:pPr>
              <w:spacing w:after="0" w:before="0"/>
            </w:pPr>
            <w:r/>
            <w:r>
              <w:rPr>
                <w:rFonts w:ascii="Aptos" w:hAnsi="Aptos"/>
                <w:b w:val="0"/>
                <w:sz w:val="16"/>
              </w:rPr>
              <w:t>40–58</w:t>
            </w:r>
          </w:p>
        </w:tc>
        <w:tc>
          <w:tcPr>
            <w:tcW w:type="dxa" w:w="3240"/>
            <w:vAlign w:val="center"/>
          </w:tcPr>
          <w:p>
            <w:pPr>
              <w:spacing w:after="0" w:before="0"/>
            </w:pPr>
            <w:r/>
            <w:r>
              <w:rPr>
                <w:rFonts w:ascii="Aptos" w:hAnsi="Aptos"/>
                <w:b w:val="0"/>
                <w:sz w:val="16"/>
              </w:rPr>
              <w:t>Preparar la transición a Terrallende</w:t>
            </w:r>
          </w:p>
        </w:tc>
        <w:tc>
          <w:tcPr>
            <w:tcW w:type="dxa" w:w="5112"/>
            <w:vAlign w:val="center"/>
          </w:tcPr>
          <w:p>
            <w:pPr>
              <w:spacing w:after="0" w:before="0"/>
            </w:pPr>
            <w:r/>
            <w:r>
              <w:rPr>
                <w:rFonts w:ascii="Aptos" w:hAnsi="Aptos"/>
                <w:b w:val="0"/>
                <w:sz w:val="16"/>
              </w:rPr>
              <w:t>Mejora arma y piezas principales si el daño empieza a caer</w:t>
            </w:r>
          </w:p>
        </w:tc>
      </w:tr>
      <w:tr>
        <w:trPr>
          <w:cantSplit/>
        </w:trPr>
        <w:tc>
          <w:tcPr>
            <w:tcW w:type="dxa" w:w="1440"/>
            <w:vAlign w:val="center"/>
            <w:shd w:fill="EDF6FB"/>
          </w:tcPr>
          <w:p>
            <w:pPr>
              <w:spacing w:after="0" w:before="0"/>
            </w:pPr>
            <w:r/>
            <w:r>
              <w:rPr>
                <w:rFonts w:ascii="Aptos" w:hAnsi="Aptos"/>
                <w:b w:val="0"/>
                <w:sz w:val="16"/>
              </w:rPr>
              <w:t>58–68</w:t>
            </w:r>
          </w:p>
        </w:tc>
        <w:tc>
          <w:tcPr>
            <w:tcW w:type="dxa" w:w="3240"/>
            <w:vAlign w:val="center"/>
            <w:shd w:fill="EDF6FB"/>
          </w:tcPr>
          <w:p>
            <w:pPr>
              <w:spacing w:after="0" w:before="0"/>
            </w:pPr>
            <w:r/>
            <w:r>
              <w:rPr>
                <w:rFonts w:ascii="Aptos" w:hAnsi="Aptos"/>
                <w:b w:val="0"/>
                <w:sz w:val="16"/>
              </w:rPr>
              <w:t>Terrallende</w:t>
            </w:r>
          </w:p>
        </w:tc>
        <w:tc>
          <w:tcPr>
            <w:tcW w:type="dxa" w:w="5112"/>
            <w:vAlign w:val="center"/>
            <w:shd w:fill="EDF6FB"/>
          </w:tcPr>
          <w:p>
            <w:pPr>
              <w:spacing w:after="0" w:before="0"/>
            </w:pPr>
            <w:r/>
            <w:r>
              <w:rPr>
                <w:rFonts w:ascii="Aptos" w:hAnsi="Aptos"/>
                <w:b w:val="0"/>
                <w:sz w:val="16"/>
              </w:rPr>
              <w:t>El equipo de misiones reemplaza rápido el equipo antiguo; prioriza eficiencia</w:t>
            </w:r>
          </w:p>
        </w:tc>
      </w:tr>
      <w:tr>
        <w:trPr>
          <w:cantSplit/>
        </w:trPr>
        <w:tc>
          <w:tcPr>
            <w:tcW w:type="dxa" w:w="1440"/>
            <w:vAlign w:val="center"/>
          </w:tcPr>
          <w:p>
            <w:pPr>
              <w:spacing w:after="0" w:before="0"/>
            </w:pPr>
            <w:r/>
            <w:r>
              <w:rPr>
                <w:rFonts w:ascii="Aptos" w:hAnsi="Aptos"/>
                <w:b w:val="0"/>
                <w:sz w:val="16"/>
              </w:rPr>
              <w:t>68–80</w:t>
            </w:r>
          </w:p>
        </w:tc>
        <w:tc>
          <w:tcPr>
            <w:tcW w:type="dxa" w:w="3240"/>
            <w:vAlign w:val="center"/>
          </w:tcPr>
          <w:p>
            <w:pPr>
              <w:spacing w:after="0" w:before="0"/>
            </w:pPr>
            <w:r/>
            <w:r>
              <w:rPr>
                <w:rFonts w:ascii="Aptos" w:hAnsi="Aptos"/>
                <w:b w:val="0"/>
                <w:sz w:val="16"/>
              </w:rPr>
              <w:t>Rasganorte</w:t>
            </w:r>
          </w:p>
        </w:tc>
        <w:tc>
          <w:tcPr>
            <w:tcW w:type="dxa" w:w="5112"/>
            <w:vAlign w:val="center"/>
          </w:tcPr>
          <w:p>
            <w:pPr>
              <w:spacing w:after="0" w:before="0"/>
            </w:pPr>
            <w:r/>
            <w:r>
              <w:rPr>
                <w:rFonts w:ascii="Aptos" w:hAnsi="Aptos"/>
                <w:b w:val="0"/>
                <w:sz w:val="16"/>
              </w:rPr>
              <w:t>Sube reputaciones mientras haces misiones; a 77 desbloquea vuelo en clima frío cuando aplique</w:t>
            </w:r>
          </w:p>
        </w:tc>
      </w:tr>
      <w:tr>
        <w:trPr>
          <w:cantSplit/>
        </w:trPr>
        <w:tc>
          <w:tcPr>
            <w:tcW w:type="dxa" w:w="1440"/>
            <w:vAlign w:val="center"/>
            <w:shd w:fill="EDF6FB"/>
          </w:tcPr>
          <w:p>
            <w:pPr>
              <w:spacing w:after="0" w:before="0"/>
            </w:pPr>
            <w:r/>
            <w:r>
              <w:rPr>
                <w:rFonts w:ascii="Aptos" w:hAnsi="Aptos"/>
                <w:b w:val="0"/>
                <w:sz w:val="16"/>
              </w:rPr>
              <w:t>80</w:t>
            </w:r>
          </w:p>
        </w:tc>
        <w:tc>
          <w:tcPr>
            <w:tcW w:type="dxa" w:w="3240"/>
            <w:vAlign w:val="center"/>
            <w:shd w:fill="EDF6FB"/>
          </w:tcPr>
          <w:p>
            <w:pPr>
              <w:spacing w:after="0" w:before="0"/>
            </w:pPr>
            <w:r/>
            <w:r>
              <w:rPr>
                <w:rFonts w:ascii="Aptos" w:hAnsi="Aptos"/>
                <w:b w:val="0"/>
                <w:sz w:val="16"/>
              </w:rPr>
              <w:t>Preparación de contenido final</w:t>
            </w:r>
          </w:p>
        </w:tc>
        <w:tc>
          <w:tcPr>
            <w:tcW w:type="dxa" w:w="5112"/>
            <w:vAlign w:val="center"/>
            <w:shd w:fill="EDF6FB"/>
          </w:tcPr>
          <w:p>
            <w:pPr>
              <w:spacing w:after="0" w:before="0"/>
            </w:pPr>
            <w:r/>
            <w:r>
              <w:rPr>
                <w:rFonts w:ascii="Aptos" w:hAnsi="Aptos"/>
                <w:b w:val="0"/>
                <w:sz w:val="16"/>
              </w:rPr>
              <w:t>Heroicas, reputación, profesiones, emblemas, bandas y optimización</w:t>
            </w:r>
          </w:p>
        </w:tc>
      </w:tr>
    </w:tbl>
    <w:p>
      <w:pPr>
        <w:spacing w:after="20"/>
      </w:pPr>
    </w:p>
    <w:p>
      <w:pPr>
        <w:pStyle w:val="Heading2"/>
      </w:pPr>
      <w:r>
        <w:rPr>
          <w:rFonts w:ascii="Aptos" w:hAnsi="Aptos"/>
        </w:rPr>
        <w:t>3.1 Principios para subir más rápido</w:t>
      </w:r>
    </w:p>
    <w:p>
      <w:pPr>
        <w:pStyle w:val="Listacompacta"/>
        <w:ind w:left="403" w:hanging="259"/>
      </w:pPr>
      <w:r>
        <w:rPr>
          <w:rFonts w:ascii="Aptos" w:hAnsi="Aptos"/>
          <w:b/>
        </w:rPr>
        <w:t xml:space="preserve">1. </w:t>
      </w:r>
      <w:r>
        <w:rPr>
          <w:rFonts w:ascii="Aptos" w:hAnsi="Aptos"/>
        </w:rPr>
        <w:t>Agrupa misiones por zona y completa varias en una sola ruta antes de regresar al asentamiento.</w:t>
      </w:r>
    </w:p>
    <w:p>
      <w:pPr>
        <w:pStyle w:val="Listacompacta"/>
        <w:ind w:left="403" w:hanging="259"/>
      </w:pPr>
      <w:r>
        <w:rPr>
          <w:rFonts w:ascii="Aptos" w:hAnsi="Aptos"/>
          <w:b/>
        </w:rPr>
        <w:t xml:space="preserve">2. </w:t>
      </w:r>
      <w:r>
        <w:rPr>
          <w:rFonts w:ascii="Aptos" w:hAnsi="Aptos"/>
        </w:rPr>
        <w:t>Evita matar enemigos sin objetivo salvo que la densidad sea alta o necesites materiales.</w:t>
      </w:r>
    </w:p>
    <w:p>
      <w:pPr>
        <w:pStyle w:val="Listacompacta"/>
        <w:ind w:left="403" w:hanging="259"/>
      </w:pPr>
      <w:r>
        <w:rPr>
          <w:rFonts w:ascii="Aptos" w:hAnsi="Aptos"/>
          <w:b/>
        </w:rPr>
        <w:t xml:space="preserve">3. </w:t>
      </w:r>
      <w:r>
        <w:rPr>
          <w:rFonts w:ascii="Aptos" w:hAnsi="Aptos"/>
        </w:rPr>
        <w:t>Usa la piedra de hogar como herramienta de ruta, no solo como salida de emergencia.</w:t>
      </w:r>
    </w:p>
    <w:p>
      <w:pPr>
        <w:pStyle w:val="Listacompacta"/>
        <w:ind w:left="403" w:hanging="259"/>
      </w:pPr>
      <w:r>
        <w:rPr>
          <w:rFonts w:ascii="Aptos" w:hAnsi="Aptos"/>
          <w:b/>
        </w:rPr>
        <w:t xml:space="preserve">4. </w:t>
      </w:r>
      <w:r>
        <w:rPr>
          <w:rFonts w:ascii="Aptos" w:hAnsi="Aptos"/>
        </w:rPr>
        <w:t>Actualiza el arma de un personaje físico con prioridad: una mejora de arma suele valer más que varias piezas menores.</w:t>
      </w:r>
    </w:p>
    <w:p>
      <w:pPr>
        <w:pStyle w:val="Listacompacta"/>
        <w:ind w:left="403" w:hanging="259"/>
      </w:pPr>
      <w:r>
        <w:rPr>
          <w:rFonts w:ascii="Aptos" w:hAnsi="Aptos"/>
          <w:b/>
        </w:rPr>
        <w:t xml:space="preserve">5. </w:t>
      </w:r>
      <w:r>
        <w:rPr>
          <w:rFonts w:ascii="Aptos" w:hAnsi="Aptos"/>
        </w:rPr>
        <w:t>No persigas todas las profesiones al máximo mientras subes si eso rompe el ritmo; puedes recuperar niveles de profesión al 80.</w:t>
      </w:r>
    </w:p>
    <w:p>
      <w:pPr>
        <w:pStyle w:val="Listacompacta"/>
        <w:ind w:left="403" w:hanging="259"/>
      </w:pPr>
      <w:r>
        <w:rPr>
          <w:rFonts w:ascii="Aptos" w:hAnsi="Aptos"/>
          <w:b/>
        </w:rPr>
        <w:t xml:space="preserve">6. </w:t>
      </w:r>
      <w:r>
        <w:rPr>
          <w:rFonts w:ascii="Aptos" w:hAnsi="Aptos"/>
        </w:rPr>
        <w:t>En mazmorras, entra con todas las misiones disponibles para maximizar experiencia y recompensas.</w:t>
      </w:r>
    </w:p>
    <w:p>
      <w:pPr>
        <w:pStyle w:val="Heading1"/>
      </w:pPr>
      <w:r>
        <w:rPr>
          <w:rFonts w:ascii="Aptos" w:hAnsi="Aptos"/>
        </w:rPr>
        <w:t>4. Rasganorte: zonas y rutas de nivel 68–80</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2232"/>
            <w:vAlign w:val="center"/>
            <w:shd w:fill="1E3A5F"/>
          </w:tcPr>
          <w:p>
            <w:pPr>
              <w:spacing w:after="0" w:before="0"/>
            </w:pPr>
            <w:r/>
            <w:r>
              <w:rPr>
                <w:rFonts w:ascii="Aptos" w:hAnsi="Aptos"/>
                <w:b/>
                <w:color w:val="FFFFFF"/>
                <w:sz w:val="16"/>
              </w:rPr>
              <w:t>Zona</w:t>
            </w:r>
          </w:p>
        </w:tc>
        <w:tc>
          <w:tcPr>
            <w:tcW w:type="dxa" w:w="1800"/>
            <w:vAlign w:val="center"/>
            <w:shd w:fill="1E3A5F"/>
          </w:tcPr>
          <w:p>
            <w:pPr>
              <w:spacing w:after="0" w:before="0"/>
            </w:pPr>
            <w:r/>
            <w:r>
              <w:rPr>
                <w:rFonts w:ascii="Aptos" w:hAnsi="Aptos"/>
                <w:b/>
                <w:color w:val="FFFFFF"/>
                <w:sz w:val="16"/>
              </w:rPr>
              <w:t>Nivel orientativo</w:t>
            </w:r>
          </w:p>
        </w:tc>
        <w:tc>
          <w:tcPr>
            <w:tcW w:type="dxa" w:w="5832"/>
            <w:vAlign w:val="center"/>
            <w:shd w:fill="1E3A5F"/>
          </w:tcPr>
          <w:p>
            <w:pPr>
              <w:spacing w:after="0" w:before="0"/>
            </w:pPr>
            <w:r/>
            <w:r>
              <w:rPr>
                <w:rFonts w:ascii="Aptos" w:hAnsi="Aptos"/>
                <w:b/>
                <w:color w:val="FFFFFF"/>
                <w:sz w:val="16"/>
              </w:rPr>
              <w:t>Uso principal</w:t>
            </w:r>
          </w:p>
        </w:tc>
      </w:tr>
      <w:tr>
        <w:trPr>
          <w:cantSplit/>
        </w:trPr>
        <w:tc>
          <w:tcPr>
            <w:tcW w:type="dxa" w:w="2232"/>
            <w:vAlign w:val="center"/>
          </w:tcPr>
          <w:p>
            <w:pPr>
              <w:spacing w:after="0" w:before="0"/>
            </w:pPr>
            <w:r/>
            <w:r>
              <w:rPr>
                <w:rFonts w:ascii="Aptos" w:hAnsi="Aptos"/>
                <w:b w:val="0"/>
                <w:sz w:val="16"/>
              </w:rPr>
              <w:t>Tundra Boreal</w:t>
            </w:r>
          </w:p>
        </w:tc>
        <w:tc>
          <w:tcPr>
            <w:tcW w:type="dxa" w:w="1800"/>
            <w:vAlign w:val="center"/>
          </w:tcPr>
          <w:p>
            <w:pPr>
              <w:spacing w:after="0" w:before="0"/>
            </w:pPr>
            <w:r/>
            <w:r>
              <w:rPr>
                <w:rFonts w:ascii="Aptos" w:hAnsi="Aptos"/>
                <w:b w:val="0"/>
                <w:sz w:val="16"/>
              </w:rPr>
              <w:t>68–72</w:t>
            </w:r>
          </w:p>
        </w:tc>
        <w:tc>
          <w:tcPr>
            <w:tcW w:type="dxa" w:w="5832"/>
            <w:vAlign w:val="center"/>
          </w:tcPr>
          <w:p>
            <w:pPr>
              <w:spacing w:after="0" w:before="0"/>
            </w:pPr>
            <w:r/>
            <w:r>
              <w:rPr>
                <w:rFonts w:ascii="Aptos" w:hAnsi="Aptos"/>
                <w:b w:val="0"/>
                <w:sz w:val="16"/>
              </w:rPr>
              <w:t>Entrada occidental a Rasganorte, muchas cadenas lineales y acceso a El Nexo</w:t>
            </w:r>
          </w:p>
        </w:tc>
      </w:tr>
      <w:tr>
        <w:trPr>
          <w:cantSplit/>
        </w:trPr>
        <w:tc>
          <w:tcPr>
            <w:tcW w:type="dxa" w:w="2232"/>
            <w:vAlign w:val="center"/>
            <w:shd w:fill="EDF6FB"/>
          </w:tcPr>
          <w:p>
            <w:pPr>
              <w:spacing w:after="0" w:before="0"/>
            </w:pPr>
            <w:r/>
            <w:r>
              <w:rPr>
                <w:rFonts w:ascii="Aptos" w:hAnsi="Aptos"/>
                <w:b w:val="0"/>
                <w:sz w:val="16"/>
              </w:rPr>
              <w:t>Fiordo Aquilonal</w:t>
            </w:r>
          </w:p>
        </w:tc>
        <w:tc>
          <w:tcPr>
            <w:tcW w:type="dxa" w:w="1800"/>
            <w:vAlign w:val="center"/>
            <w:shd w:fill="EDF6FB"/>
          </w:tcPr>
          <w:p>
            <w:pPr>
              <w:spacing w:after="0" w:before="0"/>
            </w:pPr>
            <w:r/>
            <w:r>
              <w:rPr>
                <w:rFonts w:ascii="Aptos" w:hAnsi="Aptos"/>
                <w:b w:val="0"/>
                <w:sz w:val="16"/>
              </w:rPr>
              <w:t>68–72</w:t>
            </w:r>
          </w:p>
        </w:tc>
        <w:tc>
          <w:tcPr>
            <w:tcW w:type="dxa" w:w="5832"/>
            <w:vAlign w:val="center"/>
            <w:shd w:fill="EDF6FB"/>
          </w:tcPr>
          <w:p>
            <w:pPr>
              <w:spacing w:after="0" w:before="0"/>
            </w:pPr>
            <w:r/>
            <w:r>
              <w:rPr>
                <w:rFonts w:ascii="Aptos" w:hAnsi="Aptos"/>
                <w:b w:val="0"/>
                <w:sz w:val="16"/>
              </w:rPr>
              <w:t>Entrada oriental, Fortaleza de Utgarde y rutas compactas</w:t>
            </w:r>
          </w:p>
        </w:tc>
      </w:tr>
      <w:tr>
        <w:trPr>
          <w:cantSplit/>
        </w:trPr>
        <w:tc>
          <w:tcPr>
            <w:tcW w:type="dxa" w:w="2232"/>
            <w:vAlign w:val="center"/>
          </w:tcPr>
          <w:p>
            <w:pPr>
              <w:spacing w:after="0" w:before="0"/>
            </w:pPr>
            <w:r/>
            <w:r>
              <w:rPr>
                <w:rFonts w:ascii="Aptos" w:hAnsi="Aptos"/>
                <w:b w:val="0"/>
                <w:sz w:val="16"/>
              </w:rPr>
              <w:t>Cementerio de Dragones</w:t>
            </w:r>
          </w:p>
        </w:tc>
        <w:tc>
          <w:tcPr>
            <w:tcW w:type="dxa" w:w="1800"/>
            <w:vAlign w:val="center"/>
          </w:tcPr>
          <w:p>
            <w:pPr>
              <w:spacing w:after="0" w:before="0"/>
            </w:pPr>
            <w:r/>
            <w:r>
              <w:rPr>
                <w:rFonts w:ascii="Aptos" w:hAnsi="Aptos"/>
                <w:b w:val="0"/>
                <w:sz w:val="16"/>
              </w:rPr>
              <w:t>71–74</w:t>
            </w:r>
          </w:p>
        </w:tc>
        <w:tc>
          <w:tcPr>
            <w:tcW w:type="dxa" w:w="5832"/>
            <w:vAlign w:val="center"/>
          </w:tcPr>
          <w:p>
            <w:pPr>
              <w:spacing w:after="0" w:before="0"/>
            </w:pPr>
            <w:r/>
            <w:r>
              <w:rPr>
                <w:rFonts w:ascii="Aptos" w:hAnsi="Aptos"/>
                <w:b w:val="0"/>
                <w:sz w:val="16"/>
              </w:rPr>
              <w:t>Gran zona central, historia del Reposo del Dragón y conexión con Naxxramas</w:t>
            </w:r>
          </w:p>
        </w:tc>
      </w:tr>
      <w:tr>
        <w:trPr>
          <w:cantSplit/>
        </w:trPr>
        <w:tc>
          <w:tcPr>
            <w:tcW w:type="dxa" w:w="2232"/>
            <w:vAlign w:val="center"/>
            <w:shd w:fill="EDF6FB"/>
          </w:tcPr>
          <w:p>
            <w:pPr>
              <w:spacing w:after="0" w:before="0"/>
            </w:pPr>
            <w:r/>
            <w:r>
              <w:rPr>
                <w:rFonts w:ascii="Aptos" w:hAnsi="Aptos"/>
                <w:b w:val="0"/>
                <w:sz w:val="16"/>
              </w:rPr>
              <w:t>Colinas Pardas</w:t>
            </w:r>
          </w:p>
        </w:tc>
        <w:tc>
          <w:tcPr>
            <w:tcW w:type="dxa" w:w="1800"/>
            <w:vAlign w:val="center"/>
            <w:shd w:fill="EDF6FB"/>
          </w:tcPr>
          <w:p>
            <w:pPr>
              <w:spacing w:after="0" w:before="0"/>
            </w:pPr>
            <w:r/>
            <w:r>
              <w:rPr>
                <w:rFonts w:ascii="Aptos" w:hAnsi="Aptos"/>
                <w:b w:val="0"/>
                <w:sz w:val="16"/>
              </w:rPr>
              <w:t>73–75</w:t>
            </w:r>
          </w:p>
        </w:tc>
        <w:tc>
          <w:tcPr>
            <w:tcW w:type="dxa" w:w="5832"/>
            <w:vAlign w:val="center"/>
            <w:shd w:fill="EDF6FB"/>
          </w:tcPr>
          <w:p>
            <w:pPr>
              <w:spacing w:after="0" w:before="0"/>
            </w:pPr>
            <w:r/>
            <w:r>
              <w:rPr>
                <w:rFonts w:ascii="Aptos" w:hAnsi="Aptos"/>
                <w:b w:val="0"/>
                <w:sz w:val="16"/>
              </w:rPr>
              <w:t>Misiones rápidas, conflicto faccional y transición a Zul’Drak</w:t>
            </w:r>
          </w:p>
        </w:tc>
      </w:tr>
      <w:tr>
        <w:trPr>
          <w:cantSplit/>
        </w:trPr>
        <w:tc>
          <w:tcPr>
            <w:tcW w:type="dxa" w:w="2232"/>
            <w:vAlign w:val="center"/>
          </w:tcPr>
          <w:p>
            <w:pPr>
              <w:spacing w:after="0" w:before="0"/>
            </w:pPr>
            <w:r/>
            <w:r>
              <w:rPr>
                <w:rFonts w:ascii="Aptos" w:hAnsi="Aptos"/>
                <w:b w:val="0"/>
                <w:sz w:val="16"/>
              </w:rPr>
              <w:t>Zul’Drak</w:t>
            </w:r>
          </w:p>
        </w:tc>
        <w:tc>
          <w:tcPr>
            <w:tcW w:type="dxa" w:w="1800"/>
            <w:vAlign w:val="center"/>
          </w:tcPr>
          <w:p>
            <w:pPr>
              <w:spacing w:after="0" w:before="0"/>
            </w:pPr>
            <w:r/>
            <w:r>
              <w:rPr>
                <w:rFonts w:ascii="Aptos" w:hAnsi="Aptos"/>
                <w:b w:val="0"/>
                <w:sz w:val="16"/>
              </w:rPr>
              <w:t>74–77</w:t>
            </w:r>
          </w:p>
        </w:tc>
        <w:tc>
          <w:tcPr>
            <w:tcW w:type="dxa" w:w="5832"/>
            <w:vAlign w:val="center"/>
          </w:tcPr>
          <w:p>
            <w:pPr>
              <w:spacing w:after="0" w:before="0"/>
            </w:pPr>
            <w:r/>
            <w:r>
              <w:rPr>
                <w:rFonts w:ascii="Aptos" w:hAnsi="Aptos"/>
                <w:b w:val="0"/>
                <w:sz w:val="16"/>
              </w:rPr>
              <w:t>Contenido trol, varias mazmorras y buena densidad de misiones</w:t>
            </w:r>
          </w:p>
        </w:tc>
      </w:tr>
      <w:tr>
        <w:trPr>
          <w:cantSplit/>
        </w:trPr>
        <w:tc>
          <w:tcPr>
            <w:tcW w:type="dxa" w:w="2232"/>
            <w:vAlign w:val="center"/>
            <w:shd w:fill="EDF6FB"/>
          </w:tcPr>
          <w:p>
            <w:pPr>
              <w:spacing w:after="0" w:before="0"/>
            </w:pPr>
            <w:r/>
            <w:r>
              <w:rPr>
                <w:rFonts w:ascii="Aptos" w:hAnsi="Aptos"/>
                <w:b w:val="0"/>
                <w:sz w:val="16"/>
              </w:rPr>
              <w:t>Cuenca de Sholazar</w:t>
            </w:r>
          </w:p>
        </w:tc>
        <w:tc>
          <w:tcPr>
            <w:tcW w:type="dxa" w:w="1800"/>
            <w:vAlign w:val="center"/>
            <w:shd w:fill="EDF6FB"/>
          </w:tcPr>
          <w:p>
            <w:pPr>
              <w:spacing w:after="0" w:before="0"/>
            </w:pPr>
            <w:r/>
            <w:r>
              <w:rPr>
                <w:rFonts w:ascii="Aptos" w:hAnsi="Aptos"/>
                <w:b w:val="0"/>
                <w:sz w:val="16"/>
              </w:rPr>
              <w:t>76–78</w:t>
            </w:r>
          </w:p>
        </w:tc>
        <w:tc>
          <w:tcPr>
            <w:tcW w:type="dxa" w:w="5832"/>
            <w:vAlign w:val="center"/>
            <w:shd w:fill="EDF6FB"/>
          </w:tcPr>
          <w:p>
            <w:pPr>
              <w:spacing w:after="0" w:before="0"/>
            </w:pPr>
            <w:r/>
            <w:r>
              <w:rPr>
                <w:rFonts w:ascii="Aptos" w:hAnsi="Aptos"/>
                <w:b w:val="0"/>
                <w:sz w:val="16"/>
              </w:rPr>
              <w:t>Zona abierta con cadenas de reputación y recolección cómoda</w:t>
            </w:r>
          </w:p>
        </w:tc>
      </w:tr>
      <w:tr>
        <w:trPr>
          <w:cantSplit/>
        </w:trPr>
        <w:tc>
          <w:tcPr>
            <w:tcW w:type="dxa" w:w="2232"/>
            <w:vAlign w:val="center"/>
          </w:tcPr>
          <w:p>
            <w:pPr>
              <w:spacing w:after="0" w:before="0"/>
            </w:pPr>
            <w:r/>
            <w:r>
              <w:rPr>
                <w:rFonts w:ascii="Aptos" w:hAnsi="Aptos"/>
                <w:b w:val="0"/>
                <w:sz w:val="16"/>
              </w:rPr>
              <w:t>Las Cumbres Tormentosas</w:t>
            </w:r>
          </w:p>
        </w:tc>
        <w:tc>
          <w:tcPr>
            <w:tcW w:type="dxa" w:w="1800"/>
            <w:vAlign w:val="center"/>
          </w:tcPr>
          <w:p>
            <w:pPr>
              <w:spacing w:after="0" w:before="0"/>
            </w:pPr>
            <w:r/>
            <w:r>
              <w:rPr>
                <w:rFonts w:ascii="Aptos" w:hAnsi="Aptos"/>
                <w:b w:val="0"/>
                <w:sz w:val="16"/>
              </w:rPr>
              <w:t>77–80</w:t>
            </w:r>
          </w:p>
        </w:tc>
        <w:tc>
          <w:tcPr>
            <w:tcW w:type="dxa" w:w="5832"/>
            <w:vAlign w:val="center"/>
          </w:tcPr>
          <w:p>
            <w:pPr>
              <w:spacing w:after="0" w:before="0"/>
            </w:pPr>
            <w:r/>
            <w:r>
              <w:rPr>
                <w:rFonts w:ascii="Aptos" w:hAnsi="Aptos"/>
                <w:b w:val="0"/>
                <w:sz w:val="16"/>
              </w:rPr>
              <w:t>Hijos de Hodir, Ulduar y contenido de alto nivel</w:t>
            </w:r>
          </w:p>
        </w:tc>
      </w:tr>
      <w:tr>
        <w:trPr>
          <w:cantSplit/>
        </w:trPr>
        <w:tc>
          <w:tcPr>
            <w:tcW w:type="dxa" w:w="2232"/>
            <w:vAlign w:val="center"/>
            <w:shd w:fill="EDF6FB"/>
          </w:tcPr>
          <w:p>
            <w:pPr>
              <w:spacing w:after="0" w:before="0"/>
            </w:pPr>
            <w:r/>
            <w:r>
              <w:rPr>
                <w:rFonts w:ascii="Aptos" w:hAnsi="Aptos"/>
                <w:b w:val="0"/>
                <w:sz w:val="16"/>
              </w:rPr>
              <w:t>Corona de Hielo</w:t>
            </w:r>
          </w:p>
        </w:tc>
        <w:tc>
          <w:tcPr>
            <w:tcW w:type="dxa" w:w="1800"/>
            <w:vAlign w:val="center"/>
            <w:shd w:fill="EDF6FB"/>
          </w:tcPr>
          <w:p>
            <w:pPr>
              <w:spacing w:after="0" w:before="0"/>
            </w:pPr>
            <w:r/>
            <w:r>
              <w:rPr>
                <w:rFonts w:ascii="Aptos" w:hAnsi="Aptos"/>
                <w:b w:val="0"/>
                <w:sz w:val="16"/>
              </w:rPr>
              <w:t>77–80</w:t>
            </w:r>
          </w:p>
        </w:tc>
        <w:tc>
          <w:tcPr>
            <w:tcW w:type="dxa" w:w="5832"/>
            <w:vAlign w:val="center"/>
            <w:shd w:fill="EDF6FB"/>
          </w:tcPr>
          <w:p>
            <w:pPr>
              <w:spacing w:after="0" w:before="0"/>
            </w:pPr>
            <w:r/>
            <w:r>
              <w:rPr>
                <w:rFonts w:ascii="Aptos" w:hAnsi="Aptos"/>
                <w:b w:val="0"/>
                <w:sz w:val="16"/>
              </w:rPr>
              <w:t>Cruzada Argenta, Caballeros de la Espada de Ébano y acceso a ICC</w:t>
            </w:r>
          </w:p>
        </w:tc>
      </w:tr>
      <w:tr>
        <w:trPr>
          <w:cantSplit/>
        </w:trPr>
        <w:tc>
          <w:tcPr>
            <w:tcW w:type="dxa" w:w="2232"/>
            <w:vAlign w:val="center"/>
          </w:tcPr>
          <w:p>
            <w:pPr>
              <w:spacing w:after="0" w:before="0"/>
            </w:pPr>
            <w:r/>
            <w:r>
              <w:rPr>
                <w:rFonts w:ascii="Aptos" w:hAnsi="Aptos"/>
                <w:b w:val="0"/>
                <w:sz w:val="16"/>
              </w:rPr>
              <w:t>Conquista del Invierno</w:t>
            </w:r>
          </w:p>
        </w:tc>
        <w:tc>
          <w:tcPr>
            <w:tcW w:type="dxa" w:w="1800"/>
            <w:vAlign w:val="center"/>
          </w:tcPr>
          <w:p>
            <w:pPr>
              <w:spacing w:after="0" w:before="0"/>
            </w:pPr>
            <w:r/>
            <w:r>
              <w:rPr>
                <w:rFonts w:ascii="Aptos" w:hAnsi="Aptos"/>
                <w:b w:val="0"/>
                <w:sz w:val="16"/>
              </w:rPr>
              <w:t>80</w:t>
            </w:r>
          </w:p>
        </w:tc>
        <w:tc>
          <w:tcPr>
            <w:tcW w:type="dxa" w:w="5832"/>
            <w:vAlign w:val="center"/>
          </w:tcPr>
          <w:p>
            <w:pPr>
              <w:spacing w:after="0" w:before="0"/>
            </w:pPr>
            <w:r/>
            <w:r>
              <w:rPr>
                <w:rFonts w:ascii="Aptos" w:hAnsi="Aptos"/>
                <w:b w:val="0"/>
                <w:sz w:val="16"/>
              </w:rPr>
              <w:t>Zona JcJ con control territorial y acceso a la Cámara de Archavon</w:t>
            </w:r>
          </w:p>
        </w:tc>
      </w:tr>
    </w:tbl>
    <w:p>
      <w:pPr>
        <w:spacing w:after="20"/>
      </w:pPr>
    </w:p>
    <w:tbl>
      <w:tblPr>
        <w:tblW w:type="auto" w:w="0"/>
        <w:jc w:val="center"/>
        <w:tblLook w:firstColumn="1" w:firstRow="1" w:lastColumn="0" w:lastRow="0" w:noHBand="0" w:noVBand="1" w:val="04A0"/>
      </w:tblPr>
      <w:tblGrid>
        <w:gridCol w:w="10166"/>
      </w:tblGrid>
      <w:tr>
        <w:trPr>
          <w:tblHeader w:val="true"/>
          <w:cantSplit/>
        </w:trPr>
        <w:tc>
          <w:tcPr>
            <w:tcW w:type="dxa" w:w="10166"/>
            <w:shd w:fill="DCECF7"/>
          </w:tcPr>
          <w:p>
            <w:pPr>
              <w:spacing w:after="40"/>
            </w:pPr>
            <w:r/>
            <w:r>
              <w:rPr>
                <w:b/>
                <w:color w:val="1E3A5F"/>
                <w:sz w:val="20"/>
              </w:rPr>
              <w:t>Ruta recomendada de Rasganorte</w:t>
            </w:r>
          </w:p>
          <w:p>
            <w:pPr>
              <w:spacing w:after="20"/>
            </w:pPr>
            <w:r>
              <w:rPr>
                <w:sz w:val="18"/>
              </w:rPr>
              <w:t>Empieza en Tundra Boreal o Fiordo Aquilonal; pasa a Cementerio de Dragones; continúa por Colinas Pardas y Zul’Drak; usa Sholazar para 76–78; termina con Cumbres Tormentosas y Corona de Hielo. No es obligatorio limpiar cada zona: cambia cuando las misiones queden verdes o el siguiente tramo ofrezca mejores recompensas.</w:t>
            </w:r>
          </w:p>
        </w:tc>
      </w:tr>
    </w:tbl>
    <w:p>
      <w:pPr>
        <w:spacing w:after="20"/>
      </w:pPr>
    </w:p>
    <w:p>
      <w:pPr>
        <w:pStyle w:val="Heading1"/>
      </w:pPr>
      <w:r>
        <w:rPr>
          <w:rFonts w:ascii="Aptos" w:hAnsi="Aptos"/>
        </w:rPr>
        <w:t>5. Mazmorras, heroicas y contenido de 5 jugadores</w:t>
      </w:r>
    </w:p>
    <w:p>
      <w:r>
        <w:rPr>
          <w:rFonts w:ascii="Aptos" w:hAnsi="Aptos"/>
        </w:rPr>
        <w:t>Las mazmorras son el puente entre subir de nivel y raidear. En modo normal enseñan rutas y mecánicas; en heroico a nivel 80 elevan el daño recibido y mejoran las recompensas. En la etapa final de Wrath, los sistemas de emblemas y recuperación permiten que las heroicas sigan siendo útiles incluso con equipo de banda.</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744"/>
            <w:vAlign w:val="center"/>
            <w:shd w:fill="1E3A5F"/>
          </w:tcPr>
          <w:p>
            <w:pPr>
              <w:spacing w:after="0" w:before="0"/>
            </w:pPr>
            <w:r/>
            <w:r>
              <w:rPr>
                <w:rFonts w:ascii="Aptos" w:hAnsi="Aptos"/>
                <w:b/>
                <w:color w:val="FFFFFF"/>
                <w:sz w:val="16"/>
              </w:rPr>
              <w:t>Mazmorra</w:t>
            </w:r>
          </w:p>
        </w:tc>
        <w:tc>
          <w:tcPr>
            <w:tcW w:type="dxa" w:w="1296"/>
            <w:vAlign w:val="center"/>
            <w:shd w:fill="1E3A5F"/>
          </w:tcPr>
          <w:p>
            <w:pPr>
              <w:spacing w:after="0" w:before="0"/>
            </w:pPr>
            <w:r/>
            <w:r>
              <w:rPr>
                <w:rFonts w:ascii="Aptos" w:hAnsi="Aptos"/>
                <w:b/>
                <w:color w:val="FFFFFF"/>
                <w:sz w:val="16"/>
              </w:rPr>
              <w:t>Nivel</w:t>
            </w:r>
          </w:p>
        </w:tc>
        <w:tc>
          <w:tcPr>
            <w:tcW w:type="dxa" w:w="4608"/>
            <w:vAlign w:val="center"/>
            <w:shd w:fill="1E3A5F"/>
          </w:tcPr>
          <w:p>
            <w:pPr>
              <w:spacing w:after="0" w:before="0"/>
            </w:pPr>
            <w:r/>
            <w:r>
              <w:rPr>
                <w:rFonts w:ascii="Aptos" w:hAnsi="Aptos"/>
                <w:b/>
                <w:color w:val="FFFFFF"/>
                <w:sz w:val="16"/>
              </w:rPr>
              <w:t>Ubicación</w:t>
            </w:r>
          </w:p>
        </w:tc>
      </w:tr>
      <w:tr>
        <w:trPr>
          <w:cantSplit/>
        </w:trPr>
        <w:tc>
          <w:tcPr>
            <w:tcW w:type="dxa" w:w="3744"/>
            <w:vAlign w:val="center"/>
          </w:tcPr>
          <w:p>
            <w:pPr>
              <w:spacing w:after="0" w:before="0"/>
            </w:pPr>
            <w:r/>
            <w:r>
              <w:rPr>
                <w:rFonts w:ascii="Aptos" w:hAnsi="Aptos"/>
                <w:b w:val="0"/>
                <w:sz w:val="16"/>
              </w:rPr>
              <w:t>Fortaleza de Utgarde</w:t>
            </w:r>
          </w:p>
        </w:tc>
        <w:tc>
          <w:tcPr>
            <w:tcW w:type="dxa" w:w="1296"/>
            <w:vAlign w:val="center"/>
          </w:tcPr>
          <w:p>
            <w:pPr>
              <w:spacing w:after="0" w:before="0"/>
            </w:pPr>
            <w:r/>
            <w:r>
              <w:rPr>
                <w:rFonts w:ascii="Aptos" w:hAnsi="Aptos"/>
                <w:b w:val="0"/>
                <w:sz w:val="16"/>
              </w:rPr>
              <w:t>68–72</w:t>
            </w:r>
          </w:p>
        </w:tc>
        <w:tc>
          <w:tcPr>
            <w:tcW w:type="dxa" w:w="4608"/>
            <w:vAlign w:val="center"/>
          </w:tcPr>
          <w:p>
            <w:pPr>
              <w:spacing w:after="0" w:before="0"/>
            </w:pPr>
            <w:r/>
            <w:r>
              <w:rPr>
                <w:rFonts w:ascii="Aptos" w:hAnsi="Aptos"/>
                <w:b w:val="0"/>
                <w:sz w:val="16"/>
              </w:rPr>
              <w:t>Fiordo Aquilonal</w:t>
            </w:r>
          </w:p>
        </w:tc>
      </w:tr>
      <w:tr>
        <w:trPr>
          <w:cantSplit/>
        </w:trPr>
        <w:tc>
          <w:tcPr>
            <w:tcW w:type="dxa" w:w="3744"/>
            <w:vAlign w:val="center"/>
            <w:shd w:fill="EDF6FB"/>
          </w:tcPr>
          <w:p>
            <w:pPr>
              <w:spacing w:after="0" w:before="0"/>
            </w:pPr>
            <w:r/>
            <w:r>
              <w:rPr>
                <w:rFonts w:ascii="Aptos" w:hAnsi="Aptos"/>
                <w:b w:val="0"/>
                <w:sz w:val="16"/>
              </w:rPr>
              <w:t>El Nexo</w:t>
            </w:r>
          </w:p>
        </w:tc>
        <w:tc>
          <w:tcPr>
            <w:tcW w:type="dxa" w:w="1296"/>
            <w:vAlign w:val="center"/>
            <w:shd w:fill="EDF6FB"/>
          </w:tcPr>
          <w:p>
            <w:pPr>
              <w:spacing w:after="0" w:before="0"/>
            </w:pPr>
            <w:r/>
            <w:r>
              <w:rPr>
                <w:rFonts w:ascii="Aptos" w:hAnsi="Aptos"/>
                <w:b w:val="0"/>
                <w:sz w:val="16"/>
              </w:rPr>
              <w:t>69–73</w:t>
            </w:r>
          </w:p>
        </w:tc>
        <w:tc>
          <w:tcPr>
            <w:tcW w:type="dxa" w:w="4608"/>
            <w:vAlign w:val="center"/>
            <w:shd w:fill="EDF6FB"/>
          </w:tcPr>
          <w:p>
            <w:pPr>
              <w:spacing w:after="0" w:before="0"/>
            </w:pPr>
            <w:r/>
            <w:r>
              <w:rPr>
                <w:rFonts w:ascii="Aptos" w:hAnsi="Aptos"/>
                <w:b w:val="0"/>
                <w:sz w:val="16"/>
              </w:rPr>
              <w:t>Tundra Boreal</w:t>
            </w:r>
          </w:p>
        </w:tc>
      </w:tr>
      <w:tr>
        <w:trPr>
          <w:cantSplit/>
        </w:trPr>
        <w:tc>
          <w:tcPr>
            <w:tcW w:type="dxa" w:w="3744"/>
            <w:vAlign w:val="center"/>
          </w:tcPr>
          <w:p>
            <w:pPr>
              <w:spacing w:after="0" w:before="0"/>
            </w:pPr>
            <w:r/>
            <w:r>
              <w:rPr>
                <w:rFonts w:ascii="Aptos" w:hAnsi="Aptos"/>
                <w:b w:val="0"/>
                <w:sz w:val="16"/>
              </w:rPr>
              <w:t>Azjol-Nerub</w:t>
            </w:r>
          </w:p>
        </w:tc>
        <w:tc>
          <w:tcPr>
            <w:tcW w:type="dxa" w:w="1296"/>
            <w:vAlign w:val="center"/>
          </w:tcPr>
          <w:p>
            <w:pPr>
              <w:spacing w:after="0" w:before="0"/>
            </w:pPr>
            <w:r/>
            <w:r>
              <w:rPr>
                <w:rFonts w:ascii="Aptos" w:hAnsi="Aptos"/>
                <w:b w:val="0"/>
                <w:sz w:val="16"/>
              </w:rPr>
              <w:t>72–74</w:t>
            </w:r>
          </w:p>
        </w:tc>
        <w:tc>
          <w:tcPr>
            <w:tcW w:type="dxa" w:w="4608"/>
            <w:vAlign w:val="center"/>
          </w:tcPr>
          <w:p>
            <w:pPr>
              <w:spacing w:after="0" w:before="0"/>
            </w:pPr>
            <w:r/>
            <w:r>
              <w:rPr>
                <w:rFonts w:ascii="Aptos" w:hAnsi="Aptos"/>
                <w:b w:val="0"/>
                <w:sz w:val="16"/>
              </w:rPr>
              <w:t>Cementerio de Dragones</w:t>
            </w:r>
          </w:p>
        </w:tc>
      </w:tr>
      <w:tr>
        <w:trPr>
          <w:cantSplit/>
        </w:trPr>
        <w:tc>
          <w:tcPr>
            <w:tcW w:type="dxa" w:w="3744"/>
            <w:vAlign w:val="center"/>
            <w:shd w:fill="EDF6FB"/>
          </w:tcPr>
          <w:p>
            <w:pPr>
              <w:spacing w:after="0" w:before="0"/>
            </w:pPr>
            <w:r/>
            <w:r>
              <w:rPr>
                <w:rFonts w:ascii="Aptos" w:hAnsi="Aptos"/>
                <w:b w:val="0"/>
                <w:sz w:val="16"/>
              </w:rPr>
              <w:t>Ahn’kahet: El Antiguo Reino</w:t>
            </w:r>
          </w:p>
        </w:tc>
        <w:tc>
          <w:tcPr>
            <w:tcW w:type="dxa" w:w="1296"/>
            <w:vAlign w:val="center"/>
            <w:shd w:fill="EDF6FB"/>
          </w:tcPr>
          <w:p>
            <w:pPr>
              <w:spacing w:after="0" w:before="0"/>
            </w:pPr>
            <w:r/>
            <w:r>
              <w:rPr>
                <w:rFonts w:ascii="Aptos" w:hAnsi="Aptos"/>
                <w:b w:val="0"/>
                <w:sz w:val="16"/>
              </w:rPr>
              <w:t>73–75</w:t>
            </w:r>
          </w:p>
        </w:tc>
        <w:tc>
          <w:tcPr>
            <w:tcW w:type="dxa" w:w="4608"/>
            <w:vAlign w:val="center"/>
            <w:shd w:fill="EDF6FB"/>
          </w:tcPr>
          <w:p>
            <w:pPr>
              <w:spacing w:after="0" w:before="0"/>
            </w:pPr>
            <w:r/>
            <w:r>
              <w:rPr>
                <w:rFonts w:ascii="Aptos" w:hAnsi="Aptos"/>
                <w:b w:val="0"/>
                <w:sz w:val="16"/>
              </w:rPr>
              <w:t>Cementerio de Dragones</w:t>
            </w:r>
          </w:p>
        </w:tc>
      </w:tr>
      <w:tr>
        <w:trPr>
          <w:cantSplit/>
        </w:trPr>
        <w:tc>
          <w:tcPr>
            <w:tcW w:type="dxa" w:w="3744"/>
            <w:vAlign w:val="center"/>
          </w:tcPr>
          <w:p>
            <w:pPr>
              <w:spacing w:after="0" w:before="0"/>
            </w:pPr>
            <w:r/>
            <w:r>
              <w:rPr>
                <w:rFonts w:ascii="Aptos" w:hAnsi="Aptos"/>
                <w:b w:val="0"/>
                <w:sz w:val="16"/>
              </w:rPr>
              <w:t>Fortaleza de Drak’Tharon</w:t>
            </w:r>
          </w:p>
        </w:tc>
        <w:tc>
          <w:tcPr>
            <w:tcW w:type="dxa" w:w="1296"/>
            <w:vAlign w:val="center"/>
          </w:tcPr>
          <w:p>
            <w:pPr>
              <w:spacing w:after="0" w:before="0"/>
            </w:pPr>
            <w:r/>
            <w:r>
              <w:rPr>
                <w:rFonts w:ascii="Aptos" w:hAnsi="Aptos"/>
                <w:b w:val="0"/>
                <w:sz w:val="16"/>
              </w:rPr>
              <w:t>74–76</w:t>
            </w:r>
          </w:p>
        </w:tc>
        <w:tc>
          <w:tcPr>
            <w:tcW w:type="dxa" w:w="4608"/>
            <w:vAlign w:val="center"/>
          </w:tcPr>
          <w:p>
            <w:pPr>
              <w:spacing w:after="0" w:before="0"/>
            </w:pPr>
            <w:r/>
            <w:r>
              <w:rPr>
                <w:rFonts w:ascii="Aptos" w:hAnsi="Aptos"/>
                <w:b w:val="0"/>
                <w:sz w:val="16"/>
              </w:rPr>
              <w:t>Zul’Drak</w:t>
            </w:r>
          </w:p>
        </w:tc>
      </w:tr>
      <w:tr>
        <w:trPr>
          <w:cantSplit/>
        </w:trPr>
        <w:tc>
          <w:tcPr>
            <w:tcW w:type="dxa" w:w="3744"/>
            <w:vAlign w:val="center"/>
            <w:shd w:fill="EDF6FB"/>
          </w:tcPr>
          <w:p>
            <w:pPr>
              <w:spacing w:after="0" w:before="0"/>
            </w:pPr>
            <w:r/>
            <w:r>
              <w:rPr>
                <w:rFonts w:ascii="Aptos" w:hAnsi="Aptos"/>
                <w:b w:val="0"/>
                <w:sz w:val="16"/>
              </w:rPr>
              <w:t>El Bastión Violeta</w:t>
            </w:r>
          </w:p>
        </w:tc>
        <w:tc>
          <w:tcPr>
            <w:tcW w:type="dxa" w:w="1296"/>
            <w:vAlign w:val="center"/>
            <w:shd w:fill="EDF6FB"/>
          </w:tcPr>
          <w:p>
            <w:pPr>
              <w:spacing w:after="0" w:before="0"/>
            </w:pPr>
            <w:r/>
            <w:r>
              <w:rPr>
                <w:rFonts w:ascii="Aptos" w:hAnsi="Aptos"/>
                <w:b w:val="0"/>
                <w:sz w:val="16"/>
              </w:rPr>
              <w:t>75–77</w:t>
            </w:r>
          </w:p>
        </w:tc>
        <w:tc>
          <w:tcPr>
            <w:tcW w:type="dxa" w:w="4608"/>
            <w:vAlign w:val="center"/>
            <w:shd w:fill="EDF6FB"/>
          </w:tcPr>
          <w:p>
            <w:pPr>
              <w:spacing w:after="0" w:before="0"/>
            </w:pPr>
            <w:r/>
            <w:r>
              <w:rPr>
                <w:rFonts w:ascii="Aptos" w:hAnsi="Aptos"/>
                <w:b w:val="0"/>
                <w:sz w:val="16"/>
              </w:rPr>
              <w:t>Dalaran</w:t>
            </w:r>
          </w:p>
        </w:tc>
      </w:tr>
      <w:tr>
        <w:trPr>
          <w:cantSplit/>
        </w:trPr>
        <w:tc>
          <w:tcPr>
            <w:tcW w:type="dxa" w:w="3744"/>
            <w:vAlign w:val="center"/>
          </w:tcPr>
          <w:p>
            <w:pPr>
              <w:spacing w:after="0" w:before="0"/>
            </w:pPr>
            <w:r/>
            <w:r>
              <w:rPr>
                <w:rFonts w:ascii="Aptos" w:hAnsi="Aptos"/>
                <w:b w:val="0"/>
                <w:sz w:val="16"/>
              </w:rPr>
              <w:t>Gundrak</w:t>
            </w:r>
          </w:p>
        </w:tc>
        <w:tc>
          <w:tcPr>
            <w:tcW w:type="dxa" w:w="1296"/>
            <w:vAlign w:val="center"/>
          </w:tcPr>
          <w:p>
            <w:pPr>
              <w:spacing w:after="0" w:before="0"/>
            </w:pPr>
            <w:r/>
            <w:r>
              <w:rPr>
                <w:rFonts w:ascii="Aptos" w:hAnsi="Aptos"/>
                <w:b w:val="0"/>
                <w:sz w:val="16"/>
              </w:rPr>
              <w:t>76–78</w:t>
            </w:r>
          </w:p>
        </w:tc>
        <w:tc>
          <w:tcPr>
            <w:tcW w:type="dxa" w:w="4608"/>
            <w:vAlign w:val="center"/>
          </w:tcPr>
          <w:p>
            <w:pPr>
              <w:spacing w:after="0" w:before="0"/>
            </w:pPr>
            <w:r/>
            <w:r>
              <w:rPr>
                <w:rFonts w:ascii="Aptos" w:hAnsi="Aptos"/>
                <w:b w:val="0"/>
                <w:sz w:val="16"/>
              </w:rPr>
              <w:t>Zul’Drak</w:t>
            </w:r>
          </w:p>
        </w:tc>
      </w:tr>
      <w:tr>
        <w:trPr>
          <w:cantSplit/>
        </w:trPr>
        <w:tc>
          <w:tcPr>
            <w:tcW w:type="dxa" w:w="3744"/>
            <w:vAlign w:val="center"/>
            <w:shd w:fill="EDF6FB"/>
          </w:tcPr>
          <w:p>
            <w:pPr>
              <w:spacing w:after="0" w:before="0"/>
            </w:pPr>
            <w:r/>
            <w:r>
              <w:rPr>
                <w:rFonts w:ascii="Aptos" w:hAnsi="Aptos"/>
                <w:b w:val="0"/>
                <w:sz w:val="16"/>
              </w:rPr>
              <w:t>Cámaras de Piedra</w:t>
            </w:r>
          </w:p>
        </w:tc>
        <w:tc>
          <w:tcPr>
            <w:tcW w:type="dxa" w:w="1296"/>
            <w:vAlign w:val="center"/>
            <w:shd w:fill="EDF6FB"/>
          </w:tcPr>
          <w:p>
            <w:pPr>
              <w:spacing w:after="0" w:before="0"/>
            </w:pPr>
            <w:r/>
            <w:r>
              <w:rPr>
                <w:rFonts w:ascii="Aptos" w:hAnsi="Aptos"/>
                <w:b w:val="0"/>
                <w:sz w:val="16"/>
              </w:rPr>
              <w:t>77–79</w:t>
            </w:r>
          </w:p>
        </w:tc>
        <w:tc>
          <w:tcPr>
            <w:tcW w:type="dxa" w:w="4608"/>
            <w:vAlign w:val="center"/>
            <w:shd w:fill="EDF6FB"/>
          </w:tcPr>
          <w:p>
            <w:pPr>
              <w:spacing w:after="0" w:before="0"/>
            </w:pPr>
            <w:r/>
            <w:r>
              <w:rPr>
                <w:rFonts w:ascii="Aptos" w:hAnsi="Aptos"/>
                <w:b w:val="0"/>
                <w:sz w:val="16"/>
              </w:rPr>
              <w:t>Cumbres Tormentosas</w:t>
            </w:r>
          </w:p>
        </w:tc>
      </w:tr>
      <w:tr>
        <w:trPr>
          <w:cantSplit/>
        </w:trPr>
        <w:tc>
          <w:tcPr>
            <w:tcW w:type="dxa" w:w="3744"/>
            <w:vAlign w:val="center"/>
          </w:tcPr>
          <w:p>
            <w:pPr>
              <w:spacing w:after="0" w:before="0"/>
            </w:pPr>
            <w:r/>
            <w:r>
              <w:rPr>
                <w:rFonts w:ascii="Aptos" w:hAnsi="Aptos"/>
                <w:b w:val="0"/>
                <w:sz w:val="16"/>
              </w:rPr>
              <w:t>El Oculus</w:t>
            </w:r>
          </w:p>
        </w:tc>
        <w:tc>
          <w:tcPr>
            <w:tcW w:type="dxa" w:w="1296"/>
            <w:vAlign w:val="center"/>
          </w:tcPr>
          <w:p>
            <w:pPr>
              <w:spacing w:after="0" w:before="0"/>
            </w:pPr>
            <w:r/>
            <w:r>
              <w:rPr>
                <w:rFonts w:ascii="Aptos" w:hAnsi="Aptos"/>
                <w:b w:val="0"/>
                <w:sz w:val="16"/>
              </w:rPr>
              <w:t>77–80</w:t>
            </w:r>
          </w:p>
        </w:tc>
        <w:tc>
          <w:tcPr>
            <w:tcW w:type="dxa" w:w="4608"/>
            <w:vAlign w:val="center"/>
          </w:tcPr>
          <w:p>
            <w:pPr>
              <w:spacing w:after="0" w:before="0"/>
            </w:pPr>
            <w:r/>
            <w:r>
              <w:rPr>
                <w:rFonts w:ascii="Aptos" w:hAnsi="Aptos"/>
                <w:b w:val="0"/>
                <w:sz w:val="16"/>
              </w:rPr>
              <w:t>Tundra Boreal</w:t>
            </w:r>
          </w:p>
        </w:tc>
      </w:tr>
      <w:tr>
        <w:trPr>
          <w:cantSplit/>
        </w:trPr>
        <w:tc>
          <w:tcPr>
            <w:tcW w:type="dxa" w:w="3744"/>
            <w:vAlign w:val="center"/>
            <w:shd w:fill="EDF6FB"/>
          </w:tcPr>
          <w:p>
            <w:pPr>
              <w:spacing w:after="0" w:before="0"/>
            </w:pPr>
            <w:r/>
            <w:r>
              <w:rPr>
                <w:rFonts w:ascii="Aptos" w:hAnsi="Aptos"/>
                <w:b w:val="0"/>
                <w:sz w:val="16"/>
              </w:rPr>
              <w:t>La Matanza de Stratholme</w:t>
            </w:r>
          </w:p>
        </w:tc>
        <w:tc>
          <w:tcPr>
            <w:tcW w:type="dxa" w:w="1296"/>
            <w:vAlign w:val="center"/>
            <w:shd w:fill="EDF6FB"/>
          </w:tcPr>
          <w:p>
            <w:pPr>
              <w:spacing w:after="0" w:before="0"/>
            </w:pPr>
            <w:r/>
            <w:r>
              <w:rPr>
                <w:rFonts w:ascii="Aptos" w:hAnsi="Aptos"/>
                <w:b w:val="0"/>
                <w:sz w:val="16"/>
              </w:rPr>
              <w:t>78–80</w:t>
            </w:r>
          </w:p>
        </w:tc>
        <w:tc>
          <w:tcPr>
            <w:tcW w:type="dxa" w:w="4608"/>
            <w:vAlign w:val="center"/>
            <w:shd w:fill="EDF6FB"/>
          </w:tcPr>
          <w:p>
            <w:pPr>
              <w:spacing w:after="0" w:before="0"/>
            </w:pPr>
            <w:r/>
            <w:r>
              <w:rPr>
                <w:rFonts w:ascii="Aptos" w:hAnsi="Aptos"/>
                <w:b w:val="0"/>
                <w:sz w:val="16"/>
              </w:rPr>
              <w:t>Cavernas del Tiempo</w:t>
            </w:r>
          </w:p>
        </w:tc>
      </w:tr>
      <w:tr>
        <w:trPr>
          <w:cantSplit/>
        </w:trPr>
        <w:tc>
          <w:tcPr>
            <w:tcW w:type="dxa" w:w="3744"/>
            <w:vAlign w:val="center"/>
          </w:tcPr>
          <w:p>
            <w:pPr>
              <w:spacing w:after="0" w:before="0"/>
            </w:pPr>
            <w:r/>
            <w:r>
              <w:rPr>
                <w:rFonts w:ascii="Aptos" w:hAnsi="Aptos"/>
                <w:b w:val="0"/>
                <w:sz w:val="16"/>
              </w:rPr>
              <w:t>Pináculo de Utgarde</w:t>
            </w:r>
          </w:p>
        </w:tc>
        <w:tc>
          <w:tcPr>
            <w:tcW w:type="dxa" w:w="1296"/>
            <w:vAlign w:val="center"/>
          </w:tcPr>
          <w:p>
            <w:pPr>
              <w:spacing w:after="0" w:before="0"/>
            </w:pPr>
            <w:r/>
            <w:r>
              <w:rPr>
                <w:rFonts w:ascii="Aptos" w:hAnsi="Aptos"/>
                <w:b w:val="0"/>
                <w:sz w:val="16"/>
              </w:rPr>
              <w:t>78–80</w:t>
            </w:r>
          </w:p>
        </w:tc>
        <w:tc>
          <w:tcPr>
            <w:tcW w:type="dxa" w:w="4608"/>
            <w:vAlign w:val="center"/>
          </w:tcPr>
          <w:p>
            <w:pPr>
              <w:spacing w:after="0" w:before="0"/>
            </w:pPr>
            <w:r/>
            <w:r>
              <w:rPr>
                <w:rFonts w:ascii="Aptos" w:hAnsi="Aptos"/>
                <w:b w:val="0"/>
                <w:sz w:val="16"/>
              </w:rPr>
              <w:t>Fiordo Aquilonal</w:t>
            </w:r>
          </w:p>
        </w:tc>
      </w:tr>
      <w:tr>
        <w:trPr>
          <w:cantSplit/>
        </w:trPr>
        <w:tc>
          <w:tcPr>
            <w:tcW w:type="dxa" w:w="3744"/>
            <w:vAlign w:val="center"/>
            <w:shd w:fill="EDF6FB"/>
          </w:tcPr>
          <w:p>
            <w:pPr>
              <w:spacing w:after="0" w:before="0"/>
            </w:pPr>
            <w:r/>
            <w:r>
              <w:rPr>
                <w:rFonts w:ascii="Aptos" w:hAnsi="Aptos"/>
                <w:b w:val="0"/>
                <w:sz w:val="16"/>
              </w:rPr>
              <w:t>Cámaras de Relámpagos</w:t>
            </w:r>
          </w:p>
        </w:tc>
        <w:tc>
          <w:tcPr>
            <w:tcW w:type="dxa" w:w="1296"/>
            <w:vAlign w:val="center"/>
            <w:shd w:fill="EDF6FB"/>
          </w:tcPr>
          <w:p>
            <w:pPr>
              <w:spacing w:after="0" w:before="0"/>
            </w:pPr>
            <w:r/>
            <w:r>
              <w:rPr>
                <w:rFonts w:ascii="Aptos" w:hAnsi="Aptos"/>
                <w:b w:val="0"/>
                <w:sz w:val="16"/>
              </w:rPr>
              <w:t>79–80</w:t>
            </w:r>
          </w:p>
        </w:tc>
        <w:tc>
          <w:tcPr>
            <w:tcW w:type="dxa" w:w="4608"/>
            <w:vAlign w:val="center"/>
            <w:shd w:fill="EDF6FB"/>
          </w:tcPr>
          <w:p>
            <w:pPr>
              <w:spacing w:after="0" w:before="0"/>
            </w:pPr>
            <w:r/>
            <w:r>
              <w:rPr>
                <w:rFonts w:ascii="Aptos" w:hAnsi="Aptos"/>
                <w:b w:val="0"/>
                <w:sz w:val="16"/>
              </w:rPr>
              <w:t>Cumbres Tormentosas</w:t>
            </w:r>
          </w:p>
        </w:tc>
      </w:tr>
      <w:tr>
        <w:trPr>
          <w:cantSplit/>
        </w:trPr>
        <w:tc>
          <w:tcPr>
            <w:tcW w:type="dxa" w:w="3744"/>
            <w:vAlign w:val="center"/>
          </w:tcPr>
          <w:p>
            <w:pPr>
              <w:spacing w:after="0" w:before="0"/>
            </w:pPr>
            <w:r/>
            <w:r>
              <w:rPr>
                <w:rFonts w:ascii="Aptos" w:hAnsi="Aptos"/>
                <w:b w:val="0"/>
                <w:sz w:val="16"/>
              </w:rPr>
              <w:t>Prueba del Campeón</w:t>
            </w:r>
          </w:p>
        </w:tc>
        <w:tc>
          <w:tcPr>
            <w:tcW w:type="dxa" w:w="1296"/>
            <w:vAlign w:val="center"/>
          </w:tcPr>
          <w:p>
            <w:pPr>
              <w:spacing w:after="0" w:before="0"/>
            </w:pPr>
            <w:r/>
            <w:r>
              <w:rPr>
                <w:rFonts w:ascii="Aptos" w:hAnsi="Aptos"/>
                <w:b w:val="0"/>
                <w:sz w:val="16"/>
              </w:rPr>
              <w:t>80</w:t>
            </w:r>
          </w:p>
        </w:tc>
        <w:tc>
          <w:tcPr>
            <w:tcW w:type="dxa" w:w="4608"/>
            <w:vAlign w:val="center"/>
          </w:tcPr>
          <w:p>
            <w:pPr>
              <w:spacing w:after="0" w:before="0"/>
            </w:pPr>
            <w:r/>
            <w:r>
              <w:rPr>
                <w:rFonts w:ascii="Aptos" w:hAnsi="Aptos"/>
                <w:b w:val="0"/>
                <w:sz w:val="16"/>
              </w:rPr>
              <w:t>Corona de Hielo</w:t>
            </w:r>
          </w:p>
        </w:tc>
      </w:tr>
      <w:tr>
        <w:trPr>
          <w:cantSplit/>
        </w:trPr>
        <w:tc>
          <w:tcPr>
            <w:tcW w:type="dxa" w:w="3744"/>
            <w:vAlign w:val="center"/>
            <w:shd w:fill="EDF6FB"/>
          </w:tcPr>
          <w:p>
            <w:pPr>
              <w:spacing w:after="0" w:before="0"/>
            </w:pPr>
            <w:r/>
            <w:r>
              <w:rPr>
                <w:rFonts w:ascii="Aptos" w:hAnsi="Aptos"/>
                <w:b w:val="0"/>
                <w:sz w:val="16"/>
              </w:rPr>
              <w:t>La Forja de Almas</w:t>
            </w:r>
          </w:p>
        </w:tc>
        <w:tc>
          <w:tcPr>
            <w:tcW w:type="dxa" w:w="1296"/>
            <w:vAlign w:val="center"/>
            <w:shd w:fill="EDF6FB"/>
          </w:tcPr>
          <w:p>
            <w:pPr>
              <w:spacing w:after="0" w:before="0"/>
            </w:pPr>
            <w:r/>
            <w:r>
              <w:rPr>
                <w:rFonts w:ascii="Aptos" w:hAnsi="Aptos"/>
                <w:b w:val="0"/>
                <w:sz w:val="16"/>
              </w:rPr>
              <w:t>80</w:t>
            </w:r>
          </w:p>
        </w:tc>
        <w:tc>
          <w:tcPr>
            <w:tcW w:type="dxa" w:w="4608"/>
            <w:vAlign w:val="center"/>
            <w:shd w:fill="EDF6FB"/>
          </w:tcPr>
          <w:p>
            <w:pPr>
              <w:spacing w:after="0" w:before="0"/>
            </w:pPr>
            <w:r/>
            <w:r>
              <w:rPr>
                <w:rFonts w:ascii="Aptos" w:hAnsi="Aptos"/>
                <w:b w:val="0"/>
                <w:sz w:val="16"/>
              </w:rPr>
              <w:t>Ciudadela de la Corona de Hielo</w:t>
            </w:r>
          </w:p>
        </w:tc>
      </w:tr>
      <w:tr>
        <w:trPr>
          <w:cantSplit/>
        </w:trPr>
        <w:tc>
          <w:tcPr>
            <w:tcW w:type="dxa" w:w="3744"/>
            <w:vAlign w:val="center"/>
          </w:tcPr>
          <w:p>
            <w:pPr>
              <w:spacing w:after="0" w:before="0"/>
            </w:pPr>
            <w:r/>
            <w:r>
              <w:rPr>
                <w:rFonts w:ascii="Aptos" w:hAnsi="Aptos"/>
                <w:b w:val="0"/>
                <w:sz w:val="16"/>
              </w:rPr>
              <w:t>Foso de Saron</w:t>
            </w:r>
          </w:p>
        </w:tc>
        <w:tc>
          <w:tcPr>
            <w:tcW w:type="dxa" w:w="1296"/>
            <w:vAlign w:val="center"/>
          </w:tcPr>
          <w:p>
            <w:pPr>
              <w:spacing w:after="0" w:before="0"/>
            </w:pPr>
            <w:r/>
            <w:r>
              <w:rPr>
                <w:rFonts w:ascii="Aptos" w:hAnsi="Aptos"/>
                <w:b w:val="0"/>
                <w:sz w:val="16"/>
              </w:rPr>
              <w:t>80</w:t>
            </w:r>
          </w:p>
        </w:tc>
        <w:tc>
          <w:tcPr>
            <w:tcW w:type="dxa" w:w="4608"/>
            <w:vAlign w:val="center"/>
          </w:tcPr>
          <w:p>
            <w:pPr>
              <w:spacing w:after="0" w:before="0"/>
            </w:pPr>
            <w:r/>
            <w:r>
              <w:rPr>
                <w:rFonts w:ascii="Aptos" w:hAnsi="Aptos"/>
                <w:b w:val="0"/>
                <w:sz w:val="16"/>
              </w:rPr>
              <w:t>Ciudadela de la Corona de Hielo</w:t>
            </w:r>
          </w:p>
        </w:tc>
      </w:tr>
      <w:tr>
        <w:trPr>
          <w:cantSplit/>
        </w:trPr>
        <w:tc>
          <w:tcPr>
            <w:tcW w:type="dxa" w:w="3744"/>
            <w:vAlign w:val="center"/>
            <w:shd w:fill="EDF6FB"/>
          </w:tcPr>
          <w:p>
            <w:pPr>
              <w:spacing w:after="0" w:before="0"/>
            </w:pPr>
            <w:r/>
            <w:r>
              <w:rPr>
                <w:rFonts w:ascii="Aptos" w:hAnsi="Aptos"/>
                <w:b w:val="0"/>
                <w:sz w:val="16"/>
              </w:rPr>
              <w:t>Cámaras de Reflexión</w:t>
            </w:r>
          </w:p>
        </w:tc>
        <w:tc>
          <w:tcPr>
            <w:tcW w:type="dxa" w:w="1296"/>
            <w:vAlign w:val="center"/>
            <w:shd w:fill="EDF6FB"/>
          </w:tcPr>
          <w:p>
            <w:pPr>
              <w:spacing w:after="0" w:before="0"/>
            </w:pPr>
            <w:r/>
            <w:r>
              <w:rPr>
                <w:rFonts w:ascii="Aptos" w:hAnsi="Aptos"/>
                <w:b w:val="0"/>
                <w:sz w:val="16"/>
              </w:rPr>
              <w:t>80</w:t>
            </w:r>
          </w:p>
        </w:tc>
        <w:tc>
          <w:tcPr>
            <w:tcW w:type="dxa" w:w="4608"/>
            <w:vAlign w:val="center"/>
            <w:shd w:fill="EDF6FB"/>
          </w:tcPr>
          <w:p>
            <w:pPr>
              <w:spacing w:after="0" w:before="0"/>
            </w:pPr>
            <w:r/>
            <w:r>
              <w:rPr>
                <w:rFonts w:ascii="Aptos" w:hAnsi="Aptos"/>
                <w:b w:val="0"/>
                <w:sz w:val="16"/>
              </w:rPr>
              <w:t>Ciudadela de la Corona de Hielo</w:t>
            </w:r>
          </w:p>
        </w:tc>
      </w:tr>
    </w:tbl>
    <w:p>
      <w:pPr>
        <w:spacing w:after="20"/>
      </w:pPr>
    </w:p>
    <w:p>
      <w:pPr>
        <w:pStyle w:val="Heading2"/>
      </w:pPr>
      <w:r>
        <w:rPr>
          <w:rFonts w:ascii="Aptos" w:hAnsi="Aptos"/>
        </w:rPr>
        <w:t>5.1 Preparación para heroicas</w:t>
      </w:r>
    </w:p>
    <w:p>
      <w:pPr>
        <w:pStyle w:val="Listacompacta"/>
        <w:ind w:left="346" w:hanging="187"/>
      </w:pPr>
      <w:r>
        <w:rPr>
          <w:rFonts w:ascii="Aptos" w:hAnsi="Aptos"/>
          <w:b/>
        </w:rPr>
        <w:t xml:space="preserve">• </w:t>
      </w:r>
      <w:r>
        <w:rPr>
          <w:rFonts w:ascii="Aptos" w:hAnsi="Aptos"/>
        </w:rPr>
        <w:t>Tanque: llega con equipo defensivo coherente, no con piezas de DPS solo por nivel de objeto; usa habilidades de mitigación incluso en pulls normales.</w:t>
      </w:r>
    </w:p>
    <w:p>
      <w:pPr>
        <w:pStyle w:val="Listacompacta"/>
        <w:ind w:left="346" w:hanging="187"/>
      </w:pPr>
      <w:r>
        <w:rPr>
          <w:rFonts w:ascii="Aptos" w:hAnsi="Aptos"/>
          <w:b/>
        </w:rPr>
        <w:t xml:space="preserve">• </w:t>
      </w:r>
      <w:r>
        <w:rPr>
          <w:rFonts w:ascii="Aptos" w:hAnsi="Aptos"/>
        </w:rPr>
        <w:t>Sanador: prioriza maná, rapidez de reacción y conocimiento de picos de daño; no esperes a que el tanque esté a vida crítica para empezar a preparar una cura.</w:t>
      </w:r>
    </w:p>
    <w:p>
      <w:pPr>
        <w:pStyle w:val="Listacompacta"/>
        <w:ind w:left="346" w:hanging="187"/>
      </w:pPr>
      <w:r>
        <w:rPr>
          <w:rFonts w:ascii="Aptos" w:hAnsi="Aptos"/>
          <w:b/>
        </w:rPr>
        <w:t xml:space="preserve">• </w:t>
      </w:r>
      <w:r>
        <w:rPr>
          <w:rFonts w:ascii="Aptos" w:hAnsi="Aptos"/>
        </w:rPr>
        <w:t>DPS: interrumpe, corta lanzamientos peligrosos, evita daño de suelo y no abras con todo antes de que el tanque establezca amenaza.</w:t>
      </w:r>
    </w:p>
    <w:p>
      <w:pPr>
        <w:pStyle w:val="Listacompacta"/>
        <w:ind w:left="346" w:hanging="187"/>
      </w:pPr>
      <w:r>
        <w:rPr>
          <w:rFonts w:ascii="Aptos" w:hAnsi="Aptos"/>
          <w:b/>
        </w:rPr>
        <w:t xml:space="preserve">• </w:t>
      </w:r>
      <w:r>
        <w:rPr>
          <w:rFonts w:ascii="Aptos" w:hAnsi="Aptos"/>
        </w:rPr>
        <w:t>Todos: conoce la ruta, lleva consumibles razonables y repara antes de entrar. Un grupo eficiente reduce más tiempo evitando muertes que intentando hacer pulls temerarios.</w:t>
      </w:r>
    </w:p>
    <w:p>
      <w:pPr>
        <w:pStyle w:val="Heading1"/>
      </w:pPr>
      <w:r>
        <w:rPr>
          <w:rFonts w:ascii="Aptos" w:hAnsi="Aptos"/>
        </w:rPr>
        <w:t>6. Bandas y orden de progresión del contenido final</w:t>
      </w:r>
    </w:p>
    <w:p>
      <w:r>
        <w:rPr>
          <w:rFonts w:ascii="Aptos" w:hAnsi="Aptos"/>
        </w:rPr>
        <w:t>El orden histórico de las bandas sirve como una escalera de dificultad y de nivel de objeto. En servidores con fase final, puede saltarse parte mediante equipo de recuperación, pero aprender los encuentros anteriores sigue siendo útil para dominar coordinación, interrupciones, posicionamiento y gestión de tiempos de reutilización.</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168"/>
            <w:vAlign w:val="center"/>
            <w:shd w:fill="1E3A5F"/>
          </w:tcPr>
          <w:p>
            <w:pPr>
              <w:spacing w:after="0" w:before="0"/>
            </w:pPr>
            <w:r/>
            <w:r>
              <w:rPr>
                <w:rFonts w:ascii="Aptos" w:hAnsi="Aptos"/>
                <w:b/>
                <w:color w:val="FFFFFF"/>
                <w:sz w:val="16"/>
              </w:rPr>
              <w:t>Banda</w:t>
            </w:r>
          </w:p>
        </w:tc>
        <w:tc>
          <w:tcPr>
            <w:tcW w:type="dxa" w:w="1152"/>
            <w:vAlign w:val="center"/>
            <w:shd w:fill="1E3A5F"/>
          </w:tcPr>
          <w:p>
            <w:pPr>
              <w:spacing w:after="0" w:before="0"/>
            </w:pPr>
            <w:r/>
            <w:r>
              <w:rPr>
                <w:rFonts w:ascii="Aptos" w:hAnsi="Aptos"/>
                <w:b/>
                <w:color w:val="FFFFFF"/>
                <w:sz w:val="16"/>
              </w:rPr>
              <w:t>Tamaño</w:t>
            </w:r>
          </w:p>
        </w:tc>
        <w:tc>
          <w:tcPr>
            <w:tcW w:type="dxa" w:w="5328"/>
            <w:vAlign w:val="center"/>
            <w:shd w:fill="1E3A5F"/>
          </w:tcPr>
          <w:p>
            <w:pPr>
              <w:spacing w:after="0" w:before="0"/>
            </w:pPr>
            <w:r/>
            <w:r>
              <w:rPr>
                <w:rFonts w:ascii="Aptos" w:hAnsi="Aptos"/>
                <w:b/>
                <w:color w:val="FFFFFF"/>
                <w:sz w:val="16"/>
              </w:rPr>
              <w:t>Papel en la progresión</w:t>
            </w:r>
          </w:p>
        </w:tc>
      </w:tr>
      <w:tr>
        <w:trPr>
          <w:cantSplit/>
        </w:trPr>
        <w:tc>
          <w:tcPr>
            <w:tcW w:type="dxa" w:w="3168"/>
            <w:vAlign w:val="center"/>
          </w:tcPr>
          <w:p>
            <w:pPr>
              <w:spacing w:after="0" w:before="0"/>
            </w:pPr>
            <w:r/>
            <w:r>
              <w:rPr>
                <w:rFonts w:ascii="Aptos" w:hAnsi="Aptos"/>
                <w:b w:val="0"/>
                <w:sz w:val="16"/>
              </w:rPr>
              <w:t>Naxxramas</w:t>
            </w:r>
          </w:p>
        </w:tc>
        <w:tc>
          <w:tcPr>
            <w:tcW w:type="dxa" w:w="1152"/>
            <w:vAlign w:val="center"/>
          </w:tcPr>
          <w:p>
            <w:pPr>
              <w:spacing w:after="0" w:before="0"/>
            </w:pPr>
            <w:r/>
            <w:r>
              <w:rPr>
                <w:rFonts w:ascii="Aptos" w:hAnsi="Aptos"/>
                <w:b w:val="0"/>
                <w:sz w:val="16"/>
              </w:rPr>
              <w:t>10/25</w:t>
            </w:r>
          </w:p>
        </w:tc>
        <w:tc>
          <w:tcPr>
            <w:tcW w:type="dxa" w:w="5328"/>
            <w:vAlign w:val="center"/>
          </w:tcPr>
          <w:p>
            <w:pPr>
              <w:spacing w:after="0" w:before="0"/>
            </w:pPr>
            <w:r/>
            <w:r>
              <w:rPr>
                <w:rFonts w:ascii="Aptos" w:hAnsi="Aptos"/>
                <w:b w:val="0"/>
                <w:sz w:val="16"/>
              </w:rPr>
              <w:t>Entrada a bandas de Wrath; gran cantidad de jefes y piezas de tier</w:t>
            </w:r>
          </w:p>
        </w:tc>
      </w:tr>
      <w:tr>
        <w:trPr>
          <w:cantSplit/>
        </w:trPr>
        <w:tc>
          <w:tcPr>
            <w:tcW w:type="dxa" w:w="3168"/>
            <w:vAlign w:val="center"/>
            <w:shd w:fill="EDF6FB"/>
          </w:tcPr>
          <w:p>
            <w:pPr>
              <w:spacing w:after="0" w:before="0"/>
            </w:pPr>
            <w:r/>
            <w:r>
              <w:rPr>
                <w:rFonts w:ascii="Aptos" w:hAnsi="Aptos"/>
                <w:b w:val="0"/>
                <w:sz w:val="16"/>
              </w:rPr>
              <w:t>El Sagrario Obsidiana</w:t>
            </w:r>
          </w:p>
        </w:tc>
        <w:tc>
          <w:tcPr>
            <w:tcW w:type="dxa" w:w="1152"/>
            <w:vAlign w:val="center"/>
            <w:shd w:fill="EDF6FB"/>
          </w:tcPr>
          <w:p>
            <w:pPr>
              <w:spacing w:after="0" w:before="0"/>
            </w:pPr>
            <w:r/>
            <w:r>
              <w:rPr>
                <w:rFonts w:ascii="Aptos" w:hAnsi="Aptos"/>
                <w:b w:val="0"/>
                <w:sz w:val="16"/>
              </w:rPr>
              <w:t>10/25</w:t>
            </w:r>
          </w:p>
        </w:tc>
        <w:tc>
          <w:tcPr>
            <w:tcW w:type="dxa" w:w="5328"/>
            <w:vAlign w:val="center"/>
            <w:shd w:fill="EDF6FB"/>
          </w:tcPr>
          <w:p>
            <w:pPr>
              <w:spacing w:after="0" w:before="0"/>
            </w:pPr>
            <w:r/>
            <w:r>
              <w:rPr>
                <w:rFonts w:ascii="Aptos" w:hAnsi="Aptos"/>
                <w:b w:val="0"/>
                <w:sz w:val="16"/>
              </w:rPr>
              <w:t>Sartharion; dificultad adicional manteniendo dracos vivos</w:t>
            </w:r>
          </w:p>
        </w:tc>
      </w:tr>
      <w:tr>
        <w:trPr>
          <w:cantSplit/>
        </w:trPr>
        <w:tc>
          <w:tcPr>
            <w:tcW w:type="dxa" w:w="3168"/>
            <w:vAlign w:val="center"/>
          </w:tcPr>
          <w:p>
            <w:pPr>
              <w:spacing w:after="0" w:before="0"/>
            </w:pPr>
            <w:r/>
            <w:r>
              <w:rPr>
                <w:rFonts w:ascii="Aptos" w:hAnsi="Aptos"/>
                <w:b w:val="0"/>
                <w:sz w:val="16"/>
              </w:rPr>
              <w:t>El Ojo de la Eternidad</w:t>
            </w:r>
          </w:p>
        </w:tc>
        <w:tc>
          <w:tcPr>
            <w:tcW w:type="dxa" w:w="1152"/>
            <w:vAlign w:val="center"/>
          </w:tcPr>
          <w:p>
            <w:pPr>
              <w:spacing w:after="0" w:before="0"/>
            </w:pPr>
            <w:r/>
            <w:r>
              <w:rPr>
                <w:rFonts w:ascii="Aptos" w:hAnsi="Aptos"/>
                <w:b w:val="0"/>
                <w:sz w:val="16"/>
              </w:rPr>
              <w:t>10/25</w:t>
            </w:r>
          </w:p>
        </w:tc>
        <w:tc>
          <w:tcPr>
            <w:tcW w:type="dxa" w:w="5328"/>
            <w:vAlign w:val="center"/>
          </w:tcPr>
          <w:p>
            <w:pPr>
              <w:spacing w:after="0" w:before="0"/>
            </w:pPr>
            <w:r/>
            <w:r>
              <w:rPr>
                <w:rFonts w:ascii="Aptos" w:hAnsi="Aptos"/>
                <w:b w:val="0"/>
                <w:sz w:val="16"/>
              </w:rPr>
              <w:t>Malygos; encuentro con fases y vehículos</w:t>
            </w:r>
          </w:p>
        </w:tc>
      </w:tr>
      <w:tr>
        <w:trPr>
          <w:cantSplit/>
        </w:trPr>
        <w:tc>
          <w:tcPr>
            <w:tcW w:type="dxa" w:w="3168"/>
            <w:vAlign w:val="center"/>
            <w:shd w:fill="EDF6FB"/>
          </w:tcPr>
          <w:p>
            <w:pPr>
              <w:spacing w:after="0" w:before="0"/>
            </w:pPr>
            <w:r/>
            <w:r>
              <w:rPr>
                <w:rFonts w:ascii="Aptos" w:hAnsi="Aptos"/>
                <w:b w:val="0"/>
                <w:sz w:val="16"/>
              </w:rPr>
              <w:t>Cámara de Archavon</w:t>
            </w:r>
          </w:p>
        </w:tc>
        <w:tc>
          <w:tcPr>
            <w:tcW w:type="dxa" w:w="1152"/>
            <w:vAlign w:val="center"/>
            <w:shd w:fill="EDF6FB"/>
          </w:tcPr>
          <w:p>
            <w:pPr>
              <w:spacing w:after="0" w:before="0"/>
            </w:pPr>
            <w:r/>
            <w:r>
              <w:rPr>
                <w:rFonts w:ascii="Aptos" w:hAnsi="Aptos"/>
                <w:b w:val="0"/>
                <w:sz w:val="16"/>
              </w:rPr>
              <w:t>10/25</w:t>
            </w:r>
          </w:p>
        </w:tc>
        <w:tc>
          <w:tcPr>
            <w:tcW w:type="dxa" w:w="5328"/>
            <w:vAlign w:val="center"/>
            <w:shd w:fill="EDF6FB"/>
          </w:tcPr>
          <w:p>
            <w:pPr>
              <w:spacing w:after="0" w:before="0"/>
            </w:pPr>
            <w:r/>
            <w:r>
              <w:rPr>
                <w:rFonts w:ascii="Aptos" w:hAnsi="Aptos"/>
                <w:b w:val="0"/>
                <w:sz w:val="16"/>
              </w:rPr>
              <w:t>Jefes ligados al control de Conquista del Invierno; botín JcJ y tier</w:t>
            </w:r>
          </w:p>
        </w:tc>
      </w:tr>
      <w:tr>
        <w:trPr>
          <w:cantSplit/>
        </w:trPr>
        <w:tc>
          <w:tcPr>
            <w:tcW w:type="dxa" w:w="3168"/>
            <w:vAlign w:val="center"/>
          </w:tcPr>
          <w:p>
            <w:pPr>
              <w:spacing w:after="0" w:before="0"/>
            </w:pPr>
            <w:r/>
            <w:r>
              <w:rPr>
                <w:rFonts w:ascii="Aptos" w:hAnsi="Aptos"/>
                <w:b w:val="0"/>
                <w:sz w:val="16"/>
              </w:rPr>
              <w:t>Ulduar</w:t>
            </w:r>
          </w:p>
        </w:tc>
        <w:tc>
          <w:tcPr>
            <w:tcW w:type="dxa" w:w="1152"/>
            <w:vAlign w:val="center"/>
          </w:tcPr>
          <w:p>
            <w:pPr>
              <w:spacing w:after="0" w:before="0"/>
            </w:pPr>
            <w:r/>
            <w:r>
              <w:rPr>
                <w:rFonts w:ascii="Aptos" w:hAnsi="Aptos"/>
                <w:b w:val="0"/>
                <w:sz w:val="16"/>
              </w:rPr>
              <w:t>10/25</w:t>
            </w:r>
          </w:p>
        </w:tc>
        <w:tc>
          <w:tcPr>
            <w:tcW w:type="dxa" w:w="5328"/>
            <w:vAlign w:val="center"/>
          </w:tcPr>
          <w:p>
            <w:pPr>
              <w:spacing w:after="0" w:before="0"/>
            </w:pPr>
            <w:r/>
            <w:r>
              <w:rPr>
                <w:rFonts w:ascii="Aptos" w:hAnsi="Aptos"/>
                <w:b w:val="0"/>
                <w:sz w:val="16"/>
              </w:rPr>
              <w:t>Gran salto de complejidad; modos difíciles activados dentro de los encuentros</w:t>
            </w:r>
          </w:p>
        </w:tc>
      </w:tr>
      <w:tr>
        <w:trPr>
          <w:cantSplit/>
        </w:trPr>
        <w:tc>
          <w:tcPr>
            <w:tcW w:type="dxa" w:w="3168"/>
            <w:vAlign w:val="center"/>
            <w:shd w:fill="EDF6FB"/>
          </w:tcPr>
          <w:p>
            <w:pPr>
              <w:spacing w:after="0" w:before="0"/>
            </w:pPr>
            <w:r/>
            <w:r>
              <w:rPr>
                <w:rFonts w:ascii="Aptos" w:hAnsi="Aptos"/>
                <w:b w:val="0"/>
                <w:sz w:val="16"/>
              </w:rPr>
              <w:t>Prueba del Cruzado</w:t>
            </w:r>
          </w:p>
        </w:tc>
        <w:tc>
          <w:tcPr>
            <w:tcW w:type="dxa" w:w="1152"/>
            <w:vAlign w:val="center"/>
            <w:shd w:fill="EDF6FB"/>
          </w:tcPr>
          <w:p>
            <w:pPr>
              <w:spacing w:after="0" w:before="0"/>
            </w:pPr>
            <w:r/>
            <w:r>
              <w:rPr>
                <w:rFonts w:ascii="Aptos" w:hAnsi="Aptos"/>
                <w:b w:val="0"/>
                <w:sz w:val="16"/>
              </w:rPr>
              <w:t>10/25</w:t>
            </w:r>
          </w:p>
        </w:tc>
        <w:tc>
          <w:tcPr>
            <w:tcW w:type="dxa" w:w="5328"/>
            <w:vAlign w:val="center"/>
            <w:shd w:fill="EDF6FB"/>
          </w:tcPr>
          <w:p>
            <w:pPr>
              <w:spacing w:after="0" w:before="0"/>
            </w:pPr>
            <w:r/>
            <w:r>
              <w:rPr>
                <w:rFonts w:ascii="Aptos" w:hAnsi="Aptos"/>
                <w:b w:val="0"/>
                <w:sz w:val="16"/>
              </w:rPr>
              <w:t>Banda lineal sin trash; versión heroica como Gran Cruzado</w:t>
            </w:r>
          </w:p>
        </w:tc>
      </w:tr>
      <w:tr>
        <w:trPr>
          <w:cantSplit/>
        </w:trPr>
        <w:tc>
          <w:tcPr>
            <w:tcW w:type="dxa" w:w="3168"/>
            <w:vAlign w:val="center"/>
          </w:tcPr>
          <w:p>
            <w:pPr>
              <w:spacing w:after="0" w:before="0"/>
            </w:pPr>
            <w:r/>
            <w:r>
              <w:rPr>
                <w:rFonts w:ascii="Aptos" w:hAnsi="Aptos"/>
                <w:b w:val="0"/>
                <w:sz w:val="16"/>
              </w:rPr>
              <w:t>Guarida de Onyxia</w:t>
            </w:r>
          </w:p>
        </w:tc>
        <w:tc>
          <w:tcPr>
            <w:tcW w:type="dxa" w:w="1152"/>
            <w:vAlign w:val="center"/>
          </w:tcPr>
          <w:p>
            <w:pPr>
              <w:spacing w:after="0" w:before="0"/>
            </w:pPr>
            <w:r/>
            <w:r>
              <w:rPr>
                <w:rFonts w:ascii="Aptos" w:hAnsi="Aptos"/>
                <w:b w:val="0"/>
                <w:sz w:val="16"/>
              </w:rPr>
              <w:t>10/25</w:t>
            </w:r>
          </w:p>
        </w:tc>
        <w:tc>
          <w:tcPr>
            <w:tcW w:type="dxa" w:w="5328"/>
            <w:vAlign w:val="center"/>
          </w:tcPr>
          <w:p>
            <w:pPr>
              <w:spacing w:after="0" w:before="0"/>
            </w:pPr>
            <w:r/>
            <w:r>
              <w:rPr>
                <w:rFonts w:ascii="Aptos" w:hAnsi="Aptos"/>
                <w:b w:val="0"/>
                <w:sz w:val="16"/>
              </w:rPr>
              <w:t>Versión de nivel 80 de Onyxia</w:t>
            </w:r>
          </w:p>
        </w:tc>
      </w:tr>
      <w:tr>
        <w:trPr>
          <w:cantSplit/>
        </w:trPr>
        <w:tc>
          <w:tcPr>
            <w:tcW w:type="dxa" w:w="3168"/>
            <w:vAlign w:val="center"/>
            <w:shd w:fill="EDF6FB"/>
          </w:tcPr>
          <w:p>
            <w:pPr>
              <w:spacing w:after="0" w:before="0"/>
            </w:pPr>
            <w:r/>
            <w:r>
              <w:rPr>
                <w:rFonts w:ascii="Aptos" w:hAnsi="Aptos"/>
                <w:b w:val="0"/>
                <w:sz w:val="16"/>
              </w:rPr>
              <w:t>Ciudadela de la Corona de Hielo</w:t>
            </w:r>
          </w:p>
        </w:tc>
        <w:tc>
          <w:tcPr>
            <w:tcW w:type="dxa" w:w="1152"/>
            <w:vAlign w:val="center"/>
            <w:shd w:fill="EDF6FB"/>
          </w:tcPr>
          <w:p>
            <w:pPr>
              <w:spacing w:after="0" w:before="0"/>
            </w:pPr>
            <w:r/>
            <w:r>
              <w:rPr>
                <w:rFonts w:ascii="Aptos" w:hAnsi="Aptos"/>
                <w:b w:val="0"/>
                <w:sz w:val="16"/>
              </w:rPr>
              <w:t>10/25</w:t>
            </w:r>
          </w:p>
        </w:tc>
        <w:tc>
          <w:tcPr>
            <w:tcW w:type="dxa" w:w="5328"/>
            <w:vAlign w:val="center"/>
            <w:shd w:fill="EDF6FB"/>
          </w:tcPr>
          <w:p>
            <w:pPr>
              <w:spacing w:after="0" w:before="0"/>
            </w:pPr>
            <w:r/>
            <w:r>
              <w:rPr>
                <w:rFonts w:ascii="Aptos" w:hAnsi="Aptos"/>
                <w:b w:val="0"/>
                <w:sz w:val="16"/>
              </w:rPr>
              <w:t>Banda principal final contra el Rey Exánime; normal y heroica</w:t>
            </w:r>
          </w:p>
        </w:tc>
      </w:tr>
      <w:tr>
        <w:trPr>
          <w:cantSplit/>
        </w:trPr>
        <w:tc>
          <w:tcPr>
            <w:tcW w:type="dxa" w:w="3168"/>
            <w:vAlign w:val="center"/>
          </w:tcPr>
          <w:p>
            <w:pPr>
              <w:spacing w:after="0" w:before="0"/>
            </w:pPr>
            <w:r/>
            <w:r>
              <w:rPr>
                <w:rFonts w:ascii="Aptos" w:hAnsi="Aptos"/>
                <w:b w:val="0"/>
                <w:sz w:val="16"/>
              </w:rPr>
              <w:t>El Sagrario Rubí</w:t>
            </w:r>
          </w:p>
        </w:tc>
        <w:tc>
          <w:tcPr>
            <w:tcW w:type="dxa" w:w="1152"/>
            <w:vAlign w:val="center"/>
          </w:tcPr>
          <w:p>
            <w:pPr>
              <w:spacing w:after="0" w:before="0"/>
            </w:pPr>
            <w:r/>
            <w:r>
              <w:rPr>
                <w:rFonts w:ascii="Aptos" w:hAnsi="Aptos"/>
                <w:b w:val="0"/>
                <w:sz w:val="16"/>
              </w:rPr>
              <w:t>10/25</w:t>
            </w:r>
          </w:p>
        </w:tc>
        <w:tc>
          <w:tcPr>
            <w:tcW w:type="dxa" w:w="5328"/>
            <w:vAlign w:val="center"/>
          </w:tcPr>
          <w:p>
            <w:pPr>
              <w:spacing w:after="0" w:before="0"/>
            </w:pPr>
            <w:r/>
            <w:r>
              <w:rPr>
                <w:rFonts w:ascii="Aptos" w:hAnsi="Aptos"/>
                <w:b w:val="0"/>
                <w:sz w:val="16"/>
              </w:rPr>
              <w:t>Halion; contenido final complementario de alto nivel</w:t>
            </w:r>
          </w:p>
        </w:tc>
      </w:tr>
    </w:tbl>
    <w:p>
      <w:pPr>
        <w:spacing w:after="20"/>
      </w:pPr>
    </w:p>
    <w:p>
      <w:pPr>
        <w:pStyle w:val="Heading2"/>
      </w:pPr>
      <w:r>
        <w:rPr>
          <w:rFonts w:ascii="Aptos" w:hAnsi="Aptos"/>
        </w:rPr>
        <w:t>6.1 Regla de progresión</w:t>
      </w:r>
    </w:p>
    <w:p>
      <w:r>
        <w:rPr>
          <w:rFonts w:ascii="Aptos" w:hAnsi="Aptos"/>
        </w:rPr>
        <w:t>No midas la preparación solo por puntuación de equipo. Para entrar a una banda necesitas: supervivencia suficiente para el daño esperado, estadísticas clave cubiertas, encantamientos y gemas razonables, consumibles, conocimiento básico de mecánicas y capacidad de ejecutar tu rotación mientras te mueves. Un jugador con menos nivel de objeto pero bien optimizado suele rendir mejor que uno con piezas más altas mal combinadas.</w:t>
      </w:r>
    </w:p>
    <w:p>
      <w:pPr>
        <w:pStyle w:val="Heading1"/>
      </w:pPr>
      <w:r>
        <w:rPr>
          <w:rFonts w:ascii="Aptos" w:hAnsi="Aptos"/>
        </w:rPr>
        <w:t>7. Equipo, estadísticas, ranuras, gemas y encantamientos</w:t>
      </w:r>
    </w:p>
    <w:p>
      <w:r>
        <w:rPr>
          <w:rFonts w:ascii="Aptos" w:hAnsi="Aptos"/>
        </w:rPr>
        <w:t>Cada pieza debe evaluarse por el valor que aporta a la función del personaje. Las estadísticas primarias y secundarias tienen pesos distintos por clase, especialización, fase y configuración. Antes de comparar dos objetos, identifica qué límites no puedes romper: golpe, defensa, pericia, índice de temple en JcJ o requisitos de gema meta.</w:t>
      </w:r>
    </w:p>
    <w:p>
      <w:pPr>
        <w:pStyle w:val="Heading2"/>
      </w:pPr>
      <w:r>
        <w:rPr>
          <w:rFonts w:ascii="Aptos" w:hAnsi="Aptos"/>
        </w:rPr>
        <w:t>7.1 Estadísticas esenciales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2016"/>
            <w:vAlign w:val="center"/>
            <w:shd w:fill="1E3A5F"/>
          </w:tcPr>
          <w:p>
            <w:pPr>
              <w:spacing w:after="0" w:before="0"/>
            </w:pPr>
            <w:r/>
            <w:r>
              <w:rPr>
                <w:rFonts w:ascii="Aptos" w:hAnsi="Aptos"/>
                <w:b/>
                <w:color w:val="FFFFFF"/>
                <w:sz w:val="15"/>
              </w:rPr>
              <w:t>Estadística</w:t>
            </w:r>
          </w:p>
        </w:tc>
        <w:tc>
          <w:tcPr>
            <w:tcW w:type="dxa" w:w="3888"/>
            <w:vAlign w:val="center"/>
            <w:shd w:fill="1E3A5F"/>
          </w:tcPr>
          <w:p>
            <w:pPr>
              <w:spacing w:after="0" w:before="0"/>
            </w:pPr>
            <w:r/>
            <w:r>
              <w:rPr>
                <w:rFonts w:ascii="Aptos" w:hAnsi="Aptos"/>
                <w:b/>
                <w:color w:val="FFFFFF"/>
                <w:sz w:val="15"/>
              </w:rPr>
              <w:t>Qué hace</w:t>
            </w:r>
          </w:p>
        </w:tc>
        <w:tc>
          <w:tcPr>
            <w:tcW w:type="dxa" w:w="3816"/>
            <w:vAlign w:val="center"/>
            <w:shd w:fill="1E3A5F"/>
          </w:tcPr>
          <w:p>
            <w:pPr>
              <w:spacing w:after="0" w:before="0"/>
            </w:pPr>
            <w:r/>
            <w:r>
              <w:rPr>
                <w:rFonts w:ascii="Aptos" w:hAnsi="Aptos"/>
                <w:b/>
                <w:color w:val="FFFFFF"/>
                <w:sz w:val="15"/>
              </w:rPr>
              <w:t>Quién la valora</w:t>
            </w:r>
          </w:p>
        </w:tc>
      </w:tr>
      <w:tr>
        <w:trPr>
          <w:cantSplit/>
        </w:trPr>
        <w:tc>
          <w:tcPr>
            <w:tcW w:type="dxa" w:w="2016"/>
            <w:vAlign w:val="center"/>
          </w:tcPr>
          <w:p>
            <w:pPr>
              <w:spacing w:after="0" w:before="0"/>
            </w:pPr>
            <w:r/>
            <w:r>
              <w:rPr>
                <w:rFonts w:ascii="Aptos" w:hAnsi="Aptos"/>
                <w:b w:val="0"/>
                <w:sz w:val="15"/>
              </w:rPr>
              <w:t>Fuerza</w:t>
            </w:r>
          </w:p>
        </w:tc>
        <w:tc>
          <w:tcPr>
            <w:tcW w:type="dxa" w:w="3888"/>
            <w:vAlign w:val="center"/>
          </w:tcPr>
          <w:p>
            <w:pPr>
              <w:spacing w:after="0" w:before="0"/>
            </w:pPr>
            <w:r/>
            <w:r>
              <w:rPr>
                <w:rFonts w:ascii="Aptos" w:hAnsi="Aptos"/>
                <w:b w:val="0"/>
                <w:sz w:val="15"/>
              </w:rPr>
              <w:t>Aumenta poder de ataque en clases de placas y tiene sinergias de talentos</w:t>
            </w:r>
          </w:p>
        </w:tc>
        <w:tc>
          <w:tcPr>
            <w:tcW w:type="dxa" w:w="3816"/>
            <w:vAlign w:val="center"/>
          </w:tcPr>
          <w:p>
            <w:pPr>
              <w:spacing w:after="0" w:before="0"/>
            </w:pPr>
            <w:r/>
            <w:r>
              <w:rPr>
                <w:rFonts w:ascii="Aptos" w:hAnsi="Aptos"/>
                <w:b w:val="0"/>
                <w:sz w:val="15"/>
              </w:rPr>
              <w:t>DK DPS, guerrero, paladín; también aporta parada indirecta al DK tanque</w:t>
            </w:r>
          </w:p>
        </w:tc>
      </w:tr>
      <w:tr>
        <w:trPr>
          <w:cantSplit/>
        </w:trPr>
        <w:tc>
          <w:tcPr>
            <w:tcW w:type="dxa" w:w="2016"/>
            <w:vAlign w:val="center"/>
            <w:shd w:fill="EDF6FB"/>
          </w:tcPr>
          <w:p>
            <w:pPr>
              <w:spacing w:after="0" w:before="0"/>
            </w:pPr>
            <w:r/>
            <w:r>
              <w:rPr>
                <w:rFonts w:ascii="Aptos" w:hAnsi="Aptos"/>
                <w:b w:val="0"/>
                <w:sz w:val="15"/>
              </w:rPr>
              <w:t>Agilidad</w:t>
            </w:r>
          </w:p>
        </w:tc>
        <w:tc>
          <w:tcPr>
            <w:tcW w:type="dxa" w:w="3888"/>
            <w:vAlign w:val="center"/>
            <w:shd w:fill="EDF6FB"/>
          </w:tcPr>
          <w:p>
            <w:pPr>
              <w:spacing w:after="0" w:before="0"/>
            </w:pPr>
            <w:r/>
            <w:r>
              <w:rPr>
                <w:rFonts w:ascii="Aptos" w:hAnsi="Aptos"/>
                <w:b w:val="0"/>
                <w:sz w:val="15"/>
              </w:rPr>
              <w:t>Crítico, armadura y/o esquiva según clase</w:t>
            </w:r>
          </w:p>
        </w:tc>
        <w:tc>
          <w:tcPr>
            <w:tcW w:type="dxa" w:w="3816"/>
            <w:vAlign w:val="center"/>
            <w:shd w:fill="EDF6FB"/>
          </w:tcPr>
          <w:p>
            <w:pPr>
              <w:spacing w:after="0" w:before="0"/>
            </w:pPr>
            <w:r/>
            <w:r>
              <w:rPr>
                <w:rFonts w:ascii="Aptos" w:hAnsi="Aptos"/>
                <w:b w:val="0"/>
                <w:sz w:val="15"/>
              </w:rPr>
              <w:t>Pícaro, cazador, druida feral; utilidad defensiva menor en algunos tanques</w:t>
            </w:r>
          </w:p>
        </w:tc>
      </w:tr>
      <w:tr>
        <w:trPr>
          <w:cantSplit/>
        </w:trPr>
        <w:tc>
          <w:tcPr>
            <w:tcW w:type="dxa" w:w="2016"/>
            <w:vAlign w:val="center"/>
          </w:tcPr>
          <w:p>
            <w:pPr>
              <w:spacing w:after="0" w:before="0"/>
            </w:pPr>
            <w:r/>
            <w:r>
              <w:rPr>
                <w:rFonts w:ascii="Aptos" w:hAnsi="Aptos"/>
                <w:b w:val="0"/>
                <w:sz w:val="15"/>
              </w:rPr>
              <w:t>Aguante</w:t>
            </w:r>
          </w:p>
        </w:tc>
        <w:tc>
          <w:tcPr>
            <w:tcW w:type="dxa" w:w="3888"/>
            <w:vAlign w:val="center"/>
          </w:tcPr>
          <w:p>
            <w:pPr>
              <w:spacing w:after="0" w:before="0"/>
            </w:pPr>
            <w:r/>
            <w:r>
              <w:rPr>
                <w:rFonts w:ascii="Aptos" w:hAnsi="Aptos"/>
                <w:b w:val="0"/>
                <w:sz w:val="15"/>
              </w:rPr>
              <w:t>Aumenta salud máxima</w:t>
            </w:r>
          </w:p>
        </w:tc>
        <w:tc>
          <w:tcPr>
            <w:tcW w:type="dxa" w:w="3816"/>
            <w:vAlign w:val="center"/>
          </w:tcPr>
          <w:p>
            <w:pPr>
              <w:spacing w:after="0" w:before="0"/>
            </w:pPr>
            <w:r/>
            <w:r>
              <w:rPr>
                <w:rFonts w:ascii="Aptos" w:hAnsi="Aptos"/>
                <w:b w:val="0"/>
                <w:sz w:val="15"/>
              </w:rPr>
              <w:t>Todos; prioridad central en tanques</w:t>
            </w:r>
          </w:p>
        </w:tc>
      </w:tr>
      <w:tr>
        <w:trPr>
          <w:cantSplit/>
        </w:trPr>
        <w:tc>
          <w:tcPr>
            <w:tcW w:type="dxa" w:w="2016"/>
            <w:vAlign w:val="center"/>
            <w:shd w:fill="EDF6FB"/>
          </w:tcPr>
          <w:p>
            <w:pPr>
              <w:spacing w:after="0" w:before="0"/>
            </w:pPr>
            <w:r/>
            <w:r>
              <w:rPr>
                <w:rFonts w:ascii="Aptos" w:hAnsi="Aptos"/>
                <w:b w:val="0"/>
                <w:sz w:val="15"/>
              </w:rPr>
              <w:t>Índice de golpe</w:t>
            </w:r>
          </w:p>
        </w:tc>
        <w:tc>
          <w:tcPr>
            <w:tcW w:type="dxa" w:w="3888"/>
            <w:vAlign w:val="center"/>
            <w:shd w:fill="EDF6FB"/>
          </w:tcPr>
          <w:p>
            <w:pPr>
              <w:spacing w:after="0" w:before="0"/>
            </w:pPr>
            <w:r/>
            <w:r>
              <w:rPr>
                <w:rFonts w:ascii="Aptos" w:hAnsi="Aptos"/>
                <w:b w:val="0"/>
                <w:sz w:val="15"/>
              </w:rPr>
              <w:t>Reduce fallos de ataques y hechizos</w:t>
            </w:r>
          </w:p>
        </w:tc>
        <w:tc>
          <w:tcPr>
            <w:tcW w:type="dxa" w:w="3816"/>
            <w:vAlign w:val="center"/>
            <w:shd w:fill="EDF6FB"/>
          </w:tcPr>
          <w:p>
            <w:pPr>
              <w:spacing w:after="0" w:before="0"/>
            </w:pPr>
            <w:r/>
            <w:r>
              <w:rPr>
                <w:rFonts w:ascii="Aptos" w:hAnsi="Aptos"/>
                <w:b w:val="0"/>
                <w:sz w:val="15"/>
              </w:rPr>
              <w:t>DPS y tanques hasta límites relevantes</w:t>
            </w:r>
          </w:p>
        </w:tc>
      </w:tr>
      <w:tr>
        <w:trPr>
          <w:cantSplit/>
        </w:trPr>
        <w:tc>
          <w:tcPr>
            <w:tcW w:type="dxa" w:w="2016"/>
            <w:vAlign w:val="center"/>
          </w:tcPr>
          <w:p>
            <w:pPr>
              <w:spacing w:after="0" w:before="0"/>
            </w:pPr>
            <w:r/>
            <w:r>
              <w:rPr>
                <w:rFonts w:ascii="Aptos" w:hAnsi="Aptos"/>
                <w:b w:val="0"/>
                <w:sz w:val="15"/>
              </w:rPr>
              <w:t>Pericia</w:t>
            </w:r>
          </w:p>
        </w:tc>
        <w:tc>
          <w:tcPr>
            <w:tcW w:type="dxa" w:w="3888"/>
            <w:vAlign w:val="center"/>
          </w:tcPr>
          <w:p>
            <w:pPr>
              <w:spacing w:after="0" w:before="0"/>
            </w:pPr>
            <w:r/>
            <w:r>
              <w:rPr>
                <w:rFonts w:ascii="Aptos" w:hAnsi="Aptos"/>
                <w:b w:val="0"/>
                <w:sz w:val="15"/>
              </w:rPr>
              <w:t>Reduce esquivas y paradas del enemigo</w:t>
            </w:r>
          </w:p>
        </w:tc>
        <w:tc>
          <w:tcPr>
            <w:tcW w:type="dxa" w:w="3816"/>
            <w:vAlign w:val="center"/>
          </w:tcPr>
          <w:p>
            <w:pPr>
              <w:spacing w:after="0" w:before="0"/>
            </w:pPr>
            <w:r/>
            <w:r>
              <w:rPr>
                <w:rFonts w:ascii="Aptos" w:hAnsi="Aptos"/>
                <w:b w:val="0"/>
                <w:sz w:val="15"/>
              </w:rPr>
              <w:t>Cuerpo a cuerpo y tanques</w:t>
            </w:r>
          </w:p>
        </w:tc>
      </w:tr>
      <w:tr>
        <w:trPr>
          <w:cantSplit/>
        </w:trPr>
        <w:tc>
          <w:tcPr>
            <w:tcW w:type="dxa" w:w="2016"/>
            <w:vAlign w:val="center"/>
            <w:shd w:fill="EDF6FB"/>
          </w:tcPr>
          <w:p>
            <w:pPr>
              <w:spacing w:after="0" w:before="0"/>
            </w:pPr>
            <w:r/>
            <w:r>
              <w:rPr>
                <w:rFonts w:ascii="Aptos" w:hAnsi="Aptos"/>
                <w:b w:val="0"/>
                <w:sz w:val="15"/>
              </w:rPr>
              <w:t>Crítico</w:t>
            </w:r>
          </w:p>
        </w:tc>
        <w:tc>
          <w:tcPr>
            <w:tcW w:type="dxa" w:w="3888"/>
            <w:vAlign w:val="center"/>
            <w:shd w:fill="EDF6FB"/>
          </w:tcPr>
          <w:p>
            <w:pPr>
              <w:spacing w:after="0" w:before="0"/>
            </w:pPr>
            <w:r/>
            <w:r>
              <w:rPr>
                <w:rFonts w:ascii="Aptos" w:hAnsi="Aptos"/>
                <w:b w:val="0"/>
                <w:sz w:val="15"/>
              </w:rPr>
              <w:t>Aumenta probabilidad de golpe crítico</w:t>
            </w:r>
          </w:p>
        </w:tc>
        <w:tc>
          <w:tcPr>
            <w:tcW w:type="dxa" w:w="3816"/>
            <w:vAlign w:val="center"/>
            <w:shd w:fill="EDF6FB"/>
          </w:tcPr>
          <w:p>
            <w:pPr>
              <w:spacing w:after="0" w:before="0"/>
            </w:pPr>
            <w:r/>
            <w:r>
              <w:rPr>
                <w:rFonts w:ascii="Aptos" w:hAnsi="Aptos"/>
                <w:b w:val="0"/>
                <w:sz w:val="15"/>
              </w:rPr>
              <w:t>DPS; valor variable por especialización</w:t>
            </w:r>
          </w:p>
        </w:tc>
      </w:tr>
      <w:tr>
        <w:trPr>
          <w:cantSplit/>
        </w:trPr>
        <w:tc>
          <w:tcPr>
            <w:tcW w:type="dxa" w:w="2016"/>
            <w:vAlign w:val="center"/>
          </w:tcPr>
          <w:p>
            <w:pPr>
              <w:spacing w:after="0" w:before="0"/>
            </w:pPr>
            <w:r/>
            <w:r>
              <w:rPr>
                <w:rFonts w:ascii="Aptos" w:hAnsi="Aptos"/>
                <w:b w:val="0"/>
                <w:sz w:val="15"/>
              </w:rPr>
              <w:t>Celeridad</w:t>
            </w:r>
          </w:p>
        </w:tc>
        <w:tc>
          <w:tcPr>
            <w:tcW w:type="dxa" w:w="3888"/>
            <w:vAlign w:val="center"/>
          </w:tcPr>
          <w:p>
            <w:pPr>
              <w:spacing w:after="0" w:before="0"/>
            </w:pPr>
            <w:r/>
            <w:r>
              <w:rPr>
                <w:rFonts w:ascii="Aptos" w:hAnsi="Aptos"/>
                <w:b w:val="0"/>
                <w:sz w:val="15"/>
              </w:rPr>
              <w:t>Acelera ataques o lanzamientos según sistema</w:t>
            </w:r>
          </w:p>
        </w:tc>
        <w:tc>
          <w:tcPr>
            <w:tcW w:type="dxa" w:w="3816"/>
            <w:vAlign w:val="center"/>
          </w:tcPr>
          <w:p>
            <w:pPr>
              <w:spacing w:after="0" w:before="0"/>
            </w:pPr>
            <w:r/>
            <w:r>
              <w:rPr>
                <w:rFonts w:ascii="Aptos" w:hAnsi="Aptos"/>
                <w:b w:val="0"/>
                <w:sz w:val="15"/>
              </w:rPr>
              <w:t>Muy valiosa para varias especializaciones; Profano la aprecia mucho</w:t>
            </w:r>
          </w:p>
        </w:tc>
      </w:tr>
      <w:tr>
        <w:trPr>
          <w:cantSplit/>
        </w:trPr>
        <w:tc>
          <w:tcPr>
            <w:tcW w:type="dxa" w:w="2016"/>
            <w:vAlign w:val="center"/>
            <w:shd w:fill="EDF6FB"/>
          </w:tcPr>
          <w:p>
            <w:pPr>
              <w:spacing w:after="0" w:before="0"/>
            </w:pPr>
            <w:r/>
            <w:r>
              <w:rPr>
                <w:rFonts w:ascii="Aptos" w:hAnsi="Aptos"/>
                <w:b w:val="0"/>
                <w:sz w:val="15"/>
              </w:rPr>
              <w:t>Penetración de armadura</w:t>
            </w:r>
          </w:p>
        </w:tc>
        <w:tc>
          <w:tcPr>
            <w:tcW w:type="dxa" w:w="3888"/>
            <w:vAlign w:val="center"/>
            <w:shd w:fill="EDF6FB"/>
          </w:tcPr>
          <w:p>
            <w:pPr>
              <w:spacing w:after="0" w:before="0"/>
            </w:pPr>
            <w:r/>
            <w:r>
              <w:rPr>
                <w:rFonts w:ascii="Aptos" w:hAnsi="Aptos"/>
                <w:b w:val="0"/>
                <w:sz w:val="15"/>
              </w:rPr>
              <w:t>Ignora parte de la armadura física</w:t>
            </w:r>
          </w:p>
        </w:tc>
        <w:tc>
          <w:tcPr>
            <w:tcW w:type="dxa" w:w="3816"/>
            <w:vAlign w:val="center"/>
            <w:shd w:fill="EDF6FB"/>
          </w:tcPr>
          <w:p>
            <w:pPr>
              <w:spacing w:after="0" w:before="0"/>
            </w:pPr>
            <w:r/>
            <w:r>
              <w:rPr>
                <w:rFonts w:ascii="Aptos" w:hAnsi="Aptos"/>
                <w:b w:val="0"/>
                <w:sz w:val="15"/>
              </w:rPr>
              <w:t>Muy fuerte en ciertas configuraciones físicas, menos prioritaria en Profano</w:t>
            </w:r>
          </w:p>
        </w:tc>
      </w:tr>
      <w:tr>
        <w:trPr>
          <w:cantSplit/>
        </w:trPr>
        <w:tc>
          <w:tcPr>
            <w:tcW w:type="dxa" w:w="2016"/>
            <w:vAlign w:val="center"/>
          </w:tcPr>
          <w:p>
            <w:pPr>
              <w:spacing w:after="0" w:before="0"/>
            </w:pPr>
            <w:r/>
            <w:r>
              <w:rPr>
                <w:rFonts w:ascii="Aptos" w:hAnsi="Aptos"/>
                <w:b w:val="0"/>
                <w:sz w:val="15"/>
              </w:rPr>
              <w:t>Defensa</w:t>
            </w:r>
          </w:p>
        </w:tc>
        <w:tc>
          <w:tcPr>
            <w:tcW w:type="dxa" w:w="3888"/>
            <w:vAlign w:val="center"/>
          </w:tcPr>
          <w:p>
            <w:pPr>
              <w:spacing w:after="0" w:before="0"/>
            </w:pPr>
            <w:r/>
            <w:r>
              <w:rPr>
                <w:rFonts w:ascii="Aptos" w:hAnsi="Aptos"/>
                <w:b w:val="0"/>
                <w:sz w:val="15"/>
              </w:rPr>
              <w:t>Reduce probabilidad de recibir crítico y mejora evitación</w:t>
            </w:r>
          </w:p>
        </w:tc>
        <w:tc>
          <w:tcPr>
            <w:tcW w:type="dxa" w:w="3816"/>
            <w:vAlign w:val="center"/>
          </w:tcPr>
          <w:p>
            <w:pPr>
              <w:spacing w:after="0" w:before="0"/>
            </w:pPr>
            <w:r/>
            <w:r>
              <w:rPr>
                <w:rFonts w:ascii="Aptos" w:hAnsi="Aptos"/>
                <w:b w:val="0"/>
                <w:sz w:val="15"/>
              </w:rPr>
              <w:t>Tanques de Wrath; objetivo clásico de 540 de habilidad contra jefes</w:t>
            </w:r>
          </w:p>
        </w:tc>
      </w:tr>
      <w:tr>
        <w:trPr>
          <w:cantSplit/>
        </w:trPr>
        <w:tc>
          <w:tcPr>
            <w:tcW w:type="dxa" w:w="2016"/>
            <w:vAlign w:val="center"/>
            <w:shd w:fill="EDF6FB"/>
          </w:tcPr>
          <w:p>
            <w:pPr>
              <w:spacing w:after="0" w:before="0"/>
            </w:pPr>
            <w:r/>
            <w:r>
              <w:rPr>
                <w:rFonts w:ascii="Aptos" w:hAnsi="Aptos"/>
                <w:b w:val="0"/>
                <w:sz w:val="15"/>
              </w:rPr>
              <w:t>Esquiva / parada</w:t>
            </w:r>
          </w:p>
        </w:tc>
        <w:tc>
          <w:tcPr>
            <w:tcW w:type="dxa" w:w="3888"/>
            <w:vAlign w:val="center"/>
            <w:shd w:fill="EDF6FB"/>
          </w:tcPr>
          <w:p>
            <w:pPr>
              <w:spacing w:after="0" w:before="0"/>
            </w:pPr>
            <w:r/>
            <w:r>
              <w:rPr>
                <w:rFonts w:ascii="Aptos" w:hAnsi="Aptos"/>
                <w:b w:val="0"/>
                <w:sz w:val="15"/>
              </w:rPr>
              <w:t>Evita ataques físicos</w:t>
            </w:r>
          </w:p>
        </w:tc>
        <w:tc>
          <w:tcPr>
            <w:tcW w:type="dxa" w:w="3816"/>
            <w:vAlign w:val="center"/>
            <w:shd w:fill="EDF6FB"/>
          </w:tcPr>
          <w:p>
            <w:pPr>
              <w:spacing w:after="0" w:before="0"/>
            </w:pPr>
            <w:r/>
            <w:r>
              <w:rPr>
                <w:rFonts w:ascii="Aptos" w:hAnsi="Aptos"/>
                <w:b w:val="0"/>
                <w:sz w:val="15"/>
              </w:rPr>
              <w:t>Tanques; sujetas a rendimientos decrecientes</w:t>
            </w:r>
          </w:p>
        </w:tc>
      </w:tr>
      <w:tr>
        <w:trPr>
          <w:cantSplit/>
        </w:trPr>
        <w:tc>
          <w:tcPr>
            <w:tcW w:type="dxa" w:w="2016"/>
            <w:vAlign w:val="center"/>
          </w:tcPr>
          <w:p>
            <w:pPr>
              <w:spacing w:after="0" w:before="0"/>
            </w:pPr>
            <w:r/>
            <w:r>
              <w:rPr>
                <w:rFonts w:ascii="Aptos" w:hAnsi="Aptos"/>
                <w:b w:val="0"/>
                <w:sz w:val="15"/>
              </w:rPr>
              <w:t>Armadura</w:t>
            </w:r>
          </w:p>
        </w:tc>
        <w:tc>
          <w:tcPr>
            <w:tcW w:type="dxa" w:w="3888"/>
            <w:vAlign w:val="center"/>
          </w:tcPr>
          <w:p>
            <w:pPr>
              <w:spacing w:after="0" w:before="0"/>
            </w:pPr>
            <w:r/>
            <w:r>
              <w:rPr>
                <w:rFonts w:ascii="Aptos" w:hAnsi="Aptos"/>
                <w:b w:val="0"/>
                <w:sz w:val="15"/>
              </w:rPr>
              <w:t>Reduce daño físico recibido</w:t>
            </w:r>
          </w:p>
        </w:tc>
        <w:tc>
          <w:tcPr>
            <w:tcW w:type="dxa" w:w="3816"/>
            <w:vAlign w:val="center"/>
          </w:tcPr>
          <w:p>
            <w:pPr>
              <w:spacing w:after="0" w:before="0"/>
            </w:pPr>
            <w:r/>
            <w:r>
              <w:rPr>
                <w:rFonts w:ascii="Aptos" w:hAnsi="Aptos"/>
                <w:b w:val="0"/>
                <w:sz w:val="15"/>
              </w:rPr>
              <w:t>Tanques; componente directo de salud efectiva</w:t>
            </w:r>
          </w:p>
        </w:tc>
      </w:tr>
      <w:tr>
        <w:trPr>
          <w:cantSplit/>
        </w:trPr>
        <w:tc>
          <w:tcPr>
            <w:tcW w:type="dxa" w:w="2016"/>
            <w:vAlign w:val="center"/>
            <w:shd w:fill="EDF6FB"/>
          </w:tcPr>
          <w:p>
            <w:pPr>
              <w:spacing w:after="0" w:before="0"/>
            </w:pPr>
            <w:r/>
            <w:r>
              <w:rPr>
                <w:rFonts w:ascii="Aptos" w:hAnsi="Aptos"/>
                <w:b w:val="0"/>
                <w:sz w:val="15"/>
              </w:rPr>
              <w:t>Temple</w:t>
            </w:r>
          </w:p>
        </w:tc>
        <w:tc>
          <w:tcPr>
            <w:tcW w:type="dxa" w:w="3888"/>
            <w:vAlign w:val="center"/>
            <w:shd w:fill="EDF6FB"/>
          </w:tcPr>
          <w:p>
            <w:pPr>
              <w:spacing w:after="0" w:before="0"/>
            </w:pPr>
            <w:r/>
            <w:r>
              <w:rPr>
                <w:rFonts w:ascii="Aptos" w:hAnsi="Aptos"/>
                <w:b w:val="0"/>
                <w:sz w:val="15"/>
              </w:rPr>
              <w:t>Reduce efectos críticos y daño en JcJ</w:t>
            </w:r>
          </w:p>
        </w:tc>
        <w:tc>
          <w:tcPr>
            <w:tcW w:type="dxa" w:w="3816"/>
            <w:vAlign w:val="center"/>
            <w:shd w:fill="EDF6FB"/>
          </w:tcPr>
          <w:p>
            <w:pPr>
              <w:spacing w:after="0" w:before="0"/>
            </w:pPr>
            <w:r/>
            <w:r>
              <w:rPr>
                <w:rFonts w:ascii="Aptos" w:hAnsi="Aptos"/>
                <w:b w:val="0"/>
                <w:sz w:val="15"/>
              </w:rPr>
              <w:t>Principalmente JcJ; puede contribuir a inmunidad a críticos en configuraciones específicas</w:t>
            </w:r>
          </w:p>
        </w:tc>
      </w:tr>
    </w:tbl>
    <w:p>
      <w:pPr>
        <w:spacing w:after="20"/>
      </w:pPr>
    </w:p>
    <w:p>
      <w:pPr>
        <w:pStyle w:val="Heading2"/>
      </w:pPr>
      <w:r>
        <w:rPr>
          <w:rFonts w:ascii="Aptos" w:hAnsi="Aptos"/>
        </w:rPr>
        <w:t>7.2 Cómo decidir si una pieza es mejora</w:t>
      </w:r>
    </w:p>
    <w:p>
      <w:pPr>
        <w:pStyle w:val="Listacompacta"/>
        <w:ind w:left="403" w:hanging="259"/>
      </w:pPr>
      <w:r>
        <w:rPr>
          <w:rFonts w:ascii="Aptos" w:hAnsi="Aptos"/>
          <w:b/>
        </w:rPr>
        <w:t xml:space="preserve">1. </w:t>
      </w:r>
      <w:r>
        <w:rPr>
          <w:rFonts w:ascii="Aptos" w:hAnsi="Aptos"/>
        </w:rPr>
        <w:t>Compara la pieza dentro del conjunto completo, no aislada.</w:t>
      </w:r>
    </w:p>
    <w:p>
      <w:pPr>
        <w:pStyle w:val="Listacompacta"/>
        <w:ind w:left="403" w:hanging="259"/>
      </w:pPr>
      <w:r>
        <w:rPr>
          <w:rFonts w:ascii="Aptos" w:hAnsi="Aptos"/>
          <w:b/>
        </w:rPr>
        <w:t xml:space="preserve">2. </w:t>
      </w:r>
      <w:r>
        <w:rPr>
          <w:rFonts w:ascii="Aptos" w:hAnsi="Aptos"/>
        </w:rPr>
        <w:t>Comprueba si perderías golpe, defensa o pericia por debajo de un objetivo práctico.</w:t>
      </w:r>
    </w:p>
    <w:p>
      <w:pPr>
        <w:pStyle w:val="Listacompacta"/>
        <w:ind w:left="403" w:hanging="259"/>
      </w:pPr>
      <w:r>
        <w:rPr>
          <w:rFonts w:ascii="Aptos" w:hAnsi="Aptos"/>
          <w:b/>
        </w:rPr>
        <w:t xml:space="preserve">3. </w:t>
      </w:r>
      <w:r>
        <w:rPr>
          <w:rFonts w:ascii="Aptos" w:hAnsi="Aptos"/>
        </w:rPr>
        <w:t>Calcula el valor de las ranuras: una pieza con una ranura extra puede ganar mucho al añadir una gema épica.</w:t>
      </w:r>
    </w:p>
    <w:p>
      <w:pPr>
        <w:pStyle w:val="Listacompacta"/>
        <w:ind w:left="403" w:hanging="259"/>
      </w:pPr>
      <w:r>
        <w:rPr>
          <w:rFonts w:ascii="Aptos" w:hAnsi="Aptos"/>
          <w:b/>
        </w:rPr>
        <w:t xml:space="preserve">4. </w:t>
      </w:r>
      <w:r>
        <w:rPr>
          <w:rFonts w:ascii="Aptos" w:hAnsi="Aptos"/>
        </w:rPr>
        <w:t>Incluye el bonus de ranura solo si compensa usar una gema híbrida en vez de la gema principal.</w:t>
      </w:r>
    </w:p>
    <w:p>
      <w:pPr>
        <w:pStyle w:val="Listacompacta"/>
        <w:ind w:left="403" w:hanging="259"/>
      </w:pPr>
      <w:r>
        <w:rPr>
          <w:rFonts w:ascii="Aptos" w:hAnsi="Aptos"/>
          <w:b/>
        </w:rPr>
        <w:t xml:space="preserve">5. </w:t>
      </w:r>
      <w:r>
        <w:rPr>
          <w:rFonts w:ascii="Aptos" w:hAnsi="Aptos"/>
        </w:rPr>
        <w:t>Incluye el encantamiento: cambiar una pieza también implica volver a encantarla y, a veces, cambiar varias gemas para mantener límites.</w:t>
      </w:r>
    </w:p>
    <w:p>
      <w:pPr>
        <w:pStyle w:val="Listacompacta"/>
        <w:ind w:left="403" w:hanging="259"/>
      </w:pPr>
      <w:r>
        <w:rPr>
          <w:rFonts w:ascii="Aptos" w:hAnsi="Aptos"/>
          <w:b/>
        </w:rPr>
        <w:t xml:space="preserve">6. </w:t>
      </w:r>
      <w:r>
        <w:rPr>
          <w:rFonts w:ascii="Aptos" w:hAnsi="Aptos"/>
        </w:rPr>
        <w:t>Prioriza la función. Para un tanque, un aumento pequeño de DPS rara vez compensa una pérdida relevante de salud efectiva en progresión.</w:t>
      </w:r>
    </w:p>
    <w:p>
      <w:pPr>
        <w:pStyle w:val="Heading2"/>
      </w:pPr>
      <w:r>
        <w:rPr>
          <w:rFonts w:ascii="Aptos" w:hAnsi="Aptos"/>
        </w:rPr>
        <w:t>7.3 Ranuras y gema meta</w:t>
      </w:r>
    </w:p>
    <w:p>
      <w:r>
        <w:rPr>
          <w:rFonts w:ascii="Aptos" w:hAnsi="Aptos"/>
        </w:rPr>
        <w:t>Las ranuras rojas, amarillas y azules aceptan gemas de su color y gemas híbridas compatibles. Las gemas prismáticas cuentan para todos los colores. La ranura meta requiere una gema meta y un conjunto de condiciones de activación. No basta con insertar la meta: debes mantener su requisito activo en todo el equipo.</w:t>
      </w:r>
    </w:p>
    <w:tbl>
      <w:tblPr>
        <w:tblW w:type="auto" w:w="0"/>
        <w:jc w:val="center"/>
        <w:tblLook w:firstColumn="1" w:firstRow="1" w:lastColumn="0" w:lastRow="0" w:noHBand="0" w:noVBand="1" w:val="04A0"/>
      </w:tblPr>
      <w:tblGrid>
        <w:gridCol w:w="10166"/>
      </w:tblGrid>
      <w:tr>
        <w:trPr>
          <w:tblHeader w:val="true"/>
          <w:cantSplit/>
        </w:trPr>
        <w:tc>
          <w:tcPr>
            <w:tcW w:type="dxa" w:w="10166"/>
            <w:shd w:fill="DCECF7"/>
          </w:tcPr>
          <w:p>
            <w:pPr>
              <w:spacing w:after="40"/>
            </w:pPr>
            <w:r/>
            <w:r>
              <w:rPr>
                <w:b/>
                <w:color w:val="1E3A5F"/>
                <w:sz w:val="20"/>
              </w:rPr>
              <w:t>Regla de oro para Profano</w:t>
            </w:r>
          </w:p>
          <w:p>
            <w:pPr>
              <w:spacing w:after="20"/>
            </w:pPr>
            <w:r>
              <w:rPr>
                <w:sz w:val="18"/>
              </w:rPr>
              <w:t>No llenes automáticamente cada ranura con su color. En Profano, fuerza es tan valiosa que muchas ranuras amarillas o azules se llenan con fuerza pura salvo que el bonus sea realmente bueno o necesites cumplir golpe/meta. La Lágrima de pesadilla es la herramienta habitual para cumplir la parte azul de la meta.</w:t>
            </w:r>
          </w:p>
        </w:tc>
      </w:tr>
    </w:tbl>
    <w:p>
      <w:pPr>
        <w:spacing w:after="20"/>
      </w:pPr>
    </w:p>
    <w:p>
      <w:pPr>
        <w:pStyle w:val="Heading1"/>
      </w:pPr>
      <w:r>
        <w:rPr>
          <w:rFonts w:ascii="Aptos" w:hAnsi="Aptos"/>
        </w:rPr>
        <w:t>8. Profesiones, reputaciones, monedas y economía</w:t>
      </w:r>
    </w:p>
    <w:p>
      <w:r>
        <w:rPr>
          <w:rFonts w:ascii="Aptos" w:hAnsi="Aptos"/>
        </w:rPr>
        <w:t>Las profesiones de Wrath no son solo una fuente de oro. Muchas ofrecen mejoras exclusivas: joyería proporciona gemas superiores, ingeniería ofrece aceleradores, propulsiones y utilidades, peletería mejora brazales, herrería añade ranuras y encantamiento permite encantar anillos. Para rendimiento máximo se combinan beneficios personales con utilidad de banda y facilidad económica.</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1728"/>
            <w:vAlign w:val="center"/>
            <w:shd w:fill="1E3A5F"/>
          </w:tcPr>
          <w:p>
            <w:pPr>
              <w:spacing w:after="0" w:before="0"/>
            </w:pPr>
            <w:r/>
            <w:r>
              <w:rPr>
                <w:rFonts w:ascii="Aptos" w:hAnsi="Aptos"/>
                <w:b/>
                <w:color w:val="FFFFFF"/>
                <w:sz w:val="15"/>
              </w:rPr>
              <w:t>Profesión</w:t>
            </w:r>
          </w:p>
        </w:tc>
        <w:tc>
          <w:tcPr>
            <w:tcW w:type="dxa" w:w="3024"/>
            <w:vAlign w:val="center"/>
            <w:shd w:fill="1E3A5F"/>
          </w:tcPr>
          <w:p>
            <w:pPr>
              <w:spacing w:after="0" w:before="0"/>
            </w:pPr>
            <w:r/>
            <w:r>
              <w:rPr>
                <w:rFonts w:ascii="Aptos" w:hAnsi="Aptos"/>
                <w:b/>
                <w:color w:val="FFFFFF"/>
                <w:sz w:val="15"/>
              </w:rPr>
              <w:t>Aporta</w:t>
            </w:r>
          </w:p>
        </w:tc>
        <w:tc>
          <w:tcPr>
            <w:tcW w:type="dxa" w:w="5040"/>
            <w:vAlign w:val="center"/>
            <w:shd w:fill="1E3A5F"/>
          </w:tcPr>
          <w:p>
            <w:pPr>
              <w:spacing w:after="0" w:before="0"/>
            </w:pPr>
            <w:r/>
            <w:r>
              <w:rPr>
                <w:rFonts w:ascii="Aptos" w:hAnsi="Aptos"/>
                <w:b/>
                <w:color w:val="FFFFFF"/>
                <w:sz w:val="15"/>
              </w:rPr>
              <w:t>Uso práctico</w:t>
            </w:r>
          </w:p>
        </w:tc>
      </w:tr>
      <w:tr>
        <w:trPr>
          <w:cantSplit/>
        </w:trPr>
        <w:tc>
          <w:tcPr>
            <w:tcW w:type="dxa" w:w="1728"/>
            <w:vAlign w:val="center"/>
          </w:tcPr>
          <w:p>
            <w:pPr>
              <w:spacing w:after="0" w:before="0"/>
            </w:pPr>
            <w:r/>
            <w:r>
              <w:rPr>
                <w:rFonts w:ascii="Aptos" w:hAnsi="Aptos"/>
                <w:b w:val="0"/>
                <w:sz w:val="15"/>
              </w:rPr>
              <w:t>Alquimia</w:t>
            </w:r>
          </w:p>
        </w:tc>
        <w:tc>
          <w:tcPr>
            <w:tcW w:type="dxa" w:w="3024"/>
            <w:vAlign w:val="center"/>
          </w:tcPr>
          <w:p>
            <w:pPr>
              <w:spacing w:after="0" w:before="0"/>
            </w:pPr>
            <w:r/>
            <w:r>
              <w:rPr>
                <w:rFonts w:ascii="Aptos" w:hAnsi="Aptos"/>
                <w:b w:val="0"/>
                <w:sz w:val="15"/>
              </w:rPr>
              <w:t>Frascos, pociones, transmutaciones</w:t>
            </w:r>
          </w:p>
        </w:tc>
        <w:tc>
          <w:tcPr>
            <w:tcW w:type="dxa" w:w="5040"/>
            <w:vAlign w:val="center"/>
          </w:tcPr>
          <w:p>
            <w:pPr>
              <w:spacing w:after="0" w:before="0"/>
            </w:pPr>
            <w:r/>
            <w:r>
              <w:rPr>
                <w:rFonts w:ascii="Aptos" w:hAnsi="Aptos"/>
                <w:b w:val="0"/>
                <w:sz w:val="15"/>
              </w:rPr>
              <w:t>Buen ahorro y duración de consumibles; útil en cualquier rol</w:t>
            </w:r>
          </w:p>
        </w:tc>
      </w:tr>
      <w:tr>
        <w:trPr>
          <w:cantSplit/>
        </w:trPr>
        <w:tc>
          <w:tcPr>
            <w:tcW w:type="dxa" w:w="1728"/>
            <w:vAlign w:val="center"/>
            <w:shd w:fill="EDF6FB"/>
          </w:tcPr>
          <w:p>
            <w:pPr>
              <w:spacing w:after="0" w:before="0"/>
            </w:pPr>
            <w:r/>
            <w:r>
              <w:rPr>
                <w:rFonts w:ascii="Aptos" w:hAnsi="Aptos"/>
                <w:b w:val="0"/>
                <w:sz w:val="15"/>
              </w:rPr>
              <w:t>Herrería</w:t>
            </w:r>
          </w:p>
        </w:tc>
        <w:tc>
          <w:tcPr>
            <w:tcW w:type="dxa" w:w="3024"/>
            <w:vAlign w:val="center"/>
            <w:shd w:fill="EDF6FB"/>
          </w:tcPr>
          <w:p>
            <w:pPr>
              <w:spacing w:after="0" w:before="0"/>
            </w:pPr>
            <w:r/>
            <w:r>
              <w:rPr>
                <w:rFonts w:ascii="Aptos" w:hAnsi="Aptos"/>
                <w:b w:val="0"/>
                <w:sz w:val="15"/>
              </w:rPr>
              <w:t>Placas, armas, hebilla y ranuras adicionales</w:t>
            </w:r>
          </w:p>
        </w:tc>
        <w:tc>
          <w:tcPr>
            <w:tcW w:type="dxa" w:w="5040"/>
            <w:vAlign w:val="center"/>
            <w:shd w:fill="EDF6FB"/>
          </w:tcPr>
          <w:p>
            <w:pPr>
              <w:spacing w:after="0" w:before="0"/>
            </w:pPr>
            <w:r/>
            <w:r>
              <w:rPr>
                <w:rFonts w:ascii="Aptos" w:hAnsi="Aptos"/>
                <w:b w:val="0"/>
                <w:sz w:val="15"/>
              </w:rPr>
              <w:t>Muy buena para personajes de placas y optimización mediante ranuras</w:t>
            </w:r>
          </w:p>
        </w:tc>
      </w:tr>
      <w:tr>
        <w:trPr>
          <w:cantSplit/>
        </w:trPr>
        <w:tc>
          <w:tcPr>
            <w:tcW w:type="dxa" w:w="1728"/>
            <w:vAlign w:val="center"/>
          </w:tcPr>
          <w:p>
            <w:pPr>
              <w:spacing w:after="0" w:before="0"/>
            </w:pPr>
            <w:r/>
            <w:r>
              <w:rPr>
                <w:rFonts w:ascii="Aptos" w:hAnsi="Aptos"/>
                <w:b w:val="0"/>
                <w:sz w:val="15"/>
              </w:rPr>
              <w:t>Encantamiento</w:t>
            </w:r>
          </w:p>
        </w:tc>
        <w:tc>
          <w:tcPr>
            <w:tcW w:type="dxa" w:w="3024"/>
            <w:vAlign w:val="center"/>
          </w:tcPr>
          <w:p>
            <w:pPr>
              <w:spacing w:after="0" w:before="0"/>
            </w:pPr>
            <w:r/>
            <w:r>
              <w:rPr>
                <w:rFonts w:ascii="Aptos" w:hAnsi="Aptos"/>
                <w:b w:val="0"/>
                <w:sz w:val="15"/>
              </w:rPr>
              <w:t>Encantamientos y desencantar</w:t>
            </w:r>
          </w:p>
        </w:tc>
        <w:tc>
          <w:tcPr>
            <w:tcW w:type="dxa" w:w="5040"/>
            <w:vAlign w:val="center"/>
          </w:tcPr>
          <w:p>
            <w:pPr>
              <w:spacing w:after="0" w:before="0"/>
            </w:pPr>
            <w:r/>
            <w:r>
              <w:rPr>
                <w:rFonts w:ascii="Aptos" w:hAnsi="Aptos"/>
                <w:b w:val="0"/>
                <w:sz w:val="15"/>
              </w:rPr>
              <w:t>Acceso a encantamientos de anillos para el propio personaje</w:t>
            </w:r>
          </w:p>
        </w:tc>
      </w:tr>
      <w:tr>
        <w:trPr>
          <w:cantSplit/>
        </w:trPr>
        <w:tc>
          <w:tcPr>
            <w:tcW w:type="dxa" w:w="1728"/>
            <w:vAlign w:val="center"/>
            <w:shd w:fill="EDF6FB"/>
          </w:tcPr>
          <w:p>
            <w:pPr>
              <w:spacing w:after="0" w:before="0"/>
            </w:pPr>
            <w:r/>
            <w:r>
              <w:rPr>
                <w:rFonts w:ascii="Aptos" w:hAnsi="Aptos"/>
                <w:b w:val="0"/>
                <w:sz w:val="15"/>
              </w:rPr>
              <w:t>Ingeniería</w:t>
            </w:r>
          </w:p>
        </w:tc>
        <w:tc>
          <w:tcPr>
            <w:tcW w:type="dxa" w:w="3024"/>
            <w:vAlign w:val="center"/>
            <w:shd w:fill="EDF6FB"/>
          </w:tcPr>
          <w:p>
            <w:pPr>
              <w:spacing w:after="0" w:before="0"/>
            </w:pPr>
            <w:r/>
            <w:r>
              <w:rPr>
                <w:rFonts w:ascii="Aptos" w:hAnsi="Aptos"/>
                <w:b w:val="0"/>
                <w:sz w:val="15"/>
              </w:rPr>
              <w:t>Utilidades, bombas, aceleradores, propulsiones</w:t>
            </w:r>
          </w:p>
        </w:tc>
        <w:tc>
          <w:tcPr>
            <w:tcW w:type="dxa" w:w="5040"/>
            <w:vAlign w:val="center"/>
            <w:shd w:fill="EDF6FB"/>
          </w:tcPr>
          <w:p>
            <w:pPr>
              <w:spacing w:after="0" w:before="0"/>
            </w:pPr>
            <w:r/>
            <w:r>
              <w:rPr>
                <w:rFonts w:ascii="Aptos" w:hAnsi="Aptos"/>
                <w:b w:val="0"/>
                <w:sz w:val="15"/>
              </w:rPr>
              <w:t>Una de las profesiones más fuertes para rendimiento y movilidad</w:t>
            </w:r>
          </w:p>
        </w:tc>
      </w:tr>
      <w:tr>
        <w:trPr>
          <w:cantSplit/>
        </w:trPr>
        <w:tc>
          <w:tcPr>
            <w:tcW w:type="dxa" w:w="1728"/>
            <w:vAlign w:val="center"/>
          </w:tcPr>
          <w:p>
            <w:pPr>
              <w:spacing w:after="0" w:before="0"/>
            </w:pPr>
            <w:r/>
            <w:r>
              <w:rPr>
                <w:rFonts w:ascii="Aptos" w:hAnsi="Aptos"/>
                <w:b w:val="0"/>
                <w:sz w:val="15"/>
              </w:rPr>
              <w:t>Herboristería</w:t>
            </w:r>
          </w:p>
        </w:tc>
        <w:tc>
          <w:tcPr>
            <w:tcW w:type="dxa" w:w="3024"/>
            <w:vAlign w:val="center"/>
          </w:tcPr>
          <w:p>
            <w:pPr>
              <w:spacing w:after="0" w:before="0"/>
            </w:pPr>
            <w:r/>
            <w:r>
              <w:rPr>
                <w:rFonts w:ascii="Aptos" w:hAnsi="Aptos"/>
                <w:b w:val="0"/>
                <w:sz w:val="15"/>
              </w:rPr>
              <w:t>Recolección de hierbas</w:t>
            </w:r>
          </w:p>
        </w:tc>
        <w:tc>
          <w:tcPr>
            <w:tcW w:type="dxa" w:w="5040"/>
            <w:vAlign w:val="center"/>
          </w:tcPr>
          <w:p>
            <w:pPr>
              <w:spacing w:after="0" w:before="0"/>
            </w:pPr>
            <w:r/>
            <w:r>
              <w:rPr>
                <w:rFonts w:ascii="Aptos" w:hAnsi="Aptos"/>
                <w:b w:val="0"/>
                <w:sz w:val="15"/>
              </w:rPr>
              <w:t>Economía y soporte a alquimia/inscripción</w:t>
            </w:r>
          </w:p>
        </w:tc>
      </w:tr>
      <w:tr>
        <w:trPr>
          <w:cantSplit/>
        </w:trPr>
        <w:tc>
          <w:tcPr>
            <w:tcW w:type="dxa" w:w="1728"/>
            <w:vAlign w:val="center"/>
            <w:shd w:fill="EDF6FB"/>
          </w:tcPr>
          <w:p>
            <w:pPr>
              <w:spacing w:after="0" w:before="0"/>
            </w:pPr>
            <w:r/>
            <w:r>
              <w:rPr>
                <w:rFonts w:ascii="Aptos" w:hAnsi="Aptos"/>
                <w:b w:val="0"/>
                <w:sz w:val="15"/>
              </w:rPr>
              <w:t>Inscripción</w:t>
            </w:r>
          </w:p>
        </w:tc>
        <w:tc>
          <w:tcPr>
            <w:tcW w:type="dxa" w:w="3024"/>
            <w:vAlign w:val="center"/>
            <w:shd w:fill="EDF6FB"/>
          </w:tcPr>
          <w:p>
            <w:pPr>
              <w:spacing w:after="0" w:before="0"/>
            </w:pPr>
            <w:r/>
            <w:r>
              <w:rPr>
                <w:rFonts w:ascii="Aptos" w:hAnsi="Aptos"/>
                <w:b w:val="0"/>
                <w:sz w:val="15"/>
              </w:rPr>
              <w:t>Glifos y mejoras de hombros personales</w:t>
            </w:r>
          </w:p>
        </w:tc>
        <w:tc>
          <w:tcPr>
            <w:tcW w:type="dxa" w:w="5040"/>
            <w:vAlign w:val="center"/>
            <w:shd w:fill="EDF6FB"/>
          </w:tcPr>
          <w:p>
            <w:pPr>
              <w:spacing w:after="0" w:before="0"/>
            </w:pPr>
            <w:r/>
            <w:r>
              <w:rPr>
                <w:rFonts w:ascii="Aptos" w:hAnsi="Aptos"/>
                <w:b w:val="0"/>
                <w:sz w:val="15"/>
              </w:rPr>
              <w:t>Reduce dependencia de reputación de hombros y genera glifos</w:t>
            </w:r>
          </w:p>
        </w:tc>
      </w:tr>
      <w:tr>
        <w:trPr>
          <w:cantSplit/>
        </w:trPr>
        <w:tc>
          <w:tcPr>
            <w:tcW w:type="dxa" w:w="1728"/>
            <w:vAlign w:val="center"/>
          </w:tcPr>
          <w:p>
            <w:pPr>
              <w:spacing w:after="0" w:before="0"/>
            </w:pPr>
            <w:r/>
            <w:r>
              <w:rPr>
                <w:rFonts w:ascii="Aptos" w:hAnsi="Aptos"/>
                <w:b w:val="0"/>
                <w:sz w:val="15"/>
              </w:rPr>
              <w:t>Joyería</w:t>
            </w:r>
          </w:p>
        </w:tc>
        <w:tc>
          <w:tcPr>
            <w:tcW w:type="dxa" w:w="3024"/>
            <w:vAlign w:val="center"/>
          </w:tcPr>
          <w:p>
            <w:pPr>
              <w:spacing w:after="0" w:before="0"/>
            </w:pPr>
            <w:r/>
            <w:r>
              <w:rPr>
                <w:rFonts w:ascii="Aptos" w:hAnsi="Aptos"/>
                <w:b w:val="0"/>
                <w:sz w:val="15"/>
              </w:rPr>
              <w:t>Gemas, anillos y collares</w:t>
            </w:r>
          </w:p>
        </w:tc>
        <w:tc>
          <w:tcPr>
            <w:tcW w:type="dxa" w:w="5040"/>
            <w:vAlign w:val="center"/>
          </w:tcPr>
          <w:p>
            <w:pPr>
              <w:spacing w:after="0" w:before="0"/>
            </w:pPr>
            <w:r/>
            <w:r>
              <w:rPr>
                <w:rFonts w:ascii="Aptos" w:hAnsi="Aptos"/>
                <w:b w:val="0"/>
                <w:sz w:val="15"/>
              </w:rPr>
              <w:t>Excelente optimización por gemas exclusivas</w:t>
            </w:r>
          </w:p>
        </w:tc>
      </w:tr>
      <w:tr>
        <w:trPr>
          <w:cantSplit/>
        </w:trPr>
        <w:tc>
          <w:tcPr>
            <w:tcW w:type="dxa" w:w="1728"/>
            <w:vAlign w:val="center"/>
            <w:shd w:fill="EDF6FB"/>
          </w:tcPr>
          <w:p>
            <w:pPr>
              <w:spacing w:after="0" w:before="0"/>
            </w:pPr>
            <w:r/>
            <w:r>
              <w:rPr>
                <w:rFonts w:ascii="Aptos" w:hAnsi="Aptos"/>
                <w:b w:val="0"/>
                <w:sz w:val="15"/>
              </w:rPr>
              <w:t>Peletería</w:t>
            </w:r>
          </w:p>
        </w:tc>
        <w:tc>
          <w:tcPr>
            <w:tcW w:type="dxa" w:w="3024"/>
            <w:vAlign w:val="center"/>
            <w:shd w:fill="EDF6FB"/>
          </w:tcPr>
          <w:p>
            <w:pPr>
              <w:spacing w:after="0" w:before="0"/>
            </w:pPr>
            <w:r/>
            <w:r>
              <w:rPr>
                <w:rFonts w:ascii="Aptos" w:hAnsi="Aptos"/>
                <w:b w:val="0"/>
                <w:sz w:val="15"/>
              </w:rPr>
              <w:t>Armaduras y forros de pelaje</w:t>
            </w:r>
          </w:p>
        </w:tc>
        <w:tc>
          <w:tcPr>
            <w:tcW w:type="dxa" w:w="5040"/>
            <w:vAlign w:val="center"/>
            <w:shd w:fill="EDF6FB"/>
          </w:tcPr>
          <w:p>
            <w:pPr>
              <w:spacing w:after="0" w:before="0"/>
            </w:pPr>
            <w:r/>
            <w:r>
              <w:rPr>
                <w:rFonts w:ascii="Aptos" w:hAnsi="Aptos"/>
                <w:b w:val="0"/>
                <w:sz w:val="15"/>
              </w:rPr>
              <w:t>Muy buenos encantamientos de brazales y armaduras de pierna</w:t>
            </w:r>
          </w:p>
        </w:tc>
      </w:tr>
      <w:tr>
        <w:trPr>
          <w:cantSplit/>
        </w:trPr>
        <w:tc>
          <w:tcPr>
            <w:tcW w:type="dxa" w:w="1728"/>
            <w:vAlign w:val="center"/>
          </w:tcPr>
          <w:p>
            <w:pPr>
              <w:spacing w:after="0" w:before="0"/>
            </w:pPr>
            <w:r/>
            <w:r>
              <w:rPr>
                <w:rFonts w:ascii="Aptos" w:hAnsi="Aptos"/>
                <w:b w:val="0"/>
                <w:sz w:val="15"/>
              </w:rPr>
              <w:t>Minería</w:t>
            </w:r>
          </w:p>
        </w:tc>
        <w:tc>
          <w:tcPr>
            <w:tcW w:type="dxa" w:w="3024"/>
            <w:vAlign w:val="center"/>
          </w:tcPr>
          <w:p>
            <w:pPr>
              <w:spacing w:after="0" w:before="0"/>
            </w:pPr>
            <w:r/>
            <w:r>
              <w:rPr>
                <w:rFonts w:ascii="Aptos" w:hAnsi="Aptos"/>
                <w:b w:val="0"/>
                <w:sz w:val="15"/>
              </w:rPr>
              <w:t>Recolección de menas</w:t>
            </w:r>
          </w:p>
        </w:tc>
        <w:tc>
          <w:tcPr>
            <w:tcW w:type="dxa" w:w="5040"/>
            <w:vAlign w:val="center"/>
          </w:tcPr>
          <w:p>
            <w:pPr>
              <w:spacing w:after="0" w:before="0"/>
            </w:pPr>
            <w:r/>
            <w:r>
              <w:rPr>
                <w:rFonts w:ascii="Aptos" w:hAnsi="Aptos"/>
                <w:b w:val="0"/>
                <w:sz w:val="15"/>
              </w:rPr>
              <w:t>Economía y apoyo a herrería/ingeniería/joyería</w:t>
            </w:r>
          </w:p>
        </w:tc>
      </w:tr>
      <w:tr>
        <w:trPr>
          <w:cantSplit/>
        </w:trPr>
        <w:tc>
          <w:tcPr>
            <w:tcW w:type="dxa" w:w="1728"/>
            <w:vAlign w:val="center"/>
            <w:shd w:fill="EDF6FB"/>
          </w:tcPr>
          <w:p>
            <w:pPr>
              <w:spacing w:after="0" w:before="0"/>
            </w:pPr>
            <w:r/>
            <w:r>
              <w:rPr>
                <w:rFonts w:ascii="Aptos" w:hAnsi="Aptos"/>
                <w:b w:val="0"/>
                <w:sz w:val="15"/>
              </w:rPr>
              <w:t>Desuello</w:t>
            </w:r>
          </w:p>
        </w:tc>
        <w:tc>
          <w:tcPr>
            <w:tcW w:type="dxa" w:w="3024"/>
            <w:vAlign w:val="center"/>
            <w:shd w:fill="EDF6FB"/>
          </w:tcPr>
          <w:p>
            <w:pPr>
              <w:spacing w:after="0" w:before="0"/>
            </w:pPr>
            <w:r/>
            <w:r>
              <w:rPr>
                <w:rFonts w:ascii="Aptos" w:hAnsi="Aptos"/>
                <w:b w:val="0"/>
                <w:sz w:val="15"/>
              </w:rPr>
              <w:t>Recolección de cuero</w:t>
            </w:r>
          </w:p>
        </w:tc>
        <w:tc>
          <w:tcPr>
            <w:tcW w:type="dxa" w:w="5040"/>
            <w:vAlign w:val="center"/>
            <w:shd w:fill="EDF6FB"/>
          </w:tcPr>
          <w:p>
            <w:pPr>
              <w:spacing w:after="0" w:before="0"/>
            </w:pPr>
            <w:r/>
            <w:r>
              <w:rPr>
                <w:rFonts w:ascii="Aptos" w:hAnsi="Aptos"/>
                <w:b w:val="0"/>
                <w:sz w:val="15"/>
              </w:rPr>
              <w:t>Economía y apoyo a peletería</w:t>
            </w:r>
          </w:p>
        </w:tc>
      </w:tr>
      <w:tr>
        <w:trPr>
          <w:cantSplit/>
        </w:trPr>
        <w:tc>
          <w:tcPr>
            <w:tcW w:type="dxa" w:w="1728"/>
            <w:vAlign w:val="center"/>
          </w:tcPr>
          <w:p>
            <w:pPr>
              <w:spacing w:after="0" w:before="0"/>
            </w:pPr>
            <w:r/>
            <w:r>
              <w:rPr>
                <w:rFonts w:ascii="Aptos" w:hAnsi="Aptos"/>
                <w:b w:val="0"/>
                <w:sz w:val="15"/>
              </w:rPr>
              <w:t>Sastrería</w:t>
            </w:r>
          </w:p>
        </w:tc>
        <w:tc>
          <w:tcPr>
            <w:tcW w:type="dxa" w:w="3024"/>
            <w:vAlign w:val="center"/>
          </w:tcPr>
          <w:p>
            <w:pPr>
              <w:spacing w:after="0" w:before="0"/>
            </w:pPr>
            <w:r/>
            <w:r>
              <w:rPr>
                <w:rFonts w:ascii="Aptos" w:hAnsi="Aptos"/>
                <w:b w:val="0"/>
                <w:sz w:val="15"/>
              </w:rPr>
              <w:t>Tela, bolsas y bordados</w:t>
            </w:r>
          </w:p>
        </w:tc>
        <w:tc>
          <w:tcPr>
            <w:tcW w:type="dxa" w:w="5040"/>
            <w:vAlign w:val="center"/>
          </w:tcPr>
          <w:p>
            <w:pPr>
              <w:spacing w:after="0" w:before="0"/>
            </w:pPr>
            <w:r/>
            <w:r>
              <w:rPr>
                <w:rFonts w:ascii="Aptos" w:hAnsi="Aptos"/>
                <w:b w:val="0"/>
                <w:sz w:val="15"/>
              </w:rPr>
              <w:t>Muy fuerte para usuarios de tela y algunos DPS por bordados</w:t>
            </w:r>
          </w:p>
        </w:tc>
      </w:tr>
    </w:tbl>
    <w:p>
      <w:pPr>
        <w:spacing w:after="20"/>
      </w:pPr>
    </w:p>
    <w:p>
      <w:pPr>
        <w:pStyle w:val="Heading2"/>
      </w:pPr>
      <w:r>
        <w:rPr>
          <w:rFonts w:ascii="Aptos" w:hAnsi="Aptos"/>
        </w:rPr>
        <w:t>8.1 Reputaciones especialmente relevantes</w:t>
      </w:r>
    </w:p>
    <w:p>
      <w:pPr>
        <w:pStyle w:val="Listacompacta"/>
        <w:ind w:left="346" w:hanging="187"/>
      </w:pPr>
      <w:r>
        <w:rPr>
          <w:rFonts w:ascii="Aptos" w:hAnsi="Aptos"/>
          <w:b/>
        </w:rPr>
        <w:t xml:space="preserve">• </w:t>
      </w:r>
      <w:r>
        <w:rPr>
          <w:rFonts w:ascii="Aptos" w:hAnsi="Aptos"/>
        </w:rPr>
        <w:t>Caballeros de la Espada de Ébano: muy importante para DPS físico; el Arcanum de tormento se obtiene mediante esta reputación.</w:t>
      </w:r>
    </w:p>
    <w:p>
      <w:pPr>
        <w:pStyle w:val="Listacompacta"/>
        <w:ind w:left="346" w:hanging="187"/>
      </w:pPr>
      <w:r>
        <w:rPr>
          <w:rFonts w:ascii="Aptos" w:hAnsi="Aptos"/>
          <w:b/>
        </w:rPr>
        <w:t xml:space="preserve">• </w:t>
      </w:r>
      <w:r>
        <w:rPr>
          <w:rFonts w:ascii="Aptos" w:hAnsi="Aptos"/>
        </w:rPr>
        <w:t>Cruzada Argenta: importante para tanques; el Arcanum del adepto protector requiere reputación y se compra en Corona de Hielo.</w:t>
      </w:r>
    </w:p>
    <w:p>
      <w:pPr>
        <w:pStyle w:val="Listacompacta"/>
        <w:ind w:left="346" w:hanging="187"/>
      </w:pPr>
      <w:r>
        <w:rPr>
          <w:rFonts w:ascii="Aptos" w:hAnsi="Aptos"/>
          <w:b/>
        </w:rPr>
        <w:t xml:space="preserve">• </w:t>
      </w:r>
      <w:r>
        <w:rPr>
          <w:rFonts w:ascii="Aptos" w:hAnsi="Aptos"/>
        </w:rPr>
        <w:t>Hijos de Hodir: fuente principal de inscripciones de hombros de PvE si no eres escriba; su cadena comienza en Cumbres Tormentosas.</w:t>
      </w:r>
    </w:p>
    <w:p>
      <w:pPr>
        <w:pStyle w:val="Listacompacta"/>
        <w:ind w:left="346" w:hanging="187"/>
      </w:pPr>
      <w:r>
        <w:rPr>
          <w:rFonts w:ascii="Aptos" w:hAnsi="Aptos"/>
          <w:b/>
        </w:rPr>
        <w:t xml:space="preserve">• </w:t>
      </w:r>
      <w:r>
        <w:rPr>
          <w:rFonts w:ascii="Aptos" w:hAnsi="Aptos"/>
        </w:rPr>
        <w:t>Kirin Tor: recompensas de lanzadores y acceso a objetos útiles en Dalaran.</w:t>
      </w:r>
    </w:p>
    <w:p>
      <w:pPr>
        <w:pStyle w:val="Listacompacta"/>
        <w:ind w:left="346" w:hanging="187"/>
      </w:pPr>
      <w:r>
        <w:rPr>
          <w:rFonts w:ascii="Aptos" w:hAnsi="Aptos"/>
          <w:b/>
        </w:rPr>
        <w:t xml:space="preserve">• </w:t>
      </w:r>
      <w:r>
        <w:rPr>
          <w:rFonts w:ascii="Aptos" w:hAnsi="Aptos"/>
        </w:rPr>
        <w:t>Acuerdo del Reposo del Dragón: varias recompensas y progresión en Cementerio de Dragones.</w:t>
      </w:r>
    </w:p>
    <w:p>
      <w:pPr>
        <w:pStyle w:val="Listacompacta"/>
        <w:ind w:left="346" w:hanging="187"/>
      </w:pPr>
      <w:r>
        <w:rPr>
          <w:rFonts w:ascii="Aptos" w:hAnsi="Aptos"/>
          <w:b/>
        </w:rPr>
        <w:t xml:space="preserve">• </w:t>
      </w:r>
      <w:r>
        <w:rPr>
          <w:rFonts w:ascii="Aptos" w:hAnsi="Aptos"/>
        </w:rPr>
        <w:t>Facciones del Torneo Argenta: monturas, mascotas, tabardos y recompensas de colección en la fase correspondiente.</w:t>
      </w:r>
    </w:p>
    <w:p>
      <w:pPr>
        <w:pStyle w:val="Heading2"/>
      </w:pPr>
      <w:r>
        <w:rPr>
          <w:rFonts w:ascii="Aptos" w:hAnsi="Aptos"/>
        </w:rPr>
        <w:t>8.2 Emblemas y monedas</w:t>
      </w:r>
    </w:p>
    <w:p>
      <w:r>
        <w:rPr>
          <w:rFonts w:ascii="Aptos" w:hAnsi="Aptos"/>
        </w:rPr>
        <w:t>Wrath usa varias familias de emblemas asociadas a fases: Heroísmo, Valor, Conquista, Triunfo y Escarcha. En el estado final original de la expansión, el contenido anterior se simplifica y gran parte de las recompensas se concentra en Triunfo, mientras que Escarcha queda ligada a actividades de máxima fase. WotLK Classic añadió monedas y versiones de mazmorra de recuperación; si tu servidor incluye esos sistemas, úsalos como atajo para llenar huecos antes de banda.</w:t>
      </w:r>
    </w:p>
    <w:p>
      <w:pPr>
        <w:pStyle w:val="Heading2"/>
      </w:pPr>
      <w:r>
        <w:rPr>
          <w:rFonts w:ascii="Aptos" w:hAnsi="Aptos"/>
        </w:rPr>
        <w:t>8.3 Economía eficiente</w:t>
      </w:r>
    </w:p>
    <w:p>
      <w:pPr>
        <w:pStyle w:val="Listacompacta"/>
        <w:ind w:left="346" w:hanging="187"/>
      </w:pPr>
      <w:r>
        <w:rPr>
          <w:rFonts w:ascii="Aptos" w:hAnsi="Aptos"/>
          <w:b/>
        </w:rPr>
        <w:t xml:space="preserve">• </w:t>
      </w:r>
      <w:r>
        <w:rPr>
          <w:rFonts w:ascii="Aptos" w:hAnsi="Aptos"/>
        </w:rPr>
        <w:t>Compra gemas y encantamientos cuando tengas una pieza que conservarás suficiente tiempo; en piezas de transición usa alternativas más baratas si el coste es desproporcionado.</w:t>
      </w:r>
    </w:p>
    <w:p>
      <w:pPr>
        <w:pStyle w:val="Listacompacta"/>
        <w:ind w:left="346" w:hanging="187"/>
      </w:pPr>
      <w:r>
        <w:rPr>
          <w:rFonts w:ascii="Aptos" w:hAnsi="Aptos"/>
          <w:b/>
        </w:rPr>
        <w:t xml:space="preserve">• </w:t>
      </w:r>
      <w:r>
        <w:rPr>
          <w:rFonts w:ascii="Aptos" w:hAnsi="Aptos"/>
        </w:rPr>
        <w:t>Vende materiales en lotes útiles para recetas comunes, no necesariamente en pilas máximas.</w:t>
      </w:r>
    </w:p>
    <w:p>
      <w:pPr>
        <w:pStyle w:val="Listacompacta"/>
        <w:ind w:left="346" w:hanging="187"/>
      </w:pPr>
      <w:r>
        <w:rPr>
          <w:rFonts w:ascii="Aptos" w:hAnsi="Aptos"/>
          <w:b/>
        </w:rPr>
        <w:t xml:space="preserve">• </w:t>
      </w:r>
      <w:r>
        <w:rPr>
          <w:rFonts w:ascii="Aptos" w:hAnsi="Aptos"/>
        </w:rPr>
        <w:t>Las profesiones de recolección son buenas para capital inicial; al final puedes reemplazarlas por profesiones de rendimiento.</w:t>
      </w:r>
    </w:p>
    <w:p>
      <w:pPr>
        <w:pStyle w:val="Listacompacta"/>
        <w:ind w:left="346" w:hanging="187"/>
      </w:pPr>
      <w:r>
        <w:rPr>
          <w:rFonts w:ascii="Aptos" w:hAnsi="Aptos"/>
          <w:b/>
        </w:rPr>
        <w:t xml:space="preserve">• </w:t>
      </w:r>
      <w:r>
        <w:rPr>
          <w:rFonts w:ascii="Aptos" w:hAnsi="Aptos"/>
        </w:rPr>
        <w:t>Nunca evalúes un objeto ligado al equipar solo por precio. Compáralo contra la ganancia real y contra alternativas de emblemas, reputación o mazmorra.</w:t>
      </w:r>
    </w:p>
    <w:p>
      <w:pPr>
        <w:pStyle w:val="Heading1"/>
      </w:pPr>
      <w:r>
        <w:rPr>
          <w:rFonts w:ascii="Aptos" w:hAnsi="Aptos"/>
        </w:rPr>
        <w:t>9. JcJ, Conquista del Invierno y preparación competitiva</w:t>
      </w:r>
    </w:p>
    <w:p>
      <w:r>
        <w:rPr>
          <w:rFonts w:ascii="Aptos" w:hAnsi="Aptos"/>
        </w:rPr>
        <w:t>El JcJ de Wrath se apoya en honor, puntos de arena, temple, control de masas, ventanas de burst y coordinación. Las configuraciones de PvP no deben copiar gemas y encantamientos de PvE sin adaptación: se necesita temple, penetración de hechizos en ciertas clases, más control y una distribución diferente de supervivencia.</w:t>
      </w:r>
    </w:p>
    <w:p>
      <w:r>
        <w:rPr>
          <w:rFonts w:ascii="Aptos" w:hAnsi="Aptos"/>
        </w:rPr>
        <w:t>Conquista del Invierno es una zona JcJ de gran escala. Controlarla habilita el acceso a la Cámara de Archavon para la facción ganadora. Esto conecta directamente el JcJ con el PvE y con piezas de tier.</w:t>
      </w:r>
    </w:p>
    <w:tbl>
      <w:tblPr>
        <w:tblW w:type="auto" w:w="0"/>
        <w:jc w:val="center"/>
        <w:tblLook w:firstColumn="1" w:firstRow="1" w:lastColumn="0" w:lastRow="0" w:noHBand="0" w:noVBand="1" w:val="04A0"/>
      </w:tblPr>
      <w:tblGrid>
        <w:gridCol w:w="10166"/>
      </w:tblGrid>
      <w:tr>
        <w:trPr>
          <w:tblHeader w:val="true"/>
          <w:cantSplit/>
        </w:trPr>
        <w:tc>
          <w:tcPr>
            <w:tcW w:type="dxa" w:w="10166"/>
            <w:shd w:fill="DCECF7"/>
          </w:tcPr>
          <w:p>
            <w:pPr>
              <w:spacing w:after="40"/>
            </w:pPr>
            <w:r/>
            <w:r>
              <w:rPr>
                <w:b/>
                <w:color w:val="1E3A5F"/>
                <w:sz w:val="20"/>
              </w:rPr>
              <w:t>Profano en JcJ no es Profano de banda</w:t>
            </w:r>
          </w:p>
          <w:p>
            <w:pPr>
              <w:spacing w:after="20"/>
            </w:pPr>
            <w:r>
              <w:rPr>
                <w:sz w:val="18"/>
              </w:rPr>
              <w:t>En arena, el Caballero de la Muerte Profano valora temple, penetración de hechizos y control además de fuerza. Las gemas y encantamientos PvE de esta guía están pensados para daño de banda y no deben copiarse sin revisar objetivos de JcJ.</w:t>
            </w:r>
          </w:p>
        </w:tc>
      </w:tr>
    </w:tbl>
    <w:p>
      <w:pPr>
        <w:spacing w:after="20"/>
      </w:pPr>
    </w:p>
    <w:p>
      <w:pPr>
        <w:pStyle w:val="Heading1"/>
      </w:pPr>
      <w:r>
        <w:rPr>
          <w:rFonts w:ascii="Aptos" w:hAnsi="Aptos"/>
        </w:rPr>
        <w:t>10. Organización de grupos, bandas y rendimiento práctico</w:t>
      </w:r>
    </w:p>
    <w:p>
      <w:r>
        <w:rPr>
          <w:rFonts w:ascii="Aptos" w:hAnsi="Aptos"/>
        </w:rPr>
        <w:t>El rendimiento real en Wrath depende de la ejecución. Una rotación perfecta en un muñeco de entrenamiento pierde valor si el jugador no puede mantenerla mientras interrumpe, se mueve o cambia de objetivo. La optimización debe enfocarse en tiempo activo, supervivencia, gestión de recursos y uso de enfriamientos.</w:t>
      </w:r>
    </w:p>
    <w:p>
      <w:pPr>
        <w:pStyle w:val="Heading2"/>
      </w:pPr>
      <w:r>
        <w:rPr>
          <w:rFonts w:ascii="Aptos" w:hAnsi="Aptos"/>
        </w:rPr>
        <w:t>10.1 Antes de entrar a una banda</w:t>
      </w:r>
    </w:p>
    <w:p>
      <w:pPr>
        <w:pStyle w:val="Listacompacta"/>
        <w:ind w:left="346" w:hanging="187"/>
      </w:pPr>
      <w:r>
        <w:rPr>
          <w:rFonts w:ascii="Aptos" w:hAnsi="Aptos"/>
          <w:b/>
        </w:rPr>
        <w:t xml:space="preserve">• </w:t>
      </w:r>
      <w:r>
        <w:rPr>
          <w:rFonts w:ascii="Aptos" w:hAnsi="Aptos"/>
        </w:rPr>
        <w:t>Repara todo el equipo y lleva oro suficiente para varias reparaciones.</w:t>
      </w:r>
    </w:p>
    <w:p>
      <w:pPr>
        <w:pStyle w:val="Listacompacta"/>
        <w:ind w:left="346" w:hanging="187"/>
      </w:pPr>
      <w:r>
        <w:rPr>
          <w:rFonts w:ascii="Aptos" w:hAnsi="Aptos"/>
          <w:b/>
        </w:rPr>
        <w:t xml:space="preserve">• </w:t>
      </w:r>
      <w:r>
        <w:rPr>
          <w:rFonts w:ascii="Aptos" w:hAnsi="Aptos"/>
        </w:rPr>
        <w:t>Lleva frasco o elixir apropiado, comida, pociones y cualquier consumible específico de clase.</w:t>
      </w:r>
    </w:p>
    <w:p>
      <w:pPr>
        <w:pStyle w:val="Listacompacta"/>
        <w:ind w:left="346" w:hanging="187"/>
      </w:pPr>
      <w:r>
        <w:rPr>
          <w:rFonts w:ascii="Aptos" w:hAnsi="Aptos"/>
          <w:b/>
        </w:rPr>
        <w:t xml:space="preserve">• </w:t>
      </w:r>
      <w:r>
        <w:rPr>
          <w:rFonts w:ascii="Aptos" w:hAnsi="Aptos"/>
        </w:rPr>
        <w:t>Revisa que la gema meta esté activa y que no haya ranuras vacías.</w:t>
      </w:r>
    </w:p>
    <w:p>
      <w:pPr>
        <w:pStyle w:val="Listacompacta"/>
        <w:ind w:left="346" w:hanging="187"/>
      </w:pPr>
      <w:r>
        <w:rPr>
          <w:rFonts w:ascii="Aptos" w:hAnsi="Aptos"/>
          <w:b/>
        </w:rPr>
        <w:t xml:space="preserve">• </w:t>
      </w:r>
      <w:r>
        <w:rPr>
          <w:rFonts w:ascii="Aptos" w:hAnsi="Aptos"/>
        </w:rPr>
        <w:t>Revisa encantamientos: cabeza, hombros, capa, pecho, brazales, guantes, piernas, botas, arma y anillos si tu profesión lo permite.</w:t>
      </w:r>
    </w:p>
    <w:p>
      <w:pPr>
        <w:pStyle w:val="Listacompacta"/>
        <w:ind w:left="346" w:hanging="187"/>
      </w:pPr>
      <w:r>
        <w:rPr>
          <w:rFonts w:ascii="Aptos" w:hAnsi="Aptos"/>
          <w:b/>
        </w:rPr>
        <w:t xml:space="preserve">• </w:t>
      </w:r>
      <w:r>
        <w:rPr>
          <w:rFonts w:ascii="Aptos" w:hAnsi="Aptos"/>
        </w:rPr>
        <w:t>Configura interrupciones, defensivos y habilidades de movimiento en teclas accesibles.</w:t>
      </w:r>
    </w:p>
    <w:p>
      <w:pPr>
        <w:pStyle w:val="Listacompacta"/>
        <w:ind w:left="346" w:hanging="187"/>
      </w:pPr>
      <w:r>
        <w:rPr>
          <w:rFonts w:ascii="Aptos" w:hAnsi="Aptos"/>
          <w:b/>
        </w:rPr>
        <w:t xml:space="preserve">• </w:t>
      </w:r>
      <w:r>
        <w:rPr>
          <w:rFonts w:ascii="Aptos" w:hAnsi="Aptos"/>
        </w:rPr>
        <w:t>Conoce al menos la mecánica que puede matar al grupo, la que te obliga a moverte y la que requiere cambio de objetivo.</w:t>
      </w:r>
    </w:p>
    <w:p>
      <w:pPr>
        <w:pStyle w:val="Heading2"/>
      </w:pPr>
      <w:r>
        <w:rPr>
          <w:rFonts w:ascii="Aptos" w:hAnsi="Aptos"/>
        </w:rPr>
        <w:t>10.2 Medir bien el rendimiento</w:t>
      </w:r>
    </w:p>
    <w:p>
      <w:r>
        <w:rPr>
          <w:rFonts w:ascii="Aptos" w:hAnsi="Aptos"/>
        </w:rPr>
        <w:t>DPS, sanación o amenaza son métricas parciales. Para valorar una ejecución revisa también muertes evitables, tiempo fuera del objetivo, interrupciones, disipaciones, uso de defensivos, daño recibido innecesario y cumplimiento de mecánicas. En progresión, sobrevivir y ejecutar correctamente vale más que una ganancia marginal de daño.</w:t>
      </w:r>
    </w:p>
    <w:p>
      <w:r>
        <w:rPr>
          <w:rFonts w:ascii="Aptos" w:hAnsi="Aptos"/>
        </w:rPr>
        <w:br w:type="page"/>
      </w:r>
    </w:p>
    <w:p>
      <w:pPr>
        <w:pStyle w:val="Title"/>
      </w:pPr>
      <w:r>
        <w:rPr>
          <w:rFonts w:ascii="Aptos" w:hAnsi="Aptos"/>
        </w:rPr>
        <w:t>PARTE II — CABALLERO DE LA MUERTE</w:t>
      </w:r>
    </w:p>
    <w:p>
      <w:pPr>
        <w:pStyle w:val="Heading1"/>
      </w:pPr>
      <w:r>
        <w:rPr>
          <w:rFonts w:ascii="Aptos" w:hAnsi="Aptos"/>
        </w:rPr>
        <w:t>11. Sistema de runas, poder rúnico, presencias y forja de runas</w:t>
      </w:r>
    </w:p>
    <w:p>
      <w:r>
        <w:rPr>
          <w:rFonts w:ascii="Aptos" w:hAnsi="Aptos"/>
        </w:rPr>
        <w:t>El Caballero de la Muerte combina dos recursos. Las runas se consumen para habilidades principales y se regeneran con el tiempo; el poder rúnico se genera al gastar runas y se consume en habilidades como Espiral de la muerte o Golpe con runa, según la especialización y situación. La calidad del juego del DK depende de no desperdiciar runas regeneradas ni alcanzar el máximo de poder rúnico sin gastarlo.</w:t>
      </w:r>
    </w:p>
    <w:p>
      <w:pPr>
        <w:pStyle w:val="Heading2"/>
      </w:pPr>
      <w:r>
        <w:rPr>
          <w:rFonts w:ascii="Aptos" w:hAnsi="Aptos"/>
        </w:rPr>
        <w:t>11.1 Tipos de runa</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1584"/>
            <w:vAlign w:val="center"/>
            <w:shd w:fill="1E3A5F"/>
          </w:tcPr>
          <w:p>
            <w:pPr>
              <w:spacing w:after="0" w:before="0"/>
            </w:pPr>
            <w:r/>
            <w:r>
              <w:rPr>
                <w:rFonts w:ascii="Aptos" w:hAnsi="Aptos"/>
                <w:b/>
                <w:color w:val="FFFFFF"/>
                <w:sz w:val="16"/>
              </w:rPr>
              <w:t>Runa</w:t>
            </w:r>
          </w:p>
        </w:tc>
        <w:tc>
          <w:tcPr>
            <w:tcW w:type="dxa" w:w="8208"/>
            <w:vAlign w:val="center"/>
            <w:shd w:fill="1E3A5F"/>
          </w:tcPr>
          <w:p>
            <w:pPr>
              <w:spacing w:after="0" w:before="0"/>
            </w:pPr>
            <w:r/>
            <w:r>
              <w:rPr>
                <w:rFonts w:ascii="Aptos" w:hAnsi="Aptos"/>
                <w:b/>
                <w:color w:val="FFFFFF"/>
                <w:sz w:val="16"/>
              </w:rPr>
              <w:t>Uso habitual</w:t>
            </w:r>
          </w:p>
        </w:tc>
      </w:tr>
      <w:tr>
        <w:trPr>
          <w:cantSplit/>
        </w:trPr>
        <w:tc>
          <w:tcPr>
            <w:tcW w:type="dxa" w:w="1584"/>
            <w:vAlign w:val="center"/>
          </w:tcPr>
          <w:p>
            <w:pPr>
              <w:spacing w:after="0" w:before="0"/>
            </w:pPr>
            <w:r/>
            <w:r>
              <w:rPr>
                <w:rFonts w:ascii="Aptos" w:hAnsi="Aptos"/>
                <w:b w:val="0"/>
                <w:sz w:val="16"/>
              </w:rPr>
              <w:t>Sangre</w:t>
            </w:r>
          </w:p>
        </w:tc>
        <w:tc>
          <w:tcPr>
            <w:tcW w:type="dxa" w:w="8208"/>
            <w:vAlign w:val="center"/>
          </w:tcPr>
          <w:p>
            <w:pPr>
              <w:spacing w:after="0" w:before="0"/>
            </w:pPr>
            <w:r/>
            <w:r>
              <w:rPr>
                <w:rFonts w:ascii="Aptos" w:hAnsi="Aptos"/>
                <w:b w:val="0"/>
                <w:sz w:val="16"/>
              </w:rPr>
              <w:t>Habilidades de sangre y recursos de rotación; puede convertirse en runa de muerte mediante talentos/habilidades</w:t>
            </w:r>
          </w:p>
        </w:tc>
      </w:tr>
      <w:tr>
        <w:trPr>
          <w:cantSplit/>
        </w:trPr>
        <w:tc>
          <w:tcPr>
            <w:tcW w:type="dxa" w:w="1584"/>
            <w:vAlign w:val="center"/>
            <w:shd w:fill="EDF6FB"/>
          </w:tcPr>
          <w:p>
            <w:pPr>
              <w:spacing w:after="0" w:before="0"/>
            </w:pPr>
            <w:r/>
            <w:r>
              <w:rPr>
                <w:rFonts w:ascii="Aptos" w:hAnsi="Aptos"/>
                <w:b w:val="0"/>
                <w:sz w:val="16"/>
              </w:rPr>
              <w:t>Escarcha</w:t>
            </w:r>
          </w:p>
        </w:tc>
        <w:tc>
          <w:tcPr>
            <w:tcW w:type="dxa" w:w="8208"/>
            <w:vAlign w:val="center"/>
            <w:shd w:fill="EDF6FB"/>
          </w:tcPr>
          <w:p>
            <w:pPr>
              <w:spacing w:after="0" w:before="0"/>
            </w:pPr>
            <w:r/>
            <w:r>
              <w:rPr>
                <w:rFonts w:ascii="Aptos" w:hAnsi="Aptos"/>
                <w:b w:val="0"/>
                <w:sz w:val="16"/>
              </w:rPr>
              <w:t>Toque helado, Golpe de Escarcha en su especialización y varias habilidades de control/daño</w:t>
            </w:r>
          </w:p>
        </w:tc>
      </w:tr>
      <w:tr>
        <w:trPr>
          <w:cantSplit/>
        </w:trPr>
        <w:tc>
          <w:tcPr>
            <w:tcW w:type="dxa" w:w="1584"/>
            <w:vAlign w:val="center"/>
          </w:tcPr>
          <w:p>
            <w:pPr>
              <w:spacing w:after="0" w:before="0"/>
            </w:pPr>
            <w:r/>
            <w:r>
              <w:rPr>
                <w:rFonts w:ascii="Aptos" w:hAnsi="Aptos"/>
                <w:b w:val="0"/>
                <w:sz w:val="16"/>
              </w:rPr>
              <w:t>Profana</w:t>
            </w:r>
          </w:p>
        </w:tc>
        <w:tc>
          <w:tcPr>
            <w:tcW w:type="dxa" w:w="8208"/>
            <w:vAlign w:val="center"/>
          </w:tcPr>
          <w:p>
            <w:pPr>
              <w:spacing w:after="0" w:before="0"/>
            </w:pPr>
            <w:r/>
            <w:r>
              <w:rPr>
                <w:rFonts w:ascii="Aptos" w:hAnsi="Aptos"/>
                <w:b w:val="0"/>
                <w:sz w:val="16"/>
              </w:rPr>
              <w:t>Golpe de peste, habilidades de Profano y parte de la rotación de enfermedades</w:t>
            </w:r>
          </w:p>
        </w:tc>
      </w:tr>
      <w:tr>
        <w:trPr>
          <w:cantSplit/>
        </w:trPr>
        <w:tc>
          <w:tcPr>
            <w:tcW w:type="dxa" w:w="1584"/>
            <w:vAlign w:val="center"/>
            <w:shd w:fill="EDF6FB"/>
          </w:tcPr>
          <w:p>
            <w:pPr>
              <w:spacing w:after="0" w:before="0"/>
            </w:pPr>
            <w:r/>
            <w:r>
              <w:rPr>
                <w:rFonts w:ascii="Aptos" w:hAnsi="Aptos"/>
                <w:b w:val="0"/>
                <w:sz w:val="16"/>
              </w:rPr>
              <w:t>Muerte</w:t>
            </w:r>
          </w:p>
        </w:tc>
        <w:tc>
          <w:tcPr>
            <w:tcW w:type="dxa" w:w="8208"/>
            <w:vAlign w:val="center"/>
            <w:shd w:fill="EDF6FB"/>
          </w:tcPr>
          <w:p>
            <w:pPr>
              <w:spacing w:after="0" w:before="0"/>
            </w:pPr>
            <w:r/>
            <w:r>
              <w:rPr>
                <w:rFonts w:ascii="Aptos" w:hAnsi="Aptos"/>
                <w:b w:val="0"/>
                <w:sz w:val="16"/>
              </w:rPr>
              <w:t>Runa flexible que puede gastar una habilidad que requiera Sangre, Escarcha o Profana</w:t>
            </w:r>
          </w:p>
        </w:tc>
      </w:tr>
    </w:tbl>
    <w:p>
      <w:pPr>
        <w:spacing w:after="20"/>
      </w:pPr>
    </w:p>
    <w:p>
      <w:pPr>
        <w:pStyle w:val="Heading2"/>
      </w:pPr>
      <w:r>
        <w:rPr>
          <w:rFonts w:ascii="Aptos" w:hAnsi="Aptos"/>
        </w:rPr>
        <w:t>11.2 Presencias</w:t>
      </w:r>
    </w:p>
    <w:p>
      <w:r>
        <w:rPr>
          <w:rFonts w:ascii="Aptos" w:hAnsi="Aptos"/>
        </w:rPr>
        <w:t>Las presencias son posturas del DK. En Wrath original/final, Presencia de Escarcha se asocia con amenaza y supervivencia, Presencia de Sangre con daño y Presencia Profana con velocidad y reducción del tiempo de reutilización global. La presencia usada puede variar por especialización, fase y estrategia. Cambiar presencia cuesta recursos, por lo que no debe hacerse sin motivo.</w:t>
      </w:r>
    </w:p>
    <w:p>
      <w:pPr>
        <w:pStyle w:val="Heading2"/>
      </w:pPr>
      <w:r>
        <w:rPr>
          <w:rFonts w:ascii="Aptos" w:hAnsi="Aptos"/>
        </w:rPr>
        <w:t>11.3 Forja de runas</w:t>
      </w:r>
    </w:p>
    <w:p>
      <w:r>
        <w:rPr>
          <w:rFonts w:ascii="Aptos" w:hAnsi="Aptos"/>
        </w:rPr>
        <w:t>La forja de runas es el sistema exclusivo del Caballero de la Muerte para encantar armas sin usar Encantamiento. Se realiza en una forja de runas, como las de Acherus. Para DPS Profano, la Runa del cruzado caído es la referencia. Para Tanque/Sangre defensivo, la Runa de la gárgola piel de piedra es la opción clásica de dos manos cuando se busca defensa y aguante.</w:t>
      </w:r>
    </w:p>
    <w:p>
      <w:pPr>
        <w:pStyle w:val="Heading1"/>
      </w:pPr>
      <w:r>
        <w:rPr>
          <w:rFonts w:ascii="Aptos" w:hAnsi="Aptos"/>
        </w:rPr>
        <w:t>12. DK Profano: guía completa de DPS PvE</w:t>
      </w:r>
    </w:p>
    <w:p>
      <w:r>
        <w:rPr>
          <w:rFonts w:ascii="Aptos" w:hAnsi="Aptos"/>
        </w:rPr>
        <w:t>Profano es una especialización de daño cuerpo a cuerpo que combina golpes físicos, enfermedades, daño de sombras, mascota y efectos de área. Su rendimiento proviene de mantener las enfermedades, gastar runas con orden, aprovechar la mascota y alinear enfriamientos con beneficios de banda. Escala muy bien con fuerza y celeridad, y su daño no depende exclusivamente de penetración de armadura porque una parte importante no es daño físico puro.</w:t>
      </w:r>
    </w:p>
    <w:p>
      <w:pPr>
        <w:pStyle w:val="Heading2"/>
      </w:pPr>
      <w:r>
        <w:rPr>
          <w:rFonts w:ascii="Aptos" w:hAnsi="Aptos"/>
        </w:rPr>
        <w:t>12.1 Fortalezas y debilidades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4824"/>
            <w:vAlign w:val="center"/>
            <w:shd w:fill="1E3A5F"/>
          </w:tcPr>
          <w:p>
            <w:pPr>
              <w:spacing w:after="0" w:before="0"/>
            </w:pPr>
            <w:r/>
            <w:r>
              <w:rPr>
                <w:rFonts w:ascii="Aptos" w:hAnsi="Aptos"/>
                <w:b/>
                <w:color w:val="FFFFFF"/>
                <w:sz w:val="16"/>
              </w:rPr>
              <w:t>Fortalezas</w:t>
            </w:r>
          </w:p>
        </w:tc>
        <w:tc>
          <w:tcPr>
            <w:tcW w:type="dxa" w:w="4824"/>
            <w:vAlign w:val="center"/>
            <w:shd w:fill="1E3A5F"/>
          </w:tcPr>
          <w:p>
            <w:pPr>
              <w:spacing w:after="0" w:before="0"/>
            </w:pPr>
            <w:r/>
            <w:r>
              <w:rPr>
                <w:rFonts w:ascii="Aptos" w:hAnsi="Aptos"/>
                <w:b/>
                <w:color w:val="FFFFFF"/>
                <w:sz w:val="16"/>
              </w:rPr>
              <w:t>Debilidades</w:t>
            </w:r>
          </w:p>
        </w:tc>
      </w:tr>
      <w:tr>
        <w:trPr>
          <w:cantSplit/>
        </w:trPr>
        <w:tc>
          <w:tcPr>
            <w:tcW w:type="dxa" w:w="4824"/>
            <w:vAlign w:val="center"/>
          </w:tcPr>
          <w:p>
            <w:pPr>
              <w:spacing w:after="0" w:before="0"/>
            </w:pPr>
            <w:r/>
            <w:r>
              <w:rPr>
                <w:rFonts w:ascii="Aptos" w:hAnsi="Aptos"/>
                <w:b w:val="0"/>
                <w:sz w:val="16"/>
              </w:rPr>
              <w:t>Daño sostenido fuerte y excelente daño en múltiples objetivos</w:t>
            </w:r>
          </w:p>
        </w:tc>
        <w:tc>
          <w:tcPr>
            <w:tcW w:type="dxa" w:w="4824"/>
            <w:vAlign w:val="center"/>
          </w:tcPr>
          <w:p>
            <w:pPr>
              <w:spacing w:after="0" w:before="0"/>
            </w:pPr>
            <w:r/>
            <w:r>
              <w:rPr>
                <w:rFonts w:ascii="Aptos" w:hAnsi="Aptos"/>
                <w:b w:val="0"/>
                <w:sz w:val="16"/>
              </w:rPr>
              <w:t>Puede perder mucho rendimiento si las enfermedades caen o se desordena el ciclo de runas</w:t>
            </w:r>
          </w:p>
        </w:tc>
      </w:tr>
      <w:tr>
        <w:trPr>
          <w:cantSplit/>
        </w:trPr>
        <w:tc>
          <w:tcPr>
            <w:tcW w:type="dxa" w:w="4824"/>
            <w:vAlign w:val="center"/>
            <w:shd w:fill="EDF6FB"/>
          </w:tcPr>
          <w:p>
            <w:pPr>
              <w:spacing w:after="0" w:before="0"/>
            </w:pPr>
            <w:r/>
            <w:r>
              <w:rPr>
                <w:rFonts w:ascii="Aptos" w:hAnsi="Aptos"/>
                <w:b w:val="0"/>
                <w:sz w:val="16"/>
              </w:rPr>
              <w:t>Gran sinergia con fuerza, celeridad, mascota y beneficios de banda</w:t>
            </w:r>
          </w:p>
        </w:tc>
        <w:tc>
          <w:tcPr>
            <w:tcW w:type="dxa" w:w="4824"/>
            <w:vAlign w:val="center"/>
            <w:shd w:fill="EDF6FB"/>
          </w:tcPr>
          <w:p>
            <w:pPr>
              <w:spacing w:after="0" w:before="0"/>
            </w:pPr>
            <w:r/>
            <w:r>
              <w:rPr>
                <w:rFonts w:ascii="Aptos" w:hAnsi="Aptos"/>
                <w:b w:val="0"/>
                <w:sz w:val="16"/>
              </w:rPr>
              <w:t>Depende de posicionamiento cuerpo a cuerpo y de mantener tiempo activo</w:t>
            </w:r>
          </w:p>
        </w:tc>
      </w:tr>
      <w:tr>
        <w:trPr>
          <w:cantSplit/>
        </w:trPr>
        <w:tc>
          <w:tcPr>
            <w:tcW w:type="dxa" w:w="4824"/>
            <w:vAlign w:val="center"/>
          </w:tcPr>
          <w:p>
            <w:pPr>
              <w:spacing w:after="0" w:before="0"/>
            </w:pPr>
            <w:r/>
            <w:r>
              <w:rPr>
                <w:rFonts w:ascii="Aptos" w:hAnsi="Aptos"/>
                <w:b w:val="0"/>
                <w:sz w:val="16"/>
              </w:rPr>
              <w:t>Utilidad mediante agarre, interrupciones, caparazón antimagia y control</w:t>
            </w:r>
          </w:p>
        </w:tc>
        <w:tc>
          <w:tcPr>
            <w:tcW w:type="dxa" w:w="4824"/>
            <w:vAlign w:val="center"/>
          </w:tcPr>
          <w:p>
            <w:pPr>
              <w:spacing w:after="0" w:before="0"/>
            </w:pPr>
            <w:r/>
            <w:r>
              <w:rPr>
                <w:rFonts w:ascii="Aptos" w:hAnsi="Aptos"/>
                <w:b w:val="0"/>
                <w:sz w:val="16"/>
              </w:rPr>
              <w:t>La optimización de golpe es más compleja por la mezcla de ataques y hechizos</w:t>
            </w:r>
          </w:p>
        </w:tc>
      </w:tr>
      <w:tr>
        <w:trPr>
          <w:cantSplit/>
        </w:trPr>
        <w:tc>
          <w:tcPr>
            <w:tcW w:type="dxa" w:w="4824"/>
            <w:vAlign w:val="center"/>
            <w:shd w:fill="EDF6FB"/>
          </w:tcPr>
          <w:p>
            <w:pPr>
              <w:spacing w:after="0" w:before="0"/>
            </w:pPr>
            <w:r/>
            <w:r>
              <w:rPr>
                <w:rFonts w:ascii="Aptos" w:hAnsi="Aptos"/>
                <w:b w:val="0"/>
                <w:sz w:val="16"/>
              </w:rPr>
              <w:t>Forja de runas gratuita y muy poderosa</w:t>
            </w:r>
          </w:p>
        </w:tc>
        <w:tc>
          <w:tcPr>
            <w:tcW w:type="dxa" w:w="4824"/>
            <w:vAlign w:val="center"/>
            <w:shd w:fill="EDF6FB"/>
          </w:tcPr>
          <w:p>
            <w:pPr>
              <w:spacing w:after="0" w:before="0"/>
            </w:pPr>
            <w:r/>
            <w:r>
              <w:rPr>
                <w:rFonts w:ascii="Aptos" w:hAnsi="Aptos"/>
                <w:b w:val="0"/>
                <w:sz w:val="16"/>
              </w:rPr>
              <w:t>La prioridad de gemas cambia si se intenta cubrir golpe mediante equipo o gemas</w:t>
            </w:r>
          </w:p>
        </w:tc>
      </w:tr>
    </w:tbl>
    <w:p>
      <w:pPr>
        <w:spacing w:after="20"/>
      </w:pPr>
    </w:p>
    <w:p>
      <w:pPr>
        <w:pStyle w:val="Heading2"/>
      </w:pPr>
      <w:r>
        <w:rPr>
          <w:rFonts w:ascii="Aptos" w:hAnsi="Aptos"/>
        </w:rPr>
        <w:t>12.2 Prioridad de estadísticas</w:t>
      </w:r>
    </w:p>
    <w:p>
      <w:r>
        <w:rPr>
          <w:rFonts w:ascii="Aptos" w:hAnsi="Aptos"/>
        </w:rPr>
        <w:t>Como referencia general de PvE para Profano: índice de golpe hasta el objetivo práctico de la configuración, fuerza, celeridad, crítico, penetración de armadura, pericia y poder de ataque. El orden exacto después de fuerza/celeridad puede variar con fase, talentos, tier y si se juega a una o dos manos.</w:t>
      </w:r>
    </w:p>
    <w:tbl>
      <w:tblPr>
        <w:tblW w:type="auto" w:w="0"/>
        <w:jc w:val="center"/>
        <w:tblLook w:firstColumn="1" w:firstRow="1" w:lastColumn="0" w:lastRow="0" w:noHBand="0" w:noVBand="1" w:val="04A0"/>
      </w:tblPr>
      <w:tblGrid>
        <w:gridCol w:w="10166"/>
      </w:tblGrid>
      <w:tr>
        <w:trPr>
          <w:tblHeader w:val="true"/>
          <w:cantSplit/>
        </w:trPr>
        <w:tc>
          <w:tcPr>
            <w:tcW w:type="dxa" w:w="10166"/>
            <w:shd w:fill="DCECF7"/>
          </w:tcPr>
          <w:p>
            <w:pPr>
              <w:spacing w:after="40"/>
            </w:pPr>
            <w:r/>
            <w:r>
              <w:rPr>
                <w:b/>
                <w:color w:val="1E3A5F"/>
                <w:sz w:val="20"/>
              </w:rPr>
              <w:t>Golpe: no uses una sola cifra sin contexto</w:t>
            </w:r>
          </w:p>
          <w:p>
            <w:pPr>
              <w:spacing w:after="20"/>
            </w:pPr>
            <w:r>
              <w:rPr>
                <w:sz w:val="18"/>
              </w:rPr>
              <w:t>En WotLK existen límites distintos para ataques especiales, ataques blancos, hechizos y configuraciones con doble empuñadura. En Profano, el golpe también afecta habilidades mágicas y la mascota. Por eso, primero decide tu configuración —dos manos o doble empuñadura— y luego usa equipo/gemas para llegar al objetivo de esa configuración. No sigas añadiendo golpe una vez que su valor marginal caiga por debajo de fuerza o celeridad.</w:t>
            </w:r>
          </w:p>
        </w:tc>
      </w:tr>
    </w:tbl>
    <w:p>
      <w:pPr>
        <w:spacing w:after="20"/>
      </w:pPr>
    </w:p>
    <w:p>
      <w:pPr>
        <w:pStyle w:val="Heading2"/>
      </w:pPr>
      <w:r>
        <w:rPr>
          <w:rFonts w:ascii="Aptos" w:hAnsi="Aptos"/>
        </w:rPr>
        <w:t>12.3 Gemas de Profano: respuesta directa por color</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1728"/>
            <w:vAlign w:val="center"/>
            <w:shd w:fill="1E3A5F"/>
          </w:tcPr>
          <w:p>
            <w:pPr>
              <w:spacing w:after="0" w:before="0"/>
            </w:pPr>
            <w:r/>
            <w:r>
              <w:rPr>
                <w:rFonts w:ascii="Aptos" w:hAnsi="Aptos"/>
                <w:b/>
                <w:color w:val="FFFFFF"/>
                <w:sz w:val="16"/>
              </w:rPr>
              <w:t>Ranura</w:t>
            </w:r>
          </w:p>
        </w:tc>
        <w:tc>
          <w:tcPr>
            <w:tcW w:type="dxa" w:w="3240"/>
            <w:vAlign w:val="center"/>
            <w:shd w:fill="1E3A5F"/>
          </w:tcPr>
          <w:p>
            <w:pPr>
              <w:spacing w:after="0" w:before="0"/>
            </w:pPr>
            <w:r/>
            <w:r>
              <w:rPr>
                <w:rFonts w:ascii="Aptos" w:hAnsi="Aptos"/>
                <w:b/>
                <w:color w:val="FFFFFF"/>
                <w:sz w:val="16"/>
              </w:rPr>
              <w:t>Gema recomendada</w:t>
            </w:r>
          </w:p>
        </w:tc>
        <w:tc>
          <w:tcPr>
            <w:tcW w:type="dxa" w:w="4680"/>
            <w:vAlign w:val="center"/>
            <w:shd w:fill="1E3A5F"/>
          </w:tcPr>
          <w:p>
            <w:pPr>
              <w:spacing w:after="0" w:before="0"/>
            </w:pPr>
            <w:r/>
            <w:r>
              <w:rPr>
                <w:rFonts w:ascii="Aptos" w:hAnsi="Aptos"/>
                <w:b/>
                <w:color w:val="FFFFFF"/>
                <w:sz w:val="16"/>
              </w:rPr>
              <w:t>Efecto / criterio</w:t>
            </w:r>
          </w:p>
        </w:tc>
      </w:tr>
      <w:tr>
        <w:trPr>
          <w:cantSplit/>
        </w:trPr>
        <w:tc>
          <w:tcPr>
            <w:tcW w:type="dxa" w:w="1728"/>
            <w:vAlign w:val="center"/>
          </w:tcPr>
          <w:p>
            <w:pPr>
              <w:spacing w:after="0" w:before="0"/>
            </w:pPr>
            <w:r/>
            <w:r>
              <w:rPr>
                <w:rFonts w:ascii="Aptos" w:hAnsi="Aptos"/>
                <w:b w:val="0"/>
                <w:sz w:val="16"/>
              </w:rPr>
              <w:t>Meta</w:t>
            </w:r>
          </w:p>
        </w:tc>
        <w:tc>
          <w:tcPr>
            <w:tcW w:type="dxa" w:w="3240"/>
            <w:vAlign w:val="center"/>
          </w:tcPr>
          <w:p>
            <w:pPr>
              <w:spacing w:after="0" w:before="0"/>
            </w:pPr>
            <w:r/>
            <w:r>
              <w:rPr>
                <w:rFonts w:ascii="Aptos" w:hAnsi="Aptos"/>
                <w:b w:val="0"/>
                <w:sz w:val="16"/>
              </w:rPr>
              <w:t>Diamante de asedio de tierra incansable</w:t>
            </w:r>
          </w:p>
        </w:tc>
        <w:tc>
          <w:tcPr>
            <w:tcW w:type="dxa" w:w="4680"/>
            <w:vAlign w:val="center"/>
          </w:tcPr>
          <w:p>
            <w:pPr>
              <w:spacing w:after="0" w:before="0"/>
            </w:pPr>
            <w:r/>
            <w:r>
              <w:rPr>
                <w:rFonts w:ascii="Aptos" w:hAnsi="Aptos"/>
                <w:b w:val="0"/>
                <w:sz w:val="16"/>
              </w:rPr>
              <w:t>+21 agilidad y +3% de daño crítico aumentado. Requiere al menos una gema roja, una amarilla y una azul.</w:t>
            </w:r>
          </w:p>
        </w:tc>
      </w:tr>
      <w:tr>
        <w:trPr>
          <w:cantSplit/>
        </w:trPr>
        <w:tc>
          <w:tcPr>
            <w:tcW w:type="dxa" w:w="1728"/>
            <w:vAlign w:val="center"/>
            <w:shd w:fill="EDF6FB"/>
          </w:tcPr>
          <w:p>
            <w:pPr>
              <w:spacing w:after="0" w:before="0"/>
            </w:pPr>
            <w:r/>
            <w:r>
              <w:rPr>
                <w:rFonts w:ascii="Aptos" w:hAnsi="Aptos"/>
                <w:b w:val="0"/>
                <w:sz w:val="16"/>
              </w:rPr>
              <w:t>Roja</w:t>
            </w:r>
          </w:p>
        </w:tc>
        <w:tc>
          <w:tcPr>
            <w:tcW w:type="dxa" w:w="3240"/>
            <w:vAlign w:val="center"/>
            <w:shd w:fill="EDF6FB"/>
          </w:tcPr>
          <w:p>
            <w:pPr>
              <w:spacing w:after="0" w:before="0"/>
            </w:pPr>
            <w:r/>
            <w:r>
              <w:rPr>
                <w:rFonts w:ascii="Aptos" w:hAnsi="Aptos"/>
                <w:b w:val="0"/>
                <w:sz w:val="16"/>
              </w:rPr>
              <w:t>Rubí cárdeno llamativo</w:t>
            </w:r>
          </w:p>
        </w:tc>
        <w:tc>
          <w:tcPr>
            <w:tcW w:type="dxa" w:w="4680"/>
            <w:vAlign w:val="center"/>
            <w:shd w:fill="EDF6FB"/>
          </w:tcPr>
          <w:p>
            <w:pPr>
              <w:spacing w:after="0" w:before="0"/>
            </w:pPr>
            <w:r/>
            <w:r>
              <w:rPr>
                <w:rFonts w:ascii="Aptos" w:hAnsi="Aptos"/>
                <w:b w:val="0"/>
                <w:sz w:val="16"/>
              </w:rPr>
              <w:t>+20 fuerza. Es la gema base y normalmente la mejor incluso fuera de ranuras rojas.</w:t>
            </w:r>
          </w:p>
        </w:tc>
      </w:tr>
      <w:tr>
        <w:trPr>
          <w:cantSplit/>
        </w:trPr>
        <w:tc>
          <w:tcPr>
            <w:tcW w:type="dxa" w:w="1728"/>
            <w:vAlign w:val="center"/>
          </w:tcPr>
          <w:p>
            <w:pPr>
              <w:spacing w:after="0" w:before="0"/>
            </w:pPr>
            <w:r/>
            <w:r>
              <w:rPr>
                <w:rFonts w:ascii="Aptos" w:hAnsi="Aptos"/>
                <w:b w:val="0"/>
                <w:sz w:val="16"/>
              </w:rPr>
              <w:t>Azul</w:t>
            </w:r>
          </w:p>
        </w:tc>
        <w:tc>
          <w:tcPr>
            <w:tcW w:type="dxa" w:w="3240"/>
            <w:vAlign w:val="center"/>
          </w:tcPr>
          <w:p>
            <w:pPr>
              <w:spacing w:after="0" w:before="0"/>
            </w:pPr>
            <w:r/>
            <w:r>
              <w:rPr>
                <w:rFonts w:ascii="Aptos" w:hAnsi="Aptos"/>
                <w:b w:val="0"/>
                <w:sz w:val="16"/>
              </w:rPr>
              <w:t>Lágrima de pesadilla</w:t>
            </w:r>
          </w:p>
        </w:tc>
        <w:tc>
          <w:tcPr>
            <w:tcW w:type="dxa" w:w="4680"/>
            <w:vAlign w:val="center"/>
          </w:tcPr>
          <w:p>
            <w:pPr>
              <w:spacing w:after="0" w:before="0"/>
            </w:pPr>
            <w:r/>
            <w:r>
              <w:rPr>
                <w:rFonts w:ascii="Aptos" w:hAnsi="Aptos"/>
                <w:b w:val="0"/>
                <w:sz w:val="16"/>
              </w:rPr>
              <w:t>+10 a todas las estadísticas y cuenta para cualquier color. Se usa normalmente una para activar la meta.</w:t>
            </w:r>
          </w:p>
        </w:tc>
      </w:tr>
      <w:tr>
        <w:trPr>
          <w:cantSplit/>
        </w:trPr>
        <w:tc>
          <w:tcPr>
            <w:tcW w:type="dxa" w:w="1728"/>
            <w:vAlign w:val="center"/>
            <w:shd w:fill="EDF6FB"/>
          </w:tcPr>
          <w:p>
            <w:pPr>
              <w:spacing w:after="0" w:before="0"/>
            </w:pPr>
            <w:r/>
            <w:r>
              <w:rPr>
                <w:rFonts w:ascii="Aptos" w:hAnsi="Aptos"/>
                <w:b w:val="0"/>
                <w:sz w:val="16"/>
              </w:rPr>
              <w:t>Amarilla si falta golpe</w:t>
            </w:r>
          </w:p>
        </w:tc>
        <w:tc>
          <w:tcPr>
            <w:tcW w:type="dxa" w:w="3240"/>
            <w:vAlign w:val="center"/>
            <w:shd w:fill="EDF6FB"/>
          </w:tcPr>
          <w:p>
            <w:pPr>
              <w:spacing w:after="0" w:before="0"/>
            </w:pPr>
            <w:r/>
            <w:r>
              <w:rPr>
                <w:rFonts w:ascii="Aptos" w:hAnsi="Aptos"/>
                <w:b w:val="0"/>
                <w:sz w:val="16"/>
              </w:rPr>
              <w:t>Ametrino grabado</w:t>
            </w:r>
          </w:p>
        </w:tc>
        <w:tc>
          <w:tcPr>
            <w:tcW w:type="dxa" w:w="4680"/>
            <w:vAlign w:val="center"/>
            <w:shd w:fill="EDF6FB"/>
          </w:tcPr>
          <w:p>
            <w:pPr>
              <w:spacing w:after="0" w:before="0"/>
            </w:pPr>
            <w:r/>
            <w:r>
              <w:rPr>
                <w:rFonts w:ascii="Aptos" w:hAnsi="Aptos"/>
                <w:b w:val="0"/>
                <w:sz w:val="16"/>
              </w:rPr>
              <w:t>+10 fuerza y +10 índice de golpe. Úsala para ajustar un límite sin perder toda la fuerza.</w:t>
            </w:r>
          </w:p>
        </w:tc>
      </w:tr>
      <w:tr>
        <w:trPr>
          <w:cantSplit/>
        </w:trPr>
        <w:tc>
          <w:tcPr>
            <w:tcW w:type="dxa" w:w="1728"/>
            <w:vAlign w:val="center"/>
          </w:tcPr>
          <w:p>
            <w:pPr>
              <w:spacing w:after="0" w:before="0"/>
            </w:pPr>
            <w:r/>
            <w:r>
              <w:rPr>
                <w:rFonts w:ascii="Aptos" w:hAnsi="Aptos"/>
                <w:b w:val="0"/>
                <w:sz w:val="16"/>
              </w:rPr>
              <w:t>Amarilla con buen bonus</w:t>
            </w:r>
          </w:p>
        </w:tc>
        <w:tc>
          <w:tcPr>
            <w:tcW w:type="dxa" w:w="3240"/>
            <w:vAlign w:val="center"/>
          </w:tcPr>
          <w:p>
            <w:pPr>
              <w:spacing w:after="0" w:before="0"/>
            </w:pPr>
            <w:r/>
            <w:r>
              <w:rPr>
                <w:rFonts w:ascii="Aptos" w:hAnsi="Aptos"/>
                <w:b w:val="0"/>
                <w:sz w:val="16"/>
              </w:rPr>
              <w:t>Ametrino fiero</w:t>
            </w:r>
          </w:p>
        </w:tc>
        <w:tc>
          <w:tcPr>
            <w:tcW w:type="dxa" w:w="4680"/>
            <w:vAlign w:val="center"/>
          </w:tcPr>
          <w:p>
            <w:pPr>
              <w:spacing w:after="0" w:before="0"/>
            </w:pPr>
            <w:r/>
            <w:r>
              <w:rPr>
                <w:rFonts w:ascii="Aptos" w:hAnsi="Aptos"/>
                <w:b w:val="0"/>
                <w:sz w:val="16"/>
              </w:rPr>
              <w:t>+10 fuerza y +10 celeridad. Muy buena cuando la celeridad tiene alto valor y el bonus de ranura compensa.</w:t>
            </w:r>
          </w:p>
        </w:tc>
      </w:tr>
      <w:tr>
        <w:trPr>
          <w:cantSplit/>
        </w:trPr>
        <w:tc>
          <w:tcPr>
            <w:tcW w:type="dxa" w:w="1728"/>
            <w:vAlign w:val="center"/>
            <w:shd w:fill="EDF6FB"/>
          </w:tcPr>
          <w:p>
            <w:pPr>
              <w:spacing w:after="0" w:before="0"/>
            </w:pPr>
            <w:r/>
            <w:r>
              <w:rPr>
                <w:rFonts w:ascii="Aptos" w:hAnsi="Aptos"/>
                <w:b w:val="0"/>
                <w:sz w:val="16"/>
              </w:rPr>
              <w:t>Amarilla alternativa</w:t>
            </w:r>
          </w:p>
        </w:tc>
        <w:tc>
          <w:tcPr>
            <w:tcW w:type="dxa" w:w="3240"/>
            <w:vAlign w:val="center"/>
            <w:shd w:fill="EDF6FB"/>
          </w:tcPr>
          <w:p>
            <w:pPr>
              <w:spacing w:after="0" w:before="0"/>
            </w:pPr>
            <w:r/>
            <w:r>
              <w:rPr>
                <w:rFonts w:ascii="Aptos" w:hAnsi="Aptos"/>
                <w:b w:val="0"/>
                <w:sz w:val="16"/>
              </w:rPr>
              <w:t>Ametrino con inscripciones</w:t>
            </w:r>
          </w:p>
        </w:tc>
        <w:tc>
          <w:tcPr>
            <w:tcW w:type="dxa" w:w="4680"/>
            <w:vAlign w:val="center"/>
            <w:shd w:fill="EDF6FB"/>
          </w:tcPr>
          <w:p>
            <w:pPr>
              <w:spacing w:after="0" w:before="0"/>
            </w:pPr>
            <w:r/>
            <w:r>
              <w:rPr>
                <w:rFonts w:ascii="Aptos" w:hAnsi="Aptos"/>
                <w:b w:val="0"/>
                <w:sz w:val="16"/>
              </w:rPr>
              <w:t>+10 fuerza y +10 crítico. Alternativa si el crítico tiene mejor valor en tu conjunto.</w:t>
            </w:r>
          </w:p>
        </w:tc>
      </w:tr>
    </w:tbl>
    <w:p>
      <w:pPr>
        <w:spacing w:after="20"/>
      </w:pPr>
    </w:p>
    <w:p>
      <w:pPr>
        <w:pStyle w:val="Heading2"/>
      </w:pPr>
      <w:r>
        <w:rPr>
          <w:rFonts w:ascii="Aptos" w:hAnsi="Aptos"/>
        </w:rPr>
        <w:t>12.4 Cómo gemar sin equivocarte</w:t>
      </w:r>
    </w:p>
    <w:p>
      <w:pPr>
        <w:pStyle w:val="Listacompacta"/>
        <w:ind w:left="403" w:hanging="259"/>
      </w:pPr>
      <w:r>
        <w:rPr>
          <w:rFonts w:ascii="Aptos" w:hAnsi="Aptos"/>
          <w:b/>
        </w:rPr>
        <w:t xml:space="preserve">1. </w:t>
      </w:r>
      <w:r>
        <w:rPr>
          <w:rFonts w:ascii="Aptos" w:hAnsi="Aptos"/>
        </w:rPr>
        <w:t>Coloca el Diamante de asedio de tierra incansable en la ranura meta.</w:t>
      </w:r>
    </w:p>
    <w:p>
      <w:pPr>
        <w:pStyle w:val="Listacompacta"/>
        <w:ind w:left="403" w:hanging="259"/>
      </w:pPr>
      <w:r>
        <w:rPr>
          <w:rFonts w:ascii="Aptos" w:hAnsi="Aptos"/>
          <w:b/>
        </w:rPr>
        <w:t xml:space="preserve">2. </w:t>
      </w:r>
      <w:r>
        <w:rPr>
          <w:rFonts w:ascii="Aptos" w:hAnsi="Aptos"/>
        </w:rPr>
        <w:t>Usa una Lágrima de pesadilla en la ranura azul que ofrezca el mejor bonus o la mejor ganancia total. Como es prismática, ayuda a cumplir los tres colores de la meta.</w:t>
      </w:r>
    </w:p>
    <w:p>
      <w:pPr>
        <w:pStyle w:val="Listacompacta"/>
        <w:ind w:left="403" w:hanging="259"/>
      </w:pPr>
      <w:r>
        <w:rPr>
          <w:rFonts w:ascii="Aptos" w:hAnsi="Aptos"/>
          <w:b/>
        </w:rPr>
        <w:t xml:space="preserve">3. </w:t>
      </w:r>
      <w:r>
        <w:rPr>
          <w:rFonts w:ascii="Aptos" w:hAnsi="Aptos"/>
        </w:rPr>
        <w:t>Llena la mayoría de ranuras restantes con Rubí cárdeno llamativo, incluso si la ranura no es roja, cuando el bonus de color no compensa.</w:t>
      </w:r>
    </w:p>
    <w:p>
      <w:pPr>
        <w:pStyle w:val="Listacompacta"/>
        <w:ind w:left="403" w:hanging="259"/>
      </w:pPr>
      <w:r>
        <w:rPr>
          <w:rFonts w:ascii="Aptos" w:hAnsi="Aptos"/>
          <w:b/>
        </w:rPr>
        <w:t xml:space="preserve">4. </w:t>
      </w:r>
      <w:r>
        <w:rPr>
          <w:rFonts w:ascii="Aptos" w:hAnsi="Aptos"/>
        </w:rPr>
        <w:t>Usa Ametrino grabado si necesitas un ajuste de golpe para alcanzar el objetivo práctico de tu configuración.</w:t>
      </w:r>
    </w:p>
    <w:p>
      <w:pPr>
        <w:pStyle w:val="Listacompacta"/>
        <w:ind w:left="403" w:hanging="259"/>
      </w:pPr>
      <w:r>
        <w:rPr>
          <w:rFonts w:ascii="Aptos" w:hAnsi="Aptos"/>
          <w:b/>
        </w:rPr>
        <w:t xml:space="preserve">5. </w:t>
      </w:r>
      <w:r>
        <w:rPr>
          <w:rFonts w:ascii="Aptos" w:hAnsi="Aptos"/>
        </w:rPr>
        <w:t>Usa Ametrino fiero o con inscripciones solo cuando el bonus de ranura y tus pesos de estadísticas hagan que la híbrida supere a fuerza pura.</w:t>
      </w:r>
    </w:p>
    <w:p>
      <w:pPr>
        <w:pStyle w:val="Listacompacta"/>
        <w:ind w:left="403" w:hanging="259"/>
      </w:pPr>
      <w:r>
        <w:rPr>
          <w:rFonts w:ascii="Aptos" w:hAnsi="Aptos"/>
          <w:b/>
        </w:rPr>
        <w:t xml:space="preserve">6. </w:t>
      </w:r>
      <w:r>
        <w:rPr>
          <w:rFonts w:ascii="Aptos" w:hAnsi="Aptos"/>
        </w:rPr>
        <w:t>Cada vez que cambies varias piezas, revisa de nuevo la activación de la meta y el golpe total.</w:t>
      </w:r>
    </w:p>
    <w:p>
      <w:pPr>
        <w:pStyle w:val="Heading2"/>
      </w:pPr>
      <w:r>
        <w:rPr>
          <w:rFonts w:ascii="Aptos" w:hAnsi="Aptos"/>
        </w:rPr>
        <w:t>12.5 Encantamientos de Profano en español</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1512"/>
            <w:vAlign w:val="center"/>
            <w:shd w:fill="1E3A5F"/>
          </w:tcPr>
          <w:p>
            <w:pPr>
              <w:spacing w:after="0" w:before="0"/>
            </w:pPr>
            <w:r/>
            <w:r>
              <w:rPr>
                <w:rFonts w:ascii="Aptos" w:hAnsi="Aptos"/>
                <w:b/>
                <w:color w:val="FFFFFF"/>
                <w:sz w:val="15"/>
              </w:rPr>
              <w:t>Ranura</w:t>
            </w:r>
          </w:p>
        </w:tc>
        <w:tc>
          <w:tcPr>
            <w:tcW w:type="dxa" w:w="3600"/>
            <w:vAlign w:val="center"/>
            <w:shd w:fill="1E3A5F"/>
          </w:tcPr>
          <w:p>
            <w:pPr>
              <w:spacing w:after="0" w:before="0"/>
            </w:pPr>
            <w:r/>
            <w:r>
              <w:rPr>
                <w:rFonts w:ascii="Aptos" w:hAnsi="Aptos"/>
                <w:b/>
                <w:color w:val="FFFFFF"/>
                <w:sz w:val="15"/>
              </w:rPr>
              <w:t>Elección</w:t>
            </w:r>
          </w:p>
        </w:tc>
        <w:tc>
          <w:tcPr>
            <w:tcW w:type="dxa" w:w="4536"/>
            <w:vAlign w:val="center"/>
            <w:shd w:fill="1E3A5F"/>
          </w:tcPr>
          <w:p>
            <w:pPr>
              <w:spacing w:after="0" w:before="0"/>
            </w:pPr>
            <w:r/>
            <w:r>
              <w:rPr>
                <w:rFonts w:ascii="Aptos" w:hAnsi="Aptos"/>
                <w:b/>
                <w:color w:val="FFFFFF"/>
                <w:sz w:val="15"/>
              </w:rPr>
              <w:t>Notas y origen</w:t>
            </w:r>
          </w:p>
        </w:tc>
      </w:tr>
      <w:tr>
        <w:trPr>
          <w:cantSplit/>
        </w:trPr>
        <w:tc>
          <w:tcPr>
            <w:tcW w:type="dxa" w:w="1512"/>
            <w:vAlign w:val="center"/>
          </w:tcPr>
          <w:p>
            <w:pPr>
              <w:spacing w:after="0" w:before="0"/>
            </w:pPr>
            <w:r/>
            <w:r>
              <w:rPr>
                <w:rFonts w:ascii="Aptos" w:hAnsi="Aptos"/>
                <w:b w:val="0"/>
                <w:sz w:val="15"/>
              </w:rPr>
              <w:t>Cabeza</w:t>
            </w:r>
          </w:p>
        </w:tc>
        <w:tc>
          <w:tcPr>
            <w:tcW w:type="dxa" w:w="3600"/>
            <w:vAlign w:val="center"/>
          </w:tcPr>
          <w:p>
            <w:pPr>
              <w:spacing w:after="0" w:before="0"/>
            </w:pPr>
            <w:r/>
            <w:r>
              <w:rPr>
                <w:rFonts w:ascii="Aptos" w:hAnsi="Aptos"/>
                <w:b w:val="0"/>
                <w:sz w:val="15"/>
              </w:rPr>
              <w:t>Arcanum de tormento</w:t>
            </w:r>
          </w:p>
        </w:tc>
        <w:tc>
          <w:tcPr>
            <w:tcW w:type="dxa" w:w="4536"/>
            <w:vAlign w:val="center"/>
          </w:tcPr>
          <w:p>
            <w:pPr>
              <w:spacing w:after="0" w:before="0"/>
            </w:pPr>
            <w:r/>
            <w:r>
              <w:rPr>
                <w:rFonts w:ascii="Aptos" w:hAnsi="Aptos"/>
                <w:b w:val="0"/>
                <w:sz w:val="15"/>
              </w:rPr>
              <w:t>Poder de ataque y crítico; Caballeros de la Espada de Ébano, reputación requerida.</w:t>
            </w:r>
          </w:p>
        </w:tc>
      </w:tr>
      <w:tr>
        <w:trPr>
          <w:cantSplit/>
        </w:trPr>
        <w:tc>
          <w:tcPr>
            <w:tcW w:type="dxa" w:w="1512"/>
            <w:vAlign w:val="center"/>
            <w:shd w:fill="EDF6FB"/>
          </w:tcPr>
          <w:p>
            <w:pPr>
              <w:spacing w:after="0" w:before="0"/>
            </w:pPr>
            <w:r/>
            <w:r>
              <w:rPr>
                <w:rFonts w:ascii="Aptos" w:hAnsi="Aptos"/>
                <w:b w:val="0"/>
                <w:sz w:val="15"/>
              </w:rPr>
              <w:t>Hombros</w:t>
            </w:r>
          </w:p>
        </w:tc>
        <w:tc>
          <w:tcPr>
            <w:tcW w:type="dxa" w:w="3600"/>
            <w:vAlign w:val="center"/>
            <w:shd w:fill="EDF6FB"/>
          </w:tcPr>
          <w:p>
            <w:pPr>
              <w:spacing w:after="0" w:before="0"/>
            </w:pPr>
            <w:r/>
            <w:r>
              <w:rPr>
                <w:rFonts w:ascii="Aptos" w:hAnsi="Aptos"/>
                <w:b w:val="0"/>
                <w:sz w:val="15"/>
              </w:rPr>
              <w:t>Inscripción del hacha superior</w:t>
            </w:r>
          </w:p>
        </w:tc>
        <w:tc>
          <w:tcPr>
            <w:tcW w:type="dxa" w:w="4536"/>
            <w:vAlign w:val="center"/>
            <w:shd w:fill="EDF6FB"/>
          </w:tcPr>
          <w:p>
            <w:pPr>
              <w:spacing w:after="0" w:before="0"/>
            </w:pPr>
            <w:r/>
            <w:r>
              <w:rPr>
                <w:rFonts w:ascii="Aptos" w:hAnsi="Aptos"/>
                <w:b w:val="0"/>
                <w:sz w:val="15"/>
              </w:rPr>
              <w:t>Poder de ataque y crítico; Hijos de Hodir, Exaltado, salvo alternativas de profesión.</w:t>
            </w:r>
          </w:p>
        </w:tc>
      </w:tr>
      <w:tr>
        <w:trPr>
          <w:cantSplit/>
        </w:trPr>
        <w:tc>
          <w:tcPr>
            <w:tcW w:type="dxa" w:w="1512"/>
            <w:vAlign w:val="center"/>
          </w:tcPr>
          <w:p>
            <w:pPr>
              <w:spacing w:after="0" w:before="0"/>
            </w:pPr>
            <w:r/>
            <w:r>
              <w:rPr>
                <w:rFonts w:ascii="Aptos" w:hAnsi="Aptos"/>
                <w:b w:val="0"/>
                <w:sz w:val="15"/>
              </w:rPr>
              <w:t>Capa</w:t>
            </w:r>
          </w:p>
        </w:tc>
        <w:tc>
          <w:tcPr>
            <w:tcW w:type="dxa" w:w="3600"/>
            <w:vAlign w:val="center"/>
          </w:tcPr>
          <w:p>
            <w:pPr>
              <w:spacing w:after="0" w:before="0"/>
            </w:pPr>
            <w:r/>
            <w:r>
              <w:rPr>
                <w:rFonts w:ascii="Aptos" w:hAnsi="Aptos"/>
                <w:b w:val="0"/>
                <w:sz w:val="15"/>
              </w:rPr>
              <w:t>Encantar capa: velocidad superior</w:t>
            </w:r>
          </w:p>
        </w:tc>
        <w:tc>
          <w:tcPr>
            <w:tcW w:type="dxa" w:w="4536"/>
            <w:vAlign w:val="center"/>
          </w:tcPr>
          <w:p>
            <w:pPr>
              <w:spacing w:after="0" w:before="0"/>
            </w:pPr>
            <w:r/>
            <w:r>
              <w:rPr>
                <w:rFonts w:ascii="Aptos" w:hAnsi="Aptos"/>
                <w:b w:val="0"/>
                <w:sz w:val="15"/>
              </w:rPr>
              <w:t>+23 celeridad. Esta es la respuesta principal del proyecto para la capa de Profano.</w:t>
            </w:r>
          </w:p>
        </w:tc>
      </w:tr>
      <w:tr>
        <w:trPr>
          <w:cantSplit/>
        </w:trPr>
        <w:tc>
          <w:tcPr>
            <w:tcW w:type="dxa" w:w="1512"/>
            <w:vAlign w:val="center"/>
            <w:shd w:fill="EDF6FB"/>
          </w:tcPr>
          <w:p>
            <w:pPr>
              <w:spacing w:after="0" w:before="0"/>
            </w:pPr>
            <w:r/>
            <w:r>
              <w:rPr>
                <w:rFonts w:ascii="Aptos" w:hAnsi="Aptos"/>
                <w:b w:val="0"/>
                <w:sz w:val="15"/>
              </w:rPr>
              <w:t>Pecho</w:t>
            </w:r>
          </w:p>
        </w:tc>
        <w:tc>
          <w:tcPr>
            <w:tcW w:type="dxa" w:w="3600"/>
            <w:vAlign w:val="center"/>
            <w:shd w:fill="EDF6FB"/>
          </w:tcPr>
          <w:p>
            <w:pPr>
              <w:spacing w:after="0" w:before="0"/>
            </w:pPr>
            <w:r/>
            <w:r>
              <w:rPr>
                <w:rFonts w:ascii="Aptos" w:hAnsi="Aptos"/>
                <w:b w:val="0"/>
                <w:sz w:val="15"/>
              </w:rPr>
              <w:t>Encantar pechera: estadísticas potentes</w:t>
            </w:r>
          </w:p>
        </w:tc>
        <w:tc>
          <w:tcPr>
            <w:tcW w:type="dxa" w:w="4536"/>
            <w:vAlign w:val="center"/>
            <w:shd w:fill="EDF6FB"/>
          </w:tcPr>
          <w:p>
            <w:pPr>
              <w:spacing w:after="0" w:before="0"/>
            </w:pPr>
            <w:r/>
            <w:r>
              <w:rPr>
                <w:rFonts w:ascii="Aptos" w:hAnsi="Aptos"/>
                <w:b w:val="0"/>
                <w:sz w:val="15"/>
              </w:rPr>
              <w:t>+10 a todas las estadísticas. Esta es la respuesta principal del proyecto para el pecho de Profano.</w:t>
            </w:r>
          </w:p>
        </w:tc>
      </w:tr>
      <w:tr>
        <w:trPr>
          <w:cantSplit/>
        </w:trPr>
        <w:tc>
          <w:tcPr>
            <w:tcW w:type="dxa" w:w="1512"/>
            <w:vAlign w:val="center"/>
          </w:tcPr>
          <w:p>
            <w:pPr>
              <w:spacing w:after="0" w:before="0"/>
            </w:pPr>
            <w:r/>
            <w:r>
              <w:rPr>
                <w:rFonts w:ascii="Aptos" w:hAnsi="Aptos"/>
                <w:b w:val="0"/>
                <w:sz w:val="15"/>
              </w:rPr>
              <w:t>Brazales</w:t>
            </w:r>
          </w:p>
        </w:tc>
        <w:tc>
          <w:tcPr>
            <w:tcW w:type="dxa" w:w="3600"/>
            <w:vAlign w:val="center"/>
          </w:tcPr>
          <w:p>
            <w:pPr>
              <w:spacing w:after="0" w:before="0"/>
            </w:pPr>
            <w:r/>
            <w:r>
              <w:rPr>
                <w:rFonts w:ascii="Aptos" w:hAnsi="Aptos"/>
                <w:b w:val="0"/>
                <w:sz w:val="15"/>
              </w:rPr>
              <w:t>Encantar brazales: asalto superior</w:t>
            </w:r>
          </w:p>
        </w:tc>
        <w:tc>
          <w:tcPr>
            <w:tcW w:type="dxa" w:w="4536"/>
            <w:vAlign w:val="center"/>
          </w:tcPr>
          <w:p>
            <w:pPr>
              <w:spacing w:after="0" w:before="0"/>
            </w:pPr>
            <w:r/>
            <w:r>
              <w:rPr>
                <w:rFonts w:ascii="Aptos" w:hAnsi="Aptos"/>
                <w:b w:val="0"/>
                <w:sz w:val="15"/>
              </w:rPr>
              <w:t>+50 poder de ataque. Peletería puede superar esta opción con su mejora propia.</w:t>
            </w:r>
          </w:p>
        </w:tc>
      </w:tr>
      <w:tr>
        <w:trPr>
          <w:cantSplit/>
        </w:trPr>
        <w:tc>
          <w:tcPr>
            <w:tcW w:type="dxa" w:w="1512"/>
            <w:vAlign w:val="center"/>
            <w:shd w:fill="EDF6FB"/>
          </w:tcPr>
          <w:p>
            <w:pPr>
              <w:spacing w:after="0" w:before="0"/>
            </w:pPr>
            <w:r/>
            <w:r>
              <w:rPr>
                <w:rFonts w:ascii="Aptos" w:hAnsi="Aptos"/>
                <w:b w:val="0"/>
                <w:sz w:val="15"/>
              </w:rPr>
              <w:t>Guantes</w:t>
            </w:r>
          </w:p>
        </w:tc>
        <w:tc>
          <w:tcPr>
            <w:tcW w:type="dxa" w:w="3600"/>
            <w:vAlign w:val="center"/>
            <w:shd w:fill="EDF6FB"/>
          </w:tcPr>
          <w:p>
            <w:pPr>
              <w:spacing w:after="0" w:before="0"/>
            </w:pPr>
            <w:r/>
            <w:r>
              <w:rPr>
                <w:rFonts w:ascii="Aptos" w:hAnsi="Aptos"/>
                <w:b w:val="0"/>
                <w:sz w:val="15"/>
              </w:rPr>
              <w:t>Aceleradores de hipervelocidad / Encantar guantes: triturador</w:t>
            </w:r>
          </w:p>
        </w:tc>
        <w:tc>
          <w:tcPr>
            <w:tcW w:type="dxa" w:w="4536"/>
            <w:vAlign w:val="center"/>
            <w:shd w:fill="EDF6FB"/>
          </w:tcPr>
          <w:p>
            <w:pPr>
              <w:spacing w:after="0" w:before="0"/>
            </w:pPr>
            <w:r/>
            <w:r>
              <w:rPr>
                <w:rFonts w:ascii="Aptos" w:hAnsi="Aptos"/>
                <w:b w:val="0"/>
                <w:sz w:val="15"/>
              </w:rPr>
              <w:t>Ingeniería: aceleradores; sin Ingeniería, +44 poder de ataque mediante Triturador.</w:t>
            </w:r>
          </w:p>
        </w:tc>
      </w:tr>
      <w:tr>
        <w:trPr>
          <w:cantSplit/>
        </w:trPr>
        <w:tc>
          <w:tcPr>
            <w:tcW w:type="dxa" w:w="1512"/>
            <w:vAlign w:val="center"/>
          </w:tcPr>
          <w:p>
            <w:pPr>
              <w:spacing w:after="0" w:before="0"/>
            </w:pPr>
            <w:r/>
            <w:r>
              <w:rPr>
                <w:rFonts w:ascii="Aptos" w:hAnsi="Aptos"/>
                <w:b w:val="0"/>
                <w:sz w:val="15"/>
              </w:rPr>
              <w:t>Cintura</w:t>
            </w:r>
          </w:p>
        </w:tc>
        <w:tc>
          <w:tcPr>
            <w:tcW w:type="dxa" w:w="3600"/>
            <w:vAlign w:val="center"/>
          </w:tcPr>
          <w:p>
            <w:pPr>
              <w:spacing w:after="0" w:before="0"/>
            </w:pPr>
            <w:r/>
            <w:r>
              <w:rPr>
                <w:rFonts w:ascii="Aptos" w:hAnsi="Aptos"/>
                <w:b w:val="0"/>
                <w:sz w:val="15"/>
              </w:rPr>
              <w:t>Hebilla de cinturón eterna</w:t>
            </w:r>
          </w:p>
        </w:tc>
        <w:tc>
          <w:tcPr>
            <w:tcW w:type="dxa" w:w="4536"/>
            <w:vAlign w:val="center"/>
          </w:tcPr>
          <w:p>
            <w:pPr>
              <w:spacing w:after="0" w:before="0"/>
            </w:pPr>
            <w:r/>
            <w:r>
              <w:rPr>
                <w:rFonts w:ascii="Aptos" w:hAnsi="Aptos"/>
                <w:b w:val="0"/>
                <w:sz w:val="15"/>
              </w:rPr>
              <w:t>Añade una ranura adicional; se fabrica con Herrería.</w:t>
            </w:r>
          </w:p>
        </w:tc>
      </w:tr>
      <w:tr>
        <w:trPr>
          <w:cantSplit/>
        </w:trPr>
        <w:tc>
          <w:tcPr>
            <w:tcW w:type="dxa" w:w="1512"/>
            <w:vAlign w:val="center"/>
            <w:shd w:fill="EDF6FB"/>
          </w:tcPr>
          <w:p>
            <w:pPr>
              <w:spacing w:after="0" w:before="0"/>
            </w:pPr>
            <w:r/>
            <w:r>
              <w:rPr>
                <w:rFonts w:ascii="Aptos" w:hAnsi="Aptos"/>
                <w:b w:val="0"/>
                <w:sz w:val="15"/>
              </w:rPr>
              <w:t>Piernas</w:t>
            </w:r>
          </w:p>
        </w:tc>
        <w:tc>
          <w:tcPr>
            <w:tcW w:type="dxa" w:w="3600"/>
            <w:vAlign w:val="center"/>
            <w:shd w:fill="EDF6FB"/>
          </w:tcPr>
          <w:p>
            <w:pPr>
              <w:spacing w:after="0" w:before="0"/>
            </w:pPr>
            <w:r/>
            <w:r>
              <w:rPr>
                <w:rFonts w:ascii="Aptos" w:hAnsi="Aptos"/>
                <w:b w:val="0"/>
                <w:sz w:val="15"/>
              </w:rPr>
              <w:t>Armadura de pierna de escama de hielo</w:t>
            </w:r>
          </w:p>
        </w:tc>
        <w:tc>
          <w:tcPr>
            <w:tcW w:type="dxa" w:w="4536"/>
            <w:vAlign w:val="center"/>
            <w:shd w:fill="EDF6FB"/>
          </w:tcPr>
          <w:p>
            <w:pPr>
              <w:spacing w:after="0" w:before="0"/>
            </w:pPr>
            <w:r/>
            <w:r>
              <w:rPr>
                <w:rFonts w:ascii="Aptos" w:hAnsi="Aptos"/>
                <w:b w:val="0"/>
                <w:sz w:val="15"/>
              </w:rPr>
              <w:t>+75 poder de ataque y +22 crítico. Esta es la respuesta principal del proyecto para pantalones de Profano.</w:t>
            </w:r>
          </w:p>
        </w:tc>
      </w:tr>
      <w:tr>
        <w:trPr>
          <w:cantSplit/>
        </w:trPr>
        <w:tc>
          <w:tcPr>
            <w:tcW w:type="dxa" w:w="1512"/>
            <w:vAlign w:val="center"/>
          </w:tcPr>
          <w:p>
            <w:pPr>
              <w:spacing w:after="0" w:before="0"/>
            </w:pPr>
            <w:r/>
            <w:r>
              <w:rPr>
                <w:rFonts w:ascii="Aptos" w:hAnsi="Aptos"/>
                <w:b w:val="0"/>
                <w:sz w:val="15"/>
              </w:rPr>
              <w:t>Botas</w:t>
            </w:r>
          </w:p>
        </w:tc>
        <w:tc>
          <w:tcPr>
            <w:tcW w:type="dxa" w:w="3600"/>
            <w:vAlign w:val="center"/>
          </w:tcPr>
          <w:p>
            <w:pPr>
              <w:spacing w:after="0" w:before="0"/>
            </w:pPr>
            <w:r/>
            <w:r>
              <w:rPr>
                <w:rFonts w:ascii="Aptos" w:hAnsi="Aptos"/>
                <w:b w:val="0"/>
                <w:sz w:val="15"/>
              </w:rPr>
              <w:t>Propulsiones de nitro / Presteza felina / Asalto superior</w:t>
            </w:r>
          </w:p>
        </w:tc>
        <w:tc>
          <w:tcPr>
            <w:tcW w:type="dxa" w:w="4536"/>
            <w:vAlign w:val="center"/>
          </w:tcPr>
          <w:p>
            <w:pPr>
              <w:spacing w:after="0" w:before="0"/>
            </w:pPr>
            <w:r/>
            <w:r>
              <w:rPr>
                <w:rFonts w:ascii="Aptos" w:hAnsi="Aptos"/>
                <w:b w:val="0"/>
                <w:sz w:val="15"/>
              </w:rPr>
              <w:t>Ingeniería aporta movilidad activa; sin ella, prioriza movimiento o +32 poder de ataque según la configuración.</w:t>
            </w:r>
          </w:p>
        </w:tc>
      </w:tr>
      <w:tr>
        <w:trPr>
          <w:cantSplit/>
        </w:trPr>
        <w:tc>
          <w:tcPr>
            <w:tcW w:type="dxa" w:w="1512"/>
            <w:vAlign w:val="center"/>
            <w:shd w:fill="EDF6FB"/>
          </w:tcPr>
          <w:p>
            <w:pPr>
              <w:spacing w:after="0" w:before="0"/>
            </w:pPr>
            <w:r/>
            <w:r>
              <w:rPr>
                <w:rFonts w:ascii="Aptos" w:hAnsi="Aptos"/>
                <w:b w:val="0"/>
                <w:sz w:val="15"/>
              </w:rPr>
              <w:t>Arma</w:t>
            </w:r>
          </w:p>
        </w:tc>
        <w:tc>
          <w:tcPr>
            <w:tcW w:type="dxa" w:w="3600"/>
            <w:vAlign w:val="center"/>
            <w:shd w:fill="EDF6FB"/>
          </w:tcPr>
          <w:p>
            <w:pPr>
              <w:spacing w:after="0" w:before="0"/>
            </w:pPr>
            <w:r/>
            <w:r>
              <w:rPr>
                <w:rFonts w:ascii="Aptos" w:hAnsi="Aptos"/>
                <w:b w:val="0"/>
                <w:sz w:val="15"/>
              </w:rPr>
              <w:t>Runa del cruzado caído</w:t>
            </w:r>
          </w:p>
        </w:tc>
        <w:tc>
          <w:tcPr>
            <w:tcW w:type="dxa" w:w="4536"/>
            <w:vAlign w:val="center"/>
            <w:shd w:fill="EDF6FB"/>
          </w:tcPr>
          <w:p>
            <w:pPr>
              <w:spacing w:after="0" w:before="0"/>
            </w:pPr>
            <w:r/>
            <w:r>
              <w:rPr>
                <w:rFonts w:ascii="Aptos" w:hAnsi="Aptos"/>
                <w:b w:val="0"/>
                <w:sz w:val="15"/>
              </w:rPr>
              <w:t>Forja de runas del DK. Es la opción estándar de DPS Profano.</w:t>
            </w:r>
          </w:p>
        </w:tc>
      </w:tr>
      <w:tr>
        <w:trPr>
          <w:cantSplit/>
        </w:trPr>
        <w:tc>
          <w:tcPr>
            <w:tcW w:type="dxa" w:w="1512"/>
            <w:vAlign w:val="center"/>
          </w:tcPr>
          <w:p>
            <w:pPr>
              <w:spacing w:after="0" w:before="0"/>
            </w:pPr>
            <w:r/>
            <w:r>
              <w:rPr>
                <w:rFonts w:ascii="Aptos" w:hAnsi="Aptos"/>
                <w:b w:val="0"/>
                <w:sz w:val="15"/>
              </w:rPr>
              <w:t>Anillos</w:t>
            </w:r>
          </w:p>
        </w:tc>
        <w:tc>
          <w:tcPr>
            <w:tcW w:type="dxa" w:w="3600"/>
            <w:vAlign w:val="center"/>
          </w:tcPr>
          <w:p>
            <w:pPr>
              <w:spacing w:after="0" w:before="0"/>
            </w:pPr>
            <w:r/>
            <w:r>
              <w:rPr>
                <w:rFonts w:ascii="Aptos" w:hAnsi="Aptos"/>
                <w:b w:val="0"/>
                <w:sz w:val="15"/>
              </w:rPr>
              <w:t>Encantar anillo: asalto</w:t>
            </w:r>
          </w:p>
        </w:tc>
        <w:tc>
          <w:tcPr>
            <w:tcW w:type="dxa" w:w="4536"/>
            <w:vAlign w:val="center"/>
          </w:tcPr>
          <w:p>
            <w:pPr>
              <w:spacing w:after="0" w:before="0"/>
            </w:pPr>
            <w:r/>
            <w:r>
              <w:rPr>
                <w:rFonts w:ascii="Aptos" w:hAnsi="Aptos"/>
                <w:b w:val="0"/>
                <w:sz w:val="15"/>
              </w:rPr>
              <w:t>Solo si eres Encantador; mejora ofensiva personal en ambos anillos.</w:t>
            </w:r>
          </w:p>
        </w:tc>
      </w:tr>
    </w:tbl>
    <w:p>
      <w:pPr>
        <w:spacing w:after="20"/>
      </w:pPr>
    </w:p>
    <w:tbl>
      <w:tblPr>
        <w:tblW w:type="auto" w:w="0"/>
        <w:jc w:val="center"/>
        <w:tblLook w:firstColumn="1" w:firstRow="1" w:lastColumn="0" w:lastRow="0" w:noHBand="0" w:noVBand="1" w:val="04A0"/>
      </w:tblPr>
      <w:tblGrid>
        <w:gridCol w:w="10166"/>
      </w:tblGrid>
      <w:tr>
        <w:trPr>
          <w:tblHeader w:val="true"/>
          <w:cantSplit/>
        </w:trPr>
        <w:tc>
          <w:tcPr>
            <w:tcW w:type="dxa" w:w="10166"/>
            <w:shd w:fill="DCECF7"/>
          </w:tcPr>
          <w:p>
            <w:pPr>
              <w:spacing w:after="40"/>
            </w:pPr>
            <w:r/>
            <w:r>
              <w:rPr>
                <w:b/>
                <w:color w:val="1E3A5F"/>
                <w:sz w:val="20"/>
              </w:rPr>
              <w:t>Respuestas exactas del proyecto: Profano</w:t>
            </w:r>
          </w:p>
          <w:p>
            <w:pPr>
              <w:spacing w:after="20"/>
            </w:pPr>
            <w:r>
              <w:rPr>
                <w:sz w:val="18"/>
              </w:rPr>
              <w:t>Azul: Lágrima de pesadilla. Roja: Rubí cárdeno llamativo. Amarilla: normalmente Ametrino grabado si necesitas golpe, o Ametrino fiero/con inscripciones si el bonus compensa; fuerza pura sigue siendo válida en muchas ranuras amarillas. Piernas: Armadura de pierna de escama de hielo. Capa: Encantar capa: velocidad superior. Pecho: Encantar pechera: estadísticas potentes.</w:t>
            </w:r>
          </w:p>
        </w:tc>
      </w:tr>
    </w:tbl>
    <w:p>
      <w:pPr>
        <w:spacing w:after="20"/>
      </w:pPr>
    </w:p>
    <w:p>
      <w:pPr>
        <w:pStyle w:val="Heading2"/>
      </w:pPr>
      <w:r>
        <w:rPr>
          <w:rFonts w:ascii="Aptos" w:hAnsi="Aptos"/>
        </w:rPr>
        <w:t>12.6 Prioridad de rotación de Profano</w:t>
      </w:r>
    </w:p>
    <w:p>
      <w:r>
        <w:rPr>
          <w:rFonts w:ascii="Aptos" w:hAnsi="Aptos"/>
        </w:rPr>
        <w:t>Profano se juega mejor como sistema de prioridades, no como una secuencia rígida que se repite sin mirar el combate. El objetivo es mantener ambas enfermedades, usar habilidades de runa sin dejar recursos parados, mantener la mascota activa y gastar poder rúnico antes de desperdiciarlo.</w:t>
      </w:r>
    </w:p>
    <w:p>
      <w:pPr>
        <w:pStyle w:val="Listacompacta"/>
        <w:ind w:left="346" w:hanging="187"/>
      </w:pPr>
      <w:r>
        <w:rPr>
          <w:rFonts w:ascii="Aptos" w:hAnsi="Aptos"/>
          <w:b/>
        </w:rPr>
        <w:t xml:space="preserve">• </w:t>
      </w:r>
      <w:r>
        <w:rPr>
          <w:rFonts w:ascii="Aptos" w:hAnsi="Aptos"/>
        </w:rPr>
        <w:t>Mantén Fiebre de Escarcha y Peste de sangre sobre el objetivo cuando la configuración lo requiera.</w:t>
      </w:r>
    </w:p>
    <w:p>
      <w:pPr>
        <w:pStyle w:val="Listacompacta"/>
        <w:ind w:left="346" w:hanging="187"/>
      </w:pPr>
      <w:r>
        <w:rPr>
          <w:rFonts w:ascii="Aptos" w:hAnsi="Aptos"/>
          <w:b/>
        </w:rPr>
        <w:t xml:space="preserve">• </w:t>
      </w:r>
      <w:r>
        <w:rPr>
          <w:rFonts w:ascii="Aptos" w:hAnsi="Aptos"/>
        </w:rPr>
        <w:t>Usa Golpe de la Plaga / Golpe de la Muerte según la construcción y el estado de runas para convertir y aprovechar runas de muerte.</w:t>
      </w:r>
    </w:p>
    <w:p>
      <w:pPr>
        <w:pStyle w:val="Listacompacta"/>
        <w:ind w:left="346" w:hanging="187"/>
      </w:pPr>
      <w:r>
        <w:rPr>
          <w:rFonts w:ascii="Aptos" w:hAnsi="Aptos"/>
          <w:b/>
        </w:rPr>
        <w:t xml:space="preserve">• </w:t>
      </w:r>
      <w:r>
        <w:rPr>
          <w:rFonts w:ascii="Aptos" w:hAnsi="Aptos"/>
        </w:rPr>
        <w:t>Usa Golpe sangriento o Hervor de sangre según objetivo único o área y según talentos.</w:t>
      </w:r>
    </w:p>
    <w:p>
      <w:pPr>
        <w:pStyle w:val="Listacompacta"/>
        <w:ind w:left="346" w:hanging="187"/>
      </w:pPr>
      <w:r>
        <w:rPr>
          <w:rFonts w:ascii="Aptos" w:hAnsi="Aptos"/>
          <w:b/>
        </w:rPr>
        <w:t xml:space="preserve">• </w:t>
      </w:r>
      <w:r>
        <w:rPr>
          <w:rFonts w:ascii="Aptos" w:hAnsi="Aptos"/>
        </w:rPr>
        <w:t>Gasta poder rúnico con Espiral de la muerte sin alcanzar el máximo de recurso.</w:t>
      </w:r>
    </w:p>
    <w:p>
      <w:pPr>
        <w:pStyle w:val="Listacompacta"/>
        <w:ind w:left="346" w:hanging="187"/>
      </w:pPr>
      <w:r>
        <w:rPr>
          <w:rFonts w:ascii="Aptos" w:hAnsi="Aptos"/>
          <w:b/>
        </w:rPr>
        <w:t xml:space="preserve">• </w:t>
      </w:r>
      <w:r>
        <w:rPr>
          <w:rFonts w:ascii="Aptos" w:hAnsi="Aptos"/>
        </w:rPr>
        <w:t>Usa Gárgola cuando puedas alinearla con procs, heroísmo/ansia de sangre y otros aumentos importantes, siempre que no retrases el uso tanto que pierdas una activación completa.</w:t>
      </w:r>
    </w:p>
    <w:p>
      <w:pPr>
        <w:pStyle w:val="Listacompacta"/>
        <w:ind w:left="346" w:hanging="187"/>
      </w:pPr>
      <w:r>
        <w:rPr>
          <w:rFonts w:ascii="Aptos" w:hAnsi="Aptos"/>
          <w:b/>
        </w:rPr>
        <w:t xml:space="preserve">• </w:t>
      </w:r>
      <w:r>
        <w:rPr>
          <w:rFonts w:ascii="Aptos" w:hAnsi="Aptos"/>
        </w:rPr>
        <w:t>En múltiples objetivos, aplica enfermedades de forma eficiente y usa Pestilencia, Muerte y descomposición y Hervor de sangre según número de enemigos y duración esperada.</w:t>
      </w:r>
    </w:p>
    <w:p>
      <w:pPr>
        <w:pStyle w:val="Heading2"/>
      </w:pPr>
      <w:r>
        <w:rPr>
          <w:rFonts w:ascii="Aptos" w:hAnsi="Aptos"/>
        </w:rPr>
        <w:t>12.7 Supervivencia de Profano</w:t>
      </w:r>
    </w:p>
    <w:p>
      <w:pPr>
        <w:pStyle w:val="Listacompacta"/>
        <w:ind w:left="346" w:hanging="187"/>
      </w:pPr>
      <w:r>
        <w:rPr>
          <w:rFonts w:ascii="Aptos" w:hAnsi="Aptos"/>
          <w:b/>
        </w:rPr>
        <w:t xml:space="preserve">• </w:t>
      </w:r>
      <w:r>
        <w:rPr>
          <w:rFonts w:ascii="Aptos" w:hAnsi="Aptos"/>
        </w:rPr>
        <w:t>Caparazón antimagia no es solo defensivo: puede permitirte mantener tiempo activo donde otros cuerpo a cuerpo deben retirarse, pero no lo uses para ignorar mecánicas que matan instantáneamente.</w:t>
      </w:r>
    </w:p>
    <w:p>
      <w:pPr>
        <w:pStyle w:val="Listacompacta"/>
        <w:ind w:left="346" w:hanging="187"/>
      </w:pPr>
      <w:r>
        <w:rPr>
          <w:rFonts w:ascii="Aptos" w:hAnsi="Aptos"/>
          <w:b/>
        </w:rPr>
        <w:t xml:space="preserve">• </w:t>
      </w:r>
      <w:r>
        <w:rPr>
          <w:rFonts w:ascii="Aptos" w:hAnsi="Aptos"/>
        </w:rPr>
        <w:t>Entereza ligada al hielo es un defensivo potente; úsalo antes del pico de daño, no después.</w:t>
      </w:r>
    </w:p>
    <w:p>
      <w:pPr>
        <w:pStyle w:val="Listacompacta"/>
        <w:ind w:left="346" w:hanging="187"/>
      </w:pPr>
      <w:r>
        <w:rPr>
          <w:rFonts w:ascii="Aptos" w:hAnsi="Aptos"/>
          <w:b/>
        </w:rPr>
        <w:t xml:space="preserve">• </w:t>
      </w:r>
      <w:r>
        <w:rPr>
          <w:rFonts w:ascii="Aptos" w:hAnsi="Aptos"/>
        </w:rPr>
        <w:t>Pacto de la Muerte puede salvar una situación a costa de la mascota; conoce si la pelea permite recuperarla rápidamente.</w:t>
      </w:r>
    </w:p>
    <w:p>
      <w:pPr>
        <w:pStyle w:val="Listacompacta"/>
        <w:ind w:left="346" w:hanging="187"/>
      </w:pPr>
      <w:r>
        <w:rPr>
          <w:rFonts w:ascii="Aptos" w:hAnsi="Aptos"/>
          <w:b/>
        </w:rPr>
        <w:t xml:space="preserve">• </w:t>
      </w:r>
      <w:r>
        <w:rPr>
          <w:rFonts w:ascii="Aptos" w:hAnsi="Aptos"/>
        </w:rPr>
        <w:t>Ejército de muertos tiene canalización y efectos de control; coordínalo con el líder de banda para no mover enemigos o perder tiempo crítico.</w:t>
      </w:r>
    </w:p>
    <w:p>
      <w:pPr>
        <w:pStyle w:val="Heading2"/>
      </w:pPr>
      <w:r>
        <w:rPr>
          <w:rFonts w:ascii="Aptos" w:hAnsi="Aptos"/>
        </w:rPr>
        <w:t>12.8 Profesiones y consumibles para Profano</w:t>
      </w:r>
    </w:p>
    <w:p>
      <w:r>
        <w:rPr>
          <w:rFonts w:ascii="Aptos" w:hAnsi="Aptos"/>
        </w:rPr>
        <w:t>Ingeniería y Joyería son una combinación muy fuerte por movilidad, aceleradores y gemas exclusivas. Peletería, Herrería y Encantamiento también ofrecen bonificaciones competitivas. En consumibles, busca frasco ofensivo de fuerza/poder de ataque según versión, comida de fuerza y pociones que aumenten velocidad o estadísticas en ventanas de burst. La elección exacta debe alinearse con la estrategia de la banda y la fase.</w:t>
      </w:r>
    </w:p>
    <w:p>
      <w:pPr>
        <w:pStyle w:val="Heading2"/>
      </w:pPr>
      <w:r>
        <w:rPr>
          <w:rFonts w:ascii="Aptos" w:hAnsi="Aptos"/>
        </w:rPr>
        <w:t>12.9 Errores frecuentes de Profano</w:t>
      </w:r>
    </w:p>
    <w:p>
      <w:pPr>
        <w:pStyle w:val="Listacompacta"/>
        <w:ind w:left="346" w:hanging="187"/>
      </w:pPr>
      <w:r>
        <w:rPr>
          <w:rFonts w:ascii="Aptos" w:hAnsi="Aptos"/>
          <w:b/>
        </w:rPr>
        <w:t xml:space="preserve">• </w:t>
      </w:r>
      <w:r>
        <w:rPr>
          <w:rFonts w:ascii="Aptos" w:hAnsi="Aptos"/>
        </w:rPr>
        <w:t>Perseguir todos los bonus de ranura y terminar con demasiadas gemas débiles.</w:t>
      </w:r>
    </w:p>
    <w:p>
      <w:pPr>
        <w:pStyle w:val="Listacompacta"/>
        <w:ind w:left="346" w:hanging="187"/>
      </w:pPr>
      <w:r>
        <w:rPr>
          <w:rFonts w:ascii="Aptos" w:hAnsi="Aptos"/>
          <w:b/>
        </w:rPr>
        <w:t xml:space="preserve">• </w:t>
      </w:r>
      <w:r>
        <w:rPr>
          <w:rFonts w:ascii="Aptos" w:hAnsi="Aptos"/>
        </w:rPr>
        <w:t>Usar una gema azul normal cuando una sola Lágrima de pesadilla podía activar la meta y conservar más fuerza.</w:t>
      </w:r>
    </w:p>
    <w:p>
      <w:pPr>
        <w:pStyle w:val="Listacompacta"/>
        <w:ind w:left="346" w:hanging="187"/>
      </w:pPr>
      <w:r>
        <w:rPr>
          <w:rFonts w:ascii="Aptos" w:hAnsi="Aptos"/>
          <w:b/>
        </w:rPr>
        <w:t xml:space="preserve">• </w:t>
      </w:r>
      <w:r>
        <w:rPr>
          <w:rFonts w:ascii="Aptos" w:hAnsi="Aptos"/>
        </w:rPr>
        <w:t>Seguir acumulando golpe después de cubrir el objetivo de la configuración.</w:t>
      </w:r>
    </w:p>
    <w:p>
      <w:pPr>
        <w:pStyle w:val="Listacompacta"/>
        <w:ind w:left="346" w:hanging="187"/>
      </w:pPr>
      <w:r>
        <w:rPr>
          <w:rFonts w:ascii="Aptos" w:hAnsi="Aptos"/>
          <w:b/>
        </w:rPr>
        <w:t xml:space="preserve">• </w:t>
      </w:r>
      <w:r>
        <w:rPr>
          <w:rFonts w:ascii="Aptos" w:hAnsi="Aptos"/>
        </w:rPr>
        <w:t>Dejar caer enfermedades o desperdiciar runas regeneradas.</w:t>
      </w:r>
    </w:p>
    <w:p>
      <w:pPr>
        <w:pStyle w:val="Listacompacta"/>
        <w:ind w:left="346" w:hanging="187"/>
      </w:pPr>
      <w:r>
        <w:rPr>
          <w:rFonts w:ascii="Aptos" w:hAnsi="Aptos"/>
          <w:b/>
        </w:rPr>
        <w:t xml:space="preserve">• </w:t>
      </w:r>
      <w:r>
        <w:rPr>
          <w:rFonts w:ascii="Aptos" w:hAnsi="Aptos"/>
        </w:rPr>
        <w:t>Usar la Gárgola sin buffs importantes o retrasarla demasiado y perder un uso.</w:t>
      </w:r>
    </w:p>
    <w:p>
      <w:pPr>
        <w:pStyle w:val="Listacompacta"/>
        <w:ind w:left="346" w:hanging="187"/>
      </w:pPr>
      <w:r>
        <w:rPr>
          <w:rFonts w:ascii="Aptos" w:hAnsi="Aptos"/>
          <w:b/>
        </w:rPr>
        <w:t xml:space="preserve">• </w:t>
      </w:r>
      <w:r>
        <w:rPr>
          <w:rFonts w:ascii="Aptos" w:hAnsi="Aptos"/>
        </w:rPr>
        <w:t>Olvidar que movimiento y supervivencia también son DPS: morir con una rotación perfecta es cero daño posterior.</w:t>
      </w:r>
    </w:p>
    <w:p>
      <w:pPr>
        <w:pStyle w:val="Heading1"/>
      </w:pPr>
      <w:r>
        <w:rPr>
          <w:rFonts w:ascii="Aptos" w:hAnsi="Aptos"/>
        </w:rPr>
        <w:t>13. DK Sangre/Tanque: guía completa de supervivencia y amenaza</w:t>
      </w:r>
    </w:p>
    <w:p>
      <w:r>
        <w:rPr>
          <w:rFonts w:ascii="Aptos" w:hAnsi="Aptos"/>
        </w:rPr>
        <w:t>En el estado final de Wrath, Sangre es la referencia para tanquear con Caballero de la Muerte. Su identidad se basa en una gran reserva de salud, autocuración, múltiples tiempos de reutilización defensivos y amenaza fuerte mediante Toque helado y habilidades rúnicas. No usa escudo, por lo que depende de armadura, evitación, salud efectiva, autocuración y gestión activa de defensivos.</w:t>
      </w:r>
    </w:p>
    <w:p>
      <w:pPr>
        <w:pStyle w:val="Heading2"/>
      </w:pPr>
      <w:r>
        <w:rPr>
          <w:rFonts w:ascii="Aptos" w:hAnsi="Aptos"/>
        </w:rPr>
        <w:t>13.1 Prioridad defensiva</w:t>
      </w:r>
    </w:p>
    <w:p>
      <w:pPr>
        <w:pStyle w:val="Listacompacta"/>
        <w:ind w:left="403" w:hanging="259"/>
      </w:pPr>
      <w:r>
        <w:rPr>
          <w:rFonts w:ascii="Aptos" w:hAnsi="Aptos"/>
          <w:b/>
        </w:rPr>
        <w:t xml:space="preserve">1. </w:t>
      </w:r>
      <w:r>
        <w:rPr>
          <w:rFonts w:ascii="Aptos" w:hAnsi="Aptos"/>
        </w:rPr>
        <w:t>Alcanza inmunidad práctica a críticos de jefes mediante defensa y, si corresponde, temple complementario. El objetivo clásico es 540 de habilidad de defensa contra enemigos de nivel jefe.</w:t>
      </w:r>
    </w:p>
    <w:p>
      <w:pPr>
        <w:pStyle w:val="Listacompacta"/>
        <w:ind w:left="403" w:hanging="259"/>
      </w:pPr>
      <w:r>
        <w:rPr>
          <w:rFonts w:ascii="Aptos" w:hAnsi="Aptos"/>
          <w:b/>
        </w:rPr>
        <w:t xml:space="preserve">2. </w:t>
      </w:r>
      <w:r>
        <w:rPr>
          <w:rFonts w:ascii="Aptos" w:hAnsi="Aptos"/>
        </w:rPr>
        <w:t>Construye salud efectiva: aguante y armadura son extremadamente consistentes porque funcionan en cada golpe físico no evitado.</w:t>
      </w:r>
    </w:p>
    <w:p>
      <w:pPr>
        <w:pStyle w:val="Listacompacta"/>
        <w:ind w:left="403" w:hanging="259"/>
      </w:pPr>
      <w:r>
        <w:rPr>
          <w:rFonts w:ascii="Aptos" w:hAnsi="Aptos"/>
          <w:b/>
        </w:rPr>
        <w:t xml:space="preserve">3. </w:t>
      </w:r>
      <w:r>
        <w:rPr>
          <w:rFonts w:ascii="Aptos" w:hAnsi="Aptos"/>
        </w:rPr>
        <w:t>Añade golpe y pericia suficientes para que tus habilidades clave conecten con fiabilidad. Fallar un Golpe de la Muerte o un Toque helado importante puede tener consecuencias de amenaza o supervivencia.</w:t>
      </w:r>
    </w:p>
    <w:p>
      <w:pPr>
        <w:pStyle w:val="Listacompacta"/>
        <w:ind w:left="403" w:hanging="259"/>
      </w:pPr>
      <w:r>
        <w:rPr>
          <w:rFonts w:ascii="Aptos" w:hAnsi="Aptos"/>
          <w:b/>
        </w:rPr>
        <w:t xml:space="preserve">4. </w:t>
      </w:r>
      <w:r>
        <w:rPr>
          <w:rFonts w:ascii="Aptos" w:hAnsi="Aptos"/>
        </w:rPr>
        <w:t>Equilibra esquiva y parada teniendo en cuenta rendimientos decrecientes. No apiles parada de forma ciega.</w:t>
      </w:r>
    </w:p>
    <w:p>
      <w:pPr>
        <w:pStyle w:val="Listacompacta"/>
        <w:ind w:left="403" w:hanging="259"/>
      </w:pPr>
      <w:r>
        <w:rPr>
          <w:rFonts w:ascii="Aptos" w:hAnsi="Aptos"/>
          <w:b/>
        </w:rPr>
        <w:t xml:space="preserve">5. </w:t>
      </w:r>
      <w:r>
        <w:rPr>
          <w:rFonts w:ascii="Aptos" w:hAnsi="Aptos"/>
        </w:rPr>
        <w:t>Prioriza una distribución estable para progresión; los conjuntos de amenaza o resistencia específica son secundarios.</w:t>
      </w:r>
    </w:p>
    <w:p>
      <w:pPr>
        <w:pStyle w:val="Heading2"/>
      </w:pPr>
      <w:r>
        <w:rPr>
          <w:rFonts w:ascii="Aptos" w:hAnsi="Aptos"/>
        </w:rPr>
        <w:t>13.2 Gema meta del DK Tanque</w:t>
      </w:r>
    </w:p>
    <w:tbl>
      <w:tblPr>
        <w:tblW w:type="auto" w:w="0"/>
        <w:jc w:val="center"/>
        <w:tblLook w:firstColumn="1" w:firstRow="1" w:lastColumn="0" w:lastRow="0" w:noHBand="0" w:noVBand="1" w:val="04A0"/>
      </w:tblPr>
      <w:tblGrid>
        <w:gridCol w:w="10166"/>
      </w:tblGrid>
      <w:tr>
        <w:trPr>
          <w:tblHeader w:val="true"/>
          <w:cantSplit/>
        </w:trPr>
        <w:tc>
          <w:tcPr>
            <w:tcW w:type="dxa" w:w="10166"/>
            <w:shd w:fill="DCECF7"/>
          </w:tcPr>
          <w:p>
            <w:pPr>
              <w:spacing w:after="40"/>
            </w:pPr>
            <w:r/>
            <w:r>
              <w:rPr>
                <w:b/>
                <w:color w:val="1E3A5F"/>
                <w:sz w:val="20"/>
              </w:rPr>
              <w:t>Meta recomendada: Diamante de asedio de tierra austero</w:t>
            </w:r>
          </w:p>
          <w:p>
            <w:pPr>
              <w:spacing w:after="20"/>
            </w:pPr>
            <w:r>
              <w:rPr>
                <w:sz w:val="18"/>
              </w:rPr>
              <w:t>+32 de aguante y aumenta un 2% el valor de armadura de los objetos. Requiere al menos 2 gemas azules y 1 roja. Es la meta principal del proyecto para DK Tanque/Sangre porque combina salud y reducción de daño físico mediante armadura.</w:t>
            </w:r>
          </w:p>
        </w:tc>
      </w:tr>
    </w:tbl>
    <w:p>
      <w:pPr>
        <w:spacing w:after="20"/>
      </w:pPr>
    </w:p>
    <w:p>
      <w:pPr>
        <w:pStyle w:val="Heading2"/>
      </w:pPr>
      <w:r>
        <w:rPr>
          <w:rFonts w:ascii="Aptos" w:hAnsi="Aptos"/>
        </w:rPr>
        <w:t>13.3 Gemas del DK Tanque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2232"/>
            <w:vAlign w:val="center"/>
            <w:shd w:fill="1E3A5F"/>
          </w:tcPr>
          <w:p>
            <w:pPr>
              <w:spacing w:after="0" w:before="0"/>
            </w:pPr>
            <w:r/>
            <w:r>
              <w:rPr>
                <w:rFonts w:ascii="Aptos" w:hAnsi="Aptos"/>
                <w:b/>
                <w:color w:val="FFFFFF"/>
                <w:sz w:val="16"/>
              </w:rPr>
              <w:t>Color / uso</w:t>
            </w:r>
          </w:p>
        </w:tc>
        <w:tc>
          <w:tcPr>
            <w:tcW w:type="dxa" w:w="3168"/>
            <w:vAlign w:val="center"/>
            <w:shd w:fill="1E3A5F"/>
          </w:tcPr>
          <w:p>
            <w:pPr>
              <w:spacing w:after="0" w:before="0"/>
            </w:pPr>
            <w:r/>
            <w:r>
              <w:rPr>
                <w:rFonts w:ascii="Aptos" w:hAnsi="Aptos"/>
                <w:b/>
                <w:color w:val="FFFFFF"/>
                <w:sz w:val="16"/>
              </w:rPr>
              <w:t>Gema</w:t>
            </w:r>
          </w:p>
        </w:tc>
        <w:tc>
          <w:tcPr>
            <w:tcW w:type="dxa" w:w="4176"/>
            <w:vAlign w:val="center"/>
            <w:shd w:fill="1E3A5F"/>
          </w:tcPr>
          <w:p>
            <w:pPr>
              <w:spacing w:after="0" w:before="0"/>
            </w:pPr>
            <w:r/>
            <w:r>
              <w:rPr>
                <w:rFonts w:ascii="Aptos" w:hAnsi="Aptos"/>
                <w:b/>
                <w:color w:val="FFFFFF"/>
                <w:sz w:val="16"/>
              </w:rPr>
              <w:t>Efecto y criterio</w:t>
            </w:r>
          </w:p>
        </w:tc>
      </w:tr>
      <w:tr>
        <w:trPr>
          <w:cantSplit/>
        </w:trPr>
        <w:tc>
          <w:tcPr>
            <w:tcW w:type="dxa" w:w="2232"/>
            <w:vAlign w:val="center"/>
          </w:tcPr>
          <w:p>
            <w:pPr>
              <w:spacing w:after="0" w:before="0"/>
            </w:pPr>
            <w:r/>
            <w:r>
              <w:rPr>
                <w:rFonts w:ascii="Aptos" w:hAnsi="Aptos"/>
                <w:b w:val="0"/>
                <w:sz w:val="16"/>
              </w:rPr>
              <w:t>Azul principal</w:t>
            </w:r>
          </w:p>
        </w:tc>
        <w:tc>
          <w:tcPr>
            <w:tcW w:type="dxa" w:w="3168"/>
            <w:vAlign w:val="center"/>
          </w:tcPr>
          <w:p>
            <w:pPr>
              <w:spacing w:after="0" w:before="0"/>
            </w:pPr>
            <w:r/>
            <w:r>
              <w:rPr>
                <w:rFonts w:ascii="Aptos" w:hAnsi="Aptos"/>
                <w:b w:val="0"/>
                <w:sz w:val="16"/>
              </w:rPr>
              <w:t>Circón majestuoso sólido</w:t>
            </w:r>
          </w:p>
        </w:tc>
        <w:tc>
          <w:tcPr>
            <w:tcW w:type="dxa" w:w="4176"/>
            <w:vAlign w:val="center"/>
          </w:tcPr>
          <w:p>
            <w:pPr>
              <w:spacing w:after="0" w:before="0"/>
            </w:pPr>
            <w:r/>
            <w:r>
              <w:rPr>
                <w:rFonts w:ascii="Aptos" w:hAnsi="Aptos"/>
                <w:b w:val="0"/>
                <w:sz w:val="16"/>
              </w:rPr>
              <w:t>+30 aguante. Es la gema que más se repite en un set de Sangre tanque de fase final.</w:t>
            </w:r>
          </w:p>
        </w:tc>
      </w:tr>
      <w:tr>
        <w:trPr>
          <w:cantSplit/>
        </w:trPr>
        <w:tc>
          <w:tcPr>
            <w:tcW w:type="dxa" w:w="2232"/>
            <w:vAlign w:val="center"/>
            <w:shd w:fill="EDF6FB"/>
          </w:tcPr>
          <w:p>
            <w:pPr>
              <w:spacing w:after="0" w:before="0"/>
            </w:pPr>
            <w:r/>
            <w:r>
              <w:rPr>
                <w:rFonts w:ascii="Aptos" w:hAnsi="Aptos"/>
                <w:b w:val="0"/>
                <w:sz w:val="16"/>
              </w:rPr>
              <w:t>Meta</w:t>
            </w:r>
          </w:p>
        </w:tc>
        <w:tc>
          <w:tcPr>
            <w:tcW w:type="dxa" w:w="3168"/>
            <w:vAlign w:val="center"/>
            <w:shd w:fill="EDF6FB"/>
          </w:tcPr>
          <w:p>
            <w:pPr>
              <w:spacing w:after="0" w:before="0"/>
            </w:pPr>
            <w:r/>
            <w:r>
              <w:rPr>
                <w:rFonts w:ascii="Aptos" w:hAnsi="Aptos"/>
                <w:b w:val="0"/>
                <w:sz w:val="16"/>
              </w:rPr>
              <w:t>Diamante de asedio de tierra austero</w:t>
            </w:r>
          </w:p>
        </w:tc>
        <w:tc>
          <w:tcPr>
            <w:tcW w:type="dxa" w:w="4176"/>
            <w:vAlign w:val="center"/>
            <w:shd w:fill="EDF6FB"/>
          </w:tcPr>
          <w:p>
            <w:pPr>
              <w:spacing w:after="0" w:before="0"/>
            </w:pPr>
            <w:r/>
            <w:r>
              <w:rPr>
                <w:rFonts w:ascii="Aptos" w:hAnsi="Aptos"/>
                <w:b w:val="0"/>
                <w:sz w:val="16"/>
              </w:rPr>
              <w:t>+32 aguante y +2% de armadura de objetos; requiere 2 azules y 1 roja.</w:t>
            </w:r>
          </w:p>
        </w:tc>
      </w:tr>
      <w:tr>
        <w:trPr>
          <w:cantSplit/>
        </w:trPr>
        <w:tc>
          <w:tcPr>
            <w:tcW w:type="dxa" w:w="2232"/>
            <w:vAlign w:val="center"/>
          </w:tcPr>
          <w:p>
            <w:pPr>
              <w:spacing w:after="0" w:before="0"/>
            </w:pPr>
            <w:r/>
            <w:r>
              <w:rPr>
                <w:rFonts w:ascii="Aptos" w:hAnsi="Aptos"/>
                <w:b w:val="0"/>
                <w:sz w:val="16"/>
              </w:rPr>
              <w:t>Morada para meta/pericia</w:t>
            </w:r>
          </w:p>
        </w:tc>
        <w:tc>
          <w:tcPr>
            <w:tcW w:type="dxa" w:w="3168"/>
            <w:vAlign w:val="center"/>
          </w:tcPr>
          <w:p>
            <w:pPr>
              <w:spacing w:after="0" w:before="0"/>
            </w:pPr>
            <w:r/>
            <w:r>
              <w:rPr>
                <w:rFonts w:ascii="Aptos" w:hAnsi="Aptos"/>
                <w:b w:val="0"/>
                <w:sz w:val="16"/>
              </w:rPr>
              <w:t>Piedra de terror de guardián</w:t>
            </w:r>
          </w:p>
        </w:tc>
        <w:tc>
          <w:tcPr>
            <w:tcW w:type="dxa" w:w="4176"/>
            <w:vAlign w:val="center"/>
          </w:tcPr>
          <w:p>
            <w:pPr>
              <w:spacing w:after="0" w:before="0"/>
            </w:pPr>
            <w:r/>
            <w:r>
              <w:rPr>
                <w:rFonts w:ascii="Aptos" w:hAnsi="Aptos"/>
                <w:b w:val="0"/>
                <w:sz w:val="16"/>
              </w:rPr>
              <w:t>Pericia + aguante; útil para cumplir rojo y ajustar pericia.</w:t>
            </w:r>
          </w:p>
        </w:tc>
      </w:tr>
      <w:tr>
        <w:trPr>
          <w:cantSplit/>
        </w:trPr>
        <w:tc>
          <w:tcPr>
            <w:tcW w:type="dxa" w:w="2232"/>
            <w:vAlign w:val="center"/>
            <w:shd w:fill="EDF6FB"/>
          </w:tcPr>
          <w:p>
            <w:pPr>
              <w:spacing w:after="0" w:before="0"/>
            </w:pPr>
            <w:r/>
            <w:r>
              <w:rPr>
                <w:rFonts w:ascii="Aptos" w:hAnsi="Aptos"/>
                <w:b w:val="0"/>
                <w:sz w:val="16"/>
              </w:rPr>
              <w:t>Morada alternativa</w:t>
            </w:r>
          </w:p>
        </w:tc>
        <w:tc>
          <w:tcPr>
            <w:tcW w:type="dxa" w:w="3168"/>
            <w:vAlign w:val="center"/>
            <w:shd w:fill="EDF6FB"/>
          </w:tcPr>
          <w:p>
            <w:pPr>
              <w:spacing w:after="0" w:before="0"/>
            </w:pPr>
            <w:r/>
            <w:r>
              <w:rPr>
                <w:rFonts w:ascii="Aptos" w:hAnsi="Aptos"/>
                <w:b w:val="0"/>
                <w:sz w:val="16"/>
              </w:rPr>
              <w:t>Piedra de terror cambiante / soberana según objetivo</w:t>
            </w:r>
          </w:p>
        </w:tc>
        <w:tc>
          <w:tcPr>
            <w:tcW w:type="dxa" w:w="4176"/>
            <w:vAlign w:val="center"/>
            <w:shd w:fill="EDF6FB"/>
          </w:tcPr>
          <w:p>
            <w:pPr>
              <w:spacing w:after="0" w:before="0"/>
            </w:pPr>
            <w:r/>
            <w:r>
              <w:rPr>
                <w:rFonts w:ascii="Aptos" w:hAnsi="Aptos"/>
                <w:b w:val="0"/>
                <w:sz w:val="16"/>
              </w:rPr>
              <w:t>Aguante combinado con agilidad o fuerza; solo si el bonus o la meta lo justifican.</w:t>
            </w:r>
          </w:p>
        </w:tc>
      </w:tr>
      <w:tr>
        <w:trPr>
          <w:cantSplit/>
        </w:trPr>
        <w:tc>
          <w:tcPr>
            <w:tcW w:type="dxa" w:w="2232"/>
            <w:vAlign w:val="center"/>
          </w:tcPr>
          <w:p>
            <w:pPr>
              <w:spacing w:after="0" w:before="0"/>
            </w:pPr>
            <w:r/>
            <w:r>
              <w:rPr>
                <w:rFonts w:ascii="Aptos" w:hAnsi="Aptos"/>
                <w:b w:val="0"/>
                <w:sz w:val="16"/>
              </w:rPr>
              <w:t>Verde de defensa</w:t>
            </w:r>
          </w:p>
        </w:tc>
        <w:tc>
          <w:tcPr>
            <w:tcW w:type="dxa" w:w="3168"/>
            <w:vAlign w:val="center"/>
          </w:tcPr>
          <w:p>
            <w:pPr>
              <w:spacing w:after="0" w:before="0"/>
            </w:pPr>
            <w:r/>
            <w:r>
              <w:rPr>
                <w:rFonts w:ascii="Aptos" w:hAnsi="Aptos"/>
                <w:b w:val="0"/>
                <w:sz w:val="16"/>
              </w:rPr>
              <w:t>Ojo de Zul duradero</w:t>
            </w:r>
          </w:p>
        </w:tc>
        <w:tc>
          <w:tcPr>
            <w:tcW w:type="dxa" w:w="4176"/>
            <w:vAlign w:val="center"/>
          </w:tcPr>
          <w:p>
            <w:pPr>
              <w:spacing w:after="0" w:before="0"/>
            </w:pPr>
            <w:r/>
            <w:r>
              <w:rPr>
                <w:rFonts w:ascii="Aptos" w:hAnsi="Aptos"/>
                <w:b w:val="0"/>
                <w:sz w:val="16"/>
              </w:rPr>
              <w:t>Defensa + aguante; útil si falta inmunidad a críticos.</w:t>
            </w:r>
          </w:p>
        </w:tc>
      </w:tr>
      <w:tr>
        <w:trPr>
          <w:cantSplit/>
        </w:trPr>
        <w:tc>
          <w:tcPr>
            <w:tcW w:type="dxa" w:w="2232"/>
            <w:vAlign w:val="center"/>
            <w:shd w:fill="EDF6FB"/>
          </w:tcPr>
          <w:p>
            <w:pPr>
              <w:spacing w:after="0" w:before="0"/>
            </w:pPr>
            <w:r/>
            <w:r>
              <w:rPr>
                <w:rFonts w:ascii="Aptos" w:hAnsi="Aptos"/>
                <w:b w:val="0"/>
                <w:sz w:val="16"/>
              </w:rPr>
              <w:t>Verde de golpe</w:t>
            </w:r>
          </w:p>
        </w:tc>
        <w:tc>
          <w:tcPr>
            <w:tcW w:type="dxa" w:w="3168"/>
            <w:vAlign w:val="center"/>
            <w:shd w:fill="EDF6FB"/>
          </w:tcPr>
          <w:p>
            <w:pPr>
              <w:spacing w:after="0" w:before="0"/>
            </w:pPr>
            <w:r/>
            <w:r>
              <w:rPr>
                <w:rFonts w:ascii="Aptos" w:hAnsi="Aptos"/>
                <w:b w:val="0"/>
                <w:sz w:val="16"/>
              </w:rPr>
              <w:t>Ojo de Zul vívido</w:t>
            </w:r>
          </w:p>
        </w:tc>
        <w:tc>
          <w:tcPr>
            <w:tcW w:type="dxa" w:w="4176"/>
            <w:vAlign w:val="center"/>
            <w:shd w:fill="EDF6FB"/>
          </w:tcPr>
          <w:p>
            <w:pPr>
              <w:spacing w:after="0" w:before="0"/>
            </w:pPr>
            <w:r/>
            <w:r>
              <w:rPr>
                <w:rFonts w:ascii="Aptos" w:hAnsi="Aptos"/>
                <w:b w:val="0"/>
                <w:sz w:val="16"/>
              </w:rPr>
              <w:t>Golpe + aguante; ajuste de amenaza cuando es necesario.</w:t>
            </w:r>
          </w:p>
        </w:tc>
      </w:tr>
    </w:tbl>
    <w:p>
      <w:pPr>
        <w:spacing w:after="20"/>
      </w:pPr>
    </w:p>
    <w:p>
      <w:pPr>
        <w:pStyle w:val="Heading2"/>
      </w:pPr>
      <w:r>
        <w:rPr>
          <w:rFonts w:ascii="Aptos" w:hAnsi="Aptos"/>
        </w:rPr>
        <w:t>13.4 Encantamientos de DK Tanque y dónde conseguirlos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1152"/>
            <w:vAlign w:val="center"/>
            <w:shd w:fill="1E3A5F"/>
          </w:tcPr>
          <w:p>
            <w:pPr>
              <w:spacing w:after="0" w:before="0"/>
            </w:pPr>
            <w:r/>
            <w:r>
              <w:rPr>
                <w:rFonts w:ascii="Aptos" w:hAnsi="Aptos"/>
                <w:b/>
                <w:color w:val="FFFFFF"/>
                <w:sz w:val="14"/>
              </w:rPr>
              <w:t>Ranura</w:t>
            </w:r>
          </w:p>
        </w:tc>
        <w:tc>
          <w:tcPr>
            <w:tcW w:type="dxa" w:w="3024"/>
            <w:vAlign w:val="center"/>
            <w:shd w:fill="1E3A5F"/>
          </w:tcPr>
          <w:p>
            <w:pPr>
              <w:spacing w:after="0" w:before="0"/>
            </w:pPr>
            <w:r/>
            <w:r>
              <w:rPr>
                <w:rFonts w:ascii="Aptos" w:hAnsi="Aptos"/>
                <w:b/>
                <w:color w:val="FFFFFF"/>
                <w:sz w:val="14"/>
              </w:rPr>
              <w:t>Elección</w:t>
            </w:r>
          </w:p>
        </w:tc>
        <w:tc>
          <w:tcPr>
            <w:tcW w:type="dxa" w:w="2088"/>
            <w:vAlign w:val="center"/>
            <w:shd w:fill="1E3A5F"/>
          </w:tcPr>
          <w:p>
            <w:pPr>
              <w:spacing w:after="0" w:before="0"/>
            </w:pPr>
            <w:r/>
            <w:r>
              <w:rPr>
                <w:rFonts w:ascii="Aptos" w:hAnsi="Aptos"/>
                <w:b/>
                <w:color w:val="FFFFFF"/>
                <w:sz w:val="14"/>
              </w:rPr>
              <w:t>Beneficio</w:t>
            </w:r>
          </w:p>
        </w:tc>
        <w:tc>
          <w:tcPr>
            <w:tcW w:type="dxa" w:w="3528"/>
            <w:vAlign w:val="center"/>
            <w:shd w:fill="1E3A5F"/>
          </w:tcPr>
          <w:p>
            <w:pPr>
              <w:spacing w:after="0" w:before="0"/>
            </w:pPr>
            <w:r/>
            <w:r>
              <w:rPr>
                <w:rFonts w:ascii="Aptos" w:hAnsi="Aptos"/>
                <w:b/>
                <w:color w:val="FFFFFF"/>
                <w:sz w:val="14"/>
              </w:rPr>
              <w:t>Origen</w:t>
            </w:r>
          </w:p>
        </w:tc>
      </w:tr>
      <w:tr>
        <w:trPr>
          <w:cantSplit/>
        </w:trPr>
        <w:tc>
          <w:tcPr>
            <w:tcW w:type="dxa" w:w="1152"/>
            <w:vAlign w:val="center"/>
          </w:tcPr>
          <w:p>
            <w:pPr>
              <w:spacing w:after="0" w:before="0"/>
            </w:pPr>
            <w:r/>
            <w:r>
              <w:rPr>
                <w:rFonts w:ascii="Aptos" w:hAnsi="Aptos"/>
                <w:b w:val="0"/>
                <w:sz w:val="14"/>
              </w:rPr>
              <w:t>Cabeza</w:t>
            </w:r>
          </w:p>
        </w:tc>
        <w:tc>
          <w:tcPr>
            <w:tcW w:type="dxa" w:w="3024"/>
            <w:vAlign w:val="center"/>
          </w:tcPr>
          <w:p>
            <w:pPr>
              <w:spacing w:after="0" w:before="0"/>
            </w:pPr>
            <w:r/>
            <w:r>
              <w:rPr>
                <w:rFonts w:ascii="Aptos" w:hAnsi="Aptos"/>
                <w:b w:val="0"/>
                <w:sz w:val="14"/>
              </w:rPr>
              <w:t>Arcanum del adepto protector</w:t>
            </w:r>
          </w:p>
        </w:tc>
        <w:tc>
          <w:tcPr>
            <w:tcW w:type="dxa" w:w="2088"/>
            <w:vAlign w:val="center"/>
          </w:tcPr>
          <w:p>
            <w:pPr>
              <w:spacing w:after="0" w:before="0"/>
            </w:pPr>
            <w:r/>
            <w:r>
              <w:rPr>
                <w:rFonts w:ascii="Aptos" w:hAnsi="Aptos"/>
                <w:b w:val="0"/>
                <w:sz w:val="14"/>
              </w:rPr>
              <w:t>+37 aguante y +20 defensa</w:t>
            </w:r>
          </w:p>
        </w:tc>
        <w:tc>
          <w:tcPr>
            <w:tcW w:type="dxa" w:w="3528"/>
            <w:vAlign w:val="center"/>
          </w:tcPr>
          <w:p>
            <w:pPr>
              <w:spacing w:after="0" w:before="0"/>
            </w:pPr>
            <w:r/>
            <w:r>
              <w:rPr>
                <w:rFonts w:ascii="Aptos" w:hAnsi="Aptos"/>
                <w:b w:val="0"/>
                <w:sz w:val="14"/>
              </w:rPr>
              <w:t>Cruzada Argenta, Reputado; vendedor en Corona de Hielo.</w:t>
            </w:r>
          </w:p>
        </w:tc>
      </w:tr>
      <w:tr>
        <w:trPr>
          <w:cantSplit/>
        </w:trPr>
        <w:tc>
          <w:tcPr>
            <w:tcW w:type="dxa" w:w="1152"/>
            <w:vAlign w:val="center"/>
            <w:shd w:fill="EDF6FB"/>
          </w:tcPr>
          <w:p>
            <w:pPr>
              <w:spacing w:after="0" w:before="0"/>
            </w:pPr>
            <w:r/>
            <w:r>
              <w:rPr>
                <w:rFonts w:ascii="Aptos" w:hAnsi="Aptos"/>
                <w:b w:val="0"/>
                <w:sz w:val="14"/>
              </w:rPr>
              <w:t>Hombros</w:t>
            </w:r>
          </w:p>
        </w:tc>
        <w:tc>
          <w:tcPr>
            <w:tcW w:type="dxa" w:w="3024"/>
            <w:vAlign w:val="center"/>
            <w:shd w:fill="EDF6FB"/>
          </w:tcPr>
          <w:p>
            <w:pPr>
              <w:spacing w:after="0" w:before="0"/>
            </w:pPr>
            <w:r/>
            <w:r>
              <w:rPr>
                <w:rFonts w:ascii="Aptos" w:hAnsi="Aptos"/>
                <w:b w:val="0"/>
                <w:sz w:val="14"/>
              </w:rPr>
              <w:t>Inscripción del gladiador superior</w:t>
            </w:r>
          </w:p>
        </w:tc>
        <w:tc>
          <w:tcPr>
            <w:tcW w:type="dxa" w:w="2088"/>
            <w:vAlign w:val="center"/>
            <w:shd w:fill="EDF6FB"/>
          </w:tcPr>
          <w:p>
            <w:pPr>
              <w:spacing w:after="0" w:before="0"/>
            </w:pPr>
            <w:r/>
            <w:r>
              <w:rPr>
                <w:rFonts w:ascii="Aptos" w:hAnsi="Aptos"/>
                <w:b w:val="0"/>
                <w:sz w:val="14"/>
              </w:rPr>
              <w:t>+30 aguante y +15 temple</w:t>
            </w:r>
          </w:p>
        </w:tc>
        <w:tc>
          <w:tcPr>
            <w:tcW w:type="dxa" w:w="3528"/>
            <w:vAlign w:val="center"/>
            <w:shd w:fill="EDF6FB"/>
          </w:tcPr>
          <w:p>
            <w:pPr>
              <w:spacing w:after="0" w:before="0"/>
            </w:pPr>
            <w:r/>
            <w:r>
              <w:rPr>
                <w:rFonts w:ascii="Aptos" w:hAnsi="Aptos"/>
                <w:b w:val="0"/>
                <w:sz w:val="14"/>
              </w:rPr>
              <w:t>Vendedores de JcJ en Ventormenta u Orgrimmar; el coste depende de la versión.</w:t>
            </w:r>
          </w:p>
        </w:tc>
      </w:tr>
      <w:tr>
        <w:trPr>
          <w:cantSplit/>
        </w:trPr>
        <w:tc>
          <w:tcPr>
            <w:tcW w:type="dxa" w:w="1152"/>
            <w:vAlign w:val="center"/>
          </w:tcPr>
          <w:p>
            <w:pPr>
              <w:spacing w:after="0" w:before="0"/>
            </w:pPr>
            <w:r/>
            <w:r>
              <w:rPr>
                <w:rFonts w:ascii="Aptos" w:hAnsi="Aptos"/>
                <w:b w:val="0"/>
                <w:sz w:val="14"/>
              </w:rPr>
              <w:t>Capa</w:t>
            </w:r>
          </w:p>
        </w:tc>
        <w:tc>
          <w:tcPr>
            <w:tcW w:type="dxa" w:w="3024"/>
            <w:vAlign w:val="center"/>
          </w:tcPr>
          <w:p>
            <w:pPr>
              <w:spacing w:after="0" w:before="0"/>
            </w:pPr>
            <w:r/>
            <w:r>
              <w:rPr>
                <w:rFonts w:ascii="Aptos" w:hAnsi="Aptos"/>
                <w:b w:val="0"/>
                <w:sz w:val="14"/>
              </w:rPr>
              <w:t>Encantar capa: Armadura poderosa</w:t>
            </w:r>
          </w:p>
        </w:tc>
        <w:tc>
          <w:tcPr>
            <w:tcW w:type="dxa" w:w="2088"/>
            <w:vAlign w:val="center"/>
          </w:tcPr>
          <w:p>
            <w:pPr>
              <w:spacing w:after="0" w:before="0"/>
            </w:pPr>
            <w:r/>
            <w:r>
              <w:rPr>
                <w:rFonts w:ascii="Aptos" w:hAnsi="Aptos"/>
                <w:b w:val="0"/>
                <w:sz w:val="14"/>
              </w:rPr>
              <w:t>+225 armadura</w:t>
            </w:r>
          </w:p>
        </w:tc>
        <w:tc>
          <w:tcPr>
            <w:tcW w:type="dxa" w:w="3528"/>
            <w:vAlign w:val="center"/>
          </w:tcPr>
          <w:p>
            <w:pPr>
              <w:spacing w:after="0" w:before="0"/>
            </w:pPr>
            <w:r/>
            <w:r>
              <w:rPr>
                <w:rFonts w:ascii="Aptos" w:hAnsi="Aptos"/>
                <w:b w:val="0"/>
                <w:sz w:val="14"/>
              </w:rPr>
              <w:t>Encantamiento; encárgalo a un encantador o compra el pergamino.</w:t>
            </w:r>
          </w:p>
        </w:tc>
      </w:tr>
      <w:tr>
        <w:trPr>
          <w:cantSplit/>
        </w:trPr>
        <w:tc>
          <w:tcPr>
            <w:tcW w:type="dxa" w:w="1152"/>
            <w:vAlign w:val="center"/>
            <w:shd w:fill="EDF6FB"/>
          </w:tcPr>
          <w:p>
            <w:pPr>
              <w:spacing w:after="0" w:before="0"/>
            </w:pPr>
            <w:r/>
            <w:r>
              <w:rPr>
                <w:rFonts w:ascii="Aptos" w:hAnsi="Aptos"/>
                <w:b w:val="0"/>
                <w:sz w:val="14"/>
              </w:rPr>
              <w:t>Pecho</w:t>
            </w:r>
          </w:p>
        </w:tc>
        <w:tc>
          <w:tcPr>
            <w:tcW w:type="dxa" w:w="3024"/>
            <w:vAlign w:val="center"/>
            <w:shd w:fill="EDF6FB"/>
          </w:tcPr>
          <w:p>
            <w:pPr>
              <w:spacing w:after="0" w:before="0"/>
            </w:pPr>
            <w:r/>
            <w:r>
              <w:rPr>
                <w:rFonts w:ascii="Aptos" w:hAnsi="Aptos"/>
                <w:b w:val="0"/>
                <w:sz w:val="14"/>
              </w:rPr>
              <w:t>Encantar pechera: supersalud</w:t>
            </w:r>
          </w:p>
        </w:tc>
        <w:tc>
          <w:tcPr>
            <w:tcW w:type="dxa" w:w="2088"/>
            <w:vAlign w:val="center"/>
            <w:shd w:fill="EDF6FB"/>
          </w:tcPr>
          <w:p>
            <w:pPr>
              <w:spacing w:after="0" w:before="0"/>
            </w:pPr>
            <w:r/>
            <w:r>
              <w:rPr>
                <w:rFonts w:ascii="Aptos" w:hAnsi="Aptos"/>
                <w:b w:val="0"/>
                <w:sz w:val="14"/>
              </w:rPr>
              <w:t>+275 salud</w:t>
            </w:r>
          </w:p>
        </w:tc>
        <w:tc>
          <w:tcPr>
            <w:tcW w:type="dxa" w:w="3528"/>
            <w:vAlign w:val="center"/>
            <w:shd w:fill="EDF6FB"/>
          </w:tcPr>
          <w:p>
            <w:pPr>
              <w:spacing w:after="0" w:before="0"/>
            </w:pPr>
            <w:r/>
            <w:r>
              <w:rPr>
                <w:rFonts w:ascii="Aptos" w:hAnsi="Aptos"/>
                <w:b w:val="0"/>
                <w:sz w:val="14"/>
              </w:rPr>
              <w:t>Encantamiento; opción estándar de salud efectiva.</w:t>
            </w:r>
          </w:p>
        </w:tc>
      </w:tr>
      <w:tr>
        <w:trPr>
          <w:cantSplit/>
        </w:trPr>
        <w:tc>
          <w:tcPr>
            <w:tcW w:type="dxa" w:w="1152"/>
            <w:vAlign w:val="center"/>
          </w:tcPr>
          <w:p>
            <w:pPr>
              <w:spacing w:after="0" w:before="0"/>
            </w:pPr>
            <w:r/>
            <w:r>
              <w:rPr>
                <w:rFonts w:ascii="Aptos" w:hAnsi="Aptos"/>
                <w:b w:val="0"/>
                <w:sz w:val="14"/>
              </w:rPr>
              <w:t>Brazales</w:t>
            </w:r>
          </w:p>
        </w:tc>
        <w:tc>
          <w:tcPr>
            <w:tcW w:type="dxa" w:w="3024"/>
            <w:vAlign w:val="center"/>
          </w:tcPr>
          <w:p>
            <w:pPr>
              <w:spacing w:after="0" w:before="0"/>
            </w:pPr>
            <w:r/>
            <w:r>
              <w:rPr>
                <w:rFonts w:ascii="Aptos" w:hAnsi="Aptos"/>
                <w:b w:val="0"/>
                <w:sz w:val="14"/>
              </w:rPr>
              <w:t>Encantar brazales: aguante sublime</w:t>
            </w:r>
          </w:p>
        </w:tc>
        <w:tc>
          <w:tcPr>
            <w:tcW w:type="dxa" w:w="2088"/>
            <w:vAlign w:val="center"/>
          </w:tcPr>
          <w:p>
            <w:pPr>
              <w:spacing w:after="0" w:before="0"/>
            </w:pPr>
            <w:r/>
            <w:r>
              <w:rPr>
                <w:rFonts w:ascii="Aptos" w:hAnsi="Aptos"/>
                <w:b w:val="0"/>
                <w:sz w:val="14"/>
              </w:rPr>
              <w:t>+40 aguante</w:t>
            </w:r>
          </w:p>
        </w:tc>
        <w:tc>
          <w:tcPr>
            <w:tcW w:type="dxa" w:w="3528"/>
            <w:vAlign w:val="center"/>
          </w:tcPr>
          <w:p>
            <w:pPr>
              <w:spacing w:after="0" w:before="0"/>
            </w:pPr>
            <w:r/>
            <w:r>
              <w:rPr>
                <w:rFonts w:ascii="Aptos" w:hAnsi="Aptos"/>
                <w:b w:val="0"/>
                <w:sz w:val="14"/>
              </w:rPr>
              <w:t>Encantamiento; fórmula de alto nivel, disponible mediante vendedores de fórmulas de Dalaran según versión.</w:t>
            </w:r>
          </w:p>
        </w:tc>
      </w:tr>
      <w:tr>
        <w:trPr>
          <w:cantSplit/>
        </w:trPr>
        <w:tc>
          <w:tcPr>
            <w:tcW w:type="dxa" w:w="1152"/>
            <w:vAlign w:val="center"/>
            <w:shd w:fill="EDF6FB"/>
          </w:tcPr>
          <w:p>
            <w:pPr>
              <w:spacing w:after="0" w:before="0"/>
            </w:pPr>
            <w:r/>
            <w:r>
              <w:rPr>
                <w:rFonts w:ascii="Aptos" w:hAnsi="Aptos"/>
                <w:b w:val="0"/>
                <w:sz w:val="14"/>
              </w:rPr>
              <w:t>Guantes</w:t>
            </w:r>
          </w:p>
        </w:tc>
        <w:tc>
          <w:tcPr>
            <w:tcW w:type="dxa" w:w="3024"/>
            <w:vAlign w:val="center"/>
            <w:shd w:fill="EDF6FB"/>
          </w:tcPr>
          <w:p>
            <w:pPr>
              <w:spacing w:after="0" w:before="0"/>
            </w:pPr>
            <w:r/>
            <w:r>
              <w:rPr>
                <w:rFonts w:ascii="Aptos" w:hAnsi="Aptos"/>
                <w:b w:val="0"/>
                <w:sz w:val="14"/>
              </w:rPr>
              <w:t>Kit de armadura boreal pesado / Refuerzos de guantes</w:t>
            </w:r>
          </w:p>
        </w:tc>
        <w:tc>
          <w:tcPr>
            <w:tcW w:type="dxa" w:w="2088"/>
            <w:vAlign w:val="center"/>
            <w:shd w:fill="EDF6FB"/>
          </w:tcPr>
          <w:p>
            <w:pPr>
              <w:spacing w:after="0" w:before="0"/>
            </w:pPr>
            <w:r/>
            <w:r>
              <w:rPr>
                <w:rFonts w:ascii="Aptos" w:hAnsi="Aptos"/>
                <w:b w:val="0"/>
                <w:sz w:val="14"/>
              </w:rPr>
              <w:t>Aguante o armadura</w:t>
            </w:r>
          </w:p>
        </w:tc>
        <w:tc>
          <w:tcPr>
            <w:tcW w:type="dxa" w:w="3528"/>
            <w:vAlign w:val="center"/>
            <w:shd w:fill="EDF6FB"/>
          </w:tcPr>
          <w:p>
            <w:pPr>
              <w:spacing w:after="0" w:before="0"/>
            </w:pPr>
            <w:r/>
            <w:r>
              <w:rPr>
                <w:rFonts w:ascii="Aptos" w:hAnsi="Aptos"/>
                <w:b w:val="0"/>
                <w:sz w:val="14"/>
              </w:rPr>
              <w:t>Peletería / consumibles de armadura; Ingeniería puede usar Cincha de armadura reticulada para gran armadura.</w:t>
            </w:r>
          </w:p>
        </w:tc>
      </w:tr>
      <w:tr>
        <w:trPr>
          <w:cantSplit/>
        </w:trPr>
        <w:tc>
          <w:tcPr>
            <w:tcW w:type="dxa" w:w="1152"/>
            <w:vAlign w:val="center"/>
          </w:tcPr>
          <w:p>
            <w:pPr>
              <w:spacing w:after="0" w:before="0"/>
            </w:pPr>
            <w:r/>
            <w:r>
              <w:rPr>
                <w:rFonts w:ascii="Aptos" w:hAnsi="Aptos"/>
                <w:b w:val="0"/>
                <w:sz w:val="14"/>
              </w:rPr>
              <w:t>Piernas</w:t>
            </w:r>
          </w:p>
        </w:tc>
        <w:tc>
          <w:tcPr>
            <w:tcW w:type="dxa" w:w="3024"/>
            <w:vAlign w:val="center"/>
          </w:tcPr>
          <w:p>
            <w:pPr>
              <w:spacing w:after="0" w:before="0"/>
            </w:pPr>
            <w:r/>
            <w:r>
              <w:rPr>
                <w:rFonts w:ascii="Aptos" w:hAnsi="Aptos"/>
                <w:b w:val="0"/>
                <w:sz w:val="14"/>
              </w:rPr>
              <w:t>Armadura para pierna de pellejo de escarcha</w:t>
            </w:r>
          </w:p>
        </w:tc>
        <w:tc>
          <w:tcPr>
            <w:tcW w:type="dxa" w:w="2088"/>
            <w:vAlign w:val="center"/>
          </w:tcPr>
          <w:p>
            <w:pPr>
              <w:spacing w:after="0" w:before="0"/>
            </w:pPr>
            <w:r/>
            <w:r>
              <w:rPr>
                <w:rFonts w:ascii="Aptos" w:hAnsi="Aptos"/>
                <w:b w:val="0"/>
                <w:sz w:val="14"/>
              </w:rPr>
              <w:t>+55 aguante y +22 agilidad</w:t>
            </w:r>
          </w:p>
        </w:tc>
        <w:tc>
          <w:tcPr>
            <w:tcW w:type="dxa" w:w="3528"/>
            <w:vAlign w:val="center"/>
          </w:tcPr>
          <w:p>
            <w:pPr>
              <w:spacing w:after="0" w:before="0"/>
            </w:pPr>
            <w:r/>
            <w:r>
              <w:rPr>
                <w:rFonts w:ascii="Aptos" w:hAnsi="Aptos"/>
                <w:b w:val="0"/>
                <w:sz w:val="14"/>
              </w:rPr>
              <w:t>Peletería; se fabrica con materiales de Rasganorte y puede comprarse ya fabricada.</w:t>
            </w:r>
          </w:p>
        </w:tc>
      </w:tr>
      <w:tr>
        <w:trPr>
          <w:cantSplit/>
        </w:trPr>
        <w:tc>
          <w:tcPr>
            <w:tcW w:type="dxa" w:w="1152"/>
            <w:vAlign w:val="center"/>
            <w:shd w:fill="EDF6FB"/>
          </w:tcPr>
          <w:p>
            <w:pPr>
              <w:spacing w:after="0" w:before="0"/>
            </w:pPr>
            <w:r/>
            <w:r>
              <w:rPr>
                <w:rFonts w:ascii="Aptos" w:hAnsi="Aptos"/>
                <w:b w:val="0"/>
                <w:sz w:val="14"/>
              </w:rPr>
              <w:t>Botas</w:t>
            </w:r>
          </w:p>
        </w:tc>
        <w:tc>
          <w:tcPr>
            <w:tcW w:type="dxa" w:w="3024"/>
            <w:vAlign w:val="center"/>
            <w:shd w:fill="EDF6FB"/>
          </w:tcPr>
          <w:p>
            <w:pPr>
              <w:spacing w:after="0" w:before="0"/>
            </w:pPr>
            <w:r/>
            <w:r>
              <w:rPr>
                <w:rFonts w:ascii="Aptos" w:hAnsi="Aptos"/>
                <w:b w:val="0"/>
                <w:sz w:val="14"/>
              </w:rPr>
              <w:t>Encantar botas: vitalidad de los colmillarr</w:t>
            </w:r>
          </w:p>
        </w:tc>
        <w:tc>
          <w:tcPr>
            <w:tcW w:type="dxa" w:w="2088"/>
            <w:vAlign w:val="center"/>
            <w:shd w:fill="EDF6FB"/>
          </w:tcPr>
          <w:p>
            <w:pPr>
              <w:spacing w:after="0" w:before="0"/>
            </w:pPr>
            <w:r/>
            <w:r>
              <w:rPr>
                <w:rFonts w:ascii="Aptos" w:hAnsi="Aptos"/>
                <w:b w:val="0"/>
                <w:sz w:val="14"/>
              </w:rPr>
              <w:t>+15 aguante y velocidad menor</w:t>
            </w:r>
          </w:p>
        </w:tc>
        <w:tc>
          <w:tcPr>
            <w:tcW w:type="dxa" w:w="3528"/>
            <w:vAlign w:val="center"/>
            <w:shd w:fill="EDF6FB"/>
          </w:tcPr>
          <w:p>
            <w:pPr>
              <w:spacing w:after="0" w:before="0"/>
            </w:pPr>
            <w:r/>
            <w:r>
              <w:rPr>
                <w:rFonts w:ascii="Aptos" w:hAnsi="Aptos"/>
                <w:b w:val="0"/>
                <w:sz w:val="14"/>
              </w:rPr>
              <w:t>Encantamiento; excelente por movilidad. Alternativa: Encantar botas: entereza superior, +22 aguante.</w:t>
            </w:r>
          </w:p>
        </w:tc>
      </w:tr>
      <w:tr>
        <w:trPr>
          <w:cantSplit/>
        </w:trPr>
        <w:tc>
          <w:tcPr>
            <w:tcW w:type="dxa" w:w="1152"/>
            <w:vAlign w:val="center"/>
          </w:tcPr>
          <w:p>
            <w:pPr>
              <w:spacing w:after="0" w:before="0"/>
            </w:pPr>
            <w:r/>
            <w:r>
              <w:rPr>
                <w:rFonts w:ascii="Aptos" w:hAnsi="Aptos"/>
                <w:b w:val="0"/>
                <w:sz w:val="14"/>
              </w:rPr>
              <w:t>Arma 2M</w:t>
            </w:r>
          </w:p>
        </w:tc>
        <w:tc>
          <w:tcPr>
            <w:tcW w:type="dxa" w:w="3024"/>
            <w:vAlign w:val="center"/>
          </w:tcPr>
          <w:p>
            <w:pPr>
              <w:spacing w:after="0" w:before="0"/>
            </w:pPr>
            <w:r/>
            <w:r>
              <w:rPr>
                <w:rFonts w:ascii="Aptos" w:hAnsi="Aptos"/>
                <w:b w:val="0"/>
                <w:sz w:val="14"/>
              </w:rPr>
              <w:t>Runa de la gárgola piel de piedra</w:t>
            </w:r>
          </w:p>
        </w:tc>
        <w:tc>
          <w:tcPr>
            <w:tcW w:type="dxa" w:w="2088"/>
            <w:vAlign w:val="center"/>
          </w:tcPr>
          <w:p>
            <w:pPr>
              <w:spacing w:after="0" w:before="0"/>
            </w:pPr>
            <w:r/>
            <w:r>
              <w:rPr>
                <w:rFonts w:ascii="Aptos" w:hAnsi="Aptos"/>
                <w:b w:val="0"/>
                <w:sz w:val="14"/>
              </w:rPr>
              <w:t>Defensa y aguante</w:t>
            </w:r>
          </w:p>
        </w:tc>
        <w:tc>
          <w:tcPr>
            <w:tcW w:type="dxa" w:w="3528"/>
            <w:vAlign w:val="center"/>
          </w:tcPr>
          <w:p>
            <w:pPr>
              <w:spacing w:after="0" w:before="0"/>
            </w:pPr>
            <w:r/>
            <w:r>
              <w:rPr>
                <w:rFonts w:ascii="Aptos" w:hAnsi="Aptos"/>
                <w:b w:val="0"/>
                <w:sz w:val="14"/>
              </w:rPr>
              <w:t>Forja de runas del DK en Acherus; opción defensiva clásica.</w:t>
            </w:r>
          </w:p>
        </w:tc>
      </w:tr>
    </w:tbl>
    <w:p>
      <w:pPr>
        <w:spacing w:after="20"/>
      </w:pPr>
    </w:p>
    <w:tbl>
      <w:tblPr>
        <w:tblW w:type="auto" w:w="0"/>
        <w:jc w:val="center"/>
        <w:tblLook w:firstColumn="1" w:firstRow="1" w:lastColumn="0" w:lastRow="0" w:noHBand="0" w:noVBand="1" w:val="04A0"/>
      </w:tblPr>
      <w:tblGrid>
        <w:gridCol w:w="10166"/>
      </w:tblGrid>
      <w:tr>
        <w:trPr>
          <w:tblHeader w:val="true"/>
          <w:cantSplit/>
        </w:trPr>
        <w:tc>
          <w:tcPr>
            <w:tcW w:type="dxa" w:w="10166"/>
            <w:shd w:fill="DCECF7"/>
          </w:tcPr>
          <w:p>
            <w:pPr>
              <w:spacing w:after="40"/>
            </w:pPr>
            <w:r/>
            <w:r>
              <w:rPr>
                <w:b/>
                <w:color w:val="1E3A5F"/>
                <w:sz w:val="20"/>
              </w:rPr>
              <w:t>Respuesta exacta del proyecto: DK Tanque</w:t>
            </w:r>
          </w:p>
          <w:p>
            <w:pPr>
              <w:spacing w:after="20"/>
            </w:pPr>
            <w:r>
              <w:rPr>
                <w:sz w:val="18"/>
              </w:rPr>
              <w:t>Gema meta: Diamante de asedio de tierra austero. Piernas: Armadura para pierna de pellejo de escarcha. Cabeza: Arcanum del adepto protector. Hombros: Inscripción del gladiador superior si priorizas aguante. Capa: Armadura poderosa. Brazales: Aguante sublime. Arma: Runa de la gárgola piel de piedra.</w:t>
            </w:r>
          </w:p>
        </w:tc>
      </w:tr>
    </w:tbl>
    <w:p>
      <w:pPr>
        <w:spacing w:after="20"/>
      </w:pPr>
    </w:p>
    <w:p>
      <w:pPr>
        <w:pStyle w:val="Heading2"/>
      </w:pPr>
      <w:r>
        <w:rPr>
          <w:rFonts w:ascii="Aptos" w:hAnsi="Aptos"/>
        </w:rPr>
        <w:t>13.5 Amenaza y prioridad de habilidades</w:t>
      </w:r>
    </w:p>
    <w:p>
      <w:r>
        <w:rPr>
          <w:rFonts w:ascii="Aptos" w:hAnsi="Aptos"/>
        </w:rPr>
        <w:t>El DK Sangre genera amenaza mediante habilidades físicas y mágicas. Toque helado tiene un multiplicador de amenaza muy alto en la presencia de tanque y funciona como herramienta de apertura o recuperación de amenaza. Golpe de la Muerte aporta daño y autocuración; Golpe con runa, cuando está disponible, convierte poder rúnico en amenaza eficiente.</w:t>
      </w:r>
    </w:p>
    <w:p>
      <w:pPr>
        <w:pStyle w:val="Listacompacta"/>
        <w:ind w:left="346" w:hanging="187"/>
      </w:pPr>
      <w:r>
        <w:rPr>
          <w:rFonts w:ascii="Aptos" w:hAnsi="Aptos"/>
          <w:b/>
        </w:rPr>
        <w:t xml:space="preserve">• </w:t>
      </w:r>
      <w:r>
        <w:rPr>
          <w:rFonts w:ascii="Aptos" w:hAnsi="Aptos"/>
        </w:rPr>
        <w:t>Abre con habilidades que establezcan enfermedades y amenaza inmediata sobre el objetivo principal.</w:t>
      </w:r>
    </w:p>
    <w:p>
      <w:pPr>
        <w:pStyle w:val="Listacompacta"/>
        <w:ind w:left="346" w:hanging="187"/>
      </w:pPr>
      <w:r>
        <w:rPr>
          <w:rFonts w:ascii="Aptos" w:hAnsi="Aptos"/>
          <w:b/>
        </w:rPr>
        <w:t xml:space="preserve">• </w:t>
      </w:r>
      <w:r>
        <w:rPr>
          <w:rFonts w:ascii="Aptos" w:hAnsi="Aptos"/>
        </w:rPr>
        <w:t>Usa Toque helado como herramienta fuerte de amenaza, especialmente en cambios de objetivo o recuperación.</w:t>
      </w:r>
    </w:p>
    <w:p>
      <w:pPr>
        <w:pStyle w:val="Listacompacta"/>
        <w:ind w:left="346" w:hanging="187"/>
      </w:pPr>
      <w:r>
        <w:rPr>
          <w:rFonts w:ascii="Aptos" w:hAnsi="Aptos"/>
          <w:b/>
        </w:rPr>
        <w:t xml:space="preserve">• </w:t>
      </w:r>
      <w:r>
        <w:rPr>
          <w:rFonts w:ascii="Aptos" w:hAnsi="Aptos"/>
        </w:rPr>
        <w:t>Usa Golpe de la Muerte de forma que su curación aporte valor; no lo malgastes justo antes de un periodo donde necesitas autocurarte.</w:t>
      </w:r>
    </w:p>
    <w:p>
      <w:pPr>
        <w:pStyle w:val="Listacompacta"/>
        <w:ind w:left="346" w:hanging="187"/>
      </w:pPr>
      <w:r>
        <w:rPr>
          <w:rFonts w:ascii="Aptos" w:hAnsi="Aptos"/>
          <w:b/>
        </w:rPr>
        <w:t xml:space="preserve">• </w:t>
      </w:r>
      <w:r>
        <w:rPr>
          <w:rFonts w:ascii="Aptos" w:hAnsi="Aptos"/>
        </w:rPr>
        <w:t>Gasta poder rúnico con Golpe con runa/otras habilidades adecuadas para no topear recurso.</w:t>
      </w:r>
    </w:p>
    <w:p>
      <w:pPr>
        <w:pStyle w:val="Listacompacta"/>
        <w:ind w:left="346" w:hanging="187"/>
      </w:pPr>
      <w:r>
        <w:rPr>
          <w:rFonts w:ascii="Aptos" w:hAnsi="Aptos"/>
          <w:b/>
        </w:rPr>
        <w:t xml:space="preserve">• </w:t>
      </w:r>
      <w:r>
        <w:rPr>
          <w:rFonts w:ascii="Aptos" w:hAnsi="Aptos"/>
        </w:rPr>
        <w:t>En grupos, combina Muerte y descomposición, enfermedades, Pestilencia y Hervor de sangre según cantidad de enemigos.</w:t>
      </w:r>
    </w:p>
    <w:p>
      <w:pPr>
        <w:pStyle w:val="Listacompacta"/>
        <w:ind w:left="346" w:hanging="187"/>
      </w:pPr>
      <w:r>
        <w:rPr>
          <w:rFonts w:ascii="Aptos" w:hAnsi="Aptos"/>
          <w:b/>
        </w:rPr>
        <w:t xml:space="preserve">• </w:t>
      </w:r>
      <w:r>
        <w:rPr>
          <w:rFonts w:ascii="Aptos" w:hAnsi="Aptos"/>
        </w:rPr>
        <w:t>Controla la posición: un tanque puede tener amenaza perfecta y aun así matar al grupo si orienta al jefe o los enemigos en una dirección incorrecta.</w:t>
      </w:r>
    </w:p>
    <w:p>
      <w:pPr>
        <w:pStyle w:val="Heading2"/>
      </w:pPr>
      <w:r>
        <w:rPr>
          <w:rFonts w:ascii="Aptos" w:hAnsi="Aptos"/>
        </w:rPr>
        <w:t>13.6 Defensivos de Sangre</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2880"/>
            <w:vAlign w:val="center"/>
            <w:shd w:fill="1E3A5F"/>
          </w:tcPr>
          <w:p>
            <w:pPr>
              <w:spacing w:after="0" w:before="0"/>
            </w:pPr>
            <w:r/>
            <w:r>
              <w:rPr>
                <w:rFonts w:ascii="Aptos" w:hAnsi="Aptos"/>
                <w:b/>
                <w:color w:val="FFFFFF"/>
                <w:sz w:val="16"/>
              </w:rPr>
              <w:t>Defensivo</w:t>
            </w:r>
          </w:p>
        </w:tc>
        <w:tc>
          <w:tcPr>
            <w:tcW w:type="dxa" w:w="6840"/>
            <w:vAlign w:val="center"/>
            <w:shd w:fill="1E3A5F"/>
          </w:tcPr>
          <w:p>
            <w:pPr>
              <w:spacing w:after="0" w:before="0"/>
            </w:pPr>
            <w:r/>
            <w:r>
              <w:rPr>
                <w:rFonts w:ascii="Aptos" w:hAnsi="Aptos"/>
                <w:b/>
                <w:color w:val="FFFFFF"/>
                <w:sz w:val="16"/>
              </w:rPr>
              <w:t>Uso práctico</w:t>
            </w:r>
          </w:p>
        </w:tc>
      </w:tr>
      <w:tr>
        <w:trPr>
          <w:cantSplit/>
        </w:trPr>
        <w:tc>
          <w:tcPr>
            <w:tcW w:type="dxa" w:w="2880"/>
            <w:vAlign w:val="center"/>
          </w:tcPr>
          <w:p>
            <w:pPr>
              <w:spacing w:after="0" w:before="0"/>
            </w:pPr>
            <w:r/>
            <w:r>
              <w:rPr>
                <w:rFonts w:ascii="Aptos" w:hAnsi="Aptos"/>
                <w:b w:val="0"/>
                <w:sz w:val="16"/>
              </w:rPr>
              <w:t>Sangre vampírica</w:t>
            </w:r>
          </w:p>
        </w:tc>
        <w:tc>
          <w:tcPr>
            <w:tcW w:type="dxa" w:w="6840"/>
            <w:vAlign w:val="center"/>
          </w:tcPr>
          <w:p>
            <w:pPr>
              <w:spacing w:after="0" w:before="0"/>
            </w:pPr>
            <w:r/>
            <w:r>
              <w:rPr>
                <w:rFonts w:ascii="Aptos" w:hAnsi="Aptos"/>
                <w:b w:val="0"/>
                <w:sz w:val="16"/>
              </w:rPr>
              <w:t>Aumenta salud y sanación recibida; excelente antes de un pico grande o durante una ventana de curación intensa.</w:t>
            </w:r>
          </w:p>
        </w:tc>
      </w:tr>
      <w:tr>
        <w:trPr>
          <w:cantSplit/>
        </w:trPr>
        <w:tc>
          <w:tcPr>
            <w:tcW w:type="dxa" w:w="2880"/>
            <w:vAlign w:val="center"/>
            <w:shd w:fill="EDF6FB"/>
          </w:tcPr>
          <w:p>
            <w:pPr>
              <w:spacing w:after="0" w:before="0"/>
            </w:pPr>
            <w:r/>
            <w:r>
              <w:rPr>
                <w:rFonts w:ascii="Aptos" w:hAnsi="Aptos"/>
                <w:b w:val="0"/>
                <w:sz w:val="16"/>
              </w:rPr>
              <w:t>Entereza ligada al hielo</w:t>
            </w:r>
          </w:p>
        </w:tc>
        <w:tc>
          <w:tcPr>
            <w:tcW w:type="dxa" w:w="6840"/>
            <w:vAlign w:val="center"/>
            <w:shd w:fill="EDF6FB"/>
          </w:tcPr>
          <w:p>
            <w:pPr>
              <w:spacing w:after="0" w:before="0"/>
            </w:pPr>
            <w:r/>
            <w:r>
              <w:rPr>
                <w:rFonts w:ascii="Aptos" w:hAnsi="Aptos"/>
                <w:b w:val="0"/>
                <w:sz w:val="16"/>
              </w:rPr>
              <w:t>Reducción de daño potente; úsala antes de golpes previsibles o fases peligrosas.</w:t>
            </w:r>
          </w:p>
        </w:tc>
      </w:tr>
      <w:tr>
        <w:trPr>
          <w:cantSplit/>
        </w:trPr>
        <w:tc>
          <w:tcPr>
            <w:tcW w:type="dxa" w:w="2880"/>
            <w:vAlign w:val="center"/>
          </w:tcPr>
          <w:p>
            <w:pPr>
              <w:spacing w:after="0" w:before="0"/>
            </w:pPr>
            <w:r/>
            <w:r>
              <w:rPr>
                <w:rFonts w:ascii="Aptos" w:hAnsi="Aptos"/>
                <w:b w:val="0"/>
                <w:sz w:val="16"/>
              </w:rPr>
              <w:t>Caparazón antimagia</w:t>
            </w:r>
          </w:p>
        </w:tc>
        <w:tc>
          <w:tcPr>
            <w:tcW w:type="dxa" w:w="6840"/>
            <w:vAlign w:val="center"/>
          </w:tcPr>
          <w:p>
            <w:pPr>
              <w:spacing w:after="0" w:before="0"/>
            </w:pPr>
            <w:r/>
            <w:r>
              <w:rPr>
                <w:rFonts w:ascii="Aptos" w:hAnsi="Aptos"/>
                <w:b w:val="0"/>
                <w:sz w:val="16"/>
              </w:rPr>
              <w:t>Excelente contra daño mágico; puede absorber picos y evitar efectos según encuentro.</w:t>
            </w:r>
          </w:p>
        </w:tc>
      </w:tr>
      <w:tr>
        <w:trPr>
          <w:cantSplit/>
        </w:trPr>
        <w:tc>
          <w:tcPr>
            <w:tcW w:type="dxa" w:w="2880"/>
            <w:vAlign w:val="center"/>
            <w:shd w:fill="EDF6FB"/>
          </w:tcPr>
          <w:p>
            <w:pPr>
              <w:spacing w:after="0" w:before="0"/>
            </w:pPr>
            <w:r/>
            <w:r>
              <w:rPr>
                <w:rFonts w:ascii="Aptos" w:hAnsi="Aptos"/>
                <w:b w:val="0"/>
                <w:sz w:val="16"/>
              </w:rPr>
              <w:t>Arma de runa danzante</w:t>
            </w:r>
          </w:p>
        </w:tc>
        <w:tc>
          <w:tcPr>
            <w:tcW w:type="dxa" w:w="6840"/>
            <w:vAlign w:val="center"/>
            <w:shd w:fill="EDF6FB"/>
          </w:tcPr>
          <w:p>
            <w:pPr>
              <w:spacing w:after="0" w:before="0"/>
            </w:pPr>
            <w:r/>
            <w:r>
              <w:rPr>
                <w:rFonts w:ascii="Aptos" w:hAnsi="Aptos"/>
                <w:b w:val="0"/>
                <w:sz w:val="16"/>
              </w:rPr>
              <w:t>Aporta evitación/defensa y amenaza adicional según versión y talentos; útil como defensivo planificado.</w:t>
            </w:r>
          </w:p>
        </w:tc>
      </w:tr>
      <w:tr>
        <w:trPr>
          <w:cantSplit/>
        </w:trPr>
        <w:tc>
          <w:tcPr>
            <w:tcW w:type="dxa" w:w="2880"/>
            <w:vAlign w:val="center"/>
          </w:tcPr>
          <w:p>
            <w:pPr>
              <w:spacing w:after="0" w:before="0"/>
            </w:pPr>
            <w:r/>
            <w:r>
              <w:rPr>
                <w:rFonts w:ascii="Aptos" w:hAnsi="Aptos"/>
                <w:b w:val="0"/>
                <w:sz w:val="16"/>
              </w:rPr>
              <w:t>Transfusión de runa</w:t>
            </w:r>
          </w:p>
        </w:tc>
        <w:tc>
          <w:tcPr>
            <w:tcW w:type="dxa" w:w="6840"/>
            <w:vAlign w:val="center"/>
          </w:tcPr>
          <w:p>
            <w:pPr>
              <w:spacing w:after="0" w:before="0"/>
            </w:pPr>
            <w:r/>
            <w:r>
              <w:rPr>
                <w:rFonts w:ascii="Aptos" w:hAnsi="Aptos"/>
                <w:b w:val="0"/>
                <w:sz w:val="16"/>
              </w:rPr>
              <w:t>Curación inmediata basada en salud; útil como botón de emergencia si está talentada.</w:t>
            </w:r>
          </w:p>
        </w:tc>
      </w:tr>
      <w:tr>
        <w:trPr>
          <w:cantSplit/>
        </w:trPr>
        <w:tc>
          <w:tcPr>
            <w:tcW w:type="dxa" w:w="2880"/>
            <w:vAlign w:val="center"/>
            <w:shd w:fill="EDF6FB"/>
          </w:tcPr>
          <w:p>
            <w:pPr>
              <w:spacing w:after="0" w:before="0"/>
            </w:pPr>
            <w:r/>
            <w:r>
              <w:rPr>
                <w:rFonts w:ascii="Aptos" w:hAnsi="Aptos"/>
                <w:b w:val="0"/>
                <w:sz w:val="16"/>
              </w:rPr>
              <w:t>Pacto de la Muerte</w:t>
            </w:r>
          </w:p>
        </w:tc>
        <w:tc>
          <w:tcPr>
            <w:tcW w:type="dxa" w:w="6840"/>
            <w:vAlign w:val="center"/>
            <w:shd w:fill="EDF6FB"/>
          </w:tcPr>
          <w:p>
            <w:pPr>
              <w:spacing w:after="0" w:before="0"/>
            </w:pPr>
            <w:r/>
            <w:r>
              <w:rPr>
                <w:rFonts w:ascii="Aptos" w:hAnsi="Aptos"/>
                <w:b w:val="0"/>
                <w:sz w:val="16"/>
              </w:rPr>
              <w:t>Curación de emergencia a costa del necrófago; úsalo con conocimiento de la siguiente fase.</w:t>
            </w:r>
          </w:p>
        </w:tc>
      </w:tr>
    </w:tbl>
    <w:p>
      <w:pPr>
        <w:spacing w:after="20"/>
      </w:pPr>
    </w:p>
    <w:p>
      <w:pPr>
        <w:pStyle w:val="Heading2"/>
      </w:pPr>
      <w:r>
        <w:rPr>
          <w:rFonts w:ascii="Aptos" w:hAnsi="Aptos"/>
        </w:rPr>
        <w:t>13.7 Gestión de defensivos por planificación</w:t>
      </w:r>
    </w:p>
    <w:p>
      <w:r>
        <w:rPr>
          <w:rFonts w:ascii="Aptos" w:hAnsi="Aptos"/>
        </w:rPr>
        <w:t>No guardes todos los defensivos “por si acaso”. En progresión, asigna uno a cada evento peligroso. Por ejemplo: Sangre vampírica para un periodo de daño sostenido, Entereza ligada al hielo para un golpe predecible, Caparazón antimagia para una explosión mágica y un abalorio para el siguiente pico. Si esperas hasta quedar al 10% de vida, muchos defensivos ya habrán perdido su valor preventivo.</w:t>
      </w:r>
    </w:p>
    <w:p>
      <w:pPr>
        <w:pStyle w:val="Heading2"/>
      </w:pPr>
      <w:r>
        <w:rPr>
          <w:rFonts w:ascii="Aptos" w:hAnsi="Aptos"/>
        </w:rPr>
        <w:t>13.8 Errores frecuentes del DK Tanque</w:t>
      </w:r>
    </w:p>
    <w:p>
      <w:pPr>
        <w:pStyle w:val="Listacompacta"/>
        <w:ind w:left="346" w:hanging="187"/>
      </w:pPr>
      <w:r>
        <w:rPr>
          <w:rFonts w:ascii="Aptos" w:hAnsi="Aptos"/>
          <w:b/>
        </w:rPr>
        <w:t xml:space="preserve">• </w:t>
      </w:r>
      <w:r>
        <w:rPr>
          <w:rFonts w:ascii="Aptos" w:hAnsi="Aptos"/>
        </w:rPr>
        <w:t>Entrar a banda sin inmunidad práctica a críticos o sin comprender de dónde proviene.</w:t>
      </w:r>
    </w:p>
    <w:p>
      <w:pPr>
        <w:pStyle w:val="Listacompacta"/>
        <w:ind w:left="346" w:hanging="187"/>
      </w:pPr>
      <w:r>
        <w:rPr>
          <w:rFonts w:ascii="Aptos" w:hAnsi="Aptos"/>
          <w:b/>
        </w:rPr>
        <w:t xml:space="preserve">• </w:t>
      </w:r>
      <w:r>
        <w:rPr>
          <w:rFonts w:ascii="Aptos" w:hAnsi="Aptos"/>
        </w:rPr>
        <w:t>Apilar defensa indefinidamente cuando ya se cubrió el objetivo y sacrificar demasiada salud efectiva.</w:t>
      </w:r>
    </w:p>
    <w:p>
      <w:pPr>
        <w:pStyle w:val="Listacompacta"/>
        <w:ind w:left="346" w:hanging="187"/>
      </w:pPr>
      <w:r>
        <w:rPr>
          <w:rFonts w:ascii="Aptos" w:hAnsi="Aptos"/>
          <w:b/>
        </w:rPr>
        <w:t xml:space="preserve">• </w:t>
      </w:r>
      <w:r>
        <w:rPr>
          <w:rFonts w:ascii="Aptos" w:hAnsi="Aptos"/>
        </w:rPr>
        <w:t>Usar piezas de DPS por nivel de objeto sin evaluar armadura, aguante y defensa total.</w:t>
      </w:r>
    </w:p>
    <w:p>
      <w:pPr>
        <w:pStyle w:val="Listacompacta"/>
        <w:ind w:left="346" w:hanging="187"/>
      </w:pPr>
      <w:r>
        <w:rPr>
          <w:rFonts w:ascii="Aptos" w:hAnsi="Aptos"/>
          <w:b/>
        </w:rPr>
        <w:t xml:space="preserve">• </w:t>
      </w:r>
      <w:r>
        <w:rPr>
          <w:rFonts w:ascii="Aptos" w:hAnsi="Aptos"/>
        </w:rPr>
        <w:t>No usar defensivos en pulls normales: guardar todo para el jefe hace que el sanador gaste más recursos y aumenta el riesgo acumulado.</w:t>
      </w:r>
    </w:p>
    <w:p>
      <w:pPr>
        <w:pStyle w:val="Listacompacta"/>
        <w:ind w:left="346" w:hanging="187"/>
      </w:pPr>
      <w:r>
        <w:rPr>
          <w:rFonts w:ascii="Aptos" w:hAnsi="Aptos"/>
          <w:b/>
        </w:rPr>
        <w:t xml:space="preserve">• </w:t>
      </w:r>
      <w:r>
        <w:rPr>
          <w:rFonts w:ascii="Aptos" w:hAnsi="Aptos"/>
        </w:rPr>
        <w:t>Gastar runas de forma que no quede respuesta para un cambio de objetivo o una necesidad de autocuración.</w:t>
      </w:r>
    </w:p>
    <w:p>
      <w:pPr>
        <w:pStyle w:val="Listacompacta"/>
        <w:ind w:left="346" w:hanging="187"/>
      </w:pPr>
      <w:r>
        <w:rPr>
          <w:rFonts w:ascii="Aptos" w:hAnsi="Aptos"/>
          <w:b/>
        </w:rPr>
        <w:t xml:space="preserve">• </w:t>
      </w:r>
      <w:r>
        <w:rPr>
          <w:rFonts w:ascii="Aptos" w:hAnsi="Aptos"/>
        </w:rPr>
        <w:t>Perseguir pericia o golpe hasta límites teóricos sacrificando demasiada supervivencia; en progresión se busca fiabilidad, no perfección matemática a cualquier coste.</w:t>
      </w:r>
    </w:p>
    <w:p>
      <w:r>
        <w:rPr>
          <w:rFonts w:ascii="Aptos" w:hAnsi="Aptos"/>
        </w:rPr>
        <w:br w:type="page"/>
      </w:r>
    </w:p>
    <w:p>
      <w:pPr>
        <w:pStyle w:val="Title"/>
      </w:pPr>
      <w:r>
        <w:rPr>
          <w:rFonts w:ascii="Aptos" w:hAnsi="Aptos"/>
        </w:rPr>
        <w:t>PARTE III — IDENTIDAD DEL PROYECTO</w:t>
      </w:r>
    </w:p>
    <w:p>
      <w:pPr>
        <w:pStyle w:val="Heading1"/>
      </w:pPr>
      <w:r>
        <w:rPr>
          <w:rFonts w:ascii="Aptos" w:hAnsi="Aptos"/>
        </w:rPr>
        <w:t>14. Convención de nombres LochR… y catálogo de nombres</w:t>
      </w:r>
    </w:p>
    <w:p>
      <w:r>
        <w:rPr>
          <w:rFonts w:ascii="Aptos" w:hAnsi="Aptos"/>
        </w:rPr>
        <w:t>El proyecto usa como identidad de personajes el prefijo “LochR” seguido de una referencia animal cuyo nombre comience con R. El personaje base es LochRaven. La idea funciona porque mantiene una familia visual clara en la lista de personajes y, al mismo tiempo, permite que cada alter tenga una identidad animal distinta.</w:t>
      </w:r>
    </w:p>
    <w:p>
      <w:pPr>
        <w:pStyle w:val="Heading2"/>
      </w:pPr>
      <w:r>
        <w:rPr>
          <w:rFonts w:ascii="Aptos" w:hAnsi="Aptos"/>
        </w:rPr>
        <w:t>14.1 Nombres ya trabajados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2016"/>
            <w:vAlign w:val="center"/>
            <w:shd w:fill="1E3A5F"/>
          </w:tcPr>
          <w:p>
            <w:pPr>
              <w:spacing w:after="0" w:before="0"/>
            </w:pPr>
            <w:r/>
            <w:r>
              <w:rPr>
                <w:rFonts w:ascii="Aptos" w:hAnsi="Aptos"/>
                <w:b/>
                <w:color w:val="FFFFFF"/>
                <w:sz w:val="16"/>
              </w:rPr>
              <w:t>Nombre</w:t>
            </w:r>
          </w:p>
        </w:tc>
        <w:tc>
          <w:tcPr>
            <w:tcW w:type="dxa" w:w="3384"/>
            <w:vAlign w:val="center"/>
            <w:shd w:fill="1E3A5F"/>
          </w:tcPr>
          <w:p>
            <w:pPr>
              <w:spacing w:after="0" w:before="0"/>
            </w:pPr>
            <w:r/>
            <w:r>
              <w:rPr>
                <w:rFonts w:ascii="Aptos" w:hAnsi="Aptos"/>
                <w:b/>
                <w:color w:val="FFFFFF"/>
                <w:sz w:val="16"/>
              </w:rPr>
              <w:t>Significado</w:t>
            </w:r>
          </w:p>
        </w:tc>
        <w:tc>
          <w:tcPr>
            <w:tcW w:type="dxa" w:w="4320"/>
            <w:vAlign w:val="center"/>
            <w:shd w:fill="1E3A5F"/>
          </w:tcPr>
          <w:p>
            <w:pPr>
              <w:spacing w:after="0" w:before="0"/>
            </w:pPr>
            <w:r/>
            <w:r>
              <w:rPr>
                <w:rFonts w:ascii="Aptos" w:hAnsi="Aptos"/>
                <w:b/>
                <w:color w:val="FFFFFF"/>
                <w:sz w:val="16"/>
              </w:rPr>
              <w:t>Sensación</w:t>
            </w:r>
          </w:p>
        </w:tc>
      </w:tr>
      <w:tr>
        <w:trPr>
          <w:cantSplit/>
        </w:trPr>
        <w:tc>
          <w:tcPr>
            <w:tcW w:type="dxa" w:w="2016"/>
            <w:vAlign w:val="center"/>
          </w:tcPr>
          <w:p>
            <w:pPr>
              <w:spacing w:after="0" w:before="0"/>
            </w:pPr>
            <w:r/>
            <w:r>
              <w:rPr>
                <w:rFonts w:ascii="Aptos" w:hAnsi="Aptos"/>
                <w:b w:val="0"/>
                <w:sz w:val="16"/>
              </w:rPr>
              <w:t>LochRaven</w:t>
            </w:r>
          </w:p>
        </w:tc>
        <w:tc>
          <w:tcPr>
            <w:tcW w:type="dxa" w:w="3384"/>
            <w:vAlign w:val="center"/>
          </w:tcPr>
          <w:p>
            <w:pPr>
              <w:spacing w:after="0" w:before="0"/>
            </w:pPr>
            <w:r/>
            <w:r>
              <w:rPr>
                <w:rFonts w:ascii="Aptos" w:hAnsi="Aptos"/>
                <w:b w:val="0"/>
                <w:sz w:val="16"/>
              </w:rPr>
              <w:t>Raven = cuervo</w:t>
            </w:r>
          </w:p>
        </w:tc>
        <w:tc>
          <w:tcPr>
            <w:tcW w:type="dxa" w:w="4320"/>
            <w:vAlign w:val="center"/>
          </w:tcPr>
          <w:p>
            <w:pPr>
              <w:spacing w:after="0" w:before="0"/>
            </w:pPr>
            <w:r/>
            <w:r>
              <w:rPr>
                <w:rFonts w:ascii="Aptos" w:hAnsi="Aptos"/>
                <w:b w:val="0"/>
                <w:sz w:val="16"/>
              </w:rPr>
              <w:t>Oscuro, inteligente, gótico; encaja especialmente bien con DK, brujo o pícaro.</w:t>
            </w:r>
          </w:p>
        </w:tc>
      </w:tr>
      <w:tr>
        <w:trPr>
          <w:cantSplit/>
        </w:trPr>
        <w:tc>
          <w:tcPr>
            <w:tcW w:type="dxa" w:w="2016"/>
            <w:vAlign w:val="center"/>
            <w:shd w:fill="EDF6FB"/>
          </w:tcPr>
          <w:p>
            <w:pPr>
              <w:spacing w:after="0" w:before="0"/>
            </w:pPr>
            <w:r/>
            <w:r>
              <w:rPr>
                <w:rFonts w:ascii="Aptos" w:hAnsi="Aptos"/>
                <w:b w:val="0"/>
                <w:sz w:val="16"/>
              </w:rPr>
              <w:t>LochRattler</w:t>
            </w:r>
          </w:p>
        </w:tc>
        <w:tc>
          <w:tcPr>
            <w:tcW w:type="dxa" w:w="3384"/>
            <w:vAlign w:val="center"/>
            <w:shd w:fill="EDF6FB"/>
          </w:tcPr>
          <w:p>
            <w:pPr>
              <w:spacing w:after="0" w:before="0"/>
            </w:pPr>
            <w:r/>
            <w:r>
              <w:rPr>
                <w:rFonts w:ascii="Aptos" w:hAnsi="Aptos"/>
                <w:b w:val="0"/>
                <w:sz w:val="16"/>
              </w:rPr>
              <w:t>Rattler = serpiente de cascabel</w:t>
            </w:r>
          </w:p>
        </w:tc>
        <w:tc>
          <w:tcPr>
            <w:tcW w:type="dxa" w:w="4320"/>
            <w:vAlign w:val="center"/>
            <w:shd w:fill="EDF6FB"/>
          </w:tcPr>
          <w:p>
            <w:pPr>
              <w:spacing w:after="0" w:before="0"/>
            </w:pPr>
            <w:r/>
            <w:r>
              <w:rPr>
                <w:rFonts w:ascii="Aptos" w:hAnsi="Aptos"/>
                <w:b w:val="0"/>
                <w:sz w:val="16"/>
              </w:rPr>
              <w:t>Agresivo, rápido y venenoso; buen nombre para pícaro, cazador o chamán.</w:t>
            </w:r>
          </w:p>
        </w:tc>
      </w:tr>
      <w:tr>
        <w:trPr>
          <w:cantSplit/>
        </w:trPr>
        <w:tc>
          <w:tcPr>
            <w:tcW w:type="dxa" w:w="2016"/>
            <w:vAlign w:val="center"/>
          </w:tcPr>
          <w:p>
            <w:pPr>
              <w:spacing w:after="0" w:before="0"/>
            </w:pPr>
            <w:r/>
            <w:r>
              <w:rPr>
                <w:rFonts w:ascii="Aptos" w:hAnsi="Aptos"/>
                <w:b w:val="0"/>
                <w:sz w:val="16"/>
              </w:rPr>
              <w:t>LochRay</w:t>
            </w:r>
          </w:p>
        </w:tc>
        <w:tc>
          <w:tcPr>
            <w:tcW w:type="dxa" w:w="3384"/>
            <w:vAlign w:val="center"/>
          </w:tcPr>
          <w:p>
            <w:pPr>
              <w:spacing w:after="0" w:before="0"/>
            </w:pPr>
            <w:r/>
            <w:r>
              <w:rPr>
                <w:rFonts w:ascii="Aptos" w:hAnsi="Aptos"/>
                <w:b w:val="0"/>
                <w:sz w:val="16"/>
              </w:rPr>
              <w:t>Ray = raya, el pez cartilaginoso</w:t>
            </w:r>
          </w:p>
        </w:tc>
        <w:tc>
          <w:tcPr>
            <w:tcW w:type="dxa" w:w="4320"/>
            <w:vAlign w:val="center"/>
          </w:tcPr>
          <w:p>
            <w:pPr>
              <w:spacing w:after="0" w:before="0"/>
            </w:pPr>
            <w:r/>
            <w:r>
              <w:rPr>
                <w:rFonts w:ascii="Aptos" w:hAnsi="Aptos"/>
                <w:b w:val="0"/>
                <w:sz w:val="16"/>
              </w:rPr>
              <w:t>Más limpio y minimalista; transmite movimiento suave y una identidad menos oscura.</w:t>
            </w:r>
          </w:p>
        </w:tc>
      </w:tr>
    </w:tbl>
    <w:p>
      <w:pPr>
        <w:spacing w:after="20"/>
      </w:pPr>
    </w:p>
    <w:p>
      <w:pPr>
        <w:pStyle w:val="Heading2"/>
      </w:pPr>
      <w:r>
        <w:rPr>
          <w:rFonts w:ascii="Aptos" w:hAnsi="Aptos"/>
        </w:rPr>
        <w:t>14.2 Catálogo de nombres LochR + animal con R</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2376"/>
            <w:vAlign w:val="center"/>
            <w:shd w:fill="1E3A5F"/>
          </w:tcPr>
          <w:p>
            <w:pPr>
              <w:spacing w:after="0" w:before="0"/>
            </w:pPr>
            <w:r/>
            <w:r>
              <w:rPr>
                <w:rFonts w:ascii="Aptos" w:hAnsi="Aptos"/>
                <w:b/>
                <w:color w:val="FFFFFF"/>
                <w:sz w:val="16"/>
              </w:rPr>
              <w:t>Nombre</w:t>
            </w:r>
          </w:p>
        </w:tc>
        <w:tc>
          <w:tcPr>
            <w:tcW w:type="dxa" w:w="3600"/>
            <w:vAlign w:val="center"/>
            <w:shd w:fill="1E3A5F"/>
          </w:tcPr>
          <w:p>
            <w:pPr>
              <w:spacing w:after="0" w:before="0"/>
            </w:pPr>
            <w:r/>
            <w:r>
              <w:rPr>
                <w:rFonts w:ascii="Aptos" w:hAnsi="Aptos"/>
                <w:b/>
                <w:color w:val="FFFFFF"/>
                <w:sz w:val="16"/>
              </w:rPr>
              <w:t>Animal / idea</w:t>
            </w:r>
          </w:p>
        </w:tc>
        <w:tc>
          <w:tcPr>
            <w:tcW w:type="dxa" w:w="3744"/>
            <w:vAlign w:val="center"/>
            <w:shd w:fill="1E3A5F"/>
          </w:tcPr>
          <w:p>
            <w:pPr>
              <w:spacing w:after="0" w:before="0"/>
            </w:pPr>
            <w:r/>
            <w:r>
              <w:rPr>
                <w:rFonts w:ascii="Aptos" w:hAnsi="Aptos"/>
                <w:b/>
                <w:color w:val="FFFFFF"/>
                <w:sz w:val="16"/>
              </w:rPr>
              <w:t>Clases que combinan</w:t>
            </w:r>
          </w:p>
        </w:tc>
      </w:tr>
      <w:tr>
        <w:trPr>
          <w:cantSplit/>
        </w:trPr>
        <w:tc>
          <w:tcPr>
            <w:tcW w:type="dxa" w:w="2376"/>
            <w:vAlign w:val="center"/>
          </w:tcPr>
          <w:p>
            <w:pPr>
              <w:spacing w:after="0" w:before="0"/>
            </w:pPr>
            <w:r/>
            <w:r>
              <w:rPr>
                <w:rFonts w:ascii="Aptos" w:hAnsi="Aptos"/>
                <w:b w:val="0"/>
                <w:sz w:val="16"/>
              </w:rPr>
              <w:t>LochRaven</w:t>
            </w:r>
          </w:p>
        </w:tc>
        <w:tc>
          <w:tcPr>
            <w:tcW w:type="dxa" w:w="3600"/>
            <w:vAlign w:val="center"/>
          </w:tcPr>
          <w:p>
            <w:pPr>
              <w:spacing w:after="0" w:before="0"/>
            </w:pPr>
            <w:r/>
            <w:r>
              <w:rPr>
                <w:rFonts w:ascii="Aptos" w:hAnsi="Aptos"/>
                <w:b w:val="0"/>
                <w:sz w:val="16"/>
              </w:rPr>
              <w:t>cuervo</w:t>
            </w:r>
          </w:p>
        </w:tc>
        <w:tc>
          <w:tcPr>
            <w:tcW w:type="dxa" w:w="3744"/>
            <w:vAlign w:val="center"/>
          </w:tcPr>
          <w:p>
            <w:pPr>
              <w:spacing w:after="0" w:before="0"/>
            </w:pPr>
            <w:r/>
            <w:r>
              <w:rPr>
                <w:rFonts w:ascii="Aptos" w:hAnsi="Aptos"/>
                <w:b w:val="0"/>
                <w:sz w:val="16"/>
              </w:rPr>
              <w:t>DK, brujo, pícaro</w:t>
            </w:r>
          </w:p>
        </w:tc>
      </w:tr>
      <w:tr>
        <w:trPr>
          <w:cantSplit/>
        </w:trPr>
        <w:tc>
          <w:tcPr>
            <w:tcW w:type="dxa" w:w="2376"/>
            <w:vAlign w:val="center"/>
            <w:shd w:fill="EDF6FB"/>
          </w:tcPr>
          <w:p>
            <w:pPr>
              <w:spacing w:after="0" w:before="0"/>
            </w:pPr>
            <w:r/>
            <w:r>
              <w:rPr>
                <w:rFonts w:ascii="Aptos" w:hAnsi="Aptos"/>
                <w:b w:val="0"/>
                <w:sz w:val="16"/>
              </w:rPr>
              <w:t>LochRaptor</w:t>
            </w:r>
          </w:p>
        </w:tc>
        <w:tc>
          <w:tcPr>
            <w:tcW w:type="dxa" w:w="3600"/>
            <w:vAlign w:val="center"/>
            <w:shd w:fill="EDF6FB"/>
          </w:tcPr>
          <w:p>
            <w:pPr>
              <w:spacing w:after="0" w:before="0"/>
            </w:pPr>
            <w:r/>
            <w:r>
              <w:rPr>
                <w:rFonts w:ascii="Aptos" w:hAnsi="Aptos"/>
                <w:b w:val="0"/>
                <w:sz w:val="16"/>
              </w:rPr>
              <w:t>rapaz/dinosaurio raptor</w:t>
            </w:r>
          </w:p>
        </w:tc>
        <w:tc>
          <w:tcPr>
            <w:tcW w:type="dxa" w:w="3744"/>
            <w:vAlign w:val="center"/>
            <w:shd w:fill="EDF6FB"/>
          </w:tcPr>
          <w:p>
            <w:pPr>
              <w:spacing w:after="0" w:before="0"/>
            </w:pPr>
            <w:r/>
            <w:r>
              <w:rPr>
                <w:rFonts w:ascii="Aptos" w:hAnsi="Aptos"/>
                <w:b w:val="0"/>
                <w:sz w:val="16"/>
              </w:rPr>
              <w:t>cazador, druida feral</w:t>
            </w:r>
          </w:p>
        </w:tc>
      </w:tr>
      <w:tr>
        <w:trPr>
          <w:cantSplit/>
        </w:trPr>
        <w:tc>
          <w:tcPr>
            <w:tcW w:type="dxa" w:w="2376"/>
            <w:vAlign w:val="center"/>
          </w:tcPr>
          <w:p>
            <w:pPr>
              <w:spacing w:after="0" w:before="0"/>
            </w:pPr>
            <w:r/>
            <w:r>
              <w:rPr>
                <w:rFonts w:ascii="Aptos" w:hAnsi="Aptos"/>
                <w:b w:val="0"/>
                <w:sz w:val="16"/>
              </w:rPr>
              <w:t>LochRam</w:t>
            </w:r>
          </w:p>
        </w:tc>
        <w:tc>
          <w:tcPr>
            <w:tcW w:type="dxa" w:w="3600"/>
            <w:vAlign w:val="center"/>
          </w:tcPr>
          <w:p>
            <w:pPr>
              <w:spacing w:after="0" w:before="0"/>
            </w:pPr>
            <w:r/>
            <w:r>
              <w:rPr>
                <w:rFonts w:ascii="Aptos" w:hAnsi="Aptos"/>
                <w:b w:val="0"/>
                <w:sz w:val="16"/>
              </w:rPr>
              <w:t>carnero</w:t>
            </w:r>
          </w:p>
        </w:tc>
        <w:tc>
          <w:tcPr>
            <w:tcW w:type="dxa" w:w="3744"/>
            <w:vAlign w:val="center"/>
          </w:tcPr>
          <w:p>
            <w:pPr>
              <w:spacing w:after="0" w:before="0"/>
            </w:pPr>
            <w:r/>
            <w:r>
              <w:rPr>
                <w:rFonts w:ascii="Aptos" w:hAnsi="Aptos"/>
                <w:b w:val="0"/>
                <w:sz w:val="16"/>
              </w:rPr>
              <w:t>guerrero, paladín</w:t>
            </w:r>
          </w:p>
        </w:tc>
      </w:tr>
      <w:tr>
        <w:trPr>
          <w:cantSplit/>
        </w:trPr>
        <w:tc>
          <w:tcPr>
            <w:tcW w:type="dxa" w:w="2376"/>
            <w:vAlign w:val="center"/>
            <w:shd w:fill="EDF6FB"/>
          </w:tcPr>
          <w:p>
            <w:pPr>
              <w:spacing w:after="0" w:before="0"/>
            </w:pPr>
            <w:r/>
            <w:r>
              <w:rPr>
                <w:rFonts w:ascii="Aptos" w:hAnsi="Aptos"/>
                <w:b w:val="0"/>
                <w:sz w:val="16"/>
              </w:rPr>
              <w:t>LochRat</w:t>
            </w:r>
          </w:p>
        </w:tc>
        <w:tc>
          <w:tcPr>
            <w:tcW w:type="dxa" w:w="3600"/>
            <w:vAlign w:val="center"/>
            <w:shd w:fill="EDF6FB"/>
          </w:tcPr>
          <w:p>
            <w:pPr>
              <w:spacing w:after="0" w:before="0"/>
            </w:pPr>
            <w:r/>
            <w:r>
              <w:rPr>
                <w:rFonts w:ascii="Aptos" w:hAnsi="Aptos"/>
                <w:b w:val="0"/>
                <w:sz w:val="16"/>
              </w:rPr>
              <w:t>rata</w:t>
            </w:r>
          </w:p>
        </w:tc>
        <w:tc>
          <w:tcPr>
            <w:tcW w:type="dxa" w:w="3744"/>
            <w:vAlign w:val="center"/>
            <w:shd w:fill="EDF6FB"/>
          </w:tcPr>
          <w:p>
            <w:pPr>
              <w:spacing w:after="0" w:before="0"/>
            </w:pPr>
            <w:r/>
            <w:r>
              <w:rPr>
                <w:rFonts w:ascii="Aptos" w:hAnsi="Aptos"/>
                <w:b w:val="0"/>
                <w:sz w:val="16"/>
              </w:rPr>
              <w:t>pícaro, brujo</w:t>
            </w:r>
          </w:p>
        </w:tc>
      </w:tr>
      <w:tr>
        <w:trPr>
          <w:cantSplit/>
        </w:trPr>
        <w:tc>
          <w:tcPr>
            <w:tcW w:type="dxa" w:w="2376"/>
            <w:vAlign w:val="center"/>
          </w:tcPr>
          <w:p>
            <w:pPr>
              <w:spacing w:after="0" w:before="0"/>
            </w:pPr>
            <w:r/>
            <w:r>
              <w:rPr>
                <w:rFonts w:ascii="Aptos" w:hAnsi="Aptos"/>
                <w:b w:val="0"/>
                <w:sz w:val="16"/>
              </w:rPr>
              <w:t>LochRattler</w:t>
            </w:r>
          </w:p>
        </w:tc>
        <w:tc>
          <w:tcPr>
            <w:tcW w:type="dxa" w:w="3600"/>
            <w:vAlign w:val="center"/>
          </w:tcPr>
          <w:p>
            <w:pPr>
              <w:spacing w:after="0" w:before="0"/>
            </w:pPr>
            <w:r/>
            <w:r>
              <w:rPr>
                <w:rFonts w:ascii="Aptos" w:hAnsi="Aptos"/>
                <w:b w:val="0"/>
                <w:sz w:val="16"/>
              </w:rPr>
              <w:t>serpiente de cascabel</w:t>
            </w:r>
          </w:p>
        </w:tc>
        <w:tc>
          <w:tcPr>
            <w:tcW w:type="dxa" w:w="3744"/>
            <w:vAlign w:val="center"/>
          </w:tcPr>
          <w:p>
            <w:pPr>
              <w:spacing w:after="0" w:before="0"/>
            </w:pPr>
            <w:r/>
            <w:r>
              <w:rPr>
                <w:rFonts w:ascii="Aptos" w:hAnsi="Aptos"/>
                <w:b w:val="0"/>
                <w:sz w:val="16"/>
              </w:rPr>
              <w:t>pícaro, cazador</w:t>
            </w:r>
          </w:p>
        </w:tc>
      </w:tr>
      <w:tr>
        <w:trPr>
          <w:cantSplit/>
        </w:trPr>
        <w:tc>
          <w:tcPr>
            <w:tcW w:type="dxa" w:w="2376"/>
            <w:vAlign w:val="center"/>
            <w:shd w:fill="EDF6FB"/>
          </w:tcPr>
          <w:p>
            <w:pPr>
              <w:spacing w:after="0" w:before="0"/>
            </w:pPr>
            <w:r/>
            <w:r>
              <w:rPr>
                <w:rFonts w:ascii="Aptos" w:hAnsi="Aptos"/>
                <w:b w:val="0"/>
                <w:sz w:val="16"/>
              </w:rPr>
              <w:t>LochRay</w:t>
            </w:r>
          </w:p>
        </w:tc>
        <w:tc>
          <w:tcPr>
            <w:tcW w:type="dxa" w:w="3600"/>
            <w:vAlign w:val="center"/>
            <w:shd w:fill="EDF6FB"/>
          </w:tcPr>
          <w:p>
            <w:pPr>
              <w:spacing w:after="0" w:before="0"/>
            </w:pPr>
            <w:r/>
            <w:r>
              <w:rPr>
                <w:rFonts w:ascii="Aptos" w:hAnsi="Aptos"/>
                <w:b w:val="0"/>
                <w:sz w:val="16"/>
              </w:rPr>
              <w:t>raya</w:t>
            </w:r>
          </w:p>
        </w:tc>
        <w:tc>
          <w:tcPr>
            <w:tcW w:type="dxa" w:w="3744"/>
            <w:vAlign w:val="center"/>
            <w:shd w:fill="EDF6FB"/>
          </w:tcPr>
          <w:p>
            <w:pPr>
              <w:spacing w:after="0" w:before="0"/>
            </w:pPr>
            <w:r/>
            <w:r>
              <w:rPr>
                <w:rFonts w:ascii="Aptos" w:hAnsi="Aptos"/>
                <w:b w:val="0"/>
                <w:sz w:val="16"/>
              </w:rPr>
              <w:t>mago, chamán</w:t>
            </w:r>
          </w:p>
        </w:tc>
      </w:tr>
      <w:tr>
        <w:trPr>
          <w:cantSplit/>
        </w:trPr>
        <w:tc>
          <w:tcPr>
            <w:tcW w:type="dxa" w:w="2376"/>
            <w:vAlign w:val="center"/>
          </w:tcPr>
          <w:p>
            <w:pPr>
              <w:spacing w:after="0" w:before="0"/>
            </w:pPr>
            <w:r/>
            <w:r>
              <w:rPr>
                <w:rFonts w:ascii="Aptos" w:hAnsi="Aptos"/>
                <w:b w:val="0"/>
                <w:sz w:val="16"/>
              </w:rPr>
              <w:t>LochReindeer</w:t>
            </w:r>
          </w:p>
        </w:tc>
        <w:tc>
          <w:tcPr>
            <w:tcW w:type="dxa" w:w="3600"/>
            <w:vAlign w:val="center"/>
          </w:tcPr>
          <w:p>
            <w:pPr>
              <w:spacing w:after="0" w:before="0"/>
            </w:pPr>
            <w:r/>
            <w:r>
              <w:rPr>
                <w:rFonts w:ascii="Aptos" w:hAnsi="Aptos"/>
                <w:b w:val="0"/>
                <w:sz w:val="16"/>
              </w:rPr>
              <w:t>reno</w:t>
            </w:r>
          </w:p>
        </w:tc>
        <w:tc>
          <w:tcPr>
            <w:tcW w:type="dxa" w:w="3744"/>
            <w:vAlign w:val="center"/>
          </w:tcPr>
          <w:p>
            <w:pPr>
              <w:spacing w:after="0" w:before="0"/>
            </w:pPr>
            <w:r/>
            <w:r>
              <w:rPr>
                <w:rFonts w:ascii="Aptos" w:hAnsi="Aptos"/>
                <w:b w:val="0"/>
                <w:sz w:val="16"/>
              </w:rPr>
              <w:t>druida, cazador</w:t>
            </w:r>
          </w:p>
        </w:tc>
      </w:tr>
      <w:tr>
        <w:trPr>
          <w:cantSplit/>
        </w:trPr>
        <w:tc>
          <w:tcPr>
            <w:tcW w:type="dxa" w:w="2376"/>
            <w:vAlign w:val="center"/>
            <w:shd w:fill="EDF6FB"/>
          </w:tcPr>
          <w:p>
            <w:pPr>
              <w:spacing w:after="0" w:before="0"/>
            </w:pPr>
            <w:r/>
            <w:r>
              <w:rPr>
                <w:rFonts w:ascii="Aptos" w:hAnsi="Aptos"/>
                <w:b w:val="0"/>
                <w:sz w:val="16"/>
              </w:rPr>
              <w:t>LochRhino</w:t>
            </w:r>
          </w:p>
        </w:tc>
        <w:tc>
          <w:tcPr>
            <w:tcW w:type="dxa" w:w="3600"/>
            <w:vAlign w:val="center"/>
            <w:shd w:fill="EDF6FB"/>
          </w:tcPr>
          <w:p>
            <w:pPr>
              <w:spacing w:after="0" w:before="0"/>
            </w:pPr>
            <w:r/>
            <w:r>
              <w:rPr>
                <w:rFonts w:ascii="Aptos" w:hAnsi="Aptos"/>
                <w:b w:val="0"/>
                <w:sz w:val="16"/>
              </w:rPr>
              <w:t>rinoceronte</w:t>
            </w:r>
          </w:p>
        </w:tc>
        <w:tc>
          <w:tcPr>
            <w:tcW w:type="dxa" w:w="3744"/>
            <w:vAlign w:val="center"/>
            <w:shd w:fill="EDF6FB"/>
          </w:tcPr>
          <w:p>
            <w:pPr>
              <w:spacing w:after="0" w:before="0"/>
            </w:pPr>
            <w:r/>
            <w:r>
              <w:rPr>
                <w:rFonts w:ascii="Aptos" w:hAnsi="Aptos"/>
                <w:b w:val="0"/>
                <w:sz w:val="16"/>
              </w:rPr>
              <w:t>tanque, guerrero, DK</w:t>
            </w:r>
          </w:p>
        </w:tc>
      </w:tr>
      <w:tr>
        <w:trPr>
          <w:cantSplit/>
        </w:trPr>
        <w:tc>
          <w:tcPr>
            <w:tcW w:type="dxa" w:w="2376"/>
            <w:vAlign w:val="center"/>
          </w:tcPr>
          <w:p>
            <w:pPr>
              <w:spacing w:after="0" w:before="0"/>
            </w:pPr>
            <w:r/>
            <w:r>
              <w:rPr>
                <w:rFonts w:ascii="Aptos" w:hAnsi="Aptos"/>
                <w:b w:val="0"/>
                <w:sz w:val="16"/>
              </w:rPr>
              <w:t>LochRoach</w:t>
            </w:r>
          </w:p>
        </w:tc>
        <w:tc>
          <w:tcPr>
            <w:tcW w:type="dxa" w:w="3600"/>
            <w:vAlign w:val="center"/>
          </w:tcPr>
          <w:p>
            <w:pPr>
              <w:spacing w:after="0" w:before="0"/>
            </w:pPr>
            <w:r/>
            <w:r>
              <w:rPr>
                <w:rFonts w:ascii="Aptos" w:hAnsi="Aptos"/>
                <w:b w:val="0"/>
                <w:sz w:val="16"/>
              </w:rPr>
              <w:t>cucaracha</w:t>
            </w:r>
          </w:p>
        </w:tc>
        <w:tc>
          <w:tcPr>
            <w:tcW w:type="dxa" w:w="3744"/>
            <w:vAlign w:val="center"/>
          </w:tcPr>
          <w:p>
            <w:pPr>
              <w:spacing w:after="0" w:before="0"/>
            </w:pPr>
            <w:r/>
            <w:r>
              <w:rPr>
                <w:rFonts w:ascii="Aptos" w:hAnsi="Aptos"/>
                <w:b w:val="0"/>
                <w:sz w:val="16"/>
              </w:rPr>
              <w:t>pícaro, personaje humorístico</w:t>
            </w:r>
          </w:p>
        </w:tc>
      </w:tr>
      <w:tr>
        <w:trPr>
          <w:cantSplit/>
        </w:trPr>
        <w:tc>
          <w:tcPr>
            <w:tcW w:type="dxa" w:w="2376"/>
            <w:vAlign w:val="center"/>
            <w:shd w:fill="EDF6FB"/>
          </w:tcPr>
          <w:p>
            <w:pPr>
              <w:spacing w:after="0" w:before="0"/>
            </w:pPr>
            <w:r/>
            <w:r>
              <w:rPr>
                <w:rFonts w:ascii="Aptos" w:hAnsi="Aptos"/>
                <w:b w:val="0"/>
                <w:sz w:val="16"/>
              </w:rPr>
              <w:t>LochRobin</w:t>
            </w:r>
          </w:p>
        </w:tc>
        <w:tc>
          <w:tcPr>
            <w:tcW w:type="dxa" w:w="3600"/>
            <w:vAlign w:val="center"/>
            <w:shd w:fill="EDF6FB"/>
          </w:tcPr>
          <w:p>
            <w:pPr>
              <w:spacing w:after="0" w:before="0"/>
            </w:pPr>
            <w:r/>
            <w:r>
              <w:rPr>
                <w:rFonts w:ascii="Aptos" w:hAnsi="Aptos"/>
                <w:b w:val="0"/>
                <w:sz w:val="16"/>
              </w:rPr>
              <w:t>petirrojo</w:t>
            </w:r>
          </w:p>
        </w:tc>
        <w:tc>
          <w:tcPr>
            <w:tcW w:type="dxa" w:w="3744"/>
            <w:vAlign w:val="center"/>
            <w:shd w:fill="EDF6FB"/>
          </w:tcPr>
          <w:p>
            <w:pPr>
              <w:spacing w:after="0" w:before="0"/>
            </w:pPr>
            <w:r/>
            <w:r>
              <w:rPr>
                <w:rFonts w:ascii="Aptos" w:hAnsi="Aptos"/>
                <w:b w:val="0"/>
                <w:sz w:val="16"/>
              </w:rPr>
              <w:t>sacerdote, cazador</w:t>
            </w:r>
          </w:p>
        </w:tc>
      </w:tr>
      <w:tr>
        <w:trPr>
          <w:cantSplit/>
        </w:trPr>
        <w:tc>
          <w:tcPr>
            <w:tcW w:type="dxa" w:w="2376"/>
            <w:vAlign w:val="center"/>
          </w:tcPr>
          <w:p>
            <w:pPr>
              <w:spacing w:after="0" w:before="0"/>
            </w:pPr>
            <w:r/>
            <w:r>
              <w:rPr>
                <w:rFonts w:ascii="Aptos" w:hAnsi="Aptos"/>
                <w:b w:val="0"/>
                <w:sz w:val="16"/>
              </w:rPr>
              <w:t>LochRook</w:t>
            </w:r>
          </w:p>
        </w:tc>
        <w:tc>
          <w:tcPr>
            <w:tcW w:type="dxa" w:w="3600"/>
            <w:vAlign w:val="center"/>
          </w:tcPr>
          <w:p>
            <w:pPr>
              <w:spacing w:after="0" w:before="0"/>
            </w:pPr>
            <w:r/>
            <w:r>
              <w:rPr>
                <w:rFonts w:ascii="Aptos" w:hAnsi="Aptos"/>
                <w:b w:val="0"/>
                <w:sz w:val="16"/>
              </w:rPr>
              <w:t>grajo/córvido</w:t>
            </w:r>
          </w:p>
        </w:tc>
        <w:tc>
          <w:tcPr>
            <w:tcW w:type="dxa" w:w="3744"/>
            <w:vAlign w:val="center"/>
          </w:tcPr>
          <w:p>
            <w:pPr>
              <w:spacing w:after="0" w:before="0"/>
            </w:pPr>
            <w:r/>
            <w:r>
              <w:rPr>
                <w:rFonts w:ascii="Aptos" w:hAnsi="Aptos"/>
                <w:b w:val="0"/>
                <w:sz w:val="16"/>
              </w:rPr>
              <w:t>mago, brujo, DK</w:t>
            </w:r>
          </w:p>
        </w:tc>
      </w:tr>
      <w:tr>
        <w:trPr>
          <w:cantSplit/>
        </w:trPr>
        <w:tc>
          <w:tcPr>
            <w:tcW w:type="dxa" w:w="2376"/>
            <w:vAlign w:val="center"/>
            <w:shd w:fill="EDF6FB"/>
          </w:tcPr>
          <w:p>
            <w:pPr>
              <w:spacing w:after="0" w:before="0"/>
            </w:pPr>
            <w:r/>
            <w:r>
              <w:rPr>
                <w:rFonts w:ascii="Aptos" w:hAnsi="Aptos"/>
                <w:b w:val="0"/>
                <w:sz w:val="16"/>
              </w:rPr>
              <w:t>LochRooster</w:t>
            </w:r>
          </w:p>
        </w:tc>
        <w:tc>
          <w:tcPr>
            <w:tcW w:type="dxa" w:w="3600"/>
            <w:vAlign w:val="center"/>
            <w:shd w:fill="EDF6FB"/>
          </w:tcPr>
          <w:p>
            <w:pPr>
              <w:spacing w:after="0" w:before="0"/>
            </w:pPr>
            <w:r/>
            <w:r>
              <w:rPr>
                <w:rFonts w:ascii="Aptos" w:hAnsi="Aptos"/>
                <w:b w:val="0"/>
                <w:sz w:val="16"/>
              </w:rPr>
              <w:t>gallo</w:t>
            </w:r>
          </w:p>
        </w:tc>
        <w:tc>
          <w:tcPr>
            <w:tcW w:type="dxa" w:w="3744"/>
            <w:vAlign w:val="center"/>
            <w:shd w:fill="EDF6FB"/>
          </w:tcPr>
          <w:p>
            <w:pPr>
              <w:spacing w:after="0" w:before="0"/>
            </w:pPr>
            <w:r/>
            <w:r>
              <w:rPr>
                <w:rFonts w:ascii="Aptos" w:hAnsi="Aptos"/>
                <w:b w:val="0"/>
                <w:sz w:val="16"/>
              </w:rPr>
              <w:t>paladín, guerrero</w:t>
            </w:r>
          </w:p>
        </w:tc>
      </w:tr>
      <w:tr>
        <w:trPr>
          <w:cantSplit/>
        </w:trPr>
        <w:tc>
          <w:tcPr>
            <w:tcW w:type="dxa" w:w="2376"/>
            <w:vAlign w:val="center"/>
          </w:tcPr>
          <w:p>
            <w:pPr>
              <w:spacing w:after="0" w:before="0"/>
            </w:pPr>
            <w:r/>
            <w:r>
              <w:rPr>
                <w:rFonts w:ascii="Aptos" w:hAnsi="Aptos"/>
                <w:b w:val="0"/>
                <w:sz w:val="16"/>
              </w:rPr>
              <w:t>LochRabbit</w:t>
            </w:r>
          </w:p>
        </w:tc>
        <w:tc>
          <w:tcPr>
            <w:tcW w:type="dxa" w:w="3600"/>
            <w:vAlign w:val="center"/>
          </w:tcPr>
          <w:p>
            <w:pPr>
              <w:spacing w:after="0" w:before="0"/>
            </w:pPr>
            <w:r/>
            <w:r>
              <w:rPr>
                <w:rFonts w:ascii="Aptos" w:hAnsi="Aptos"/>
                <w:b w:val="0"/>
                <w:sz w:val="16"/>
              </w:rPr>
              <w:t>conejo</w:t>
            </w:r>
          </w:p>
        </w:tc>
        <w:tc>
          <w:tcPr>
            <w:tcW w:type="dxa" w:w="3744"/>
            <w:vAlign w:val="center"/>
          </w:tcPr>
          <w:p>
            <w:pPr>
              <w:spacing w:after="0" w:before="0"/>
            </w:pPr>
            <w:r/>
            <w:r>
              <w:rPr>
                <w:rFonts w:ascii="Aptos" w:hAnsi="Aptos"/>
                <w:b w:val="0"/>
                <w:sz w:val="16"/>
              </w:rPr>
              <w:t>mago, pícaro</w:t>
            </w:r>
          </w:p>
        </w:tc>
      </w:tr>
      <w:tr>
        <w:trPr>
          <w:cantSplit/>
        </w:trPr>
        <w:tc>
          <w:tcPr>
            <w:tcW w:type="dxa" w:w="2376"/>
            <w:vAlign w:val="center"/>
            <w:shd w:fill="EDF6FB"/>
          </w:tcPr>
          <w:p>
            <w:pPr>
              <w:spacing w:after="0" w:before="0"/>
            </w:pPr>
            <w:r/>
            <w:r>
              <w:rPr>
                <w:rFonts w:ascii="Aptos" w:hAnsi="Aptos"/>
                <w:b w:val="0"/>
                <w:sz w:val="16"/>
              </w:rPr>
              <w:t>LochRaccoon</w:t>
            </w:r>
          </w:p>
        </w:tc>
        <w:tc>
          <w:tcPr>
            <w:tcW w:type="dxa" w:w="3600"/>
            <w:vAlign w:val="center"/>
            <w:shd w:fill="EDF6FB"/>
          </w:tcPr>
          <w:p>
            <w:pPr>
              <w:spacing w:after="0" w:before="0"/>
            </w:pPr>
            <w:r/>
            <w:r>
              <w:rPr>
                <w:rFonts w:ascii="Aptos" w:hAnsi="Aptos"/>
                <w:b w:val="0"/>
                <w:sz w:val="16"/>
              </w:rPr>
              <w:t>mapache</w:t>
            </w:r>
          </w:p>
        </w:tc>
        <w:tc>
          <w:tcPr>
            <w:tcW w:type="dxa" w:w="3744"/>
            <w:vAlign w:val="center"/>
            <w:shd w:fill="EDF6FB"/>
          </w:tcPr>
          <w:p>
            <w:pPr>
              <w:spacing w:after="0" w:before="0"/>
            </w:pPr>
            <w:r/>
            <w:r>
              <w:rPr>
                <w:rFonts w:ascii="Aptos" w:hAnsi="Aptos"/>
                <w:b w:val="0"/>
                <w:sz w:val="16"/>
              </w:rPr>
              <w:t>pícaro, druida</w:t>
            </w:r>
          </w:p>
        </w:tc>
      </w:tr>
      <w:tr>
        <w:trPr>
          <w:cantSplit/>
        </w:trPr>
        <w:tc>
          <w:tcPr>
            <w:tcW w:type="dxa" w:w="2376"/>
            <w:vAlign w:val="center"/>
          </w:tcPr>
          <w:p>
            <w:pPr>
              <w:spacing w:after="0" w:before="0"/>
            </w:pPr>
            <w:r/>
            <w:r>
              <w:rPr>
                <w:rFonts w:ascii="Aptos" w:hAnsi="Aptos"/>
                <w:b w:val="0"/>
                <w:sz w:val="16"/>
              </w:rPr>
              <w:t>LochRavenous</w:t>
            </w:r>
          </w:p>
        </w:tc>
        <w:tc>
          <w:tcPr>
            <w:tcW w:type="dxa" w:w="3600"/>
            <w:vAlign w:val="center"/>
          </w:tcPr>
          <w:p>
            <w:pPr>
              <w:spacing w:after="0" w:before="0"/>
            </w:pPr>
            <w:r/>
            <w:r>
              <w:rPr>
                <w:rFonts w:ascii="Aptos" w:hAnsi="Aptos"/>
                <w:b w:val="0"/>
                <w:sz w:val="16"/>
              </w:rPr>
              <w:t>juego de palabras con “voraz”, no animal literal</w:t>
            </w:r>
          </w:p>
        </w:tc>
        <w:tc>
          <w:tcPr>
            <w:tcW w:type="dxa" w:w="3744"/>
            <w:vAlign w:val="center"/>
          </w:tcPr>
          <w:p>
            <w:pPr>
              <w:spacing w:after="0" w:before="0"/>
            </w:pPr>
            <w:r/>
            <w:r>
              <w:rPr>
                <w:rFonts w:ascii="Aptos" w:hAnsi="Aptos"/>
                <w:b w:val="0"/>
                <w:sz w:val="16"/>
              </w:rPr>
              <w:t>DK, guerrero; variante estilizada</w:t>
            </w:r>
          </w:p>
        </w:tc>
      </w:tr>
    </w:tbl>
    <w:p>
      <w:pPr>
        <w:spacing w:after="20"/>
      </w:pPr>
    </w:p>
    <w:tbl>
      <w:tblPr>
        <w:tblW w:type="auto" w:w="0"/>
        <w:jc w:val="center"/>
        <w:tblLook w:firstColumn="1" w:firstRow="1" w:lastColumn="0" w:lastRow="0" w:noHBand="0" w:noVBand="1" w:val="04A0"/>
      </w:tblPr>
      <w:tblGrid>
        <w:gridCol w:w="10166"/>
      </w:tblGrid>
      <w:tr>
        <w:trPr>
          <w:tblHeader w:val="true"/>
          <w:cantSplit/>
        </w:trPr>
        <w:tc>
          <w:tcPr>
            <w:tcW w:type="dxa" w:w="10166"/>
            <w:shd w:fill="DCECF7"/>
          </w:tcPr>
          <w:p>
            <w:pPr>
              <w:spacing w:after="40"/>
            </w:pPr>
            <w:r/>
            <w:r>
              <w:rPr>
                <w:b/>
                <w:color w:val="1E3A5F"/>
                <w:sz w:val="20"/>
              </w:rPr>
              <w:t>Criterio para futuros nombres</w:t>
            </w:r>
          </w:p>
          <w:p>
            <w:pPr>
              <w:spacing w:after="20"/>
            </w:pPr>
            <w:r>
              <w:rPr>
                <w:sz w:val="18"/>
              </w:rPr>
              <w:t>Mantén “LochR” intacto y usa una segunda parte corta, fácil de leer y con identidad visual. Si el animal tiene dos nombres posibles, prioriza el que sea reconocible internacionalmente y que no rompa la pronunciación del conjunto.</w:t>
            </w:r>
          </w:p>
        </w:tc>
      </w:tr>
    </w:tbl>
    <w:p>
      <w:pPr>
        <w:spacing w:after="20"/>
      </w:pPr>
    </w:p>
    <w:p>
      <w:pPr>
        <w:pStyle w:val="Heading2"/>
      </w:pPr>
      <w:r>
        <w:rPr>
          <w:rFonts w:ascii="Aptos" w:hAnsi="Aptos"/>
        </w:rPr>
        <w:t>14.3 Recomendación por clase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2592"/>
            <w:vAlign w:val="center"/>
            <w:shd w:fill="1E3A5F"/>
          </w:tcPr>
          <w:p>
            <w:pPr>
              <w:spacing w:after="0" w:before="0"/>
            </w:pPr>
            <w:r/>
            <w:r>
              <w:rPr>
                <w:rFonts w:ascii="Aptos" w:hAnsi="Aptos"/>
                <w:b/>
                <w:color w:val="FFFFFF"/>
                <w:sz w:val="16"/>
              </w:rPr>
              <w:t>Clase</w:t>
            </w:r>
          </w:p>
        </w:tc>
        <w:tc>
          <w:tcPr>
            <w:tcW w:type="dxa" w:w="2448"/>
            <w:vAlign w:val="center"/>
            <w:shd w:fill="1E3A5F"/>
          </w:tcPr>
          <w:p>
            <w:pPr>
              <w:spacing w:after="0" w:before="0"/>
            </w:pPr>
            <w:r/>
            <w:r>
              <w:rPr>
                <w:rFonts w:ascii="Aptos" w:hAnsi="Aptos"/>
                <w:b/>
                <w:color w:val="FFFFFF"/>
                <w:sz w:val="16"/>
              </w:rPr>
              <w:t>Nombre sugerido</w:t>
            </w:r>
          </w:p>
        </w:tc>
        <w:tc>
          <w:tcPr>
            <w:tcW w:type="dxa" w:w="4608"/>
            <w:vAlign w:val="center"/>
            <w:shd w:fill="1E3A5F"/>
          </w:tcPr>
          <w:p>
            <w:pPr>
              <w:spacing w:after="0" w:before="0"/>
            </w:pPr>
            <w:r/>
            <w:r>
              <w:rPr>
                <w:rFonts w:ascii="Aptos" w:hAnsi="Aptos"/>
                <w:b/>
                <w:color w:val="FFFFFF"/>
                <w:sz w:val="16"/>
              </w:rPr>
              <w:t>Motivo</w:t>
            </w:r>
          </w:p>
        </w:tc>
      </w:tr>
      <w:tr>
        <w:trPr>
          <w:cantSplit/>
        </w:trPr>
        <w:tc>
          <w:tcPr>
            <w:tcW w:type="dxa" w:w="2592"/>
            <w:vAlign w:val="center"/>
          </w:tcPr>
          <w:p>
            <w:pPr>
              <w:spacing w:after="0" w:before="0"/>
            </w:pPr>
            <w:r/>
            <w:r>
              <w:rPr>
                <w:rFonts w:ascii="Aptos" w:hAnsi="Aptos"/>
                <w:b w:val="0"/>
                <w:sz w:val="16"/>
              </w:rPr>
              <w:t>Caballero de la Muerte</w:t>
            </w:r>
          </w:p>
        </w:tc>
        <w:tc>
          <w:tcPr>
            <w:tcW w:type="dxa" w:w="2448"/>
            <w:vAlign w:val="center"/>
          </w:tcPr>
          <w:p>
            <w:pPr>
              <w:spacing w:after="0" w:before="0"/>
            </w:pPr>
            <w:r/>
            <w:r>
              <w:rPr>
                <w:rFonts w:ascii="Aptos" w:hAnsi="Aptos"/>
                <w:b w:val="0"/>
                <w:sz w:val="16"/>
              </w:rPr>
              <w:t>LochRaven</w:t>
            </w:r>
          </w:p>
        </w:tc>
        <w:tc>
          <w:tcPr>
            <w:tcW w:type="dxa" w:w="4608"/>
            <w:vAlign w:val="center"/>
          </w:tcPr>
          <w:p>
            <w:pPr>
              <w:spacing w:after="0" w:before="0"/>
            </w:pPr>
            <w:r/>
            <w:r>
              <w:rPr>
                <w:rFonts w:ascii="Aptos" w:hAnsi="Aptos"/>
                <w:b w:val="0"/>
                <w:sz w:val="16"/>
              </w:rPr>
              <w:t>Oscuro y coherente con la estética de Acherus.</w:t>
            </w:r>
          </w:p>
        </w:tc>
      </w:tr>
      <w:tr>
        <w:trPr>
          <w:cantSplit/>
        </w:trPr>
        <w:tc>
          <w:tcPr>
            <w:tcW w:type="dxa" w:w="2592"/>
            <w:vAlign w:val="center"/>
            <w:shd w:fill="EDF6FB"/>
          </w:tcPr>
          <w:p>
            <w:pPr>
              <w:spacing w:after="0" w:before="0"/>
            </w:pPr>
            <w:r/>
            <w:r>
              <w:rPr>
                <w:rFonts w:ascii="Aptos" w:hAnsi="Aptos"/>
                <w:b w:val="0"/>
                <w:sz w:val="16"/>
              </w:rPr>
              <w:t>Guerrero tanque</w:t>
            </w:r>
          </w:p>
        </w:tc>
        <w:tc>
          <w:tcPr>
            <w:tcW w:type="dxa" w:w="2448"/>
            <w:vAlign w:val="center"/>
            <w:shd w:fill="EDF6FB"/>
          </w:tcPr>
          <w:p>
            <w:pPr>
              <w:spacing w:after="0" w:before="0"/>
            </w:pPr>
            <w:r/>
            <w:r>
              <w:rPr>
                <w:rFonts w:ascii="Aptos" w:hAnsi="Aptos"/>
                <w:b w:val="0"/>
                <w:sz w:val="16"/>
              </w:rPr>
              <w:t>LochRhino</w:t>
            </w:r>
          </w:p>
        </w:tc>
        <w:tc>
          <w:tcPr>
            <w:tcW w:type="dxa" w:w="4608"/>
            <w:vAlign w:val="center"/>
            <w:shd w:fill="EDF6FB"/>
          </w:tcPr>
          <w:p>
            <w:pPr>
              <w:spacing w:after="0" w:before="0"/>
            </w:pPr>
            <w:r/>
            <w:r>
              <w:rPr>
                <w:rFonts w:ascii="Aptos" w:hAnsi="Aptos"/>
                <w:b w:val="0"/>
                <w:sz w:val="16"/>
              </w:rPr>
              <w:t>Evoca masa, carga y resistencia.</w:t>
            </w:r>
          </w:p>
        </w:tc>
      </w:tr>
      <w:tr>
        <w:trPr>
          <w:cantSplit/>
        </w:trPr>
        <w:tc>
          <w:tcPr>
            <w:tcW w:type="dxa" w:w="2592"/>
            <w:vAlign w:val="center"/>
          </w:tcPr>
          <w:p>
            <w:pPr>
              <w:spacing w:after="0" w:before="0"/>
            </w:pPr>
            <w:r/>
            <w:r>
              <w:rPr>
                <w:rFonts w:ascii="Aptos" w:hAnsi="Aptos"/>
                <w:b w:val="0"/>
                <w:sz w:val="16"/>
              </w:rPr>
              <w:t>Pícaro</w:t>
            </w:r>
          </w:p>
        </w:tc>
        <w:tc>
          <w:tcPr>
            <w:tcW w:type="dxa" w:w="2448"/>
            <w:vAlign w:val="center"/>
          </w:tcPr>
          <w:p>
            <w:pPr>
              <w:spacing w:after="0" w:before="0"/>
            </w:pPr>
            <w:r/>
            <w:r>
              <w:rPr>
                <w:rFonts w:ascii="Aptos" w:hAnsi="Aptos"/>
                <w:b w:val="0"/>
                <w:sz w:val="16"/>
              </w:rPr>
              <w:t>LochRattler</w:t>
            </w:r>
          </w:p>
        </w:tc>
        <w:tc>
          <w:tcPr>
            <w:tcW w:type="dxa" w:w="4608"/>
            <w:vAlign w:val="center"/>
          </w:tcPr>
          <w:p>
            <w:pPr>
              <w:spacing w:after="0" w:before="0"/>
            </w:pPr>
            <w:r/>
            <w:r>
              <w:rPr>
                <w:rFonts w:ascii="Aptos" w:hAnsi="Aptos"/>
                <w:b w:val="0"/>
                <w:sz w:val="16"/>
              </w:rPr>
              <w:t>Evoca veneno, sigilo y ataque rápido.</w:t>
            </w:r>
          </w:p>
        </w:tc>
      </w:tr>
      <w:tr>
        <w:trPr>
          <w:cantSplit/>
        </w:trPr>
        <w:tc>
          <w:tcPr>
            <w:tcW w:type="dxa" w:w="2592"/>
            <w:vAlign w:val="center"/>
            <w:shd w:fill="EDF6FB"/>
          </w:tcPr>
          <w:p>
            <w:pPr>
              <w:spacing w:after="0" w:before="0"/>
            </w:pPr>
            <w:r/>
            <w:r>
              <w:rPr>
                <w:rFonts w:ascii="Aptos" w:hAnsi="Aptos"/>
                <w:b w:val="0"/>
                <w:sz w:val="16"/>
              </w:rPr>
              <w:t>Cazador</w:t>
            </w:r>
          </w:p>
        </w:tc>
        <w:tc>
          <w:tcPr>
            <w:tcW w:type="dxa" w:w="2448"/>
            <w:vAlign w:val="center"/>
            <w:shd w:fill="EDF6FB"/>
          </w:tcPr>
          <w:p>
            <w:pPr>
              <w:spacing w:after="0" w:before="0"/>
            </w:pPr>
            <w:r/>
            <w:r>
              <w:rPr>
                <w:rFonts w:ascii="Aptos" w:hAnsi="Aptos"/>
                <w:b w:val="0"/>
                <w:sz w:val="16"/>
              </w:rPr>
              <w:t>LochRaptor</w:t>
            </w:r>
          </w:p>
        </w:tc>
        <w:tc>
          <w:tcPr>
            <w:tcW w:type="dxa" w:w="4608"/>
            <w:vAlign w:val="center"/>
            <w:shd w:fill="EDF6FB"/>
          </w:tcPr>
          <w:p>
            <w:pPr>
              <w:spacing w:after="0" w:before="0"/>
            </w:pPr>
            <w:r/>
            <w:r>
              <w:rPr>
                <w:rFonts w:ascii="Aptos" w:hAnsi="Aptos"/>
                <w:b w:val="0"/>
                <w:sz w:val="16"/>
              </w:rPr>
              <w:t>Asocia depredador y mascota.</w:t>
            </w:r>
          </w:p>
        </w:tc>
      </w:tr>
      <w:tr>
        <w:trPr>
          <w:cantSplit/>
        </w:trPr>
        <w:tc>
          <w:tcPr>
            <w:tcW w:type="dxa" w:w="2592"/>
            <w:vAlign w:val="center"/>
          </w:tcPr>
          <w:p>
            <w:pPr>
              <w:spacing w:after="0" w:before="0"/>
            </w:pPr>
            <w:r/>
            <w:r>
              <w:rPr>
                <w:rFonts w:ascii="Aptos" w:hAnsi="Aptos"/>
                <w:b w:val="0"/>
                <w:sz w:val="16"/>
              </w:rPr>
              <w:t>Druida</w:t>
            </w:r>
          </w:p>
        </w:tc>
        <w:tc>
          <w:tcPr>
            <w:tcW w:type="dxa" w:w="2448"/>
            <w:vAlign w:val="center"/>
          </w:tcPr>
          <w:p>
            <w:pPr>
              <w:spacing w:after="0" w:before="0"/>
            </w:pPr>
            <w:r/>
            <w:r>
              <w:rPr>
                <w:rFonts w:ascii="Aptos" w:hAnsi="Aptos"/>
                <w:b w:val="0"/>
                <w:sz w:val="16"/>
              </w:rPr>
              <w:t>LochRaccoon</w:t>
            </w:r>
          </w:p>
        </w:tc>
        <w:tc>
          <w:tcPr>
            <w:tcW w:type="dxa" w:w="4608"/>
            <w:vAlign w:val="center"/>
          </w:tcPr>
          <w:p>
            <w:pPr>
              <w:spacing w:after="0" w:before="0"/>
            </w:pPr>
            <w:r/>
            <w:r>
              <w:rPr>
                <w:rFonts w:ascii="Aptos" w:hAnsi="Aptos"/>
                <w:b w:val="0"/>
                <w:sz w:val="16"/>
              </w:rPr>
              <w:t>Animal flexible y reconocible; tono más natural.</w:t>
            </w:r>
          </w:p>
        </w:tc>
      </w:tr>
      <w:tr>
        <w:trPr>
          <w:cantSplit/>
        </w:trPr>
        <w:tc>
          <w:tcPr>
            <w:tcW w:type="dxa" w:w="2592"/>
            <w:vAlign w:val="center"/>
            <w:shd w:fill="EDF6FB"/>
          </w:tcPr>
          <w:p>
            <w:pPr>
              <w:spacing w:after="0" w:before="0"/>
            </w:pPr>
            <w:r/>
            <w:r>
              <w:rPr>
                <w:rFonts w:ascii="Aptos" w:hAnsi="Aptos"/>
                <w:b w:val="0"/>
                <w:sz w:val="16"/>
              </w:rPr>
              <w:t>Mago</w:t>
            </w:r>
          </w:p>
        </w:tc>
        <w:tc>
          <w:tcPr>
            <w:tcW w:type="dxa" w:w="2448"/>
            <w:vAlign w:val="center"/>
            <w:shd w:fill="EDF6FB"/>
          </w:tcPr>
          <w:p>
            <w:pPr>
              <w:spacing w:after="0" w:before="0"/>
            </w:pPr>
            <w:r/>
            <w:r>
              <w:rPr>
                <w:rFonts w:ascii="Aptos" w:hAnsi="Aptos"/>
                <w:b w:val="0"/>
                <w:sz w:val="16"/>
              </w:rPr>
              <w:t>LochRay</w:t>
            </w:r>
          </w:p>
        </w:tc>
        <w:tc>
          <w:tcPr>
            <w:tcW w:type="dxa" w:w="4608"/>
            <w:vAlign w:val="center"/>
            <w:shd w:fill="EDF6FB"/>
          </w:tcPr>
          <w:p>
            <w:pPr>
              <w:spacing w:after="0" w:before="0"/>
            </w:pPr>
            <w:r/>
            <w:r>
              <w:rPr>
                <w:rFonts w:ascii="Aptos" w:hAnsi="Aptos"/>
                <w:b w:val="0"/>
                <w:sz w:val="16"/>
              </w:rPr>
              <w:t>Nombre limpio, corto y distinto de los más oscuros.</w:t>
            </w:r>
          </w:p>
        </w:tc>
      </w:tr>
      <w:tr>
        <w:trPr>
          <w:cantSplit/>
        </w:trPr>
        <w:tc>
          <w:tcPr>
            <w:tcW w:type="dxa" w:w="2592"/>
            <w:vAlign w:val="center"/>
          </w:tcPr>
          <w:p>
            <w:pPr>
              <w:spacing w:after="0" w:before="0"/>
            </w:pPr>
            <w:r/>
            <w:r>
              <w:rPr>
                <w:rFonts w:ascii="Aptos" w:hAnsi="Aptos"/>
                <w:b w:val="0"/>
                <w:sz w:val="16"/>
              </w:rPr>
              <w:t>Brujo</w:t>
            </w:r>
          </w:p>
        </w:tc>
        <w:tc>
          <w:tcPr>
            <w:tcW w:type="dxa" w:w="2448"/>
            <w:vAlign w:val="center"/>
          </w:tcPr>
          <w:p>
            <w:pPr>
              <w:spacing w:after="0" w:before="0"/>
            </w:pPr>
            <w:r/>
            <w:r>
              <w:rPr>
                <w:rFonts w:ascii="Aptos" w:hAnsi="Aptos"/>
                <w:b w:val="0"/>
                <w:sz w:val="16"/>
              </w:rPr>
              <w:t>LochRook</w:t>
            </w:r>
          </w:p>
        </w:tc>
        <w:tc>
          <w:tcPr>
            <w:tcW w:type="dxa" w:w="4608"/>
            <w:vAlign w:val="center"/>
          </w:tcPr>
          <w:p>
            <w:pPr>
              <w:spacing w:after="0" w:before="0"/>
            </w:pPr>
            <w:r/>
            <w:r>
              <w:rPr>
                <w:rFonts w:ascii="Aptos" w:hAnsi="Aptos"/>
                <w:b w:val="0"/>
                <w:sz w:val="16"/>
              </w:rPr>
              <w:t>Córvido oscuro sin repetir Raven.</w:t>
            </w:r>
          </w:p>
        </w:tc>
      </w:tr>
      <w:tr>
        <w:trPr>
          <w:cantSplit/>
        </w:trPr>
        <w:tc>
          <w:tcPr>
            <w:tcW w:type="dxa" w:w="2592"/>
            <w:vAlign w:val="center"/>
            <w:shd w:fill="EDF6FB"/>
          </w:tcPr>
          <w:p>
            <w:pPr>
              <w:spacing w:after="0" w:before="0"/>
            </w:pPr>
            <w:r/>
            <w:r>
              <w:rPr>
                <w:rFonts w:ascii="Aptos" w:hAnsi="Aptos"/>
                <w:b w:val="0"/>
                <w:sz w:val="16"/>
              </w:rPr>
              <w:t>Paladín</w:t>
            </w:r>
          </w:p>
        </w:tc>
        <w:tc>
          <w:tcPr>
            <w:tcW w:type="dxa" w:w="2448"/>
            <w:vAlign w:val="center"/>
            <w:shd w:fill="EDF6FB"/>
          </w:tcPr>
          <w:p>
            <w:pPr>
              <w:spacing w:after="0" w:before="0"/>
            </w:pPr>
            <w:r/>
            <w:r>
              <w:rPr>
                <w:rFonts w:ascii="Aptos" w:hAnsi="Aptos"/>
                <w:b w:val="0"/>
                <w:sz w:val="16"/>
              </w:rPr>
              <w:t>LochRam</w:t>
            </w:r>
          </w:p>
        </w:tc>
        <w:tc>
          <w:tcPr>
            <w:tcW w:type="dxa" w:w="4608"/>
            <w:vAlign w:val="center"/>
            <w:shd w:fill="EDF6FB"/>
          </w:tcPr>
          <w:p>
            <w:pPr>
              <w:spacing w:after="0" w:before="0"/>
            </w:pPr>
            <w:r/>
            <w:r>
              <w:rPr>
                <w:rFonts w:ascii="Aptos" w:hAnsi="Aptos"/>
                <w:b w:val="0"/>
                <w:sz w:val="16"/>
              </w:rPr>
              <w:t>Fuerte, directo y asociado a embestida.</w:t>
            </w:r>
          </w:p>
        </w:tc>
      </w:tr>
    </w:tbl>
    <w:p>
      <w:pPr>
        <w:spacing w:after="20"/>
      </w:pPr>
    </w:p>
    <w:p>
      <w:r>
        <w:rPr>
          <w:rFonts w:ascii="Aptos" w:hAnsi="Aptos"/>
        </w:rPr>
        <w:br w:type="page"/>
      </w:r>
    </w:p>
    <w:p>
      <w:pPr>
        <w:pStyle w:val="Title"/>
      </w:pPr>
      <w:r>
        <w:rPr>
          <w:rFonts w:ascii="Aptos" w:hAnsi="Aptos"/>
        </w:rPr>
        <w:t>PARTE IV — OPERACIÓN DIARIA</w:t>
      </w:r>
    </w:p>
    <w:p>
      <w:pPr>
        <w:pStyle w:val="Heading1"/>
      </w:pPr>
      <w:r>
        <w:rPr>
          <w:rFonts w:ascii="Aptos" w:hAnsi="Aptos"/>
        </w:rPr>
        <w:t>15. Rutinas, listas de comprobación y decisiones de equipo</w:t>
      </w:r>
    </w:p>
    <w:p>
      <w:r>
        <w:rPr>
          <w:rFonts w:ascii="Aptos" w:hAnsi="Aptos"/>
        </w:rPr>
        <w:t>Una guía útil debe convertir información en acciones repetibles. Estas listas están pensadas para usar mientras juegas, especialmente al recibir una pieza nueva o antes de una banda.</w:t>
      </w:r>
    </w:p>
    <w:p>
      <w:pPr>
        <w:pStyle w:val="Heading2"/>
      </w:pPr>
      <w:r>
        <w:rPr>
          <w:rFonts w:ascii="Aptos" w:hAnsi="Aptos"/>
        </w:rPr>
        <w:t>15.1 Lista de comprobación al recibir una pieza nueva</w:t>
      </w:r>
    </w:p>
    <w:p>
      <w:pPr>
        <w:pStyle w:val="Listacompacta"/>
        <w:ind w:left="403" w:hanging="259"/>
      </w:pPr>
      <w:r>
        <w:rPr>
          <w:rFonts w:ascii="Aptos" w:hAnsi="Aptos"/>
          <w:b/>
        </w:rPr>
        <w:t xml:space="preserve">1. </w:t>
      </w:r>
      <w:r>
        <w:rPr>
          <w:rFonts w:ascii="Aptos" w:hAnsi="Aptos"/>
        </w:rPr>
        <w:t>¿La pieza mejora tu función principal o solo sube el nivel de objeto?</w:t>
      </w:r>
    </w:p>
    <w:p>
      <w:pPr>
        <w:pStyle w:val="Listacompacta"/>
        <w:ind w:left="403" w:hanging="259"/>
      </w:pPr>
      <w:r>
        <w:rPr>
          <w:rFonts w:ascii="Aptos" w:hAnsi="Aptos"/>
          <w:b/>
        </w:rPr>
        <w:t xml:space="preserve">2. </w:t>
      </w:r>
      <w:r>
        <w:rPr>
          <w:rFonts w:ascii="Aptos" w:hAnsi="Aptos"/>
        </w:rPr>
        <w:t>¿Pierdes golpe, defensa, pericia o un requisito de gema meta?</w:t>
      </w:r>
    </w:p>
    <w:p>
      <w:pPr>
        <w:pStyle w:val="Listacompacta"/>
        <w:ind w:left="403" w:hanging="259"/>
      </w:pPr>
      <w:r>
        <w:rPr>
          <w:rFonts w:ascii="Aptos" w:hAnsi="Aptos"/>
          <w:b/>
        </w:rPr>
        <w:t xml:space="preserve">3. </w:t>
      </w:r>
      <w:r>
        <w:rPr>
          <w:rFonts w:ascii="Aptos" w:hAnsi="Aptos"/>
        </w:rPr>
        <w:t>¿La nueva pieza tiene ranuras? Calcula el valor de las gemas que colocarás, no solo las estadísticas sin gemar.</w:t>
      </w:r>
    </w:p>
    <w:p>
      <w:pPr>
        <w:pStyle w:val="Listacompacta"/>
        <w:ind w:left="403" w:hanging="259"/>
      </w:pPr>
      <w:r>
        <w:rPr>
          <w:rFonts w:ascii="Aptos" w:hAnsi="Aptos"/>
          <w:b/>
        </w:rPr>
        <w:t xml:space="preserve">4. </w:t>
      </w:r>
      <w:r>
        <w:rPr>
          <w:rFonts w:ascii="Aptos" w:hAnsi="Aptos"/>
        </w:rPr>
        <w:t>¿Debes cambiar gemas de otras piezas para mantener límites?</w:t>
      </w:r>
    </w:p>
    <w:p>
      <w:pPr>
        <w:pStyle w:val="Listacompacta"/>
        <w:ind w:left="403" w:hanging="259"/>
      </w:pPr>
      <w:r>
        <w:rPr>
          <w:rFonts w:ascii="Aptos" w:hAnsi="Aptos"/>
          <w:b/>
        </w:rPr>
        <w:t xml:space="preserve">5. </w:t>
      </w:r>
      <w:r>
        <w:rPr>
          <w:rFonts w:ascii="Aptos" w:hAnsi="Aptos"/>
        </w:rPr>
        <w:t>¿Cuánto cuesta el encantamiento y cuánto tiempo esperas conservarla?</w:t>
      </w:r>
    </w:p>
    <w:p>
      <w:pPr>
        <w:pStyle w:val="Listacompacta"/>
        <w:ind w:left="403" w:hanging="259"/>
      </w:pPr>
      <w:r>
        <w:rPr>
          <w:rFonts w:ascii="Aptos" w:hAnsi="Aptos"/>
          <w:b/>
        </w:rPr>
        <w:t xml:space="preserve">6. </w:t>
      </w:r>
      <w:r>
        <w:rPr>
          <w:rFonts w:ascii="Aptos" w:hAnsi="Aptos"/>
        </w:rPr>
        <w:t>¿Rompe un bonus de conjunto de tier importante?</w:t>
      </w:r>
    </w:p>
    <w:p>
      <w:pPr>
        <w:pStyle w:val="Listacompacta"/>
        <w:ind w:left="403" w:hanging="259"/>
      </w:pPr>
      <w:r>
        <w:rPr>
          <w:rFonts w:ascii="Aptos" w:hAnsi="Aptos"/>
          <w:b/>
        </w:rPr>
        <w:t xml:space="preserve">7. </w:t>
      </w:r>
      <w:r>
        <w:rPr>
          <w:rFonts w:ascii="Aptos" w:hAnsi="Aptos"/>
        </w:rPr>
        <w:t>¿La mejora se mantiene en combate real o solo en un simulador sin movimiento?</w:t>
      </w:r>
    </w:p>
    <w:p>
      <w:pPr>
        <w:pStyle w:val="Listacompacta"/>
        <w:ind w:left="403" w:hanging="259"/>
      </w:pPr>
      <w:r>
        <w:rPr>
          <w:rFonts w:ascii="Aptos" w:hAnsi="Aptos"/>
          <w:b/>
        </w:rPr>
        <w:t xml:space="preserve">8. </w:t>
      </w:r>
      <w:r>
        <w:rPr>
          <w:rFonts w:ascii="Aptos" w:hAnsi="Aptos"/>
        </w:rPr>
        <w:t>Guarda la pieza antigua si sirve para un conjunto alternativo: amenaza, resistencia, golpe, supervivencia o JcJ.</w:t>
      </w:r>
    </w:p>
    <w:p>
      <w:pPr>
        <w:pStyle w:val="Heading2"/>
      </w:pPr>
      <w:r>
        <w:rPr>
          <w:rFonts w:ascii="Aptos" w:hAnsi="Aptos"/>
        </w:rPr>
        <w:t>15.2 Lista de banda — DK Profano</w:t>
      </w:r>
    </w:p>
    <w:p>
      <w:pPr>
        <w:pStyle w:val="Listacompacta"/>
        <w:ind w:left="346" w:hanging="187"/>
      </w:pPr>
      <w:r>
        <w:rPr>
          <w:rFonts w:ascii="Aptos" w:hAnsi="Aptos"/>
          <w:b/>
        </w:rPr>
        <w:t xml:space="preserve">• </w:t>
      </w:r>
      <w:r>
        <w:rPr>
          <w:rFonts w:ascii="Aptos" w:hAnsi="Aptos"/>
        </w:rPr>
        <w:t>Meta activa: Diamante de asedio de tierra incansable.</w:t>
      </w:r>
    </w:p>
    <w:p>
      <w:pPr>
        <w:pStyle w:val="Listacompacta"/>
        <w:ind w:left="346" w:hanging="187"/>
      </w:pPr>
      <w:r>
        <w:rPr>
          <w:rFonts w:ascii="Aptos" w:hAnsi="Aptos"/>
          <w:b/>
        </w:rPr>
        <w:t xml:space="preserve">• </w:t>
      </w:r>
      <w:r>
        <w:rPr>
          <w:rFonts w:ascii="Aptos" w:hAnsi="Aptos"/>
        </w:rPr>
        <w:t>Una Lágrima de pesadilla correctamente colocada.</w:t>
      </w:r>
    </w:p>
    <w:p>
      <w:pPr>
        <w:pStyle w:val="Listacompacta"/>
        <w:ind w:left="346" w:hanging="187"/>
      </w:pPr>
      <w:r>
        <w:rPr>
          <w:rFonts w:ascii="Aptos" w:hAnsi="Aptos"/>
          <w:b/>
        </w:rPr>
        <w:t xml:space="preserve">• </w:t>
      </w:r>
      <w:r>
        <w:rPr>
          <w:rFonts w:ascii="Aptos" w:hAnsi="Aptos"/>
        </w:rPr>
        <w:t>Resto de ranuras priorizando Rubí cárdeno llamativo y ajustes de golpe/celeridad solo cuando convienen.</w:t>
      </w:r>
    </w:p>
    <w:p>
      <w:pPr>
        <w:pStyle w:val="Listacompacta"/>
        <w:ind w:left="346" w:hanging="187"/>
      </w:pPr>
      <w:r>
        <w:rPr>
          <w:rFonts w:ascii="Aptos" w:hAnsi="Aptos"/>
          <w:b/>
        </w:rPr>
        <w:t xml:space="preserve">• </w:t>
      </w:r>
      <w:r>
        <w:rPr>
          <w:rFonts w:ascii="Aptos" w:hAnsi="Aptos"/>
        </w:rPr>
        <w:t>Capa: velocidad superior. Pecho: estadísticas potentes. Piernas: escama de hielo.</w:t>
      </w:r>
    </w:p>
    <w:p>
      <w:pPr>
        <w:pStyle w:val="Listacompacta"/>
        <w:ind w:left="346" w:hanging="187"/>
      </w:pPr>
      <w:r>
        <w:rPr>
          <w:rFonts w:ascii="Aptos" w:hAnsi="Aptos"/>
          <w:b/>
        </w:rPr>
        <w:t xml:space="preserve">• </w:t>
      </w:r>
      <w:r>
        <w:rPr>
          <w:rFonts w:ascii="Aptos" w:hAnsi="Aptos"/>
        </w:rPr>
        <w:t>Arma con Runa del cruzado caído.</w:t>
      </w:r>
    </w:p>
    <w:p>
      <w:pPr>
        <w:pStyle w:val="Listacompacta"/>
        <w:ind w:left="346" w:hanging="187"/>
      </w:pPr>
      <w:r>
        <w:rPr>
          <w:rFonts w:ascii="Aptos" w:hAnsi="Aptos"/>
          <w:b/>
        </w:rPr>
        <w:t xml:space="preserve">• </w:t>
      </w:r>
      <w:r>
        <w:rPr>
          <w:rFonts w:ascii="Aptos" w:hAnsi="Aptos"/>
        </w:rPr>
        <w:t>Comida, frasco y pociones ofensivas preparados.</w:t>
      </w:r>
    </w:p>
    <w:p>
      <w:pPr>
        <w:pStyle w:val="Listacompacta"/>
        <w:ind w:left="346" w:hanging="187"/>
      </w:pPr>
      <w:r>
        <w:rPr>
          <w:rFonts w:ascii="Aptos" w:hAnsi="Aptos"/>
          <w:b/>
        </w:rPr>
        <w:t xml:space="preserve">• </w:t>
      </w:r>
      <w:r>
        <w:rPr>
          <w:rFonts w:ascii="Aptos" w:hAnsi="Aptos"/>
        </w:rPr>
        <w:t>Mascota, Gárgola, Caparazón antimagia e interrupción en teclas cómodas.</w:t>
      </w:r>
    </w:p>
    <w:p>
      <w:pPr>
        <w:pStyle w:val="Listacompacta"/>
        <w:ind w:left="346" w:hanging="187"/>
      </w:pPr>
      <w:r>
        <w:rPr>
          <w:rFonts w:ascii="Aptos" w:hAnsi="Aptos"/>
          <w:b/>
        </w:rPr>
        <w:t xml:space="preserve">• </w:t>
      </w:r>
      <w:r>
        <w:rPr>
          <w:rFonts w:ascii="Aptos" w:hAnsi="Aptos"/>
        </w:rPr>
        <w:t>Revisar si el encuentro es de objetivo único, cleave o área para adaptar prioridades.</w:t>
      </w:r>
    </w:p>
    <w:p>
      <w:pPr>
        <w:pStyle w:val="Heading2"/>
      </w:pPr>
      <w:r>
        <w:rPr>
          <w:rFonts w:ascii="Aptos" w:hAnsi="Aptos"/>
        </w:rPr>
        <w:t>15.3 Lista de banda — DK Sangre/Tanque</w:t>
      </w:r>
    </w:p>
    <w:p>
      <w:pPr>
        <w:pStyle w:val="Listacompacta"/>
        <w:ind w:left="346" w:hanging="187"/>
      </w:pPr>
      <w:r>
        <w:rPr>
          <w:rFonts w:ascii="Aptos" w:hAnsi="Aptos"/>
          <w:b/>
        </w:rPr>
        <w:t xml:space="preserve">• </w:t>
      </w:r>
      <w:r>
        <w:rPr>
          <w:rFonts w:ascii="Aptos" w:hAnsi="Aptos"/>
        </w:rPr>
        <w:t>Confirmar inmunidad práctica a críticos y no depender accidentalmente de una pieza que vas a cambiar.</w:t>
      </w:r>
    </w:p>
    <w:p>
      <w:pPr>
        <w:pStyle w:val="Listacompacta"/>
        <w:ind w:left="346" w:hanging="187"/>
      </w:pPr>
      <w:r>
        <w:rPr>
          <w:rFonts w:ascii="Aptos" w:hAnsi="Aptos"/>
          <w:b/>
        </w:rPr>
        <w:t xml:space="preserve">• </w:t>
      </w:r>
      <w:r>
        <w:rPr>
          <w:rFonts w:ascii="Aptos" w:hAnsi="Aptos"/>
        </w:rPr>
        <w:t>Meta: Diamante de asedio de tierra austero activa.</w:t>
      </w:r>
    </w:p>
    <w:p>
      <w:pPr>
        <w:pStyle w:val="Listacompacta"/>
        <w:ind w:left="346" w:hanging="187"/>
      </w:pPr>
      <w:r>
        <w:rPr>
          <w:rFonts w:ascii="Aptos" w:hAnsi="Aptos"/>
          <w:b/>
        </w:rPr>
        <w:t xml:space="preserve">• </w:t>
      </w:r>
      <w:r>
        <w:rPr>
          <w:rFonts w:ascii="Aptos" w:hAnsi="Aptos"/>
        </w:rPr>
        <w:t>Ranuras principalmente con Circón majestuoso sólido, usando híbridas solo cuando cumplan un objetivo real.</w:t>
      </w:r>
    </w:p>
    <w:p>
      <w:pPr>
        <w:pStyle w:val="Listacompacta"/>
        <w:ind w:left="346" w:hanging="187"/>
      </w:pPr>
      <w:r>
        <w:rPr>
          <w:rFonts w:ascii="Aptos" w:hAnsi="Aptos"/>
          <w:b/>
        </w:rPr>
        <w:t xml:space="preserve">• </w:t>
      </w:r>
      <w:r>
        <w:rPr>
          <w:rFonts w:ascii="Aptos" w:hAnsi="Aptos"/>
        </w:rPr>
        <w:t>Cabeza: Arcanum del adepto protector. Piernas: pellejo de escarcha. Arma: gárgola piel de piedra si se prioriza defensa.</w:t>
      </w:r>
    </w:p>
    <w:p>
      <w:pPr>
        <w:pStyle w:val="Listacompacta"/>
        <w:ind w:left="346" w:hanging="187"/>
      </w:pPr>
      <w:r>
        <w:rPr>
          <w:rFonts w:ascii="Aptos" w:hAnsi="Aptos"/>
          <w:b/>
        </w:rPr>
        <w:t xml:space="preserve">• </w:t>
      </w:r>
      <w:r>
        <w:rPr>
          <w:rFonts w:ascii="Aptos" w:hAnsi="Aptos"/>
        </w:rPr>
        <w:t>Asignar defensivos a eventos concretos del encuentro.</w:t>
      </w:r>
    </w:p>
    <w:p>
      <w:pPr>
        <w:pStyle w:val="Listacompacta"/>
        <w:ind w:left="346" w:hanging="187"/>
      </w:pPr>
      <w:r>
        <w:rPr>
          <w:rFonts w:ascii="Aptos" w:hAnsi="Aptos"/>
          <w:b/>
        </w:rPr>
        <w:t xml:space="preserve">• </w:t>
      </w:r>
      <w:r>
        <w:rPr>
          <w:rFonts w:ascii="Aptos" w:hAnsi="Aptos"/>
        </w:rPr>
        <w:t>Tener listo un conjunto alternativo de amenaza o resistencia si la banda lo requiere.</w:t>
      </w:r>
    </w:p>
    <w:p>
      <w:pPr>
        <w:pStyle w:val="Listacompacta"/>
        <w:ind w:left="346" w:hanging="187"/>
      </w:pPr>
      <w:r>
        <w:rPr>
          <w:rFonts w:ascii="Aptos" w:hAnsi="Aptos"/>
          <w:b/>
        </w:rPr>
        <w:t xml:space="preserve">• </w:t>
      </w:r>
      <w:r>
        <w:rPr>
          <w:rFonts w:ascii="Aptos" w:hAnsi="Aptos"/>
        </w:rPr>
        <w:t>No abrir un jefe sin saber dónde colocarlo y hacia dónde debe mirar.</w:t>
      </w:r>
    </w:p>
    <w:p>
      <w:pPr>
        <w:pStyle w:val="Heading2"/>
      </w:pPr>
      <w:r>
        <w:rPr>
          <w:rFonts w:ascii="Aptos" w:hAnsi="Aptos"/>
        </w:rPr>
        <w:t>15.4 Rutina semanal de un personaje de nivel 80</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2160"/>
            <w:vAlign w:val="center"/>
            <w:shd w:fill="1E3A5F"/>
          </w:tcPr>
          <w:p>
            <w:pPr>
              <w:spacing w:after="0" w:before="0"/>
            </w:pPr>
            <w:r/>
            <w:r>
              <w:rPr>
                <w:rFonts w:ascii="Aptos" w:hAnsi="Aptos"/>
                <w:b/>
                <w:color w:val="FFFFFF"/>
                <w:sz w:val="16"/>
              </w:rPr>
              <w:t>Momento</w:t>
            </w:r>
          </w:p>
        </w:tc>
        <w:tc>
          <w:tcPr>
            <w:tcW w:type="dxa" w:w="7488"/>
            <w:vAlign w:val="center"/>
            <w:shd w:fill="1E3A5F"/>
          </w:tcPr>
          <w:p>
            <w:pPr>
              <w:spacing w:after="0" w:before="0"/>
            </w:pPr>
            <w:r/>
            <w:r>
              <w:rPr>
                <w:rFonts w:ascii="Aptos" w:hAnsi="Aptos"/>
                <w:b/>
                <w:color w:val="FFFFFF"/>
                <w:sz w:val="16"/>
              </w:rPr>
              <w:t>Acciones útiles</w:t>
            </w:r>
          </w:p>
        </w:tc>
      </w:tr>
      <w:tr>
        <w:trPr>
          <w:cantSplit/>
        </w:trPr>
        <w:tc>
          <w:tcPr>
            <w:tcW w:type="dxa" w:w="2160"/>
            <w:vAlign w:val="center"/>
          </w:tcPr>
          <w:p>
            <w:pPr>
              <w:spacing w:after="0" w:before="0"/>
            </w:pPr>
            <w:r/>
            <w:r>
              <w:rPr>
                <w:rFonts w:ascii="Aptos" w:hAnsi="Aptos"/>
                <w:b w:val="0"/>
                <w:sz w:val="16"/>
              </w:rPr>
              <w:t>Inicio de semana</w:t>
            </w:r>
          </w:p>
        </w:tc>
        <w:tc>
          <w:tcPr>
            <w:tcW w:type="dxa" w:w="7488"/>
            <w:vAlign w:val="center"/>
          </w:tcPr>
          <w:p>
            <w:pPr>
              <w:spacing w:after="0" w:before="0"/>
            </w:pPr>
            <w:r/>
            <w:r>
              <w:rPr>
                <w:rFonts w:ascii="Aptos" w:hAnsi="Aptos"/>
                <w:b w:val="0"/>
                <w:sz w:val="16"/>
              </w:rPr>
              <w:t>Revisar bloqueos de banda, objetivos de equipo, reputaciones y compras de emblemas.</w:t>
            </w:r>
          </w:p>
        </w:tc>
      </w:tr>
      <w:tr>
        <w:trPr>
          <w:cantSplit/>
        </w:trPr>
        <w:tc>
          <w:tcPr>
            <w:tcW w:type="dxa" w:w="2160"/>
            <w:vAlign w:val="center"/>
            <w:shd w:fill="EDF6FB"/>
          </w:tcPr>
          <w:p>
            <w:pPr>
              <w:spacing w:after="0" w:before="0"/>
            </w:pPr>
            <w:r/>
            <w:r>
              <w:rPr>
                <w:rFonts w:ascii="Aptos" w:hAnsi="Aptos"/>
                <w:b w:val="0"/>
                <w:sz w:val="16"/>
              </w:rPr>
              <w:t>Antes de banda</w:t>
            </w:r>
          </w:p>
        </w:tc>
        <w:tc>
          <w:tcPr>
            <w:tcW w:type="dxa" w:w="7488"/>
            <w:vAlign w:val="center"/>
            <w:shd w:fill="EDF6FB"/>
          </w:tcPr>
          <w:p>
            <w:pPr>
              <w:spacing w:after="0" w:before="0"/>
            </w:pPr>
            <w:r/>
            <w:r>
              <w:rPr>
                <w:rFonts w:ascii="Aptos" w:hAnsi="Aptos"/>
                <w:b w:val="0"/>
                <w:sz w:val="16"/>
              </w:rPr>
              <w:t>Gemas, encantamientos, consumibles, reparación, estrategia, asignación de defensivos.</w:t>
            </w:r>
          </w:p>
        </w:tc>
      </w:tr>
      <w:tr>
        <w:trPr>
          <w:cantSplit/>
        </w:trPr>
        <w:tc>
          <w:tcPr>
            <w:tcW w:type="dxa" w:w="2160"/>
            <w:vAlign w:val="center"/>
          </w:tcPr>
          <w:p>
            <w:pPr>
              <w:spacing w:after="0" w:before="0"/>
            </w:pPr>
            <w:r/>
            <w:r>
              <w:rPr>
                <w:rFonts w:ascii="Aptos" w:hAnsi="Aptos"/>
                <w:b w:val="0"/>
                <w:sz w:val="16"/>
              </w:rPr>
              <w:t>Entre bandas</w:t>
            </w:r>
          </w:p>
        </w:tc>
        <w:tc>
          <w:tcPr>
            <w:tcW w:type="dxa" w:w="7488"/>
            <w:vAlign w:val="center"/>
          </w:tcPr>
          <w:p>
            <w:pPr>
              <w:spacing w:after="0" w:before="0"/>
            </w:pPr>
            <w:r/>
            <w:r>
              <w:rPr>
                <w:rFonts w:ascii="Aptos" w:hAnsi="Aptos"/>
                <w:b w:val="0"/>
                <w:sz w:val="16"/>
              </w:rPr>
              <w:t>Heroicas/recuperación, profesiones, reputaciones, oro, completar huecos débiles.</w:t>
            </w:r>
          </w:p>
        </w:tc>
      </w:tr>
      <w:tr>
        <w:trPr>
          <w:cantSplit/>
        </w:trPr>
        <w:tc>
          <w:tcPr>
            <w:tcW w:type="dxa" w:w="2160"/>
            <w:vAlign w:val="center"/>
            <w:shd w:fill="EDF6FB"/>
          </w:tcPr>
          <w:p>
            <w:pPr>
              <w:spacing w:after="0" w:before="0"/>
            </w:pPr>
            <w:r/>
            <w:r>
              <w:rPr>
                <w:rFonts w:ascii="Aptos" w:hAnsi="Aptos"/>
                <w:b w:val="0"/>
                <w:sz w:val="16"/>
              </w:rPr>
              <w:t>Fin de semana</w:t>
            </w:r>
          </w:p>
        </w:tc>
        <w:tc>
          <w:tcPr>
            <w:tcW w:type="dxa" w:w="7488"/>
            <w:vAlign w:val="center"/>
            <w:shd w:fill="EDF6FB"/>
          </w:tcPr>
          <w:p>
            <w:pPr>
              <w:spacing w:after="0" w:before="0"/>
            </w:pPr>
            <w:r/>
            <w:r>
              <w:rPr>
                <w:rFonts w:ascii="Aptos" w:hAnsi="Aptos"/>
                <w:b w:val="0"/>
                <w:sz w:val="16"/>
              </w:rPr>
              <w:t>Comparar cambios de equipo, limpiar inventario y preparar consumibles para la siguiente semana.</w:t>
            </w:r>
          </w:p>
        </w:tc>
      </w:tr>
    </w:tbl>
    <w:p>
      <w:pPr>
        <w:spacing w:after="20"/>
      </w:pPr>
    </w:p>
    <w:p>
      <w:pPr>
        <w:pStyle w:val="Heading2"/>
      </w:pPr>
      <w:r>
        <w:rPr>
          <w:rFonts w:ascii="Aptos" w:hAnsi="Aptos"/>
        </w:rPr>
        <w:t>15.5 Decisión rápida: ¿debo respetar el color de una ranura?</w:t>
      </w:r>
    </w:p>
    <w:p>
      <w:r>
        <w:rPr>
          <w:rFonts w:ascii="Aptos" w:hAnsi="Aptos"/>
        </w:rPr>
        <w:t>Para Profano: si la ranura no es necesaria para activar la meta y el bonus es pequeño, usa fuerza pura. Si el bonus es bueno y la híbrida tiene una estadística fuerte —golpe cuando falta, o celeridad cuando tiene alto peso—, entonces respeta el color. Para Sangre/Tanque: el aguante puro domina gran parte del equipo; respeta colores cuando la suma del bonus más la híbrida iguale o supere claramente el valor defensivo del aguante perdido o cuando sea necesario para activar la meta.</w:t>
      </w:r>
    </w:p>
    <w:p>
      <w:pPr>
        <w:pStyle w:val="Heading1"/>
      </w:pPr>
      <w:r>
        <w:rPr>
          <w:rFonts w:ascii="Aptos" w:hAnsi="Aptos"/>
        </w:rPr>
        <w:t>16. Glosario de términos</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2160"/>
            <w:vAlign w:val="center"/>
            <w:shd w:fill="1E3A5F"/>
          </w:tcPr>
          <w:p>
            <w:pPr>
              <w:spacing w:after="0" w:before="0"/>
            </w:pPr>
            <w:r/>
            <w:r>
              <w:rPr>
                <w:rFonts w:ascii="Aptos" w:hAnsi="Aptos"/>
                <w:b/>
                <w:color w:val="FFFFFF"/>
                <w:sz w:val="16"/>
              </w:rPr>
              <w:t>Término</w:t>
            </w:r>
          </w:p>
        </w:tc>
        <w:tc>
          <w:tcPr>
            <w:tcW w:type="dxa" w:w="7488"/>
            <w:vAlign w:val="center"/>
            <w:shd w:fill="1E3A5F"/>
          </w:tcPr>
          <w:p>
            <w:pPr>
              <w:spacing w:after="0" w:before="0"/>
            </w:pPr>
            <w:r/>
            <w:r>
              <w:rPr>
                <w:rFonts w:ascii="Aptos" w:hAnsi="Aptos"/>
                <w:b/>
                <w:color w:val="FFFFFF"/>
                <w:sz w:val="16"/>
              </w:rPr>
              <w:t>Definición</w:t>
            </w:r>
          </w:p>
        </w:tc>
      </w:tr>
      <w:tr>
        <w:trPr>
          <w:cantSplit/>
        </w:trPr>
        <w:tc>
          <w:tcPr>
            <w:tcW w:type="dxa" w:w="2160"/>
            <w:vAlign w:val="center"/>
          </w:tcPr>
          <w:p>
            <w:pPr>
              <w:spacing w:after="0" w:before="0"/>
            </w:pPr>
            <w:r/>
            <w:r>
              <w:rPr>
                <w:rFonts w:ascii="Aptos" w:hAnsi="Aptos"/>
                <w:b w:val="0"/>
                <w:sz w:val="16"/>
              </w:rPr>
              <w:t>Aggro / amenaza</w:t>
            </w:r>
          </w:p>
        </w:tc>
        <w:tc>
          <w:tcPr>
            <w:tcW w:type="dxa" w:w="7488"/>
            <w:vAlign w:val="center"/>
          </w:tcPr>
          <w:p>
            <w:pPr>
              <w:spacing w:after="0" w:before="0"/>
            </w:pPr>
            <w:r/>
            <w:r>
              <w:rPr>
                <w:rFonts w:ascii="Aptos" w:hAnsi="Aptos"/>
                <w:b w:val="0"/>
                <w:sz w:val="16"/>
              </w:rPr>
              <w:t>Valor que determina a quién ataca un enemigo.</w:t>
            </w:r>
          </w:p>
        </w:tc>
      </w:tr>
      <w:tr>
        <w:trPr>
          <w:cantSplit/>
        </w:trPr>
        <w:tc>
          <w:tcPr>
            <w:tcW w:type="dxa" w:w="2160"/>
            <w:vAlign w:val="center"/>
            <w:shd w:fill="EDF6FB"/>
          </w:tcPr>
          <w:p>
            <w:pPr>
              <w:spacing w:after="0" w:before="0"/>
            </w:pPr>
            <w:r/>
            <w:r>
              <w:rPr>
                <w:rFonts w:ascii="Aptos" w:hAnsi="Aptos"/>
                <w:b w:val="0"/>
                <w:sz w:val="16"/>
              </w:rPr>
              <w:t>AoE / área</w:t>
            </w:r>
          </w:p>
        </w:tc>
        <w:tc>
          <w:tcPr>
            <w:tcW w:type="dxa" w:w="7488"/>
            <w:vAlign w:val="center"/>
            <w:shd w:fill="EDF6FB"/>
          </w:tcPr>
          <w:p>
            <w:pPr>
              <w:spacing w:after="0" w:before="0"/>
            </w:pPr>
            <w:r/>
            <w:r>
              <w:rPr>
                <w:rFonts w:ascii="Aptos" w:hAnsi="Aptos"/>
                <w:b w:val="0"/>
                <w:sz w:val="16"/>
              </w:rPr>
              <w:t>Daño o efecto que afecta a varios objetivos en una zona.</w:t>
            </w:r>
          </w:p>
        </w:tc>
      </w:tr>
      <w:tr>
        <w:trPr>
          <w:cantSplit/>
        </w:trPr>
        <w:tc>
          <w:tcPr>
            <w:tcW w:type="dxa" w:w="2160"/>
            <w:vAlign w:val="center"/>
          </w:tcPr>
          <w:p>
            <w:pPr>
              <w:spacing w:after="0" w:before="0"/>
            </w:pPr>
            <w:r/>
            <w:r>
              <w:rPr>
                <w:rFonts w:ascii="Aptos" w:hAnsi="Aptos"/>
                <w:b w:val="0"/>
                <w:sz w:val="16"/>
              </w:rPr>
              <w:t>BiS</w:t>
            </w:r>
          </w:p>
        </w:tc>
        <w:tc>
          <w:tcPr>
            <w:tcW w:type="dxa" w:w="7488"/>
            <w:vAlign w:val="center"/>
          </w:tcPr>
          <w:p>
            <w:pPr>
              <w:spacing w:after="0" w:before="0"/>
            </w:pPr>
            <w:r/>
            <w:r>
              <w:rPr>
                <w:rFonts w:ascii="Aptos" w:hAnsi="Aptos"/>
                <w:b w:val="0"/>
                <w:sz w:val="16"/>
              </w:rPr>
              <w:t>“Mejor objeto por ranura”; pieza óptima bajo unas condiciones concretas.</w:t>
            </w:r>
          </w:p>
        </w:tc>
      </w:tr>
      <w:tr>
        <w:trPr>
          <w:cantSplit/>
        </w:trPr>
        <w:tc>
          <w:tcPr>
            <w:tcW w:type="dxa" w:w="2160"/>
            <w:vAlign w:val="center"/>
            <w:shd w:fill="EDF6FB"/>
          </w:tcPr>
          <w:p>
            <w:pPr>
              <w:spacing w:after="0" w:before="0"/>
            </w:pPr>
            <w:r/>
            <w:r>
              <w:rPr>
                <w:rFonts w:ascii="Aptos" w:hAnsi="Aptos"/>
                <w:b w:val="0"/>
                <w:sz w:val="16"/>
              </w:rPr>
              <w:t>Burst</w:t>
            </w:r>
          </w:p>
        </w:tc>
        <w:tc>
          <w:tcPr>
            <w:tcW w:type="dxa" w:w="7488"/>
            <w:vAlign w:val="center"/>
            <w:shd w:fill="EDF6FB"/>
          </w:tcPr>
          <w:p>
            <w:pPr>
              <w:spacing w:after="0" w:before="0"/>
            </w:pPr>
            <w:r/>
            <w:r>
              <w:rPr>
                <w:rFonts w:ascii="Aptos" w:hAnsi="Aptos"/>
                <w:b w:val="0"/>
                <w:sz w:val="16"/>
              </w:rPr>
              <w:t>Daño o sanación concentrados en una ventana corta.</w:t>
            </w:r>
          </w:p>
        </w:tc>
      </w:tr>
      <w:tr>
        <w:trPr>
          <w:cantSplit/>
        </w:trPr>
        <w:tc>
          <w:tcPr>
            <w:tcW w:type="dxa" w:w="2160"/>
            <w:vAlign w:val="center"/>
          </w:tcPr>
          <w:p>
            <w:pPr>
              <w:spacing w:after="0" w:before="0"/>
            </w:pPr>
            <w:r/>
            <w:r>
              <w:rPr>
                <w:rFonts w:ascii="Aptos" w:hAnsi="Aptos"/>
                <w:b w:val="0"/>
                <w:sz w:val="16"/>
              </w:rPr>
              <w:t>CD / enfriamiento</w:t>
            </w:r>
          </w:p>
        </w:tc>
        <w:tc>
          <w:tcPr>
            <w:tcW w:type="dxa" w:w="7488"/>
            <w:vAlign w:val="center"/>
          </w:tcPr>
          <w:p>
            <w:pPr>
              <w:spacing w:after="0" w:before="0"/>
            </w:pPr>
            <w:r/>
            <w:r>
              <w:rPr>
                <w:rFonts w:ascii="Aptos" w:hAnsi="Aptos"/>
                <w:b w:val="0"/>
                <w:sz w:val="16"/>
              </w:rPr>
              <w:t>Tiempo de reutilización de una habilidad.</w:t>
            </w:r>
          </w:p>
        </w:tc>
      </w:tr>
      <w:tr>
        <w:trPr>
          <w:cantSplit/>
        </w:trPr>
        <w:tc>
          <w:tcPr>
            <w:tcW w:type="dxa" w:w="2160"/>
            <w:vAlign w:val="center"/>
            <w:shd w:fill="EDF6FB"/>
          </w:tcPr>
          <w:p>
            <w:pPr>
              <w:spacing w:after="0" w:before="0"/>
            </w:pPr>
            <w:r/>
            <w:r>
              <w:rPr>
                <w:rFonts w:ascii="Aptos" w:hAnsi="Aptos"/>
                <w:b w:val="0"/>
                <w:sz w:val="16"/>
              </w:rPr>
              <w:t>Cleave</w:t>
            </w:r>
          </w:p>
        </w:tc>
        <w:tc>
          <w:tcPr>
            <w:tcW w:type="dxa" w:w="7488"/>
            <w:vAlign w:val="center"/>
            <w:shd w:fill="EDF6FB"/>
          </w:tcPr>
          <w:p>
            <w:pPr>
              <w:spacing w:after="0" w:before="0"/>
            </w:pPr>
            <w:r/>
            <w:r>
              <w:rPr>
                <w:rFonts w:ascii="Aptos" w:hAnsi="Aptos"/>
                <w:b w:val="0"/>
                <w:sz w:val="16"/>
              </w:rPr>
              <w:t>Daño que golpea al objetivo principal y a uno o varios cercanos.</w:t>
            </w:r>
          </w:p>
        </w:tc>
      </w:tr>
      <w:tr>
        <w:trPr>
          <w:cantSplit/>
        </w:trPr>
        <w:tc>
          <w:tcPr>
            <w:tcW w:type="dxa" w:w="2160"/>
            <w:vAlign w:val="center"/>
          </w:tcPr>
          <w:p>
            <w:pPr>
              <w:spacing w:after="0" w:before="0"/>
            </w:pPr>
            <w:r/>
            <w:r>
              <w:rPr>
                <w:rFonts w:ascii="Aptos" w:hAnsi="Aptos"/>
                <w:b w:val="0"/>
                <w:sz w:val="16"/>
              </w:rPr>
              <w:t>DoT</w:t>
            </w:r>
          </w:p>
        </w:tc>
        <w:tc>
          <w:tcPr>
            <w:tcW w:type="dxa" w:w="7488"/>
            <w:vAlign w:val="center"/>
          </w:tcPr>
          <w:p>
            <w:pPr>
              <w:spacing w:after="0" w:before="0"/>
            </w:pPr>
            <w:r/>
            <w:r>
              <w:rPr>
                <w:rFonts w:ascii="Aptos" w:hAnsi="Aptos"/>
                <w:b w:val="0"/>
                <w:sz w:val="16"/>
              </w:rPr>
              <w:t>Daño en el tiempo; las enfermedades del DK son un ejemplo.</w:t>
            </w:r>
          </w:p>
        </w:tc>
      </w:tr>
      <w:tr>
        <w:trPr>
          <w:cantSplit/>
        </w:trPr>
        <w:tc>
          <w:tcPr>
            <w:tcW w:type="dxa" w:w="2160"/>
            <w:vAlign w:val="center"/>
            <w:shd w:fill="EDF6FB"/>
          </w:tcPr>
          <w:p>
            <w:pPr>
              <w:spacing w:after="0" w:before="0"/>
            </w:pPr>
            <w:r/>
            <w:r>
              <w:rPr>
                <w:rFonts w:ascii="Aptos" w:hAnsi="Aptos"/>
                <w:b w:val="0"/>
                <w:sz w:val="16"/>
              </w:rPr>
              <w:t>DPS</w:t>
            </w:r>
          </w:p>
        </w:tc>
        <w:tc>
          <w:tcPr>
            <w:tcW w:type="dxa" w:w="7488"/>
            <w:vAlign w:val="center"/>
            <w:shd w:fill="EDF6FB"/>
          </w:tcPr>
          <w:p>
            <w:pPr>
              <w:spacing w:after="0" w:before="0"/>
            </w:pPr>
            <w:r/>
            <w:r>
              <w:rPr>
                <w:rFonts w:ascii="Aptos" w:hAnsi="Aptos"/>
                <w:b w:val="0"/>
                <w:sz w:val="16"/>
              </w:rPr>
              <w:t>Daño por segundo; también se usa para designar el rol de daño.</w:t>
            </w:r>
          </w:p>
        </w:tc>
      </w:tr>
      <w:tr>
        <w:trPr>
          <w:cantSplit/>
        </w:trPr>
        <w:tc>
          <w:tcPr>
            <w:tcW w:type="dxa" w:w="2160"/>
            <w:vAlign w:val="center"/>
          </w:tcPr>
          <w:p>
            <w:pPr>
              <w:spacing w:after="0" w:before="0"/>
            </w:pPr>
            <w:r/>
            <w:r>
              <w:rPr>
                <w:rFonts w:ascii="Aptos" w:hAnsi="Aptos"/>
                <w:b w:val="0"/>
                <w:sz w:val="16"/>
              </w:rPr>
              <w:t>EHP / salud efectiva</w:t>
            </w:r>
          </w:p>
        </w:tc>
        <w:tc>
          <w:tcPr>
            <w:tcW w:type="dxa" w:w="7488"/>
            <w:vAlign w:val="center"/>
          </w:tcPr>
          <w:p>
            <w:pPr>
              <w:spacing w:after="0" w:before="0"/>
            </w:pPr>
            <w:r/>
            <w:r>
              <w:rPr>
                <w:rFonts w:ascii="Aptos" w:hAnsi="Aptos"/>
                <w:b w:val="0"/>
                <w:sz w:val="16"/>
              </w:rPr>
              <w:t>Cantidad de daño que puedes soportar considerando salud y mitigación.</w:t>
            </w:r>
          </w:p>
        </w:tc>
      </w:tr>
      <w:tr>
        <w:trPr>
          <w:cantSplit/>
        </w:trPr>
        <w:tc>
          <w:tcPr>
            <w:tcW w:type="dxa" w:w="2160"/>
            <w:vAlign w:val="center"/>
            <w:shd w:fill="EDF6FB"/>
          </w:tcPr>
          <w:p>
            <w:pPr>
              <w:spacing w:after="0" w:before="0"/>
            </w:pPr>
            <w:r/>
            <w:r>
              <w:rPr>
                <w:rFonts w:ascii="Aptos" w:hAnsi="Aptos"/>
                <w:b w:val="0"/>
                <w:sz w:val="16"/>
              </w:rPr>
              <w:t>GCD</w:t>
            </w:r>
          </w:p>
        </w:tc>
        <w:tc>
          <w:tcPr>
            <w:tcW w:type="dxa" w:w="7488"/>
            <w:vAlign w:val="center"/>
            <w:shd w:fill="EDF6FB"/>
          </w:tcPr>
          <w:p>
            <w:pPr>
              <w:spacing w:after="0" w:before="0"/>
            </w:pPr>
            <w:r/>
            <w:r>
              <w:rPr>
                <w:rFonts w:ascii="Aptos" w:hAnsi="Aptos"/>
                <w:b w:val="0"/>
                <w:sz w:val="16"/>
              </w:rPr>
              <w:t>Tiempo de reutilización global que limita muchas habilidades consecutivas.</w:t>
            </w:r>
          </w:p>
        </w:tc>
      </w:tr>
      <w:tr>
        <w:trPr>
          <w:cantSplit/>
        </w:trPr>
        <w:tc>
          <w:tcPr>
            <w:tcW w:type="dxa" w:w="2160"/>
            <w:vAlign w:val="center"/>
          </w:tcPr>
          <w:p>
            <w:pPr>
              <w:spacing w:after="0" w:before="0"/>
            </w:pPr>
            <w:r/>
            <w:r>
              <w:rPr>
                <w:rFonts w:ascii="Aptos" w:hAnsi="Aptos"/>
                <w:b w:val="0"/>
                <w:sz w:val="16"/>
              </w:rPr>
              <w:t>Hit / golpe</w:t>
            </w:r>
          </w:p>
        </w:tc>
        <w:tc>
          <w:tcPr>
            <w:tcW w:type="dxa" w:w="7488"/>
            <w:vAlign w:val="center"/>
          </w:tcPr>
          <w:p>
            <w:pPr>
              <w:spacing w:after="0" w:before="0"/>
            </w:pPr>
            <w:r/>
            <w:r>
              <w:rPr>
                <w:rFonts w:ascii="Aptos" w:hAnsi="Aptos"/>
                <w:b w:val="0"/>
                <w:sz w:val="16"/>
              </w:rPr>
              <w:t>Estadística que reduce la probabilidad de fallar.</w:t>
            </w:r>
          </w:p>
        </w:tc>
      </w:tr>
      <w:tr>
        <w:trPr>
          <w:cantSplit/>
        </w:trPr>
        <w:tc>
          <w:tcPr>
            <w:tcW w:type="dxa" w:w="2160"/>
            <w:vAlign w:val="center"/>
            <w:shd w:fill="EDF6FB"/>
          </w:tcPr>
          <w:p>
            <w:pPr>
              <w:spacing w:after="0" w:before="0"/>
            </w:pPr>
            <w:r/>
            <w:r>
              <w:rPr>
                <w:rFonts w:ascii="Aptos" w:hAnsi="Aptos"/>
                <w:b w:val="0"/>
                <w:sz w:val="16"/>
              </w:rPr>
              <w:t>Pericia</w:t>
            </w:r>
          </w:p>
        </w:tc>
        <w:tc>
          <w:tcPr>
            <w:tcW w:type="dxa" w:w="7488"/>
            <w:vAlign w:val="center"/>
            <w:shd w:fill="EDF6FB"/>
          </w:tcPr>
          <w:p>
            <w:pPr>
              <w:spacing w:after="0" w:before="0"/>
            </w:pPr>
            <w:r/>
            <w:r>
              <w:rPr>
                <w:rFonts w:ascii="Aptos" w:hAnsi="Aptos"/>
                <w:b w:val="0"/>
                <w:sz w:val="16"/>
              </w:rPr>
              <w:t>Reduce esquiva/parada del enemigo ante ataques cuerpo a cuerpo.</w:t>
            </w:r>
          </w:p>
        </w:tc>
      </w:tr>
      <w:tr>
        <w:trPr>
          <w:cantSplit/>
        </w:trPr>
        <w:tc>
          <w:tcPr>
            <w:tcW w:type="dxa" w:w="2160"/>
            <w:vAlign w:val="center"/>
          </w:tcPr>
          <w:p>
            <w:pPr>
              <w:spacing w:after="0" w:before="0"/>
            </w:pPr>
            <w:r/>
            <w:r>
              <w:rPr>
                <w:rFonts w:ascii="Aptos" w:hAnsi="Aptos"/>
                <w:b w:val="0"/>
                <w:sz w:val="16"/>
              </w:rPr>
              <w:t>Proc</w:t>
            </w:r>
          </w:p>
        </w:tc>
        <w:tc>
          <w:tcPr>
            <w:tcW w:type="dxa" w:w="7488"/>
            <w:vAlign w:val="center"/>
          </w:tcPr>
          <w:p>
            <w:pPr>
              <w:spacing w:after="0" w:before="0"/>
            </w:pPr>
            <w:r/>
            <w:r>
              <w:rPr>
                <w:rFonts w:ascii="Aptos" w:hAnsi="Aptos"/>
                <w:b w:val="0"/>
                <w:sz w:val="16"/>
              </w:rPr>
              <w:t>Efecto que se activa bajo una condición o probabilidad.</w:t>
            </w:r>
          </w:p>
        </w:tc>
      </w:tr>
      <w:tr>
        <w:trPr>
          <w:cantSplit/>
        </w:trPr>
        <w:tc>
          <w:tcPr>
            <w:tcW w:type="dxa" w:w="2160"/>
            <w:vAlign w:val="center"/>
            <w:shd w:fill="EDF6FB"/>
          </w:tcPr>
          <w:p>
            <w:pPr>
              <w:spacing w:after="0" w:before="0"/>
            </w:pPr>
            <w:r/>
            <w:r>
              <w:rPr>
                <w:rFonts w:ascii="Aptos" w:hAnsi="Aptos"/>
                <w:b w:val="0"/>
                <w:sz w:val="16"/>
              </w:rPr>
              <w:t>Pull</w:t>
            </w:r>
          </w:p>
        </w:tc>
        <w:tc>
          <w:tcPr>
            <w:tcW w:type="dxa" w:w="7488"/>
            <w:vAlign w:val="center"/>
            <w:shd w:fill="EDF6FB"/>
          </w:tcPr>
          <w:p>
            <w:pPr>
              <w:spacing w:after="0" w:before="0"/>
            </w:pPr>
            <w:r/>
            <w:r>
              <w:rPr>
                <w:rFonts w:ascii="Aptos" w:hAnsi="Aptos"/>
                <w:b w:val="0"/>
                <w:sz w:val="16"/>
              </w:rPr>
              <w:t>Inicio de un combate al atraer uno o varios enemigos.</w:t>
            </w:r>
          </w:p>
        </w:tc>
      </w:tr>
      <w:tr>
        <w:trPr>
          <w:cantSplit/>
        </w:trPr>
        <w:tc>
          <w:tcPr>
            <w:tcW w:type="dxa" w:w="2160"/>
            <w:vAlign w:val="center"/>
          </w:tcPr>
          <w:p>
            <w:pPr>
              <w:spacing w:after="0" w:before="0"/>
            </w:pPr>
            <w:r/>
            <w:r>
              <w:rPr>
                <w:rFonts w:ascii="Aptos" w:hAnsi="Aptos"/>
                <w:b w:val="0"/>
                <w:sz w:val="16"/>
              </w:rPr>
              <w:t>Raid / banda</w:t>
            </w:r>
          </w:p>
        </w:tc>
        <w:tc>
          <w:tcPr>
            <w:tcW w:type="dxa" w:w="7488"/>
            <w:vAlign w:val="center"/>
          </w:tcPr>
          <w:p>
            <w:pPr>
              <w:spacing w:after="0" w:before="0"/>
            </w:pPr>
            <w:r/>
            <w:r>
              <w:rPr>
                <w:rFonts w:ascii="Aptos" w:hAnsi="Aptos"/>
                <w:b w:val="0"/>
                <w:sz w:val="16"/>
              </w:rPr>
              <w:t>Contenido de grupo grande de 10 o 25 jugadores en Wrath.</w:t>
            </w:r>
          </w:p>
        </w:tc>
      </w:tr>
      <w:tr>
        <w:trPr>
          <w:cantSplit/>
        </w:trPr>
        <w:tc>
          <w:tcPr>
            <w:tcW w:type="dxa" w:w="2160"/>
            <w:vAlign w:val="center"/>
            <w:shd w:fill="EDF6FB"/>
          </w:tcPr>
          <w:p>
            <w:pPr>
              <w:spacing w:after="0" w:before="0"/>
            </w:pPr>
            <w:r/>
            <w:r>
              <w:rPr>
                <w:rFonts w:ascii="Aptos" w:hAnsi="Aptos"/>
                <w:b w:val="0"/>
                <w:sz w:val="16"/>
              </w:rPr>
              <w:t>Snapshot</w:t>
            </w:r>
          </w:p>
        </w:tc>
        <w:tc>
          <w:tcPr>
            <w:tcW w:type="dxa" w:w="7488"/>
            <w:vAlign w:val="center"/>
            <w:shd w:fill="EDF6FB"/>
          </w:tcPr>
          <w:p>
            <w:pPr>
              <w:spacing w:after="0" w:before="0"/>
            </w:pPr>
            <w:r/>
            <w:r>
              <w:rPr>
                <w:rFonts w:ascii="Aptos" w:hAnsi="Aptos"/>
                <w:b w:val="0"/>
                <w:sz w:val="16"/>
              </w:rPr>
              <w:t>Captura temporal de estadísticas por una habilidad; su comportamiento depende de parche y habilidad.</w:t>
            </w:r>
          </w:p>
        </w:tc>
      </w:tr>
      <w:tr>
        <w:trPr>
          <w:cantSplit/>
        </w:trPr>
        <w:tc>
          <w:tcPr>
            <w:tcW w:type="dxa" w:w="2160"/>
            <w:vAlign w:val="center"/>
          </w:tcPr>
          <w:p>
            <w:pPr>
              <w:spacing w:after="0" w:before="0"/>
            </w:pPr>
            <w:r/>
            <w:r>
              <w:rPr>
                <w:rFonts w:ascii="Aptos" w:hAnsi="Aptos"/>
                <w:b w:val="0"/>
                <w:sz w:val="16"/>
              </w:rPr>
              <w:t>Soft cap</w:t>
            </w:r>
          </w:p>
        </w:tc>
        <w:tc>
          <w:tcPr>
            <w:tcW w:type="dxa" w:w="7488"/>
            <w:vAlign w:val="center"/>
          </w:tcPr>
          <w:p>
            <w:pPr>
              <w:spacing w:after="0" w:before="0"/>
            </w:pPr>
            <w:r/>
            <w:r>
              <w:rPr>
                <w:rFonts w:ascii="Aptos" w:hAnsi="Aptos"/>
                <w:b w:val="0"/>
                <w:sz w:val="16"/>
              </w:rPr>
              <w:t>Punto a partir del cual una estadística pierde parte de su valor sin quedar totalmente inútil.</w:t>
            </w:r>
          </w:p>
        </w:tc>
      </w:tr>
      <w:tr>
        <w:trPr>
          <w:cantSplit/>
        </w:trPr>
        <w:tc>
          <w:tcPr>
            <w:tcW w:type="dxa" w:w="2160"/>
            <w:vAlign w:val="center"/>
            <w:shd w:fill="EDF6FB"/>
          </w:tcPr>
          <w:p>
            <w:pPr>
              <w:spacing w:after="0" w:before="0"/>
            </w:pPr>
            <w:r/>
            <w:r>
              <w:rPr>
                <w:rFonts w:ascii="Aptos" w:hAnsi="Aptos"/>
                <w:b w:val="0"/>
                <w:sz w:val="16"/>
              </w:rPr>
              <w:t>Tier</w:t>
            </w:r>
          </w:p>
        </w:tc>
        <w:tc>
          <w:tcPr>
            <w:tcW w:type="dxa" w:w="7488"/>
            <w:vAlign w:val="center"/>
            <w:shd w:fill="EDF6FB"/>
          </w:tcPr>
          <w:p>
            <w:pPr>
              <w:spacing w:after="0" w:before="0"/>
            </w:pPr>
            <w:r/>
            <w:r>
              <w:rPr>
                <w:rFonts w:ascii="Aptos" w:hAnsi="Aptos"/>
                <w:b w:val="0"/>
                <w:sz w:val="16"/>
              </w:rPr>
              <w:t>Conjunto de armadura de banda con bonificaciones de 2 y 4 piezas.</w:t>
            </w:r>
          </w:p>
        </w:tc>
      </w:tr>
      <w:tr>
        <w:trPr>
          <w:cantSplit/>
        </w:trPr>
        <w:tc>
          <w:tcPr>
            <w:tcW w:type="dxa" w:w="2160"/>
            <w:vAlign w:val="center"/>
          </w:tcPr>
          <w:p>
            <w:pPr>
              <w:spacing w:after="0" w:before="0"/>
            </w:pPr>
            <w:r/>
            <w:r>
              <w:rPr>
                <w:rFonts w:ascii="Aptos" w:hAnsi="Aptos"/>
                <w:b w:val="0"/>
                <w:sz w:val="16"/>
              </w:rPr>
              <w:t>Trash</w:t>
            </w:r>
          </w:p>
        </w:tc>
        <w:tc>
          <w:tcPr>
            <w:tcW w:type="dxa" w:w="7488"/>
            <w:vAlign w:val="center"/>
          </w:tcPr>
          <w:p>
            <w:pPr>
              <w:spacing w:after="0" w:before="0"/>
            </w:pPr>
            <w:r/>
            <w:r>
              <w:rPr>
                <w:rFonts w:ascii="Aptos" w:hAnsi="Aptos"/>
                <w:b w:val="0"/>
                <w:sz w:val="16"/>
              </w:rPr>
              <w:t>Enemigos normales entre jefes de una mazmorra o banda.</w:t>
            </w:r>
          </w:p>
        </w:tc>
      </w:tr>
      <w:tr>
        <w:trPr>
          <w:cantSplit/>
        </w:trPr>
        <w:tc>
          <w:tcPr>
            <w:tcW w:type="dxa" w:w="2160"/>
            <w:vAlign w:val="center"/>
            <w:shd w:fill="EDF6FB"/>
          </w:tcPr>
          <w:p>
            <w:pPr>
              <w:spacing w:after="0" w:before="0"/>
            </w:pPr>
            <w:r/>
            <w:r>
              <w:rPr>
                <w:rFonts w:ascii="Aptos" w:hAnsi="Aptos"/>
                <w:b w:val="0"/>
                <w:sz w:val="16"/>
              </w:rPr>
              <w:t>Uptime</w:t>
            </w:r>
          </w:p>
        </w:tc>
        <w:tc>
          <w:tcPr>
            <w:tcW w:type="dxa" w:w="7488"/>
            <w:vAlign w:val="center"/>
            <w:shd w:fill="EDF6FB"/>
          </w:tcPr>
          <w:p>
            <w:pPr>
              <w:spacing w:after="0" w:before="0"/>
            </w:pPr>
            <w:r/>
            <w:r>
              <w:rPr>
                <w:rFonts w:ascii="Aptos" w:hAnsi="Aptos"/>
                <w:b w:val="0"/>
                <w:sz w:val="16"/>
              </w:rPr>
              <w:t>Porcentaje de tiempo en que puedes atacar o mantener un efecto activo.</w:t>
            </w:r>
          </w:p>
        </w:tc>
      </w:tr>
    </w:tbl>
    <w:p>
      <w:pPr>
        <w:spacing w:after="20"/>
      </w:pPr>
    </w:p>
    <w:p>
      <w:pPr>
        <w:pStyle w:val="Heading1"/>
      </w:pPr>
      <w:r>
        <w:rPr>
          <w:rFonts w:ascii="Aptos" w:hAnsi="Aptos"/>
        </w:rPr>
        <w:t>17. Cómo trasladar este proyecto a otro asistente</w:t>
      </w:r>
    </w:p>
    <w:p>
      <w:r>
        <w:rPr>
          <w:rFonts w:ascii="Aptos" w:hAnsi="Aptos"/>
        </w:rPr>
        <w:t>Una de las preguntas del proyecto fue cómo exportar todo el trabajo para usarlo en otro asistente. Este documento está diseñado precisamente como archivo de transferencia: contiene el contexto del juego, las decisiones técnicas y las convenciones de nombres en un formato único.</w:t>
      </w:r>
    </w:p>
    <w:p>
      <w:pPr>
        <w:pStyle w:val="Listacompacta"/>
        <w:ind w:left="403" w:hanging="259"/>
      </w:pPr>
      <w:r>
        <w:rPr>
          <w:rFonts w:ascii="Aptos" w:hAnsi="Aptos"/>
          <w:b/>
        </w:rPr>
        <w:t xml:space="preserve">1. </w:t>
      </w:r>
      <w:r>
        <w:rPr>
          <w:rFonts w:ascii="Aptos" w:hAnsi="Aptos"/>
        </w:rPr>
        <w:t>Guarda este archivo DOCX como fuente maestra del proyecto.</w:t>
      </w:r>
    </w:p>
    <w:p>
      <w:pPr>
        <w:pStyle w:val="Listacompacta"/>
        <w:ind w:left="403" w:hanging="259"/>
      </w:pPr>
      <w:r>
        <w:rPr>
          <w:rFonts w:ascii="Aptos" w:hAnsi="Aptos"/>
          <w:b/>
        </w:rPr>
        <w:t xml:space="preserve">2. </w:t>
      </w:r>
      <w:r>
        <w:rPr>
          <w:rFonts w:ascii="Aptos" w:hAnsi="Aptos"/>
        </w:rPr>
        <w:t>En el otro asistente, adjunta el documento y explica que debe tratarlo como contexto base de un proyecto de World of Warcraft: Wrath of the Lich King.</w:t>
      </w:r>
    </w:p>
    <w:p>
      <w:pPr>
        <w:pStyle w:val="Listacompacta"/>
        <w:ind w:left="403" w:hanging="259"/>
      </w:pPr>
      <w:r>
        <w:rPr>
          <w:rFonts w:ascii="Aptos" w:hAnsi="Aptos"/>
          <w:b/>
        </w:rPr>
        <w:t xml:space="preserve">3. </w:t>
      </w:r>
      <w:r>
        <w:rPr>
          <w:rFonts w:ascii="Aptos" w:hAnsi="Aptos"/>
        </w:rPr>
        <w:t>Pide explícitamente que conserve los nombres de objetos en español y que diferencie Profano PvE de Sangre/Tanque PvE.</w:t>
      </w:r>
    </w:p>
    <w:p>
      <w:pPr>
        <w:pStyle w:val="Listacompacta"/>
        <w:ind w:left="403" w:hanging="259"/>
      </w:pPr>
      <w:r>
        <w:rPr>
          <w:rFonts w:ascii="Aptos" w:hAnsi="Aptos"/>
          <w:b/>
        </w:rPr>
        <w:t xml:space="preserve">4. </w:t>
      </w:r>
      <w:r>
        <w:rPr>
          <w:rFonts w:ascii="Aptos" w:hAnsi="Aptos"/>
        </w:rPr>
        <w:t>Indica que la convención de personajes usa el prefijo LochR seguido de un animal con R.</w:t>
      </w:r>
    </w:p>
    <w:p>
      <w:pPr>
        <w:pStyle w:val="Listacompacta"/>
        <w:ind w:left="403" w:hanging="259"/>
      </w:pPr>
      <w:r>
        <w:rPr>
          <w:rFonts w:ascii="Aptos" w:hAnsi="Aptos"/>
          <w:b/>
        </w:rPr>
        <w:t xml:space="preserve">5. </w:t>
      </w:r>
      <w:r>
        <w:rPr>
          <w:rFonts w:ascii="Aptos" w:hAnsi="Aptos"/>
        </w:rPr>
        <w:t>Si el otro sistema tiene límites de contexto, divide el documento por partes: Fundamentos, DK Profano, DK Sangre/Tanque e Identidad LochR.</w:t>
      </w:r>
    </w:p>
    <w:p>
      <w:pPr>
        <w:pStyle w:val="Listacompacta"/>
        <w:ind w:left="403" w:hanging="259"/>
      </w:pPr>
      <w:r>
        <w:rPr>
          <w:rFonts w:ascii="Aptos" w:hAnsi="Aptos"/>
          <w:b/>
        </w:rPr>
        <w:t xml:space="preserve">6. </w:t>
      </w:r>
      <w:r>
        <w:rPr>
          <w:rFonts w:ascii="Aptos" w:hAnsi="Aptos"/>
        </w:rPr>
        <w:t>Cuando actualices una recomendación, modifica la fuente maestra y vuelve a exportar. Evita mantener varias copias contradictorias.</w:t>
      </w:r>
    </w:p>
    <w:tbl>
      <w:tblPr>
        <w:tblW w:type="auto" w:w="0"/>
        <w:jc w:val="center"/>
        <w:tblLook w:firstColumn="1" w:firstRow="1" w:lastColumn="0" w:lastRow="0" w:noHBand="0" w:noVBand="1" w:val="04A0"/>
      </w:tblPr>
      <w:tblGrid>
        <w:gridCol w:w="10166"/>
      </w:tblGrid>
      <w:tr>
        <w:trPr>
          <w:tblHeader w:val="true"/>
          <w:cantSplit/>
        </w:trPr>
        <w:tc>
          <w:tcPr>
            <w:tcW w:type="dxa" w:w="10166"/>
            <w:shd w:fill="DCECF7"/>
          </w:tcPr>
          <w:p>
            <w:pPr>
              <w:spacing w:after="40"/>
            </w:pPr>
            <w:r/>
            <w:r>
              <w:rPr>
                <w:b/>
                <w:color w:val="1E3A5F"/>
                <w:sz w:val="20"/>
              </w:rPr>
              <w:t>Texto de contexto recomendado al importar</w:t>
            </w:r>
          </w:p>
          <w:p>
            <w:pPr>
              <w:spacing w:after="20"/>
            </w:pPr>
            <w:r>
              <w:rPr>
                <w:sz w:val="18"/>
              </w:rPr>
              <w:t>“Usa este documento como la base de mi proyecto de WoW WotLK. Responde en español, conserva las decisiones técnicas del documento salvo que yo pida actualizarlas y avísame cuando una recomendación dependa de la versión del servidor.”</w:t>
            </w:r>
          </w:p>
        </w:tc>
      </w:tr>
    </w:tbl>
    <w:p>
      <w:pPr>
        <w:spacing w:after="20"/>
      </w:pPr>
    </w:p>
    <w:p>
      <w:pPr>
        <w:pStyle w:val="Heading1"/>
      </w:pPr>
      <w:r>
        <w:rPr>
          <w:rFonts w:ascii="Aptos" w:hAnsi="Aptos"/>
        </w:rPr>
        <w:t>18. Fuentes de referencia y notas de precisión</w:t>
      </w:r>
    </w:p>
    <w:p>
      <w:r>
        <w:rPr>
          <w:rFonts w:ascii="Aptos" w:hAnsi="Aptos"/>
        </w:rPr>
        <w:t>Para los puntos técnicos de gemas y encantamientos del Caballero de la Muerte se contrastaron guías de clase de WotLK Classic y entradas de la base de datos en español. Las referencias principales fueron las guías de Wowhead para DK Profano DPS y DK Sangre Tanque, además de las fichas en español de Rubí cárdeno llamativo, Lágrima de pesadilla, Diamante de asedio de tierra incansable, Diamante de asedio de tierra austero, Armadura de pierna de escama de hielo, Armadura para pierna de pellejo de escarcha, Encantar capa: velocidad superior, Encantar pechera: estadísticas potentes, Arcanum del adepto protector e Inscripción del gladiador superior.</w:t>
      </w:r>
    </w:p>
    <w:p>
      <w:r>
        <w:rPr>
          <w:rFonts w:ascii="Aptos" w:hAnsi="Aptos"/>
        </w:rPr>
        <w:t>Las diferencias más importantes a verificar si juegas fuera de WotLK Classic son: nombres exactos de localización, coste de vendedores, disponibilidad por fase, sistema de emblemas, sistemas de mazmorra de recuperación y cualquier cambio propio del servidor. Los principios de gemado y las estadísticas de los objetos finales de Wrath son mucho más estables que esos sistemas de progresión.</w:t>
      </w:r>
    </w:p>
    <w:p>
      <w:pPr>
        <w:pStyle w:val="Heading2"/>
      </w:pPr>
      <w:r>
        <w:rPr>
          <w:rFonts w:ascii="Aptos" w:hAnsi="Aptos"/>
        </w:rPr>
        <w:t>18.1 Tabla maestra del contenido específico del proyecto</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3024"/>
            <w:vAlign w:val="center"/>
            <w:shd w:fill="1E3A5F"/>
          </w:tcPr>
          <w:p>
            <w:pPr>
              <w:spacing w:after="0" w:before="0"/>
            </w:pPr>
            <w:r/>
            <w:r>
              <w:rPr>
                <w:rFonts w:ascii="Aptos" w:hAnsi="Aptos"/>
                <w:b/>
                <w:color w:val="FFFFFF"/>
                <w:sz w:val="16"/>
              </w:rPr>
              <w:t>Tema</w:t>
            </w:r>
          </w:p>
        </w:tc>
        <w:tc>
          <w:tcPr>
            <w:tcW w:type="dxa" w:w="6624"/>
            <w:vAlign w:val="center"/>
            <w:shd w:fill="1E3A5F"/>
          </w:tcPr>
          <w:p>
            <w:pPr>
              <w:spacing w:after="0" w:before="0"/>
            </w:pPr>
            <w:r/>
            <w:r>
              <w:rPr>
                <w:rFonts w:ascii="Aptos" w:hAnsi="Aptos"/>
                <w:b/>
                <w:color w:val="FFFFFF"/>
                <w:sz w:val="16"/>
              </w:rPr>
              <w:t>Decisión del proyecto</w:t>
            </w:r>
          </w:p>
        </w:tc>
      </w:tr>
      <w:tr>
        <w:trPr>
          <w:cantSplit/>
        </w:trPr>
        <w:tc>
          <w:tcPr>
            <w:tcW w:type="dxa" w:w="3024"/>
            <w:vAlign w:val="center"/>
          </w:tcPr>
          <w:p>
            <w:pPr>
              <w:spacing w:after="0" w:before="0"/>
            </w:pPr>
            <w:r/>
            <w:r>
              <w:rPr>
                <w:rFonts w:ascii="Aptos" w:hAnsi="Aptos"/>
                <w:b w:val="0"/>
                <w:sz w:val="16"/>
              </w:rPr>
              <w:t>DK Profano — ranura azul</w:t>
            </w:r>
          </w:p>
        </w:tc>
        <w:tc>
          <w:tcPr>
            <w:tcW w:type="dxa" w:w="6624"/>
            <w:vAlign w:val="center"/>
          </w:tcPr>
          <w:p>
            <w:pPr>
              <w:spacing w:after="0" w:before="0"/>
            </w:pPr>
            <w:r/>
            <w:r>
              <w:rPr>
                <w:rFonts w:ascii="Aptos" w:hAnsi="Aptos"/>
                <w:b w:val="0"/>
                <w:sz w:val="16"/>
              </w:rPr>
              <w:t>Lágrima de pesadilla (+10 a todas las estadísticas; prismática).</w:t>
            </w:r>
          </w:p>
        </w:tc>
      </w:tr>
      <w:tr>
        <w:trPr>
          <w:cantSplit/>
        </w:trPr>
        <w:tc>
          <w:tcPr>
            <w:tcW w:type="dxa" w:w="3024"/>
            <w:vAlign w:val="center"/>
            <w:shd w:fill="EDF6FB"/>
          </w:tcPr>
          <w:p>
            <w:pPr>
              <w:spacing w:after="0" w:before="0"/>
            </w:pPr>
            <w:r/>
            <w:r>
              <w:rPr>
                <w:rFonts w:ascii="Aptos" w:hAnsi="Aptos"/>
                <w:b w:val="0"/>
                <w:sz w:val="16"/>
              </w:rPr>
              <w:t>DK Profano — ranura roja</w:t>
            </w:r>
          </w:p>
        </w:tc>
        <w:tc>
          <w:tcPr>
            <w:tcW w:type="dxa" w:w="6624"/>
            <w:vAlign w:val="center"/>
            <w:shd w:fill="EDF6FB"/>
          </w:tcPr>
          <w:p>
            <w:pPr>
              <w:spacing w:after="0" w:before="0"/>
            </w:pPr>
            <w:r/>
            <w:r>
              <w:rPr>
                <w:rFonts w:ascii="Aptos" w:hAnsi="Aptos"/>
                <w:b w:val="0"/>
                <w:sz w:val="16"/>
              </w:rPr>
              <w:t>Rubí cárdeno llamativo (+20 fuerza).</w:t>
            </w:r>
          </w:p>
        </w:tc>
      </w:tr>
      <w:tr>
        <w:trPr>
          <w:cantSplit/>
        </w:trPr>
        <w:tc>
          <w:tcPr>
            <w:tcW w:type="dxa" w:w="3024"/>
            <w:vAlign w:val="center"/>
          </w:tcPr>
          <w:p>
            <w:pPr>
              <w:spacing w:after="0" w:before="0"/>
            </w:pPr>
            <w:r/>
            <w:r>
              <w:rPr>
                <w:rFonts w:ascii="Aptos" w:hAnsi="Aptos"/>
                <w:b w:val="0"/>
                <w:sz w:val="16"/>
              </w:rPr>
              <w:t>DK Profano — ranura amarilla</w:t>
            </w:r>
          </w:p>
        </w:tc>
        <w:tc>
          <w:tcPr>
            <w:tcW w:type="dxa" w:w="6624"/>
            <w:vAlign w:val="center"/>
          </w:tcPr>
          <w:p>
            <w:pPr>
              <w:spacing w:after="0" w:before="0"/>
            </w:pPr>
            <w:r/>
            <w:r>
              <w:rPr>
                <w:rFonts w:ascii="Aptos" w:hAnsi="Aptos"/>
                <w:b w:val="0"/>
                <w:sz w:val="16"/>
              </w:rPr>
              <w:t>Ametrino grabado si falta golpe; Ametrino fiero o con inscripciones si el bonus compensa; fuerza pura sigue siendo frecuente.</w:t>
            </w:r>
          </w:p>
        </w:tc>
      </w:tr>
      <w:tr>
        <w:trPr>
          <w:cantSplit/>
        </w:trPr>
        <w:tc>
          <w:tcPr>
            <w:tcW w:type="dxa" w:w="3024"/>
            <w:vAlign w:val="center"/>
            <w:shd w:fill="EDF6FB"/>
          </w:tcPr>
          <w:p>
            <w:pPr>
              <w:spacing w:after="0" w:before="0"/>
            </w:pPr>
            <w:r/>
            <w:r>
              <w:rPr>
                <w:rFonts w:ascii="Aptos" w:hAnsi="Aptos"/>
                <w:b w:val="0"/>
                <w:sz w:val="16"/>
              </w:rPr>
              <w:t>DK Profano — meta</w:t>
            </w:r>
          </w:p>
        </w:tc>
        <w:tc>
          <w:tcPr>
            <w:tcW w:type="dxa" w:w="6624"/>
            <w:vAlign w:val="center"/>
            <w:shd w:fill="EDF6FB"/>
          </w:tcPr>
          <w:p>
            <w:pPr>
              <w:spacing w:after="0" w:before="0"/>
            </w:pPr>
            <w:r/>
            <w:r>
              <w:rPr>
                <w:rFonts w:ascii="Aptos" w:hAnsi="Aptos"/>
                <w:b w:val="0"/>
                <w:sz w:val="16"/>
              </w:rPr>
              <w:t>Diamante de asedio de tierra incansable.</w:t>
            </w:r>
          </w:p>
        </w:tc>
      </w:tr>
      <w:tr>
        <w:trPr>
          <w:cantSplit/>
        </w:trPr>
        <w:tc>
          <w:tcPr>
            <w:tcW w:type="dxa" w:w="3024"/>
            <w:vAlign w:val="center"/>
          </w:tcPr>
          <w:p>
            <w:pPr>
              <w:spacing w:after="0" w:before="0"/>
            </w:pPr>
            <w:r/>
            <w:r>
              <w:rPr>
                <w:rFonts w:ascii="Aptos" w:hAnsi="Aptos"/>
                <w:b w:val="0"/>
                <w:sz w:val="16"/>
              </w:rPr>
              <w:t>DK Profano — piernas</w:t>
            </w:r>
          </w:p>
        </w:tc>
        <w:tc>
          <w:tcPr>
            <w:tcW w:type="dxa" w:w="6624"/>
            <w:vAlign w:val="center"/>
          </w:tcPr>
          <w:p>
            <w:pPr>
              <w:spacing w:after="0" w:before="0"/>
            </w:pPr>
            <w:r/>
            <w:r>
              <w:rPr>
                <w:rFonts w:ascii="Aptos" w:hAnsi="Aptos"/>
                <w:b w:val="0"/>
                <w:sz w:val="16"/>
              </w:rPr>
              <w:t>Armadura de pierna de escama de hielo (+75 poder de ataque, +22 crítico).</w:t>
            </w:r>
          </w:p>
        </w:tc>
      </w:tr>
      <w:tr>
        <w:trPr>
          <w:cantSplit/>
        </w:trPr>
        <w:tc>
          <w:tcPr>
            <w:tcW w:type="dxa" w:w="3024"/>
            <w:vAlign w:val="center"/>
            <w:shd w:fill="EDF6FB"/>
          </w:tcPr>
          <w:p>
            <w:pPr>
              <w:spacing w:after="0" w:before="0"/>
            </w:pPr>
            <w:r/>
            <w:r>
              <w:rPr>
                <w:rFonts w:ascii="Aptos" w:hAnsi="Aptos"/>
                <w:b w:val="0"/>
                <w:sz w:val="16"/>
              </w:rPr>
              <w:t>DK Profano — capa</w:t>
            </w:r>
          </w:p>
        </w:tc>
        <w:tc>
          <w:tcPr>
            <w:tcW w:type="dxa" w:w="6624"/>
            <w:vAlign w:val="center"/>
            <w:shd w:fill="EDF6FB"/>
          </w:tcPr>
          <w:p>
            <w:pPr>
              <w:spacing w:after="0" w:before="0"/>
            </w:pPr>
            <w:r/>
            <w:r>
              <w:rPr>
                <w:rFonts w:ascii="Aptos" w:hAnsi="Aptos"/>
                <w:b w:val="0"/>
                <w:sz w:val="16"/>
              </w:rPr>
              <w:t>Encantar capa: velocidad superior (+23 celeridad).</w:t>
            </w:r>
          </w:p>
        </w:tc>
      </w:tr>
      <w:tr>
        <w:trPr>
          <w:cantSplit/>
        </w:trPr>
        <w:tc>
          <w:tcPr>
            <w:tcW w:type="dxa" w:w="3024"/>
            <w:vAlign w:val="center"/>
          </w:tcPr>
          <w:p>
            <w:pPr>
              <w:spacing w:after="0" w:before="0"/>
            </w:pPr>
            <w:r/>
            <w:r>
              <w:rPr>
                <w:rFonts w:ascii="Aptos" w:hAnsi="Aptos"/>
                <w:b w:val="0"/>
                <w:sz w:val="16"/>
              </w:rPr>
              <w:t>DK Profano — pecho</w:t>
            </w:r>
          </w:p>
        </w:tc>
        <w:tc>
          <w:tcPr>
            <w:tcW w:type="dxa" w:w="6624"/>
            <w:vAlign w:val="center"/>
          </w:tcPr>
          <w:p>
            <w:pPr>
              <w:spacing w:after="0" w:before="0"/>
            </w:pPr>
            <w:r/>
            <w:r>
              <w:rPr>
                <w:rFonts w:ascii="Aptos" w:hAnsi="Aptos"/>
                <w:b w:val="0"/>
                <w:sz w:val="16"/>
              </w:rPr>
              <w:t>Encantar pechera: estadísticas potentes (+10 a todas las estadísticas).</w:t>
            </w:r>
          </w:p>
        </w:tc>
      </w:tr>
      <w:tr>
        <w:trPr>
          <w:cantSplit/>
        </w:trPr>
        <w:tc>
          <w:tcPr>
            <w:tcW w:type="dxa" w:w="3024"/>
            <w:vAlign w:val="center"/>
            <w:shd w:fill="EDF6FB"/>
          </w:tcPr>
          <w:p>
            <w:pPr>
              <w:spacing w:after="0" w:before="0"/>
            </w:pPr>
            <w:r/>
            <w:r>
              <w:rPr>
                <w:rFonts w:ascii="Aptos" w:hAnsi="Aptos"/>
                <w:b w:val="0"/>
                <w:sz w:val="16"/>
              </w:rPr>
              <w:t>DK Tanque — meta</w:t>
            </w:r>
          </w:p>
        </w:tc>
        <w:tc>
          <w:tcPr>
            <w:tcW w:type="dxa" w:w="6624"/>
            <w:vAlign w:val="center"/>
            <w:shd w:fill="EDF6FB"/>
          </w:tcPr>
          <w:p>
            <w:pPr>
              <w:spacing w:after="0" w:before="0"/>
            </w:pPr>
            <w:r/>
            <w:r>
              <w:rPr>
                <w:rFonts w:ascii="Aptos" w:hAnsi="Aptos"/>
                <w:b w:val="0"/>
                <w:sz w:val="16"/>
              </w:rPr>
              <w:t>Diamante de asedio de tierra austero (+32 aguante y +2% armadura de objetos).</w:t>
            </w:r>
          </w:p>
        </w:tc>
      </w:tr>
      <w:tr>
        <w:trPr>
          <w:cantSplit/>
        </w:trPr>
        <w:tc>
          <w:tcPr>
            <w:tcW w:type="dxa" w:w="3024"/>
            <w:vAlign w:val="center"/>
          </w:tcPr>
          <w:p>
            <w:pPr>
              <w:spacing w:after="0" w:before="0"/>
            </w:pPr>
            <w:r/>
            <w:r>
              <w:rPr>
                <w:rFonts w:ascii="Aptos" w:hAnsi="Aptos"/>
                <w:b w:val="0"/>
                <w:sz w:val="16"/>
              </w:rPr>
              <w:t>DK Tanque — piernas</w:t>
            </w:r>
          </w:p>
        </w:tc>
        <w:tc>
          <w:tcPr>
            <w:tcW w:type="dxa" w:w="6624"/>
            <w:vAlign w:val="center"/>
          </w:tcPr>
          <w:p>
            <w:pPr>
              <w:spacing w:after="0" w:before="0"/>
            </w:pPr>
            <w:r/>
            <w:r>
              <w:rPr>
                <w:rFonts w:ascii="Aptos" w:hAnsi="Aptos"/>
                <w:b w:val="0"/>
                <w:sz w:val="16"/>
              </w:rPr>
              <w:t>Armadura para pierna de pellejo de escarcha (+55 aguante, +22 agilidad).</w:t>
            </w:r>
          </w:p>
        </w:tc>
      </w:tr>
      <w:tr>
        <w:trPr>
          <w:cantSplit/>
        </w:trPr>
        <w:tc>
          <w:tcPr>
            <w:tcW w:type="dxa" w:w="3024"/>
            <w:vAlign w:val="center"/>
            <w:shd w:fill="EDF6FB"/>
          </w:tcPr>
          <w:p>
            <w:pPr>
              <w:spacing w:after="0" w:before="0"/>
            </w:pPr>
            <w:r/>
            <w:r>
              <w:rPr>
                <w:rFonts w:ascii="Aptos" w:hAnsi="Aptos"/>
                <w:b w:val="0"/>
                <w:sz w:val="16"/>
              </w:rPr>
              <w:t>DK Tanque — cabeza</w:t>
            </w:r>
          </w:p>
        </w:tc>
        <w:tc>
          <w:tcPr>
            <w:tcW w:type="dxa" w:w="6624"/>
            <w:vAlign w:val="center"/>
            <w:shd w:fill="EDF6FB"/>
          </w:tcPr>
          <w:p>
            <w:pPr>
              <w:spacing w:after="0" w:before="0"/>
            </w:pPr>
            <w:r/>
            <w:r>
              <w:rPr>
                <w:rFonts w:ascii="Aptos" w:hAnsi="Aptos"/>
                <w:b w:val="0"/>
                <w:sz w:val="16"/>
              </w:rPr>
              <w:t>Arcanum del adepto protector (+37 aguante, +20 defensa), Cruzada Argenta.</w:t>
            </w:r>
          </w:p>
        </w:tc>
      </w:tr>
      <w:tr>
        <w:trPr>
          <w:cantSplit/>
        </w:trPr>
        <w:tc>
          <w:tcPr>
            <w:tcW w:type="dxa" w:w="3024"/>
            <w:vAlign w:val="center"/>
          </w:tcPr>
          <w:p>
            <w:pPr>
              <w:spacing w:after="0" w:before="0"/>
            </w:pPr>
            <w:r/>
            <w:r>
              <w:rPr>
                <w:rFonts w:ascii="Aptos" w:hAnsi="Aptos"/>
                <w:b w:val="0"/>
                <w:sz w:val="16"/>
              </w:rPr>
              <w:t>DK Tanque — hombros</w:t>
            </w:r>
          </w:p>
        </w:tc>
        <w:tc>
          <w:tcPr>
            <w:tcW w:type="dxa" w:w="6624"/>
            <w:vAlign w:val="center"/>
          </w:tcPr>
          <w:p>
            <w:pPr>
              <w:spacing w:after="0" w:before="0"/>
            </w:pPr>
            <w:r/>
            <w:r>
              <w:rPr>
                <w:rFonts w:ascii="Aptos" w:hAnsi="Aptos"/>
                <w:b w:val="0"/>
                <w:sz w:val="16"/>
              </w:rPr>
              <w:t>Inscripción del gladiador superior (+30 aguante, +15 temple), vendedores JcJ.</w:t>
            </w:r>
          </w:p>
        </w:tc>
      </w:tr>
      <w:tr>
        <w:trPr>
          <w:cantSplit/>
        </w:trPr>
        <w:tc>
          <w:tcPr>
            <w:tcW w:type="dxa" w:w="3024"/>
            <w:vAlign w:val="center"/>
            <w:shd w:fill="EDF6FB"/>
          </w:tcPr>
          <w:p>
            <w:pPr>
              <w:spacing w:after="0" w:before="0"/>
            </w:pPr>
            <w:r/>
            <w:r>
              <w:rPr>
                <w:rFonts w:ascii="Aptos" w:hAnsi="Aptos"/>
                <w:b w:val="0"/>
                <w:sz w:val="16"/>
              </w:rPr>
              <w:t>Convención de nombres</w:t>
            </w:r>
          </w:p>
        </w:tc>
        <w:tc>
          <w:tcPr>
            <w:tcW w:type="dxa" w:w="6624"/>
            <w:vAlign w:val="center"/>
            <w:shd w:fill="EDF6FB"/>
          </w:tcPr>
          <w:p>
            <w:pPr>
              <w:spacing w:after="0" w:before="0"/>
            </w:pPr>
            <w:r/>
            <w:r>
              <w:rPr>
                <w:rFonts w:ascii="Aptos" w:hAnsi="Aptos"/>
                <w:b w:val="0"/>
                <w:sz w:val="16"/>
              </w:rPr>
              <w:t>LochR + animal con R. Base: LochRaven. Variantes trabajadas: LochRattler y LochRay.</w:t>
            </w:r>
          </w:p>
        </w:tc>
      </w:tr>
      <w:tr>
        <w:trPr>
          <w:cantSplit/>
        </w:trPr>
        <w:tc>
          <w:tcPr>
            <w:tcW w:type="dxa" w:w="3024"/>
            <w:vAlign w:val="center"/>
          </w:tcPr>
          <w:p>
            <w:pPr>
              <w:spacing w:after="0" w:before="0"/>
            </w:pPr>
            <w:r/>
            <w:r>
              <w:rPr>
                <w:rFonts w:ascii="Aptos" w:hAnsi="Aptos"/>
                <w:b w:val="0"/>
                <w:sz w:val="16"/>
              </w:rPr>
              <w:t>Portabilidad</w:t>
            </w:r>
          </w:p>
        </w:tc>
        <w:tc>
          <w:tcPr>
            <w:tcW w:type="dxa" w:w="6624"/>
            <w:vAlign w:val="center"/>
          </w:tcPr>
          <w:p>
            <w:pPr>
              <w:spacing w:after="0" w:before="0"/>
            </w:pPr>
            <w:r/>
            <w:r>
              <w:rPr>
                <w:rFonts w:ascii="Aptos" w:hAnsi="Aptos"/>
                <w:b w:val="0"/>
                <w:sz w:val="16"/>
              </w:rPr>
              <w:t>Este DOCX funciona como archivo maestro para trasladar el proyecto a otro asistente.</w:t>
            </w:r>
          </w:p>
        </w:tc>
      </w:tr>
    </w:tbl>
    <w:p>
      <w:pPr>
        <w:spacing w:after="20"/>
      </w:pPr>
    </w:p>
    <w:p>
      <w:r>
        <w:rPr>
          <w:rFonts w:ascii="Aptos" w:hAnsi="Aptos"/>
        </w:rPr>
        <w:br w:type="page"/>
      </w:r>
    </w:p>
    <w:p>
      <w:pPr>
        <w:pStyle w:val="Title"/>
      </w:pPr>
      <w:r>
        <w:rPr>
          <w:rFonts w:ascii="Aptos" w:hAnsi="Aptos"/>
        </w:rPr>
        <w:t>REFERENCIA RÁPIDA — LOCHRAVEN</w:t>
      </w:r>
    </w:p>
    <w:p>
      <w:pPr>
        <w:pStyle w:val="Heading1"/>
      </w:pPr>
      <w:r>
        <w:rPr>
          <w:rFonts w:ascii="Aptos" w:hAnsi="Aptos"/>
        </w:rPr>
        <w:t>DK Profano</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3168"/>
            <w:vAlign w:val="center"/>
            <w:shd w:fill="1E3A5F"/>
          </w:tcPr>
          <w:p>
            <w:pPr>
              <w:spacing w:after="0" w:before="0"/>
            </w:pPr>
            <w:r/>
            <w:r>
              <w:rPr>
                <w:rFonts w:ascii="Aptos" w:hAnsi="Aptos"/>
                <w:b/>
                <w:color w:val="FFFFFF"/>
                <w:sz w:val="18"/>
              </w:rPr>
              <w:t>Elemento</w:t>
            </w:r>
          </w:p>
        </w:tc>
        <w:tc>
          <w:tcPr>
            <w:tcW w:type="dxa" w:w="6480"/>
            <w:vAlign w:val="center"/>
            <w:shd w:fill="1E3A5F"/>
          </w:tcPr>
          <w:p>
            <w:pPr>
              <w:spacing w:after="0" w:before="0"/>
            </w:pPr>
            <w:r/>
            <w:r>
              <w:rPr>
                <w:rFonts w:ascii="Aptos" w:hAnsi="Aptos"/>
                <w:b/>
                <w:color w:val="FFFFFF"/>
                <w:sz w:val="18"/>
              </w:rPr>
              <w:t>Elección</w:t>
            </w:r>
          </w:p>
        </w:tc>
      </w:tr>
      <w:tr>
        <w:trPr>
          <w:cantSplit/>
        </w:trPr>
        <w:tc>
          <w:tcPr>
            <w:tcW w:type="dxa" w:w="3168"/>
            <w:vAlign w:val="center"/>
          </w:tcPr>
          <w:p>
            <w:pPr>
              <w:spacing w:after="0" w:before="0"/>
            </w:pPr>
            <w:r/>
            <w:r>
              <w:rPr>
                <w:rFonts w:ascii="Aptos" w:hAnsi="Aptos"/>
                <w:b w:val="0"/>
                <w:sz w:val="18"/>
              </w:rPr>
              <w:t>Meta</w:t>
            </w:r>
          </w:p>
        </w:tc>
        <w:tc>
          <w:tcPr>
            <w:tcW w:type="dxa" w:w="6480"/>
            <w:vAlign w:val="center"/>
          </w:tcPr>
          <w:p>
            <w:pPr>
              <w:spacing w:after="0" w:before="0"/>
            </w:pPr>
            <w:r/>
            <w:r>
              <w:rPr>
                <w:rFonts w:ascii="Aptos" w:hAnsi="Aptos"/>
                <w:b w:val="0"/>
                <w:sz w:val="18"/>
              </w:rPr>
              <w:t>Diamante de asedio de tierra incansable</w:t>
            </w:r>
          </w:p>
        </w:tc>
      </w:tr>
      <w:tr>
        <w:trPr>
          <w:cantSplit/>
        </w:trPr>
        <w:tc>
          <w:tcPr>
            <w:tcW w:type="dxa" w:w="3168"/>
            <w:vAlign w:val="center"/>
            <w:shd w:fill="EDF6FB"/>
          </w:tcPr>
          <w:p>
            <w:pPr>
              <w:spacing w:after="0" w:before="0"/>
            </w:pPr>
            <w:r/>
            <w:r>
              <w:rPr>
                <w:rFonts w:ascii="Aptos" w:hAnsi="Aptos"/>
                <w:b w:val="0"/>
                <w:sz w:val="18"/>
              </w:rPr>
              <w:t>Roja</w:t>
            </w:r>
          </w:p>
        </w:tc>
        <w:tc>
          <w:tcPr>
            <w:tcW w:type="dxa" w:w="6480"/>
            <w:vAlign w:val="center"/>
            <w:shd w:fill="EDF6FB"/>
          </w:tcPr>
          <w:p>
            <w:pPr>
              <w:spacing w:after="0" w:before="0"/>
            </w:pPr>
            <w:r/>
            <w:r>
              <w:rPr>
                <w:rFonts w:ascii="Aptos" w:hAnsi="Aptos"/>
                <w:b w:val="0"/>
                <w:sz w:val="18"/>
              </w:rPr>
              <w:t>Rubí cárdeno llamativo</w:t>
            </w:r>
          </w:p>
        </w:tc>
      </w:tr>
      <w:tr>
        <w:trPr>
          <w:cantSplit/>
        </w:trPr>
        <w:tc>
          <w:tcPr>
            <w:tcW w:type="dxa" w:w="3168"/>
            <w:vAlign w:val="center"/>
          </w:tcPr>
          <w:p>
            <w:pPr>
              <w:spacing w:after="0" w:before="0"/>
            </w:pPr>
            <w:r/>
            <w:r>
              <w:rPr>
                <w:rFonts w:ascii="Aptos" w:hAnsi="Aptos"/>
                <w:b w:val="0"/>
                <w:sz w:val="18"/>
              </w:rPr>
              <w:t>Azul</w:t>
            </w:r>
          </w:p>
        </w:tc>
        <w:tc>
          <w:tcPr>
            <w:tcW w:type="dxa" w:w="6480"/>
            <w:vAlign w:val="center"/>
          </w:tcPr>
          <w:p>
            <w:pPr>
              <w:spacing w:after="0" w:before="0"/>
            </w:pPr>
            <w:r/>
            <w:r>
              <w:rPr>
                <w:rFonts w:ascii="Aptos" w:hAnsi="Aptos"/>
                <w:b w:val="0"/>
                <w:sz w:val="18"/>
              </w:rPr>
              <w:t>Lágrima de pesadilla</w:t>
            </w:r>
          </w:p>
        </w:tc>
      </w:tr>
      <w:tr>
        <w:trPr>
          <w:cantSplit/>
        </w:trPr>
        <w:tc>
          <w:tcPr>
            <w:tcW w:type="dxa" w:w="3168"/>
            <w:vAlign w:val="center"/>
            <w:shd w:fill="EDF6FB"/>
          </w:tcPr>
          <w:p>
            <w:pPr>
              <w:spacing w:after="0" w:before="0"/>
            </w:pPr>
            <w:r/>
            <w:r>
              <w:rPr>
                <w:rFonts w:ascii="Aptos" w:hAnsi="Aptos"/>
                <w:b w:val="0"/>
                <w:sz w:val="18"/>
              </w:rPr>
              <w:t>Amarilla</w:t>
            </w:r>
          </w:p>
        </w:tc>
        <w:tc>
          <w:tcPr>
            <w:tcW w:type="dxa" w:w="6480"/>
            <w:vAlign w:val="center"/>
            <w:shd w:fill="EDF6FB"/>
          </w:tcPr>
          <w:p>
            <w:pPr>
              <w:spacing w:after="0" w:before="0"/>
            </w:pPr>
            <w:r/>
            <w:r>
              <w:rPr>
                <w:rFonts w:ascii="Aptos" w:hAnsi="Aptos"/>
                <w:b w:val="0"/>
                <w:sz w:val="18"/>
              </w:rPr>
              <w:t>Ametrino grabado si falta golpe; si no, fuerza pura o fuerza/celeridad según bonus</w:t>
            </w:r>
          </w:p>
        </w:tc>
      </w:tr>
      <w:tr>
        <w:trPr>
          <w:cantSplit/>
        </w:trPr>
        <w:tc>
          <w:tcPr>
            <w:tcW w:type="dxa" w:w="3168"/>
            <w:vAlign w:val="center"/>
          </w:tcPr>
          <w:p>
            <w:pPr>
              <w:spacing w:after="0" w:before="0"/>
            </w:pPr>
            <w:r/>
            <w:r>
              <w:rPr>
                <w:rFonts w:ascii="Aptos" w:hAnsi="Aptos"/>
                <w:b w:val="0"/>
                <w:sz w:val="18"/>
              </w:rPr>
              <w:t>Capa</w:t>
            </w:r>
          </w:p>
        </w:tc>
        <w:tc>
          <w:tcPr>
            <w:tcW w:type="dxa" w:w="6480"/>
            <w:vAlign w:val="center"/>
          </w:tcPr>
          <w:p>
            <w:pPr>
              <w:spacing w:after="0" w:before="0"/>
            </w:pPr>
            <w:r/>
            <w:r>
              <w:rPr>
                <w:rFonts w:ascii="Aptos" w:hAnsi="Aptos"/>
                <w:b w:val="0"/>
                <w:sz w:val="18"/>
              </w:rPr>
              <w:t>Encantar capa: velocidad superior</w:t>
            </w:r>
          </w:p>
        </w:tc>
      </w:tr>
      <w:tr>
        <w:trPr>
          <w:cantSplit/>
        </w:trPr>
        <w:tc>
          <w:tcPr>
            <w:tcW w:type="dxa" w:w="3168"/>
            <w:vAlign w:val="center"/>
            <w:shd w:fill="EDF6FB"/>
          </w:tcPr>
          <w:p>
            <w:pPr>
              <w:spacing w:after="0" w:before="0"/>
            </w:pPr>
            <w:r/>
            <w:r>
              <w:rPr>
                <w:rFonts w:ascii="Aptos" w:hAnsi="Aptos"/>
                <w:b w:val="0"/>
                <w:sz w:val="18"/>
              </w:rPr>
              <w:t>Pecho</w:t>
            </w:r>
          </w:p>
        </w:tc>
        <w:tc>
          <w:tcPr>
            <w:tcW w:type="dxa" w:w="6480"/>
            <w:vAlign w:val="center"/>
            <w:shd w:fill="EDF6FB"/>
          </w:tcPr>
          <w:p>
            <w:pPr>
              <w:spacing w:after="0" w:before="0"/>
            </w:pPr>
            <w:r/>
            <w:r>
              <w:rPr>
                <w:rFonts w:ascii="Aptos" w:hAnsi="Aptos"/>
                <w:b w:val="0"/>
                <w:sz w:val="18"/>
              </w:rPr>
              <w:t>Encantar pechera: estadísticas potentes</w:t>
            </w:r>
          </w:p>
        </w:tc>
      </w:tr>
      <w:tr>
        <w:trPr>
          <w:cantSplit/>
        </w:trPr>
        <w:tc>
          <w:tcPr>
            <w:tcW w:type="dxa" w:w="3168"/>
            <w:vAlign w:val="center"/>
          </w:tcPr>
          <w:p>
            <w:pPr>
              <w:spacing w:after="0" w:before="0"/>
            </w:pPr>
            <w:r/>
            <w:r>
              <w:rPr>
                <w:rFonts w:ascii="Aptos" w:hAnsi="Aptos"/>
                <w:b w:val="0"/>
                <w:sz w:val="18"/>
              </w:rPr>
              <w:t>Piernas</w:t>
            </w:r>
          </w:p>
        </w:tc>
        <w:tc>
          <w:tcPr>
            <w:tcW w:type="dxa" w:w="6480"/>
            <w:vAlign w:val="center"/>
          </w:tcPr>
          <w:p>
            <w:pPr>
              <w:spacing w:after="0" w:before="0"/>
            </w:pPr>
            <w:r/>
            <w:r>
              <w:rPr>
                <w:rFonts w:ascii="Aptos" w:hAnsi="Aptos"/>
                <w:b w:val="0"/>
                <w:sz w:val="18"/>
              </w:rPr>
              <w:t>Armadura de pierna de escama de hielo</w:t>
            </w:r>
          </w:p>
        </w:tc>
      </w:tr>
      <w:tr>
        <w:trPr>
          <w:cantSplit/>
        </w:trPr>
        <w:tc>
          <w:tcPr>
            <w:tcW w:type="dxa" w:w="3168"/>
            <w:vAlign w:val="center"/>
            <w:shd w:fill="EDF6FB"/>
          </w:tcPr>
          <w:p>
            <w:pPr>
              <w:spacing w:after="0" w:before="0"/>
            </w:pPr>
            <w:r/>
            <w:r>
              <w:rPr>
                <w:rFonts w:ascii="Aptos" w:hAnsi="Aptos"/>
                <w:b w:val="0"/>
                <w:sz w:val="18"/>
              </w:rPr>
              <w:t>Arma</w:t>
            </w:r>
          </w:p>
        </w:tc>
        <w:tc>
          <w:tcPr>
            <w:tcW w:type="dxa" w:w="6480"/>
            <w:vAlign w:val="center"/>
            <w:shd w:fill="EDF6FB"/>
          </w:tcPr>
          <w:p>
            <w:pPr>
              <w:spacing w:after="0" w:before="0"/>
            </w:pPr>
            <w:r/>
            <w:r>
              <w:rPr>
                <w:rFonts w:ascii="Aptos" w:hAnsi="Aptos"/>
                <w:b w:val="0"/>
                <w:sz w:val="18"/>
              </w:rPr>
              <w:t>Runa del cruzado caído</w:t>
            </w:r>
          </w:p>
        </w:tc>
      </w:tr>
    </w:tbl>
    <w:p>
      <w:pPr>
        <w:spacing w:after="20"/>
      </w:pPr>
    </w:p>
    <w:p>
      <w:pPr>
        <w:pStyle w:val="Heading1"/>
      </w:pPr>
      <w:r>
        <w:rPr>
          <w:rFonts w:ascii="Aptos" w:hAnsi="Aptos"/>
        </w:rPr>
        <w:t>DK Sangre/Tanque</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3168"/>
            <w:vAlign w:val="center"/>
            <w:shd w:fill="1E3A5F"/>
          </w:tcPr>
          <w:p>
            <w:pPr>
              <w:spacing w:after="0" w:before="0"/>
            </w:pPr>
            <w:r/>
            <w:r>
              <w:rPr>
                <w:rFonts w:ascii="Aptos" w:hAnsi="Aptos"/>
                <w:b/>
                <w:color w:val="FFFFFF"/>
                <w:sz w:val="18"/>
              </w:rPr>
              <w:t>Elemento</w:t>
            </w:r>
          </w:p>
        </w:tc>
        <w:tc>
          <w:tcPr>
            <w:tcW w:type="dxa" w:w="6480"/>
            <w:vAlign w:val="center"/>
            <w:shd w:fill="1E3A5F"/>
          </w:tcPr>
          <w:p>
            <w:pPr>
              <w:spacing w:after="0" w:before="0"/>
            </w:pPr>
            <w:r/>
            <w:r>
              <w:rPr>
                <w:rFonts w:ascii="Aptos" w:hAnsi="Aptos"/>
                <w:b/>
                <w:color w:val="FFFFFF"/>
                <w:sz w:val="18"/>
              </w:rPr>
              <w:t>Elección</w:t>
            </w:r>
          </w:p>
        </w:tc>
      </w:tr>
      <w:tr>
        <w:trPr>
          <w:cantSplit/>
        </w:trPr>
        <w:tc>
          <w:tcPr>
            <w:tcW w:type="dxa" w:w="3168"/>
            <w:vAlign w:val="center"/>
          </w:tcPr>
          <w:p>
            <w:pPr>
              <w:spacing w:after="0" w:before="0"/>
            </w:pPr>
            <w:r/>
            <w:r>
              <w:rPr>
                <w:rFonts w:ascii="Aptos" w:hAnsi="Aptos"/>
                <w:b w:val="0"/>
                <w:sz w:val="18"/>
              </w:rPr>
              <w:t>Meta</w:t>
            </w:r>
          </w:p>
        </w:tc>
        <w:tc>
          <w:tcPr>
            <w:tcW w:type="dxa" w:w="6480"/>
            <w:vAlign w:val="center"/>
          </w:tcPr>
          <w:p>
            <w:pPr>
              <w:spacing w:after="0" w:before="0"/>
            </w:pPr>
            <w:r/>
            <w:r>
              <w:rPr>
                <w:rFonts w:ascii="Aptos" w:hAnsi="Aptos"/>
                <w:b w:val="0"/>
                <w:sz w:val="18"/>
              </w:rPr>
              <w:t>Diamante de asedio de tierra austero</w:t>
            </w:r>
          </w:p>
        </w:tc>
      </w:tr>
      <w:tr>
        <w:trPr>
          <w:cantSplit/>
        </w:trPr>
        <w:tc>
          <w:tcPr>
            <w:tcW w:type="dxa" w:w="3168"/>
            <w:vAlign w:val="center"/>
            <w:shd w:fill="EDF6FB"/>
          </w:tcPr>
          <w:p>
            <w:pPr>
              <w:spacing w:after="0" w:before="0"/>
            </w:pPr>
            <w:r/>
            <w:r>
              <w:rPr>
                <w:rFonts w:ascii="Aptos" w:hAnsi="Aptos"/>
                <w:b w:val="0"/>
                <w:sz w:val="18"/>
              </w:rPr>
              <w:t>Azules</w:t>
            </w:r>
          </w:p>
        </w:tc>
        <w:tc>
          <w:tcPr>
            <w:tcW w:type="dxa" w:w="6480"/>
            <w:vAlign w:val="center"/>
            <w:shd w:fill="EDF6FB"/>
          </w:tcPr>
          <w:p>
            <w:pPr>
              <w:spacing w:after="0" w:before="0"/>
            </w:pPr>
            <w:r/>
            <w:r>
              <w:rPr>
                <w:rFonts w:ascii="Aptos" w:hAnsi="Aptos"/>
                <w:b w:val="0"/>
                <w:sz w:val="18"/>
              </w:rPr>
              <w:t>Circón majestuoso sólido</w:t>
            </w:r>
          </w:p>
        </w:tc>
      </w:tr>
      <w:tr>
        <w:trPr>
          <w:cantSplit/>
        </w:trPr>
        <w:tc>
          <w:tcPr>
            <w:tcW w:type="dxa" w:w="3168"/>
            <w:vAlign w:val="center"/>
          </w:tcPr>
          <w:p>
            <w:pPr>
              <w:spacing w:after="0" w:before="0"/>
            </w:pPr>
            <w:r/>
            <w:r>
              <w:rPr>
                <w:rFonts w:ascii="Aptos" w:hAnsi="Aptos"/>
                <w:b w:val="0"/>
                <w:sz w:val="18"/>
              </w:rPr>
              <w:t>Cabeza</w:t>
            </w:r>
          </w:p>
        </w:tc>
        <w:tc>
          <w:tcPr>
            <w:tcW w:type="dxa" w:w="6480"/>
            <w:vAlign w:val="center"/>
          </w:tcPr>
          <w:p>
            <w:pPr>
              <w:spacing w:after="0" w:before="0"/>
            </w:pPr>
            <w:r/>
            <w:r>
              <w:rPr>
                <w:rFonts w:ascii="Aptos" w:hAnsi="Aptos"/>
                <w:b w:val="0"/>
                <w:sz w:val="18"/>
              </w:rPr>
              <w:t>Arcanum del adepto protector</w:t>
            </w:r>
          </w:p>
        </w:tc>
      </w:tr>
      <w:tr>
        <w:trPr>
          <w:cantSplit/>
        </w:trPr>
        <w:tc>
          <w:tcPr>
            <w:tcW w:type="dxa" w:w="3168"/>
            <w:vAlign w:val="center"/>
            <w:shd w:fill="EDF6FB"/>
          </w:tcPr>
          <w:p>
            <w:pPr>
              <w:spacing w:after="0" w:before="0"/>
            </w:pPr>
            <w:r/>
            <w:r>
              <w:rPr>
                <w:rFonts w:ascii="Aptos" w:hAnsi="Aptos"/>
                <w:b w:val="0"/>
                <w:sz w:val="18"/>
              </w:rPr>
              <w:t>Hombros</w:t>
            </w:r>
          </w:p>
        </w:tc>
        <w:tc>
          <w:tcPr>
            <w:tcW w:type="dxa" w:w="6480"/>
            <w:vAlign w:val="center"/>
            <w:shd w:fill="EDF6FB"/>
          </w:tcPr>
          <w:p>
            <w:pPr>
              <w:spacing w:after="0" w:before="0"/>
            </w:pPr>
            <w:r/>
            <w:r>
              <w:rPr>
                <w:rFonts w:ascii="Aptos" w:hAnsi="Aptos"/>
                <w:b w:val="0"/>
                <w:sz w:val="18"/>
              </w:rPr>
              <w:t>Inscripción del gladiador superior</w:t>
            </w:r>
          </w:p>
        </w:tc>
      </w:tr>
      <w:tr>
        <w:trPr>
          <w:cantSplit/>
        </w:trPr>
        <w:tc>
          <w:tcPr>
            <w:tcW w:type="dxa" w:w="3168"/>
            <w:vAlign w:val="center"/>
          </w:tcPr>
          <w:p>
            <w:pPr>
              <w:spacing w:after="0" w:before="0"/>
            </w:pPr>
            <w:r/>
            <w:r>
              <w:rPr>
                <w:rFonts w:ascii="Aptos" w:hAnsi="Aptos"/>
                <w:b w:val="0"/>
                <w:sz w:val="18"/>
              </w:rPr>
              <w:t>Capa</w:t>
            </w:r>
          </w:p>
        </w:tc>
        <w:tc>
          <w:tcPr>
            <w:tcW w:type="dxa" w:w="6480"/>
            <w:vAlign w:val="center"/>
          </w:tcPr>
          <w:p>
            <w:pPr>
              <w:spacing w:after="0" w:before="0"/>
            </w:pPr>
            <w:r/>
            <w:r>
              <w:rPr>
                <w:rFonts w:ascii="Aptos" w:hAnsi="Aptos"/>
                <w:b w:val="0"/>
                <w:sz w:val="18"/>
              </w:rPr>
              <w:t>Encantar capa: Armadura poderosa</w:t>
            </w:r>
          </w:p>
        </w:tc>
      </w:tr>
      <w:tr>
        <w:trPr>
          <w:cantSplit/>
        </w:trPr>
        <w:tc>
          <w:tcPr>
            <w:tcW w:type="dxa" w:w="3168"/>
            <w:vAlign w:val="center"/>
            <w:shd w:fill="EDF6FB"/>
          </w:tcPr>
          <w:p>
            <w:pPr>
              <w:spacing w:after="0" w:before="0"/>
            </w:pPr>
            <w:r/>
            <w:r>
              <w:rPr>
                <w:rFonts w:ascii="Aptos" w:hAnsi="Aptos"/>
                <w:b w:val="0"/>
                <w:sz w:val="18"/>
              </w:rPr>
              <w:t>Brazales</w:t>
            </w:r>
          </w:p>
        </w:tc>
        <w:tc>
          <w:tcPr>
            <w:tcW w:type="dxa" w:w="6480"/>
            <w:vAlign w:val="center"/>
            <w:shd w:fill="EDF6FB"/>
          </w:tcPr>
          <w:p>
            <w:pPr>
              <w:spacing w:after="0" w:before="0"/>
            </w:pPr>
            <w:r/>
            <w:r>
              <w:rPr>
                <w:rFonts w:ascii="Aptos" w:hAnsi="Aptos"/>
                <w:b w:val="0"/>
                <w:sz w:val="18"/>
              </w:rPr>
              <w:t>Encantar brazales: aguante sublime</w:t>
            </w:r>
          </w:p>
        </w:tc>
      </w:tr>
      <w:tr>
        <w:trPr>
          <w:cantSplit/>
        </w:trPr>
        <w:tc>
          <w:tcPr>
            <w:tcW w:type="dxa" w:w="3168"/>
            <w:vAlign w:val="center"/>
          </w:tcPr>
          <w:p>
            <w:pPr>
              <w:spacing w:after="0" w:before="0"/>
            </w:pPr>
            <w:r/>
            <w:r>
              <w:rPr>
                <w:rFonts w:ascii="Aptos" w:hAnsi="Aptos"/>
                <w:b w:val="0"/>
                <w:sz w:val="18"/>
              </w:rPr>
              <w:t>Piernas</w:t>
            </w:r>
          </w:p>
        </w:tc>
        <w:tc>
          <w:tcPr>
            <w:tcW w:type="dxa" w:w="6480"/>
            <w:vAlign w:val="center"/>
          </w:tcPr>
          <w:p>
            <w:pPr>
              <w:spacing w:after="0" w:before="0"/>
            </w:pPr>
            <w:r/>
            <w:r>
              <w:rPr>
                <w:rFonts w:ascii="Aptos" w:hAnsi="Aptos"/>
                <w:b w:val="0"/>
                <w:sz w:val="18"/>
              </w:rPr>
              <w:t>Armadura para pierna de pellejo de escarcha</w:t>
            </w:r>
          </w:p>
        </w:tc>
      </w:tr>
      <w:tr>
        <w:trPr>
          <w:cantSplit/>
        </w:trPr>
        <w:tc>
          <w:tcPr>
            <w:tcW w:type="dxa" w:w="3168"/>
            <w:vAlign w:val="center"/>
            <w:shd w:fill="EDF6FB"/>
          </w:tcPr>
          <w:p>
            <w:pPr>
              <w:spacing w:after="0" w:before="0"/>
            </w:pPr>
            <w:r/>
            <w:r>
              <w:rPr>
                <w:rFonts w:ascii="Aptos" w:hAnsi="Aptos"/>
                <w:b w:val="0"/>
                <w:sz w:val="18"/>
              </w:rPr>
              <w:t>Botas</w:t>
            </w:r>
          </w:p>
        </w:tc>
        <w:tc>
          <w:tcPr>
            <w:tcW w:type="dxa" w:w="6480"/>
            <w:vAlign w:val="center"/>
            <w:shd w:fill="EDF6FB"/>
          </w:tcPr>
          <w:p>
            <w:pPr>
              <w:spacing w:after="0" w:before="0"/>
            </w:pPr>
            <w:r/>
            <w:r>
              <w:rPr>
                <w:rFonts w:ascii="Aptos" w:hAnsi="Aptos"/>
                <w:b w:val="0"/>
                <w:sz w:val="18"/>
              </w:rPr>
              <w:t>Vitalidad de los colmillarr; alternativa Entereza superior</w:t>
            </w:r>
          </w:p>
        </w:tc>
      </w:tr>
      <w:tr>
        <w:trPr>
          <w:cantSplit/>
        </w:trPr>
        <w:tc>
          <w:tcPr>
            <w:tcW w:type="dxa" w:w="3168"/>
            <w:vAlign w:val="center"/>
          </w:tcPr>
          <w:p>
            <w:pPr>
              <w:spacing w:after="0" w:before="0"/>
            </w:pPr>
            <w:r/>
            <w:r>
              <w:rPr>
                <w:rFonts w:ascii="Aptos" w:hAnsi="Aptos"/>
                <w:b w:val="0"/>
                <w:sz w:val="18"/>
              </w:rPr>
              <w:t>Arma</w:t>
            </w:r>
          </w:p>
        </w:tc>
        <w:tc>
          <w:tcPr>
            <w:tcW w:type="dxa" w:w="6480"/>
            <w:vAlign w:val="center"/>
          </w:tcPr>
          <w:p>
            <w:pPr>
              <w:spacing w:after="0" w:before="0"/>
            </w:pPr>
            <w:r/>
            <w:r>
              <w:rPr>
                <w:rFonts w:ascii="Aptos" w:hAnsi="Aptos"/>
                <w:b w:val="0"/>
                <w:sz w:val="18"/>
              </w:rPr>
              <w:t>Runa de la gárgola piel de piedra</w:t>
            </w:r>
          </w:p>
        </w:tc>
      </w:tr>
    </w:tbl>
    <w:p>
      <w:pPr>
        <w:spacing w:after="20"/>
      </w:pPr>
    </w:p>
    <w:p>
      <w:pPr>
        <w:pStyle w:val="Heading1"/>
      </w:pPr>
      <w:r>
        <w:rPr>
          <w:rFonts w:ascii="Aptos" w:hAnsi="Aptos"/>
        </w:rPr>
        <w:t>Identidad de personajes</w:t>
      </w:r>
    </w:p>
    <w:p>
      <w:r>
        <w:rPr>
          <w:rFonts w:ascii="Aptos" w:hAnsi="Aptos"/>
        </w:rPr>
        <w:t>Patrón: LochR + animal con R. Ejemplos centrales: LochRaven, LochRattler, LochRay, LochRaptor, LochRhino, LochRook.</w:t>
      </w:r>
    </w:p>
    <w:tbl>
      <w:tblPr>
        <w:tblW w:type="auto" w:w="0"/>
        <w:jc w:val="center"/>
        <w:tblLook w:firstColumn="1" w:firstRow="1" w:lastColumn="0" w:lastRow="0" w:noHBand="0" w:noVBand="1" w:val="04A0"/>
      </w:tblPr>
      <w:tblGrid>
        <w:gridCol w:w="10166"/>
      </w:tblGrid>
      <w:tr>
        <w:trPr>
          <w:tblHeader w:val="true"/>
          <w:cantSplit/>
        </w:trPr>
        <w:tc>
          <w:tcPr>
            <w:tcW w:type="dxa" w:w="10166"/>
            <w:shd w:fill="E9EDF1"/>
          </w:tcPr>
          <w:p>
            <w:pPr>
              <w:spacing w:after="40"/>
            </w:pPr>
            <w:r/>
            <w:r>
              <w:rPr>
                <w:b/>
                <w:color w:val="20262E"/>
                <w:sz w:val="20"/>
              </w:rPr>
              <w:t>Uso recomendado</w:t>
            </w:r>
          </w:p>
          <w:p>
            <w:pPr>
              <w:spacing w:after="20"/>
            </w:pPr>
            <w:r>
              <w:rPr>
                <w:sz w:val="18"/>
              </w:rPr>
              <w:t>Conserva esta última página como referencia inmediata. Las secciones anteriores explican cuándo una elección cambia por golpe, profesión, fase, versión del servidor o bonus de ranura.</w:t>
            </w:r>
          </w:p>
        </w:tc>
      </w:tr>
    </w:tbl>
    <w:p>
      <w:pPr>
        <w:spacing w:after="2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B7A"/>
        <w:sz w:val="14"/>
      </w:rP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6B7A"/>
        <w:sz w:val="14"/>
      </w:rPr>
      <w:t>WORLD OF WARCRAFT: WRATH OF THE LICH KING — GUÍA DEL PROYECTO LOCHRAVEN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E3A5F"/>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0262E"/>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5A6B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E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ítuloportada">
    <w:name w:val="Subtítulo portada"/>
    <w:pPr>
      <w:spacing w:after="140"/>
    </w:pPr>
    <w:rPr>
      <w:rFonts w:ascii="Aptos" w:hAnsi="Aptos"/>
      <w:color w:val="5A6B7A"/>
      <w:sz w:val="26"/>
    </w:rPr>
  </w:style>
  <w:style w:type="paragraph" w:customStyle="1" w:styleId="Nota">
    <w:name w:val="Nota"/>
    <w:pPr>
      <w:spacing w:before="60" w:after="120"/>
      <w:ind w:left="259" w:right="173"/>
    </w:pPr>
    <w:rPr>
      <w:rFonts w:ascii="Aptos" w:hAnsi="Aptos"/>
      <w:i/>
      <w:color w:val="5A6B7A"/>
      <w:sz w:val="18"/>
    </w:rPr>
  </w:style>
  <w:style w:type="paragraph" w:customStyle="1" w:styleId="Listacompacta">
    <w:name w:val="Lista compacta"/>
    <w:pPr>
      <w:spacing w:after="44"/>
      <w:ind w:left="259" w:hanging="173"/>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completa de World of Warcraft: Wrath of the Lich King — Proyecto LochRaven</dc:title>
  <dc:subject>Guía completa en español con foco en DK Profano y DK Sangre/Tanque</dc:subject>
  <dc:creator>Proyecto LochRaven</dc:creator>
  <cp:keywords>World of Warcraft, Wrath of the Lich King, WotLK, Caballero de la Muerte, Profano, Sangre, Tanque, gemas, encantamientos, LochRaven</cp:keywords>
  <dc:description>generated by python-docx</dc:description>
  <cp:lastModifiedBy/>
  <cp:revision>1</cp:revision>
  <dcterms:created xsi:type="dcterms:W3CDTF">2013-12-23T23:15:00Z</dcterms:created>
  <dcterms:modified xsi:type="dcterms:W3CDTF">2013-12-23T23:15:00Z</dcterms:modified>
  <cp:category/>
</cp:coreProperties>
</file>