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6C9" w:rsidRDefault="002C46C9" w:rsidP="000675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-153670</wp:posOffset>
                </wp:positionV>
                <wp:extent cx="76771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0EF79" id="Conector recto 5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12.1pt" to="604.5pt,-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DECLARATORIA DE INEXISTENCIA Y NO COMPETENCIA</w:t>
      </w:r>
    </w:p>
    <w:p w:rsidR="002C46C9" w:rsidRDefault="002C46C9" w:rsidP="000675B1">
      <w:pPr>
        <w:jc w:val="center"/>
      </w:pPr>
    </w:p>
    <w:p w:rsidR="002C46C9" w:rsidRDefault="002C46C9" w:rsidP="000675B1">
      <w:pPr>
        <w:jc w:val="center"/>
        <w:rPr>
          <w:b/>
          <w:bCs/>
        </w:rPr>
      </w:pPr>
      <w:r w:rsidRPr="002C46C9">
        <w:rPr>
          <w:b/>
          <w:bCs/>
        </w:rPr>
        <w:t>La Alcaldia Municipal de Guatajiagua, comunica a la población en general, lo siguiente</w:t>
      </w:r>
      <w:r>
        <w:rPr>
          <w:b/>
          <w:bCs/>
        </w:rPr>
        <w:t>:</w:t>
      </w:r>
    </w:p>
    <w:p w:rsidR="002C46C9" w:rsidRDefault="002C46C9" w:rsidP="000675B1">
      <w:pPr>
        <w:jc w:val="both"/>
        <w:rPr>
          <w:b/>
          <w:bCs/>
        </w:rPr>
      </w:pPr>
    </w:p>
    <w:p w:rsidR="002C46C9" w:rsidRDefault="002C46C9" w:rsidP="000675B1">
      <w:pPr>
        <w:jc w:val="both"/>
      </w:pPr>
      <w:r>
        <w:t xml:space="preserve">En el marco del cumplimiento de la Ley </w:t>
      </w:r>
      <w:r w:rsidR="00C13CDC">
        <w:t>de Acceso a la Información Pública, todas las instituciones del Estado, estamos  obligados a poner a disposición de los usuarios, la información que se genera, gestiona o administra, como resultado del quehacer diario de la administración pública;</w:t>
      </w:r>
      <w:r w:rsidR="0063520A">
        <w:t xml:space="preserve"> </w:t>
      </w:r>
      <w:r w:rsidR="00C13CDC">
        <w:t xml:space="preserve">sin embargo el municipio </w:t>
      </w:r>
      <w:r w:rsidR="0063520A">
        <w:t>constituye</w:t>
      </w:r>
      <w:r w:rsidR="00C13CDC">
        <w:t xml:space="preserve"> la unidad política administrativa primaria dentro de la </w:t>
      </w:r>
      <w:r w:rsidR="0063520A">
        <w:t>organización</w:t>
      </w:r>
      <w:r w:rsidR="00C13CDC">
        <w:t xml:space="preserve"> estatal, establecida en un territorio determinado que le es propio, organizando bajo un ordenamiento jurídico que garantiza la participación popular en la formación y conducción de la sociedad local, con autonomía para darse su propio gobierno, el cual como parte instrumental del municipio está en cargado de la </w:t>
      </w:r>
      <w:r w:rsidR="0063520A">
        <w:t xml:space="preserve">rectoría </w:t>
      </w:r>
      <w:r w:rsidR="00C13CDC">
        <w:t xml:space="preserve">y bien común </w:t>
      </w:r>
      <w:r w:rsidR="0063520A">
        <w:t>general. Gozando para cumplir con dichas funciones del poder, autoridad y autonomía suficiente.</w:t>
      </w:r>
    </w:p>
    <w:p w:rsidR="0063520A" w:rsidRDefault="0063520A" w:rsidP="000675B1">
      <w:pPr>
        <w:jc w:val="both"/>
      </w:pPr>
      <w:bookmarkStart w:id="0" w:name="_GoBack"/>
      <w:bookmarkEnd w:id="0"/>
    </w:p>
    <w:p w:rsidR="0063520A" w:rsidRDefault="0063520A" w:rsidP="000675B1">
      <w:pPr>
        <w:jc w:val="both"/>
        <w:rPr>
          <w:b/>
          <w:bCs/>
        </w:rPr>
      </w:pPr>
      <w:r>
        <w:t xml:space="preserve">En este contexto, se determina que de conformidad a lo señalado en el </w:t>
      </w:r>
      <w:r>
        <w:rPr>
          <w:b/>
          <w:bCs/>
        </w:rPr>
        <w:t>art.17de la LAIP,</w:t>
      </w:r>
      <w:r>
        <w:t xml:space="preserve"> y que literalmente dice, que debe publicarse: </w:t>
      </w:r>
      <w:r>
        <w:rPr>
          <w:b/>
          <w:bCs/>
        </w:rPr>
        <w:t>“A</w:t>
      </w:r>
      <w:r w:rsidR="002B59D1">
        <w:rPr>
          <w:b/>
          <w:bCs/>
        </w:rPr>
        <w:t>c</w:t>
      </w:r>
      <w:r>
        <w:rPr>
          <w:b/>
          <w:bCs/>
        </w:rPr>
        <w:t>tas que levante el secretario municipal sobre la actuación de los mecanismos de participación ciudadana”.</w:t>
      </w:r>
    </w:p>
    <w:p w:rsidR="0063520A" w:rsidRDefault="0063520A" w:rsidP="000675B1">
      <w:pPr>
        <w:jc w:val="both"/>
      </w:pPr>
      <w:r>
        <w:t xml:space="preserve">Por lo anterior, los, mecanismos de participación ciudadana es de carácter </w:t>
      </w:r>
      <w:r>
        <w:rPr>
          <w:b/>
          <w:bCs/>
        </w:rPr>
        <w:t xml:space="preserve">inexistente </w:t>
      </w:r>
      <w:r>
        <w:t>dentro de nuestra institución, en vista que, para este año, no se ha desarrollado ningún tipo de mecanismo; no obstante que, en caso de darse, se publicara para su consulta, de manera inmediata con información veraz.</w:t>
      </w:r>
    </w:p>
    <w:p w:rsidR="0063520A" w:rsidRDefault="0063520A" w:rsidP="000675B1">
      <w:pPr>
        <w:jc w:val="both"/>
      </w:pPr>
    </w:p>
    <w:p w:rsidR="0063520A" w:rsidRDefault="0063520A" w:rsidP="000675B1">
      <w:pPr>
        <w:jc w:val="both"/>
      </w:pPr>
      <w:r>
        <w:t xml:space="preserve">Sin </w:t>
      </w:r>
      <w:r w:rsidR="000675B1">
        <w:t>más</w:t>
      </w:r>
      <w:r>
        <w:t xml:space="preserve"> que hacer constar a la presente y para constancia de su valides </w:t>
      </w:r>
      <w:r w:rsidR="002B59D1">
        <w:t xml:space="preserve">de la presente, </w:t>
      </w:r>
      <w:r>
        <w:t xml:space="preserve">se firma y sella </w:t>
      </w:r>
      <w:r w:rsidR="002B59D1">
        <w:t>la siguiente declaratoria de inexistencia</w:t>
      </w:r>
    </w:p>
    <w:p w:rsidR="002B59D1" w:rsidRDefault="002B59D1" w:rsidP="000675B1">
      <w:pPr>
        <w:jc w:val="both"/>
      </w:pPr>
      <w:r>
        <w:t>Guatajiagua cuatro de marzo de 2020.</w:t>
      </w:r>
    </w:p>
    <w:p w:rsidR="002B59D1" w:rsidRDefault="002B59D1" w:rsidP="000675B1">
      <w:pPr>
        <w:jc w:val="both"/>
      </w:pPr>
    </w:p>
    <w:p w:rsidR="002B59D1" w:rsidRDefault="002B59D1" w:rsidP="000675B1">
      <w:pPr>
        <w:jc w:val="both"/>
      </w:pPr>
    </w:p>
    <w:p w:rsidR="002B59D1" w:rsidRDefault="002B59D1" w:rsidP="000675B1">
      <w:pPr>
        <w:jc w:val="center"/>
      </w:pPr>
      <w:r>
        <w:t>Danilo Orlando Veliz Lopez</w:t>
      </w:r>
    </w:p>
    <w:p w:rsidR="002B59D1" w:rsidRDefault="002B59D1" w:rsidP="000675B1">
      <w:pPr>
        <w:jc w:val="center"/>
      </w:pPr>
      <w:r>
        <w:t>Oficial de Información</w:t>
      </w:r>
    </w:p>
    <w:p w:rsidR="002B59D1" w:rsidRPr="0063520A" w:rsidRDefault="002B59D1" w:rsidP="000675B1">
      <w:pPr>
        <w:jc w:val="center"/>
      </w:pPr>
      <w:r>
        <w:t>Alcaldia de Guatajiagua</w:t>
      </w:r>
    </w:p>
    <w:sectPr w:rsidR="002B59D1" w:rsidRPr="006352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BA5" w:rsidRDefault="00A82BA5" w:rsidP="002C46C9">
      <w:pPr>
        <w:spacing w:after="0" w:line="240" w:lineRule="auto"/>
      </w:pPr>
      <w:r>
        <w:separator/>
      </w:r>
    </w:p>
  </w:endnote>
  <w:endnote w:type="continuationSeparator" w:id="0">
    <w:p w:rsidR="00A82BA5" w:rsidRDefault="00A82BA5" w:rsidP="002C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BA5" w:rsidRDefault="00A82BA5" w:rsidP="002C46C9">
      <w:pPr>
        <w:spacing w:after="0" w:line="240" w:lineRule="auto"/>
      </w:pPr>
      <w:r>
        <w:separator/>
      </w:r>
    </w:p>
  </w:footnote>
  <w:footnote w:type="continuationSeparator" w:id="0">
    <w:p w:rsidR="00A82BA5" w:rsidRDefault="00A82BA5" w:rsidP="002C4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C9" w:rsidRDefault="002C46C9" w:rsidP="002C46C9">
    <w:pPr>
      <w:spacing w:after="0" w:line="240" w:lineRule="auto"/>
      <w:jc w:val="center"/>
      <w:rPr>
        <w:color w:val="000000" w:themeColor="text1"/>
        <w:lang w:val="es-MX"/>
      </w:rPr>
    </w:pPr>
    <w:r w:rsidRPr="002C46C9">
      <w:rPr>
        <w:noProof/>
        <w:color w:val="000000"/>
        <w:sz w:val="18"/>
        <w:szCs w:val="18"/>
        <w:lang w:eastAsia="es-SV"/>
      </w:rPr>
      <w:drawing>
        <wp:anchor distT="36576" distB="36576" distL="36576" distR="36576" simplePos="0" relativeHeight="251662336" behindDoc="0" locked="0" layoutInCell="1" allowOverlap="1" wp14:anchorId="3199FBAE" wp14:editId="7B590E8F">
          <wp:simplePos x="0" y="0"/>
          <wp:positionH relativeFrom="column">
            <wp:posOffset>-398780</wp:posOffset>
          </wp:positionH>
          <wp:positionV relativeFrom="paragraph">
            <wp:posOffset>-151765</wp:posOffset>
          </wp:positionV>
          <wp:extent cx="714375" cy="740410"/>
          <wp:effectExtent l="0" t="0" r="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4041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2EF2">
      <w:rPr>
        <w:noProof/>
        <w:color w:val="000000"/>
        <w:sz w:val="18"/>
        <w:szCs w:val="18"/>
        <w:lang w:eastAsia="es-SV"/>
      </w:rPr>
      <w:drawing>
        <wp:anchor distT="0" distB="0" distL="114300" distR="114300" simplePos="0" relativeHeight="251659264" behindDoc="0" locked="0" layoutInCell="1" allowOverlap="1" wp14:anchorId="33B310B0" wp14:editId="7793F8D7">
          <wp:simplePos x="0" y="0"/>
          <wp:positionH relativeFrom="column">
            <wp:posOffset>5267325</wp:posOffset>
          </wp:positionH>
          <wp:positionV relativeFrom="paragraph">
            <wp:posOffset>-314325</wp:posOffset>
          </wp:positionV>
          <wp:extent cx="781050" cy="760095"/>
          <wp:effectExtent l="0" t="0" r="0" b="1905"/>
          <wp:wrapSquare wrapText="bothSides"/>
          <wp:docPr id="4" name="Imagen 4" descr="Copia de ESCUDO GUATAJIAG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pia de ESCUDO GUATAJIAGUA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60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C46C9" w:rsidRDefault="002C46C9" w:rsidP="002C46C9">
    <w:pPr>
      <w:spacing w:after="0" w:line="240" w:lineRule="auto"/>
      <w:jc w:val="center"/>
      <w:rPr>
        <w:color w:val="000000" w:themeColor="text1"/>
        <w:lang w:val="es-MX"/>
      </w:rPr>
    </w:pPr>
  </w:p>
  <w:p w:rsidR="002C46C9" w:rsidRPr="002C46C9" w:rsidRDefault="002C46C9" w:rsidP="002C46C9">
    <w:pPr>
      <w:spacing w:after="0" w:line="240" w:lineRule="auto"/>
      <w:jc w:val="center"/>
      <w:rPr>
        <w:b/>
        <w:noProof/>
        <w:sz w:val="18"/>
        <w:szCs w:val="18"/>
        <w:lang w:eastAsia="es-SV"/>
      </w:rPr>
    </w:pPr>
    <w:r>
      <w:rPr>
        <w:color w:val="000000" w:themeColor="text1"/>
        <w:lang w:val="es-MX"/>
      </w:rPr>
      <w:t xml:space="preserve">Bario </w:t>
    </w:r>
    <w:r w:rsidRPr="002C46C9">
      <w:rPr>
        <w:color w:val="000000" w:themeColor="text1"/>
        <w:lang w:val="es-MX"/>
      </w:rPr>
      <w:t>rio el Centro Guatajiagua, correo:  alcaldiadeguatajiagua@hotmail.com</w:t>
    </w:r>
  </w:p>
  <w:p w:rsidR="002C46C9" w:rsidRPr="002C46C9" w:rsidRDefault="002C46C9" w:rsidP="002C46C9">
    <w:pP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 w:themeColor="text1"/>
        <w:sz w:val="24"/>
        <w:szCs w:val="24"/>
        <w:lang w:val="es-MX" w:eastAsia="es-SV"/>
      </w:rPr>
    </w:pPr>
    <w:r w:rsidRPr="002C46C9">
      <w:rPr>
        <w:rFonts w:ascii="Times New Roman" w:eastAsia="Times New Roman" w:hAnsi="Times New Roman" w:cs="Times New Roman"/>
        <w:b/>
        <w:noProof/>
        <w:sz w:val="18"/>
        <w:szCs w:val="18"/>
        <w:lang w:eastAsia="es-SV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9087AD" wp14:editId="1DB1B7EA">
              <wp:simplePos x="0" y="0"/>
              <wp:positionH relativeFrom="margin">
                <wp:align>center</wp:align>
              </wp:positionH>
              <wp:positionV relativeFrom="paragraph">
                <wp:posOffset>193040</wp:posOffset>
              </wp:positionV>
              <wp:extent cx="75438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F8F16" id="Line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5.2pt" to="59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">
              <w10:wrap anchorx="margin"/>
            </v:line>
          </w:pict>
        </mc:Fallback>
      </mc:AlternateContent>
    </w:r>
    <w:r w:rsidRPr="002C46C9">
      <w:rPr>
        <w:rFonts w:ascii="Times New Roman" w:eastAsia="Times New Roman" w:hAnsi="Times New Roman" w:cs="Times New Roman"/>
        <w:color w:val="000000" w:themeColor="text1"/>
        <w:sz w:val="24"/>
        <w:szCs w:val="24"/>
        <w:lang w:val="es-MX" w:eastAsia="es-SV"/>
      </w:rPr>
      <w:t>Morazán EL salvador C.A. telefax 2658-6591</w:t>
    </w:r>
  </w:p>
  <w:p w:rsidR="002C46C9" w:rsidRPr="002C46C9" w:rsidRDefault="002C46C9" w:rsidP="002C46C9">
    <w:pPr>
      <w:pStyle w:val="Encabezado"/>
      <w:tabs>
        <w:tab w:val="clear" w:pos="4419"/>
        <w:tab w:val="clear" w:pos="8838"/>
        <w:tab w:val="left" w:pos="3840"/>
      </w:tabs>
      <w:rPr>
        <w:sz w:val="20"/>
        <w:szCs w:val="20"/>
      </w:rPr>
    </w:pPr>
    <w:r w:rsidRPr="002C46C9">
      <w:rPr>
        <w:sz w:val="20"/>
        <w:szCs w:val="20"/>
      </w:rPr>
      <w:t xml:space="preserve">DIOS                  </w:t>
    </w:r>
    <w:r>
      <w:rPr>
        <w:sz w:val="20"/>
        <w:szCs w:val="20"/>
      </w:rPr>
      <w:t xml:space="preserve">                             </w:t>
    </w:r>
    <w:r w:rsidRPr="002C46C9">
      <w:rPr>
        <w:sz w:val="20"/>
        <w:szCs w:val="20"/>
      </w:rPr>
      <w:t xml:space="preserve">  </w:t>
    </w:r>
    <w:r>
      <w:rPr>
        <w:sz w:val="20"/>
        <w:szCs w:val="20"/>
      </w:rPr>
      <w:t xml:space="preserve">                                     </w:t>
    </w:r>
    <w:r w:rsidRPr="002C46C9">
      <w:rPr>
        <w:sz w:val="20"/>
        <w:szCs w:val="20"/>
      </w:rPr>
      <w:t xml:space="preserve">UNION              </w:t>
    </w:r>
    <w:r>
      <w:rPr>
        <w:sz w:val="20"/>
        <w:szCs w:val="20"/>
      </w:rPr>
      <w:t xml:space="preserve">                  </w:t>
    </w:r>
    <w:r w:rsidRPr="002C46C9">
      <w:rPr>
        <w:sz w:val="20"/>
        <w:szCs w:val="20"/>
      </w:rPr>
      <w:t xml:space="preserve">                                      LIBERTAD</w:t>
    </w:r>
  </w:p>
  <w:p w:rsidR="002C46C9" w:rsidRPr="002C46C9" w:rsidRDefault="002C46C9">
    <w:pPr>
      <w:pStyle w:val="Encabezad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C9"/>
    <w:rsid w:val="000675B1"/>
    <w:rsid w:val="002B59D1"/>
    <w:rsid w:val="002C46C9"/>
    <w:rsid w:val="0063520A"/>
    <w:rsid w:val="00814B4C"/>
    <w:rsid w:val="00A82BA5"/>
    <w:rsid w:val="00C1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E9E2A9"/>
  <w15:chartTrackingRefBased/>
  <w15:docId w15:val="{31EDA273-92FE-4BA0-A36C-9467B137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4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6C9"/>
  </w:style>
  <w:style w:type="paragraph" w:styleId="Piedepgina">
    <w:name w:val="footer"/>
    <w:basedOn w:val="Normal"/>
    <w:link w:val="PiedepginaCar"/>
    <w:uiPriority w:val="99"/>
    <w:unhideWhenUsed/>
    <w:rsid w:val="002C4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orlando lopez veliz</dc:creator>
  <cp:keywords/>
  <dc:description/>
  <cp:lastModifiedBy>danilo orlando lopez veliz</cp:lastModifiedBy>
  <cp:revision>2</cp:revision>
  <dcterms:created xsi:type="dcterms:W3CDTF">2020-03-11T19:31:00Z</dcterms:created>
  <dcterms:modified xsi:type="dcterms:W3CDTF">2020-03-11T20:10:00Z</dcterms:modified>
</cp:coreProperties>
</file>