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国际交流管理信息系统功能需求</w:t>
      </w:r>
    </w:p>
    <w:p>
      <w:pPr>
        <w:jc w:val="center"/>
        <w:rPr>
          <w:rFonts w:ascii="黑体" w:hAnsi="黑体" w:eastAsia="黑体"/>
          <w:color w:val="FF0000"/>
          <w:sz w:val="18"/>
          <w:szCs w:val="18"/>
        </w:rPr>
      </w:pPr>
      <w:r>
        <w:rPr>
          <w:rFonts w:hint="eastAsia" w:ascii="黑体" w:hAnsi="黑体" w:eastAsia="黑体"/>
          <w:color w:val="FF0000"/>
          <w:sz w:val="18"/>
          <w:szCs w:val="18"/>
        </w:rPr>
        <w:t>（2018年9月4日修订）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>系统概述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国际交流管理信息系统是学校重要的业务系统，主要功能包括学生交流项目管理、出国团组计划与管理、在职人员因公短期出国（境）管理、</w:t>
      </w:r>
      <w:r>
        <w:rPr>
          <w:rFonts w:hint="eastAsia" w:ascii="仿宋" w:hAnsi="仿宋" w:eastAsia="仿宋"/>
          <w:color w:val="FF0000"/>
          <w:sz w:val="28"/>
          <w:szCs w:val="28"/>
        </w:rPr>
        <w:t>校管干部因私短期出国（境）管理（不优先）、</w:t>
      </w:r>
      <w:r>
        <w:rPr>
          <w:rFonts w:hint="eastAsia" w:ascii="仿宋" w:hAnsi="仿宋" w:eastAsia="仿宋"/>
          <w:sz w:val="28"/>
          <w:szCs w:val="28"/>
        </w:rPr>
        <w:t>国际会议管理、因公护照（因公港澳、因公台湾）管理、外宾来访接待记录、交流合作协议管理、国际交流联系人库等。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>总体要求</w:t>
      </w: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2.1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技术要求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2.1.1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软件架构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要求系统为B</w:t>
      </w:r>
      <w:r>
        <w:rPr>
          <w:rFonts w:ascii="仿宋" w:hAnsi="仿宋" w:eastAsia="仿宋"/>
          <w:sz w:val="28"/>
          <w:szCs w:val="28"/>
        </w:rPr>
        <w:t>/S</w:t>
      </w:r>
      <w:r>
        <w:rPr>
          <w:rFonts w:hint="eastAsia" w:ascii="仿宋" w:hAnsi="仿宋" w:eastAsia="仿宋"/>
          <w:sz w:val="28"/>
          <w:szCs w:val="28"/>
        </w:rPr>
        <w:t>结构，采用HTML</w:t>
      </w:r>
      <w:r>
        <w:rPr>
          <w:rFonts w:ascii="仿宋" w:hAnsi="仿宋" w:eastAsia="仿宋"/>
          <w:sz w:val="28"/>
          <w:szCs w:val="28"/>
        </w:rPr>
        <w:t>5</w:t>
      </w:r>
      <w:r>
        <w:rPr>
          <w:rFonts w:hint="eastAsia" w:ascii="仿宋" w:hAnsi="仿宋" w:eastAsia="仿宋"/>
          <w:sz w:val="28"/>
          <w:szCs w:val="28"/>
        </w:rPr>
        <w:t>响应式设计，在移动端体验良好；须接入学校的企业微信，通知类需求场景须实现企业微信、短信、邮件等的消息提醒。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系统采用Linux或Windows Server运行环境，采用</w:t>
      </w:r>
      <w:r>
        <w:rPr>
          <w:rFonts w:hint="eastAsia" w:ascii="仿宋" w:hAnsi="仿宋" w:eastAsia="仿宋"/>
          <w:sz w:val="28"/>
          <w:szCs w:val="28"/>
        </w:rPr>
        <w:t>java等</w:t>
      </w:r>
      <w:r>
        <w:rPr>
          <w:rFonts w:ascii="仿宋" w:hAnsi="仿宋" w:eastAsia="仿宋"/>
          <w:sz w:val="28"/>
          <w:szCs w:val="28"/>
        </w:rPr>
        <w:t>主流</w:t>
      </w:r>
      <w:r>
        <w:rPr>
          <w:rFonts w:hint="eastAsia" w:ascii="仿宋" w:hAnsi="仿宋" w:eastAsia="仿宋"/>
          <w:sz w:val="28"/>
          <w:szCs w:val="28"/>
        </w:rPr>
        <w:t>开发</w:t>
      </w:r>
      <w:r>
        <w:rPr>
          <w:rFonts w:ascii="仿宋" w:hAnsi="仿宋" w:eastAsia="仿宋"/>
          <w:sz w:val="28"/>
          <w:szCs w:val="28"/>
        </w:rPr>
        <w:t>语言进行开发。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</w:t>
      </w:r>
      <w:r>
        <w:rPr>
          <w:rFonts w:ascii="仿宋" w:hAnsi="仿宋" w:eastAsia="仿宋"/>
          <w:sz w:val="28"/>
          <w:szCs w:val="28"/>
        </w:rPr>
        <w:t>采用主流的Mysql、Oracle、SQLserver或Postgresql</w:t>
      </w:r>
      <w:r>
        <w:rPr>
          <w:rFonts w:hint="eastAsia" w:ascii="仿宋" w:hAnsi="仿宋" w:eastAsia="仿宋"/>
          <w:sz w:val="28"/>
          <w:szCs w:val="28"/>
        </w:rPr>
        <w:t>等</w:t>
      </w:r>
      <w:r>
        <w:rPr>
          <w:rFonts w:ascii="仿宋" w:hAnsi="仿宋" w:eastAsia="仿宋"/>
          <w:sz w:val="28"/>
          <w:szCs w:val="28"/>
        </w:rPr>
        <w:t>数据库</w:t>
      </w:r>
      <w:r>
        <w:rPr>
          <w:rFonts w:hint="eastAsia" w:ascii="仿宋" w:hAnsi="仿宋" w:eastAsia="仿宋"/>
          <w:sz w:val="28"/>
          <w:szCs w:val="28"/>
        </w:rPr>
        <w:t>管理</w:t>
      </w:r>
      <w:r>
        <w:rPr>
          <w:rFonts w:ascii="仿宋" w:hAnsi="仿宋" w:eastAsia="仿宋"/>
          <w:sz w:val="28"/>
          <w:szCs w:val="28"/>
        </w:rPr>
        <w:t>系统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系统须与学校数字化校园实现统一身份认证。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2.1.2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数据与标准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系统须采用国家、教育部相关数据标准，符合学校的数据标准。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系统须</w:t>
      </w:r>
      <w:r>
        <w:rPr>
          <w:rFonts w:ascii="仿宋" w:hAnsi="仿宋" w:eastAsia="仿宋"/>
          <w:sz w:val="28"/>
          <w:szCs w:val="28"/>
        </w:rPr>
        <w:t>与数字化校园同步教职工、组织部门等信息</w:t>
      </w:r>
      <w:r>
        <w:rPr>
          <w:rFonts w:hint="eastAsia" w:ascii="仿宋" w:hAnsi="仿宋" w:eastAsia="仿宋"/>
          <w:sz w:val="28"/>
          <w:szCs w:val="28"/>
        </w:rPr>
        <w:t>；系统须按学校要求，为数字化校园中心数据库提供所需数据。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系统涉及到与其他业务系统联动的，应提供标准接口，以便其他系统接入。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个人填报类如有引用其他系统的职称等个人信息，在填报之前，需有一个信息核对页面，并提示如果有错误到相应系统去修改；如无误，再向下进行。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相应业务数据记录要有操作时间、操作人等字段。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须</w:t>
      </w:r>
      <w:r>
        <w:rPr>
          <w:rFonts w:ascii="仿宋" w:hAnsi="仿宋" w:eastAsia="仿宋"/>
          <w:sz w:val="28"/>
          <w:szCs w:val="28"/>
        </w:rPr>
        <w:t>提供全部源代码。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2.2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其他要求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2.2.1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数据导入、导出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系统要求有数据导出功能之处，均应支持自定义数据筛选条件、自定义所需导出的字段列表；导出的格式为E</w:t>
      </w:r>
      <w:r>
        <w:rPr>
          <w:rFonts w:ascii="仿宋" w:hAnsi="仿宋" w:eastAsia="仿宋"/>
          <w:sz w:val="28"/>
          <w:szCs w:val="28"/>
        </w:rPr>
        <w:t>x</w:t>
      </w:r>
      <w:r>
        <w:rPr>
          <w:rFonts w:hint="eastAsia" w:ascii="仿宋" w:hAnsi="仿宋" w:eastAsia="仿宋"/>
          <w:sz w:val="28"/>
          <w:szCs w:val="28"/>
        </w:rPr>
        <w:t>cel。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系统要求有数据导入功能之处，应提供具有一定数据校验功能的E</w:t>
      </w:r>
      <w:r>
        <w:rPr>
          <w:rFonts w:ascii="仿宋" w:hAnsi="仿宋" w:eastAsia="仿宋"/>
          <w:sz w:val="28"/>
          <w:szCs w:val="28"/>
        </w:rPr>
        <w:t>xcel</w:t>
      </w:r>
      <w:r>
        <w:rPr>
          <w:rFonts w:hint="eastAsia" w:ascii="仿宋" w:hAnsi="仿宋" w:eastAsia="仿宋"/>
          <w:sz w:val="28"/>
          <w:szCs w:val="28"/>
        </w:rPr>
        <w:t>数据模板下载；系统执行导入操作之前，应对数据进行校验，不符合系统需求的数据不应导入；导入成功状态、失败原因应有清晰提示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2.2.2</w:t>
      </w:r>
      <w:r>
        <w:rPr>
          <w:rFonts w:ascii="仿宋" w:hAnsi="仿宋" w:eastAsia="仿宋"/>
          <w:b w:val="0"/>
          <w:sz w:val="28"/>
          <w:szCs w:val="28"/>
        </w:rPr>
        <w:t xml:space="preserve"> Word</w:t>
      </w:r>
      <w:r>
        <w:rPr>
          <w:rFonts w:hint="eastAsia" w:ascii="仿宋" w:hAnsi="仿宋" w:eastAsia="仿宋"/>
          <w:b w:val="0"/>
          <w:sz w:val="28"/>
          <w:szCs w:val="28"/>
        </w:rPr>
        <w:t>及P</w:t>
      </w:r>
      <w:r>
        <w:rPr>
          <w:rFonts w:ascii="仿宋" w:hAnsi="仿宋" w:eastAsia="仿宋"/>
          <w:b w:val="0"/>
          <w:sz w:val="28"/>
          <w:szCs w:val="28"/>
        </w:rPr>
        <w:t>DF</w:t>
      </w:r>
      <w:r>
        <w:rPr>
          <w:rFonts w:hint="eastAsia" w:ascii="仿宋" w:hAnsi="仿宋" w:eastAsia="仿宋"/>
          <w:b w:val="0"/>
          <w:sz w:val="28"/>
          <w:szCs w:val="28"/>
        </w:rPr>
        <w:t>文档生成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系统要求支持调用业务数据生成w</w:t>
      </w:r>
      <w:r>
        <w:rPr>
          <w:rFonts w:ascii="仿宋" w:hAnsi="仿宋" w:eastAsia="仿宋"/>
          <w:sz w:val="28"/>
          <w:szCs w:val="28"/>
        </w:rPr>
        <w:t>ord</w:t>
      </w:r>
      <w:r>
        <w:rPr>
          <w:rFonts w:hint="eastAsia" w:ascii="仿宋" w:hAnsi="仿宋" w:eastAsia="仿宋"/>
          <w:sz w:val="28"/>
          <w:szCs w:val="28"/>
        </w:rPr>
        <w:t>或pdf文档，以便用户下载、打印后在线下使用或存档。管理员可以对文档模板进行修改和配置。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2.2.3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用户角色、权限管理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系统须支持自定义角色，实现灵活的权限分配体系。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须支持各页面功能点与各角色绑定、支持用户与角色绑定。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须支持在用户创建时分配默认权限。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2.2.4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产品开发周期和质保期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产品须于2018年11月1日之前完成开发、测试和部署，投入使用；厂商须提供质保期2年。</w:t>
      </w:r>
    </w:p>
    <w:p>
      <w:pPr>
        <w:pStyle w:val="2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>3.</w:t>
      </w:r>
      <w:r>
        <w:rPr>
          <w:rFonts w:ascii="黑体" w:hAnsi="黑体" w:eastAsia="黑体"/>
          <w:b w:val="0"/>
          <w:sz w:val="30"/>
          <w:szCs w:val="30"/>
        </w:rPr>
        <w:t xml:space="preserve"> </w:t>
      </w:r>
      <w:r>
        <w:rPr>
          <w:rFonts w:hint="eastAsia" w:ascii="黑体" w:hAnsi="黑体" w:eastAsia="黑体"/>
          <w:b w:val="0"/>
          <w:sz w:val="30"/>
          <w:szCs w:val="30"/>
        </w:rPr>
        <w:t>功能需求</w:t>
      </w:r>
    </w:p>
    <w:p>
      <w:pPr>
        <w:pStyle w:val="3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30"/>
          <w:szCs w:val="30"/>
        </w:rPr>
        <w:t>3.1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学生交流项目管理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学生交流项目管理主要包括学生交流项目的设定、学生申报、工作人员审核、相关信息的综合查询统计等功能。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3.1.1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学生交流项目设定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国际事务部在系统中录入项目基本信息，生成项目。项目基本信息包括：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项目类型（枚举，包括临床实习、假期访学、攻读学位、课程学习、其他，可维护：融入学校数据标准枚举代码；）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项目总名（一个项目总名可包含多个或多年的项目具体名称批次）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项目名称（自然语言；建议项目总名</w:t>
      </w:r>
      <w:r>
        <w:rPr>
          <w:rFonts w:ascii="仿宋" w:hAnsi="仿宋" w:eastAsia="仿宋"/>
          <w:sz w:val="28"/>
          <w:szCs w:val="28"/>
        </w:rPr>
        <w:t>+年度方位等信息；从列表选择，如列表中不包含，则允许文本录入，但新录入的名称应自动加入列表，生成可维护的数据字典）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项目编号：主键，唯一区分：年度</w:t>
      </w:r>
      <w:r>
        <w:rPr>
          <w:rFonts w:ascii="仿宋" w:hAnsi="仿宋" w:eastAsia="仿宋"/>
          <w:sz w:val="28"/>
          <w:szCs w:val="28"/>
        </w:rPr>
        <w:t>+90+4位流水号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项目开始时间（精确到日）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项目结束时间（精确到日）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项目交流天数（计算列：结束时间</w:t>
      </w:r>
      <w:r>
        <w:rPr>
          <w:rFonts w:ascii="仿宋" w:hAnsi="仿宋" w:eastAsia="仿宋"/>
          <w:sz w:val="28"/>
          <w:szCs w:val="28"/>
        </w:rPr>
        <w:t>-开始时间，换算成天）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项目层次：学校项目、院系项目、个人项目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学院学生：</w:t>
      </w:r>
      <w:commentRangeStart w:id="0"/>
      <w:r>
        <w:rPr>
          <w:rFonts w:hint="eastAsia" w:ascii="仿宋" w:hAnsi="仿宋" w:eastAsia="仿宋"/>
          <w:color w:val="FF0000"/>
          <w:sz w:val="28"/>
          <w:szCs w:val="28"/>
        </w:rPr>
        <w:t>（学院代码列表）</w:t>
      </w:r>
      <w:r>
        <w:rPr>
          <w:rFonts w:hint="eastAsia" w:ascii="仿宋" w:hAnsi="仿宋" w:eastAsia="仿宋"/>
          <w:sz w:val="28"/>
          <w:szCs w:val="28"/>
        </w:rPr>
        <w:t>或</w:t>
      </w:r>
      <w:r>
        <w:rPr>
          <w:rFonts w:hint="eastAsia" w:ascii="仿宋" w:hAnsi="仿宋" w:eastAsia="仿宋"/>
          <w:color w:val="FF0000"/>
          <w:sz w:val="28"/>
          <w:szCs w:val="28"/>
        </w:rPr>
        <w:t>（具体学生学号列表（学生自己申请的项目））</w:t>
      </w:r>
      <w:commentRangeEnd w:id="0"/>
      <w:r>
        <w:commentReference w:id="0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经费来源（枚举：可维护）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资助金额（</w:t>
      </w:r>
      <w:commentRangeStart w:id="1"/>
      <w:r>
        <w:rPr>
          <w:rFonts w:hint="eastAsia" w:ascii="仿宋" w:hAnsi="仿宋" w:eastAsia="仿宋"/>
          <w:sz w:val="28"/>
          <w:szCs w:val="28"/>
        </w:rPr>
        <w:t>分档，以</w:t>
      </w:r>
      <w:r>
        <w:rPr>
          <w:rFonts w:ascii="仿宋" w:hAnsi="仿宋" w:eastAsia="仿宋"/>
          <w:sz w:val="28"/>
          <w:szCs w:val="28"/>
        </w:rPr>
        <w:t>/为标志</w:t>
      </w:r>
      <w:commentRangeEnd w:id="1"/>
      <w:r>
        <w:commentReference w:id="1"/>
      </w:r>
      <w:r>
        <w:rPr>
          <w:rFonts w:ascii="仿宋" w:hAnsi="仿宋" w:eastAsia="仿宋"/>
          <w:sz w:val="28"/>
          <w:szCs w:val="28"/>
        </w:rPr>
        <w:t>，管理界面</w:t>
      </w:r>
      <w:r>
        <w:rPr>
          <w:rFonts w:ascii="仿宋" w:hAnsi="仿宋" w:eastAsia="仿宋"/>
          <w:color w:val="FF0000"/>
          <w:sz w:val="28"/>
          <w:szCs w:val="28"/>
        </w:rPr>
        <w:t>以此</w:t>
      </w:r>
      <w:r>
        <w:rPr>
          <w:rFonts w:hint="eastAsia" w:ascii="仿宋" w:hAnsi="仿宋" w:eastAsia="仿宋"/>
          <w:color w:val="FF0000"/>
          <w:sz w:val="28"/>
          <w:szCs w:val="28"/>
        </w:rPr>
        <w:t>区分</w:t>
      </w:r>
      <w:r>
        <w:rPr>
          <w:rFonts w:ascii="仿宋" w:hAnsi="仿宋" w:eastAsia="仿宋"/>
          <w:color w:val="FF0000"/>
          <w:sz w:val="28"/>
          <w:szCs w:val="28"/>
        </w:rPr>
        <w:t>每</w:t>
      </w:r>
      <w:r>
        <w:rPr>
          <w:rFonts w:hint="eastAsia" w:ascii="仿宋" w:hAnsi="仿宋" w:eastAsia="仿宋"/>
          <w:color w:val="FF0000"/>
          <w:sz w:val="28"/>
          <w:szCs w:val="28"/>
        </w:rPr>
        <w:t>个</w:t>
      </w:r>
      <w:r>
        <w:rPr>
          <w:rFonts w:ascii="仿宋" w:hAnsi="仿宋" w:eastAsia="仿宋"/>
          <w:color w:val="FF0000"/>
          <w:sz w:val="28"/>
          <w:szCs w:val="28"/>
        </w:rPr>
        <w:t>学生的</w:t>
      </w:r>
      <w:r>
        <w:rPr>
          <w:rFonts w:hint="eastAsia" w:ascii="仿宋" w:hAnsi="仿宋" w:eastAsia="仿宋"/>
          <w:color w:val="FF0000"/>
          <w:sz w:val="28"/>
          <w:szCs w:val="28"/>
        </w:rPr>
        <w:t>资助</w:t>
      </w:r>
      <w:r>
        <w:rPr>
          <w:rFonts w:ascii="仿宋" w:hAnsi="仿宋" w:eastAsia="仿宋"/>
          <w:color w:val="FF0000"/>
          <w:sz w:val="28"/>
          <w:szCs w:val="28"/>
        </w:rPr>
        <w:t>金额</w:t>
      </w:r>
      <w:r>
        <w:rPr>
          <w:rFonts w:ascii="仿宋" w:hAnsi="仿宋" w:eastAsia="仿宋"/>
          <w:sz w:val="28"/>
          <w:szCs w:val="28"/>
        </w:rPr>
        <w:t>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项目概况（项目介绍）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项目资助计划（自然语言，人数、标准等）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交流目标机构名称（大学、研究所等，从列表选择，如列表中不包含，则允许文本录入，但新录入的名称应自动加入列表，生成可维护的数据字典）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交流目标国家或地区（以</w:t>
      </w:r>
      <w:r>
        <w:rPr>
          <w:rFonts w:ascii="仿宋" w:hAnsi="仿宋" w:eastAsia="仿宋"/>
          <w:sz w:val="28"/>
          <w:szCs w:val="28"/>
        </w:rPr>
        <w:t>/为标志区分多个国家；学生申报界面据此形成select选择列表，选择其中一个）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项目收费标准（单位：人民币元</w:t>
      </w:r>
      <w:r>
        <w:rPr>
          <w:rFonts w:ascii="仿宋" w:hAnsi="仿宋" w:eastAsia="仿宋"/>
          <w:sz w:val="28"/>
          <w:szCs w:val="28"/>
        </w:rPr>
        <w:t>/人）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项目收费说明（对收费标准的自然语言描述）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计划人数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项目年级限制（</w:t>
      </w:r>
      <w:commentRangeStart w:id="2"/>
      <w:r>
        <w:rPr>
          <w:rFonts w:hint="eastAsia" w:ascii="仿宋" w:hAnsi="仿宋" w:eastAsia="仿宋"/>
          <w:color w:val="FF0000"/>
          <w:sz w:val="28"/>
          <w:szCs w:val="28"/>
        </w:rPr>
        <w:t>年级的列表</w:t>
      </w:r>
      <w:commentRangeEnd w:id="2"/>
      <w:r>
        <w:commentReference w:id="2"/>
      </w:r>
      <w:r>
        <w:rPr>
          <w:rFonts w:hint="eastAsia" w:ascii="仿宋" w:hAnsi="仿宋" w:eastAsia="仿宋"/>
          <w:color w:val="FF0000"/>
          <w:sz w:val="28"/>
          <w:szCs w:val="28"/>
        </w:rPr>
        <w:t>。年级用数字表示。</w:t>
      </w:r>
      <w:r>
        <w:rPr>
          <w:rFonts w:hint="eastAsia" w:ascii="仿宋" w:hAnsi="仿宋" w:eastAsia="仿宋"/>
          <w:sz w:val="28"/>
          <w:szCs w:val="28"/>
        </w:rPr>
        <w:t>年级</w:t>
      </w:r>
      <w:r>
        <w:rPr>
          <w:rFonts w:ascii="仿宋" w:hAnsi="仿宋" w:eastAsia="仿宋"/>
          <w:sz w:val="28"/>
          <w:szCs w:val="28"/>
        </w:rPr>
        <w:t>=当前年-</w:t>
      </w:r>
      <w:commentRangeStart w:id="3"/>
      <w:r>
        <w:rPr>
          <w:rFonts w:ascii="仿宋" w:hAnsi="仿宋" w:eastAsia="仿宋"/>
          <w:color w:val="FF0000"/>
          <w:sz w:val="28"/>
          <w:szCs w:val="28"/>
        </w:rPr>
        <w:t>班号</w:t>
      </w:r>
      <w:r>
        <w:rPr>
          <w:rFonts w:hint="eastAsia" w:ascii="仿宋" w:hAnsi="仿宋" w:eastAsia="仿宋"/>
          <w:color w:val="FF0000"/>
          <w:sz w:val="28"/>
          <w:szCs w:val="28"/>
        </w:rPr>
        <w:t>前4位</w:t>
      </w:r>
      <w:commentRangeEnd w:id="3"/>
      <w:r>
        <w:commentReference w:id="3"/>
      </w:r>
      <w:r>
        <w:rPr>
          <w:rFonts w:ascii="仿宋" w:hAnsi="仿宋" w:eastAsia="仿宋"/>
          <w:sz w:val="28"/>
          <w:szCs w:val="28"/>
        </w:rPr>
        <w:t>+1；程序自动检测学生是否符合年级限制）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项目专业限制（经由复选后生成，复选枚举项由专业列表中产生；程序能自动检测学生是否符合专业条件）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语言要求（从列表选择，如列表中不包含，则允许文本录入，但新录入的名称应自动加入列表，生成数据字典，不参与报名时的计算）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项目状态：暂存、发布、允许申报、申报结束、项目终结。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项目录入时间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项目录入人：工号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权限：暂存状态只有录入者本人可以修改；上级管理员可以修改下级管理员的项目；不能跨学院管理。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</w:t>
      </w:r>
      <w:r>
        <w:rPr>
          <w:rFonts w:ascii="仿宋" w:hAnsi="仿宋" w:eastAsia="仿宋"/>
          <w:b w:val="0"/>
          <w:sz w:val="28"/>
          <w:szCs w:val="28"/>
        </w:rPr>
        <w:t xml:space="preserve">1.2 </w:t>
      </w:r>
      <w:r>
        <w:rPr>
          <w:rFonts w:hint="eastAsia" w:ascii="仿宋" w:hAnsi="仿宋" w:eastAsia="仿宋"/>
          <w:b w:val="0"/>
          <w:sz w:val="28"/>
          <w:szCs w:val="28"/>
        </w:rPr>
        <w:t>学生申报交流项目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用户范围：本科生、研究生、留学生等。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申报流程（主要在移动端完成）：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</w:rPr>
        <w:t>、管理员创建、发布、允许申报项目；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b、学生网上查看发布的项目列表；点击项目名称填写申报表单：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学生基本信息（登录后自动获取，只读：学号、姓名、性别、院系、入学年、年级、专业、班级）。</w:t>
      </w:r>
    </w:p>
    <w:p>
      <w:pPr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根据基本信息及项目要求自动计算学生能否申报该项目。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学生填写：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最近一学年学业成绩排名（或最近一学年综合测评排名，记为</w:t>
      </w:r>
      <w:r>
        <w:rPr>
          <w:rFonts w:ascii="仿宋" w:hAnsi="仿宋" w:eastAsia="仿宋"/>
          <w:sz w:val="28"/>
          <w:szCs w:val="28"/>
        </w:rPr>
        <w:t>'列A'）格式“20/100”、综合评级（ABCD或X）、英语水平（自然语言，考试种类+成绩）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个人联系方式：从数据源读取，但学生可修改，包括手机号、邮箱。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上传申报材料：可传多个材料。上传控件附件要有上传相关文字说明。</w:t>
      </w:r>
    </w:p>
    <w:p>
      <w:pPr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学生登录后，可查看历史申报（资助）情况。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学生填写申报信息后保存后变成暂存状态，可编辑；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另有提交按钮，提交后变为只读，进入审批环节。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3.1.3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工作人员审核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审核流程、权限：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学校项目：院系审批（可修改报名信息）</w:t>
      </w:r>
      <w:r>
        <w:rPr>
          <w:rFonts w:ascii="仿宋" w:hAnsi="仿宋" w:eastAsia="仿宋"/>
          <w:sz w:val="28"/>
          <w:szCs w:val="28"/>
        </w:rPr>
        <w:t>- 发复审通知（</w:t>
      </w:r>
      <w:commentRangeStart w:id="4"/>
      <w:r>
        <w:rPr>
          <w:rFonts w:ascii="仿宋" w:hAnsi="仿宋" w:eastAsia="仿宋"/>
          <w:sz w:val="28"/>
          <w:szCs w:val="28"/>
        </w:rPr>
        <w:t>专家面试外语能力等</w:t>
      </w:r>
      <w:commentRangeEnd w:id="4"/>
      <w:r>
        <w:commentReference w:id="4"/>
      </w:r>
      <w:r>
        <w:rPr>
          <w:rFonts w:ascii="仿宋" w:hAnsi="仿宋" w:eastAsia="仿宋"/>
          <w:sz w:val="28"/>
          <w:szCs w:val="28"/>
        </w:rPr>
        <w:t>） - 学生确认收到复审通知 - 复审 - 发布复审结果 - 学生最终确认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复审时候，系统检测一下，该生有没有同时报多个项目（已经终结的项目不计），</w:t>
      </w:r>
      <w:commentRangeStart w:id="5"/>
      <w:r>
        <w:rPr>
          <w:rFonts w:hint="eastAsia" w:ascii="仿宋" w:hAnsi="仿宋" w:eastAsia="仿宋"/>
          <w:color w:val="FF0000"/>
          <w:sz w:val="28"/>
          <w:szCs w:val="28"/>
        </w:rPr>
        <w:t>例如在申报列表中人名旁边打一个星号</w:t>
      </w:r>
      <w:commentRangeEnd w:id="5"/>
      <w:r>
        <w:commentReference w:id="5"/>
      </w:r>
      <w:r>
        <w:rPr>
          <w:rFonts w:hint="eastAsia" w:ascii="仿宋" w:hAnsi="仿宋" w:eastAsia="仿宋"/>
          <w:color w:val="FF0000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资助金额在复审时候确定，显示项目拟资助的金额标准（该人的拟资助金额），显示该生的历史资助信息，含资助金额等。</w:t>
      </w:r>
    </w:p>
    <w:p>
      <w:pPr>
        <w:ind w:firstLine="560" w:firstLineChars="200"/>
        <w:rPr>
          <w:rFonts w:hint="eastAsia"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系统设当前学生的拟资助金额（在此处计算的金额即是）、及最后实际资助金额（见3.1.4）。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国际事务部确定复审通知发送人员时，应先看到按某种规则排序的学生名单。顺序：研究生</w:t>
      </w:r>
      <w:r>
        <w:rPr>
          <w:rFonts w:ascii="仿宋" w:hAnsi="仿宋" w:eastAsia="仿宋"/>
          <w:sz w:val="28"/>
          <w:szCs w:val="28"/>
        </w:rPr>
        <w:t>-临床医学（实验班）-其他本科学生，可依照学校标准学生类别排序。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学生排名：根据</w:t>
      </w:r>
      <w:r>
        <w:rPr>
          <w:rFonts w:ascii="仿宋" w:hAnsi="仿宋" w:eastAsia="仿宋"/>
          <w:sz w:val="28"/>
          <w:szCs w:val="28"/>
        </w:rPr>
        <w:t xml:space="preserve"> '列A' 计算结果进行排序。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可选择学生行（单选、全选或取消）。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非限制人数的项目，对于审核或外语未通过的学生，要设一个按钮“申请自费”。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复审通知：通过企业微信、短信渠道，此处需要做接口；通知内容中提示学生登录系统点确认按钮。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对于限制人数的项目，复审未通过者仅发送未通过通知，不提醒资费参加事项，不能继续参与项目；复审通过者，发送通过通知；对于不限制人数的项目，则对复审未通过者发提醒可以自费的通知；通过者正常发通过通知。外语能力面试之后的通知参照之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因此，建议内置并与程序对应N个模板：不限制人数项目的复审未通过通知、限制人数项目的复审未通过通知、复审通过通知；外语能力面试之后的通知参照之。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学生确认收到复审通知：学生进入系统点击相关按钮，系统以此确认学生是否接到了通知。或者，使用短信、微信的能力，接收并分析学生回复，以确定学生是否接到通知。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发布复审结果后，学生可以看到复审结果，包括是否同意派出、是否获得资助等。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此时，学生需再次确认（例如由于学校不出经费，学生自行放弃）。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管理、审批时可单独或打包下载一个或多个学生的</w:t>
      </w:r>
      <w:commentRangeStart w:id="6"/>
      <w:r>
        <w:rPr>
          <w:rFonts w:hint="eastAsia" w:ascii="仿宋" w:hAnsi="仿宋" w:eastAsia="仿宋"/>
          <w:sz w:val="28"/>
          <w:szCs w:val="28"/>
        </w:rPr>
        <w:t>申报材料</w:t>
      </w:r>
      <w:commentRangeEnd w:id="6"/>
      <w:r>
        <w:commentReference w:id="6"/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是否曾获学校资助、如果是，则需选择获资助项目名称（后台保存）。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*确定审核界面能看到的字段，例如计算出来的学生资助情况等。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另设一个“心理测评结果”字段，默认值为“A”，其他值为“B”。管理员可以修改这个字段的状态。此字段学生不可见。参与程序判断。</w:t>
      </w:r>
    </w:p>
    <w:p>
      <w:pPr>
        <w:pStyle w:val="4"/>
        <w:rPr>
          <w:rFonts w:hint="eastAsia"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3.1.4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计</w:t>
      </w:r>
      <w:commentRangeStart w:id="7"/>
      <w:r>
        <w:rPr>
          <w:rFonts w:hint="eastAsia" w:ascii="仿宋" w:hAnsi="仿宋" w:eastAsia="仿宋"/>
          <w:b w:val="0"/>
          <w:sz w:val="28"/>
          <w:szCs w:val="28"/>
        </w:rPr>
        <w:t>算和生成资助金额明细</w:t>
      </w:r>
      <w:commentRangeEnd w:id="7"/>
      <w:r>
        <w:commentReference w:id="7"/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用于提交给财务处。参照复审时候确定的“资助金额”，但可修改，最为最终资助金额。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3.1.5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交流总结报告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学生上传出访交流总结报告，格式支持p</w:t>
      </w:r>
      <w:r>
        <w:rPr>
          <w:rFonts w:ascii="仿宋" w:hAnsi="仿宋" w:eastAsia="仿宋"/>
          <w:color w:val="FF0000"/>
          <w:sz w:val="28"/>
          <w:szCs w:val="28"/>
        </w:rPr>
        <w:t>pt</w:t>
      </w:r>
      <w:r>
        <w:rPr>
          <w:rFonts w:hint="eastAsia" w:ascii="仿宋" w:hAnsi="仿宋" w:eastAsia="仿宋"/>
          <w:color w:val="FF0000"/>
          <w:sz w:val="28"/>
          <w:szCs w:val="28"/>
        </w:rPr>
        <w:t>,</w:t>
      </w:r>
      <w:r>
        <w:rPr>
          <w:rFonts w:ascii="仿宋" w:hAnsi="仿宋" w:eastAsia="仿宋"/>
          <w:color w:val="FF0000"/>
          <w:sz w:val="28"/>
          <w:szCs w:val="28"/>
        </w:rPr>
        <w:t>word,pdf,jpg</w:t>
      </w:r>
      <w:r>
        <w:rPr>
          <w:rFonts w:hint="eastAsia" w:ascii="仿宋" w:hAnsi="仿宋" w:eastAsia="仿宋"/>
          <w:color w:val="FF0000"/>
          <w:sz w:val="28"/>
          <w:szCs w:val="28"/>
        </w:rPr>
        <w:t>。与出访项目关联。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</w:t>
      </w:r>
      <w:r>
        <w:rPr>
          <w:rFonts w:ascii="仿宋" w:hAnsi="仿宋" w:eastAsia="仿宋"/>
          <w:sz w:val="30"/>
          <w:szCs w:val="30"/>
        </w:rPr>
        <w:t xml:space="preserve">.2 </w:t>
      </w:r>
      <w:r>
        <w:rPr>
          <w:rFonts w:hint="eastAsia" w:ascii="仿宋" w:hAnsi="仿宋" w:eastAsia="仿宋"/>
          <w:sz w:val="30"/>
          <w:szCs w:val="30"/>
        </w:rPr>
        <w:t>出国团组计划与管理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</w:t>
      </w:r>
      <w:r>
        <w:rPr>
          <w:rFonts w:ascii="仿宋" w:hAnsi="仿宋" w:eastAsia="仿宋"/>
          <w:b w:val="0"/>
          <w:sz w:val="28"/>
          <w:szCs w:val="28"/>
        </w:rPr>
        <w:t xml:space="preserve">.2.1 </w:t>
      </w:r>
      <w:r>
        <w:rPr>
          <w:rFonts w:hint="eastAsia" w:ascii="仿宋" w:hAnsi="仿宋" w:eastAsia="仿宋"/>
          <w:b w:val="0"/>
          <w:sz w:val="28"/>
          <w:szCs w:val="28"/>
        </w:rPr>
        <w:t>出访团组数据结构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主要业务包括：出访团组申请、出访团组审批、出访团组查询。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出访团组数据集字段：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团组号（年度</w:t>
      </w:r>
      <w:r>
        <w:rPr>
          <w:rFonts w:ascii="仿宋" w:hAnsi="仿宋" w:eastAsia="仿宋"/>
          <w:sz w:val="28"/>
          <w:szCs w:val="28"/>
        </w:rPr>
        <w:t>+类别[枚举：因公出国(赴港澳)行政类出访、因公出国(赴港澳)学术交流合作、因公出国(境)教学科研人员出国学术交流合作、因公赴台]+流水号）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团组类别：因公出国</w:t>
      </w:r>
      <w:r>
        <w:rPr>
          <w:rFonts w:ascii="仿宋" w:hAnsi="仿宋" w:eastAsia="仿宋"/>
          <w:sz w:val="28"/>
          <w:szCs w:val="28"/>
        </w:rPr>
        <w:t>(赴港澳)行政类出访、因公出国(赴港澳)学术交流合作、因公出国(境)教学科研人员出国学术交流合作、因公赴台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计划类型：枚举</w:t>
      </w:r>
      <w:r>
        <w:rPr>
          <w:rFonts w:ascii="仿宋" w:hAnsi="仿宋" w:eastAsia="仿宋"/>
          <w:sz w:val="28"/>
          <w:szCs w:val="28"/>
        </w:rPr>
        <w:t xml:space="preserve"> '计划控制</w:t>
      </w:r>
      <w:r>
        <w:rPr>
          <w:rFonts w:hint="eastAsia" w:ascii="仿宋" w:hAnsi="仿宋" w:eastAsia="仿宋"/>
          <w:color w:val="FF0000"/>
          <w:sz w:val="28"/>
          <w:szCs w:val="28"/>
        </w:rPr>
        <w:t>（行政类）</w:t>
      </w:r>
      <w:r>
        <w:rPr>
          <w:rFonts w:ascii="仿宋" w:hAnsi="仿宋" w:eastAsia="仿宋"/>
          <w:sz w:val="28"/>
          <w:szCs w:val="28"/>
        </w:rPr>
        <w:t>'、'计划单列</w:t>
      </w:r>
      <w:r>
        <w:rPr>
          <w:rFonts w:hint="eastAsia" w:ascii="仿宋" w:hAnsi="仿宋" w:eastAsia="仿宋"/>
          <w:color w:val="FF0000"/>
          <w:sz w:val="28"/>
          <w:szCs w:val="28"/>
        </w:rPr>
        <w:t>（行政类）</w:t>
      </w:r>
      <w:r>
        <w:rPr>
          <w:rFonts w:ascii="仿宋" w:hAnsi="仿宋" w:eastAsia="仿宋"/>
          <w:sz w:val="28"/>
          <w:szCs w:val="28"/>
        </w:rPr>
        <w:t>' 、</w:t>
      </w:r>
      <w:r>
        <w:rPr>
          <w:rFonts w:ascii="仿宋" w:hAnsi="仿宋" w:eastAsia="仿宋"/>
          <w:color w:val="FF0000"/>
          <w:sz w:val="28"/>
          <w:szCs w:val="28"/>
        </w:rPr>
        <w:t>'</w:t>
      </w:r>
      <w:r>
        <w:rPr>
          <w:rFonts w:hint="eastAsia" w:ascii="仿宋" w:hAnsi="仿宋" w:eastAsia="仿宋"/>
          <w:color w:val="FF0000"/>
          <w:sz w:val="28"/>
          <w:szCs w:val="28"/>
        </w:rPr>
        <w:t>学术类</w:t>
      </w:r>
      <w:r>
        <w:rPr>
          <w:rFonts w:ascii="仿宋" w:hAnsi="仿宋" w:eastAsia="仿宋"/>
          <w:color w:val="FF0000"/>
          <w:sz w:val="28"/>
          <w:szCs w:val="28"/>
        </w:rPr>
        <w:t>'</w:t>
      </w:r>
      <w:r>
        <w:rPr>
          <w:rFonts w:ascii="仿宋" w:hAnsi="仿宋" w:eastAsia="仿宋"/>
          <w:sz w:val="28"/>
          <w:szCs w:val="28"/>
        </w:rPr>
        <w:t>、'不涉及'。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出访单位：默认中国医科大学，自动填充，不可更改。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团组级别：枚举：正厅级、副厅级、处级、处级以下、其他。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自主或参加双跨：枚举：自主、双跨、其他。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团组负责人信息：姓名；因公出国</w:t>
      </w:r>
      <w:r>
        <w:rPr>
          <w:rFonts w:ascii="仿宋" w:hAnsi="仿宋" w:eastAsia="仿宋"/>
          <w:sz w:val="28"/>
          <w:szCs w:val="28"/>
        </w:rPr>
        <w:t>(赴港澳)学术交流合作和因公出国(境)教学科研人员出国学术交流合作团组填写：行政职务、行政级别、技术职务；赴港澳行政类出访填写职务、职级、分管工作。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commentRangeStart w:id="8"/>
      <w:r>
        <w:rPr>
          <w:rFonts w:hint="eastAsia" w:ascii="仿宋" w:hAnsi="仿宋" w:eastAsia="仿宋"/>
          <w:sz w:val="28"/>
          <w:szCs w:val="28"/>
        </w:rPr>
        <w:t>团组成员信息：含团组负责人；</w:t>
      </w:r>
      <w:commentRangeStart w:id="9"/>
      <w:r>
        <w:rPr>
          <w:rFonts w:hint="eastAsia" w:ascii="仿宋" w:hAnsi="仿宋" w:eastAsia="仿宋"/>
          <w:sz w:val="28"/>
          <w:szCs w:val="28"/>
        </w:rPr>
        <w:t>二级单位名称</w:t>
      </w:r>
      <w:commentRangeEnd w:id="9"/>
      <w:r>
        <w:commentReference w:id="9"/>
      </w:r>
      <w:r>
        <w:rPr>
          <w:rFonts w:hint="eastAsia" w:ascii="仿宋" w:hAnsi="仿宋" w:eastAsia="仿宋"/>
          <w:sz w:val="28"/>
          <w:szCs w:val="28"/>
        </w:rPr>
        <w:t>、职务、级别；手填。</w:t>
      </w:r>
      <w:commentRangeEnd w:id="8"/>
      <w:r>
        <w:commentReference w:id="8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团组人数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拟出访国家或地区（设</w:t>
      </w:r>
      <w:r>
        <w:rPr>
          <w:rFonts w:ascii="仿宋" w:hAnsi="仿宋" w:eastAsia="仿宋"/>
          <w:sz w:val="28"/>
          <w:szCs w:val="28"/>
        </w:rPr>
        <w:t>5个字段，因为一个团组可出访多个国家或地区；</w:t>
      </w:r>
      <w:commentRangeStart w:id="10"/>
      <w:r>
        <w:rPr>
          <w:rFonts w:ascii="仿宋" w:hAnsi="仿宋" w:eastAsia="仿宋"/>
          <w:sz w:val="28"/>
          <w:szCs w:val="28"/>
        </w:rPr>
        <w:t>从数据字典中选择</w:t>
      </w:r>
      <w:commentRangeEnd w:id="10"/>
      <w:r>
        <w:commentReference w:id="10"/>
      </w:r>
      <w:r>
        <w:rPr>
          <w:rFonts w:ascii="仿宋" w:hAnsi="仿宋" w:eastAsia="仿宋"/>
          <w:sz w:val="28"/>
          <w:szCs w:val="28"/>
        </w:rPr>
        <w:t>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出访任务：自然语言描述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出访时间：精确到月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出访天数：精确到日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经费来源信息：设“省本级部门预算”、“其他预算”、“预算合计”三个字段；预算合计字段为计算列，为前两种预算之和。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任务批件文号（省里批复后，国际事务部录入）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任务批复时间（省里批复后，国际事务部录入）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录入系统时间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3.2.2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填报和确定出访团组计划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首先，</w:t>
      </w:r>
      <w:r>
        <w:rPr>
          <w:rFonts w:ascii="仿宋" w:hAnsi="仿宋" w:eastAsia="仿宋"/>
          <w:sz w:val="28"/>
          <w:szCs w:val="28"/>
        </w:rPr>
        <w:t>各单位的外事联络员、国际事务部相关工作人员在系统中录入（修改）团组信息（当开关开启时）；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然后，</w:t>
      </w:r>
      <w:commentRangeStart w:id="11"/>
      <w:r>
        <w:rPr>
          <w:rFonts w:ascii="仿宋" w:hAnsi="仿宋" w:eastAsia="仿宋"/>
          <w:sz w:val="28"/>
          <w:szCs w:val="28"/>
        </w:rPr>
        <w:t>国际事务部审核确定团组计划</w:t>
      </w:r>
      <w:commentRangeEnd w:id="11"/>
      <w:r>
        <w:commentReference w:id="11"/>
      </w:r>
      <w:r>
        <w:rPr>
          <w:rFonts w:ascii="仿宋" w:hAnsi="仿宋" w:eastAsia="仿宋"/>
          <w:sz w:val="28"/>
          <w:szCs w:val="28"/>
        </w:rPr>
        <w:t>；系统按“团组类别”生成</w:t>
      </w:r>
      <w:r>
        <w:rPr>
          <w:rFonts w:hint="eastAsia" w:ascii="仿宋" w:hAnsi="仿宋" w:eastAsia="仿宋"/>
          <w:sz w:val="28"/>
          <w:szCs w:val="28"/>
        </w:rPr>
        <w:t>相应</w:t>
      </w:r>
      <w:r>
        <w:rPr>
          <w:rFonts w:ascii="仿宋" w:hAnsi="仿宋" w:eastAsia="仿宋"/>
          <w:sz w:val="28"/>
          <w:szCs w:val="28"/>
        </w:rPr>
        <w:t>格式的excel团组计划表；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3.2.3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出访团组管理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分页</w:t>
      </w:r>
      <w:r>
        <w:rPr>
          <w:rFonts w:ascii="仿宋" w:hAnsi="仿宋" w:eastAsia="仿宋"/>
          <w:sz w:val="28"/>
          <w:szCs w:val="28"/>
        </w:rPr>
        <w:t>列表</w:t>
      </w:r>
      <w:r>
        <w:rPr>
          <w:rFonts w:hint="eastAsia" w:ascii="仿宋" w:hAnsi="仿宋" w:eastAsia="仿宋"/>
          <w:sz w:val="28"/>
          <w:szCs w:val="28"/>
        </w:rPr>
        <w:t>显示出访团组，</w:t>
      </w:r>
      <w:r>
        <w:rPr>
          <w:rFonts w:ascii="仿宋" w:hAnsi="仿宋" w:eastAsia="仿宋"/>
          <w:sz w:val="28"/>
          <w:szCs w:val="28"/>
        </w:rPr>
        <w:t>可按字段排序</w:t>
      </w:r>
      <w:r>
        <w:rPr>
          <w:rFonts w:hint="eastAsia" w:ascii="仿宋" w:hAnsi="仿宋" w:eastAsia="仿宋"/>
          <w:sz w:val="28"/>
          <w:szCs w:val="28"/>
        </w:rPr>
        <w:t>，可点击查看详情。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提供组合搜索功能，筛选出来的数据可导出excel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可根据团组号查询到具体出访人员申请信息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可生成word格式《因公临时出国任务和预算审批意见表》</w:t>
      </w:r>
      <w:r>
        <w:rPr>
          <w:rFonts w:hint="eastAsia" w:ascii="仿宋" w:hAnsi="仿宋" w:eastAsia="仿宋"/>
          <w:color w:val="FF0000"/>
          <w:sz w:val="28"/>
          <w:szCs w:val="28"/>
        </w:rPr>
        <w:t>。</w:t>
      </w:r>
    </w:p>
    <w:p>
      <w:pPr>
        <w:pStyle w:val="3"/>
        <w:rPr>
          <w:rFonts w:ascii="仿宋" w:hAnsi="仿宋" w:eastAsia="仿宋"/>
          <w:sz w:val="30"/>
          <w:szCs w:val="30"/>
        </w:rPr>
      </w:pPr>
      <w:commentRangeStart w:id="12"/>
      <w:r>
        <w:rPr>
          <w:rFonts w:hint="eastAsia" w:ascii="仿宋" w:hAnsi="仿宋" w:eastAsia="仿宋"/>
          <w:sz w:val="30"/>
          <w:szCs w:val="30"/>
        </w:rPr>
        <w:t>3.3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短期出国（境）管理</w:t>
      </w:r>
      <w:commentRangeEnd w:id="12"/>
      <w:r>
        <w:commentReference w:id="12"/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3.3.1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短期出国（境）申请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可生成pdf格式《中国医科大学在职人员因公短期（出国）境申请表》。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包括在职人员因公短期出国（境）申请、校管干部因私短期出国（境）申请两类。相关数据结构可参照相应的纸版申请表设计。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教职工基本信息：姓名、性别、出生日期、出生地、户籍所在地、身份证号、所属二级单位、科室、职务、职称、联系电话、邮箱；取自数字化校园（人力资源系统），部分字段可修改。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申请信息：出访国家（地区）、入境城市（地区）、</w:t>
      </w:r>
      <w:commentRangeStart w:id="13"/>
      <w:r>
        <w:rPr>
          <w:rFonts w:hint="eastAsia" w:ascii="仿宋" w:hAnsi="仿宋" w:eastAsia="仿宋"/>
          <w:sz w:val="28"/>
          <w:szCs w:val="28"/>
        </w:rPr>
        <w:t>团组号和出访团组名称（按年初上报团组计划选择）</w:t>
      </w:r>
      <w:commentRangeEnd w:id="13"/>
      <w:r>
        <w:commentReference w:id="13"/>
      </w:r>
      <w:r>
        <w:rPr>
          <w:rFonts w:hint="eastAsia" w:ascii="仿宋" w:hAnsi="仿宋" w:eastAsia="仿宋"/>
          <w:sz w:val="28"/>
          <w:szCs w:val="28"/>
        </w:rPr>
        <w:t>、出访开始日期、出访结束日期、出访目的（枚举：访问考察、学术会议、进修培训、合作研究、学术交流、短期讲学、其他</w:t>
      </w:r>
      <w:r>
        <w:rPr>
          <w:rFonts w:ascii="仿宋" w:hAnsi="仿宋" w:eastAsia="仿宋"/>
          <w:sz w:val="28"/>
          <w:szCs w:val="28"/>
        </w:rPr>
        <w:t>[需具体录入]）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邀请人信息：姓名、职务、单位、详细地址、电话；以上信息的中英文均需提供。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经费来源：自然语言描述。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经费预算明细、经费预算合计金额（因私短期出国不用填写经费明细和合计）。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申请表在线填写完成之后，在确定（生成</w:t>
      </w:r>
      <w:r>
        <w:rPr>
          <w:rFonts w:ascii="仿宋" w:hAnsi="仿宋" w:eastAsia="仿宋"/>
          <w:sz w:val="28"/>
          <w:szCs w:val="28"/>
        </w:rPr>
        <w:t>pdf之前，显示本人承诺信息）。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申请状态相关：申请日期、当前状态（暂存、已提交；提交后不能修改）。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commentRangeStart w:id="14"/>
      <w:r>
        <w:rPr>
          <w:rFonts w:hint="eastAsia" w:ascii="仿宋" w:hAnsi="仿宋" w:eastAsia="仿宋"/>
          <w:sz w:val="28"/>
          <w:szCs w:val="28"/>
        </w:rPr>
        <w:t>生成的</w:t>
      </w:r>
      <w:r>
        <w:rPr>
          <w:rFonts w:ascii="仿宋" w:hAnsi="仿宋" w:eastAsia="仿宋"/>
          <w:sz w:val="28"/>
          <w:szCs w:val="28"/>
        </w:rPr>
        <w:t>pdf审批表须包含相关部门意见空格（按相应纸版申请表）。</w:t>
      </w:r>
      <w:commentRangeEnd w:id="14"/>
      <w:r>
        <w:commentReference w:id="14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申请类别（辅助表）：字段：申请类别（值：校管干部因私短期出国、在职人员因公短期出国）、</w:t>
      </w:r>
      <w:commentRangeStart w:id="15"/>
      <w:r>
        <w:rPr>
          <w:rFonts w:hint="eastAsia" w:ascii="仿宋" w:hAnsi="仿宋" w:eastAsia="仿宋"/>
          <w:sz w:val="28"/>
          <w:szCs w:val="28"/>
        </w:rPr>
        <w:t>申请表说明（自然语言描述，用于显示在填表页面、生成的</w:t>
      </w:r>
      <w:r>
        <w:rPr>
          <w:rFonts w:ascii="仿宋" w:hAnsi="仿宋" w:eastAsia="仿宋"/>
          <w:sz w:val="28"/>
          <w:szCs w:val="28"/>
        </w:rPr>
        <w:t>PDF中）</w:t>
      </w:r>
      <w:commentRangeEnd w:id="15"/>
      <w:r>
        <w:commentReference w:id="15"/>
      </w:r>
      <w:r>
        <w:rPr>
          <w:rFonts w:ascii="仿宋" w:hAnsi="仿宋" w:eastAsia="仿宋"/>
          <w:sz w:val="28"/>
          <w:szCs w:val="28"/>
        </w:rPr>
        <w:t>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3.3.2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出国（境）审批流程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申请者本人在系统中填写申请后，自行生成pdf打印纸质后，找相关部门签字盖章；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送至国际事务部审核；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审核：国际事务部工作人员在系统中录入审核结果</w:t>
      </w:r>
      <w:r>
        <w:rPr>
          <w:rFonts w:hint="eastAsia" w:ascii="仿宋" w:hAnsi="仿宋" w:eastAsia="仿宋"/>
          <w:color w:val="FF0000"/>
          <w:sz w:val="28"/>
          <w:szCs w:val="28"/>
        </w:rPr>
        <w:t>及审核意见（200字以内）；审核结果分为“资料需修改、资料合格、办结”。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通知：</w:t>
      </w:r>
      <w:r>
        <w:rPr>
          <w:rFonts w:ascii="仿宋" w:hAnsi="仿宋" w:eastAsia="仿宋"/>
          <w:sz w:val="28"/>
          <w:szCs w:val="28"/>
        </w:rPr>
        <w:t>系统通过短信及微信</w:t>
      </w:r>
      <w:r>
        <w:rPr>
          <w:rFonts w:hint="eastAsia" w:ascii="仿宋" w:hAnsi="仿宋" w:eastAsia="仿宋"/>
          <w:sz w:val="28"/>
          <w:szCs w:val="28"/>
        </w:rPr>
        <w:t>将审核结果</w:t>
      </w:r>
      <w:r>
        <w:rPr>
          <w:rFonts w:hint="eastAsia" w:ascii="仿宋" w:hAnsi="仿宋" w:eastAsia="仿宋"/>
          <w:color w:val="FF0000"/>
          <w:sz w:val="28"/>
          <w:szCs w:val="28"/>
        </w:rPr>
        <w:t>及审核意见</w:t>
      </w:r>
      <w:r>
        <w:rPr>
          <w:rFonts w:ascii="仿宋" w:hAnsi="仿宋" w:eastAsia="仿宋"/>
          <w:sz w:val="28"/>
          <w:szCs w:val="28"/>
        </w:rPr>
        <w:t>通知申请者本人</w:t>
      </w:r>
      <w:r>
        <w:rPr>
          <w:rFonts w:hint="eastAsia" w:ascii="仿宋" w:hAnsi="仿宋" w:eastAsia="仿宋"/>
          <w:sz w:val="28"/>
          <w:szCs w:val="28"/>
        </w:rPr>
        <w:t>；</w:t>
      </w:r>
      <w:r>
        <w:rPr>
          <w:rFonts w:hint="eastAsia" w:ascii="仿宋" w:hAnsi="仿宋" w:eastAsia="仿宋"/>
          <w:color w:val="FF0000"/>
          <w:sz w:val="28"/>
          <w:szCs w:val="28"/>
        </w:rPr>
        <w:t>不同审核结果有不同的消息提醒内容。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归档：国际事务部管理员扫描上传带签章的纸版申请表，归档到相应的审批事项中。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3.3.3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归国管理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出国人员归国后，需在系统中填写任务执行情况反馈及出访总结报告。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《辽宁省因公出国（境）任务执行情况反馈表》：回国后在系统中填写，系统生成</w:t>
      </w:r>
      <w:r>
        <w:rPr>
          <w:rFonts w:ascii="仿宋" w:hAnsi="仿宋" w:eastAsia="仿宋"/>
          <w:sz w:val="28"/>
          <w:szCs w:val="28"/>
        </w:rPr>
        <w:t>word，打印后签字盖章</w:t>
      </w:r>
      <w:r>
        <w:rPr>
          <w:rFonts w:hint="eastAsia" w:ascii="仿宋" w:hAnsi="仿宋" w:eastAsia="仿宋"/>
          <w:sz w:val="28"/>
          <w:szCs w:val="28"/>
        </w:rPr>
        <w:t>；字段见纸版表格。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《出访总结报告》：回国后自行撰写，定稿后电子版上传至系统；纸版上交国际事务部。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3.4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国际会议管理</w:t>
      </w:r>
      <w:r>
        <w:rPr>
          <w:rFonts w:hint="eastAsia" w:ascii="仿宋" w:hAnsi="仿宋" w:eastAsia="仿宋"/>
          <w:color w:val="FF0000"/>
          <w:sz w:val="30"/>
          <w:szCs w:val="30"/>
        </w:rPr>
        <w:t>（王老师管理）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3.4.1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国际会议计划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以学院为单位，填报下一年度国际会议、两国间会议计划。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每个会议单独填写一次，系统自动生成“国际会议编号（按校标生成</w:t>
      </w:r>
      <w:r>
        <w:rPr>
          <w:rFonts w:ascii="仿宋" w:hAnsi="仿宋" w:eastAsia="仿宋"/>
          <w:sz w:val="28"/>
          <w:szCs w:val="28"/>
        </w:rPr>
        <w:t>10位编号）”。</w:t>
      </w:r>
      <w:r>
        <w:rPr>
          <w:rFonts w:hint="eastAsia" w:ascii="仿宋" w:hAnsi="仿宋" w:eastAsia="仿宋"/>
          <w:color w:val="FF0000"/>
          <w:sz w:val="28"/>
          <w:szCs w:val="28"/>
        </w:rPr>
        <w:t>编号规则：1-4会议举办年度+“909”+3位流水号。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填写名称、主办单位、承办单位、举行日期、地点、中外方人员名单（姓名、国籍、单位、职务）、经费来源、负责人</w:t>
      </w:r>
      <w:commentRangeStart w:id="16"/>
      <w:r>
        <w:rPr>
          <w:rFonts w:hint="eastAsia" w:ascii="仿宋" w:hAnsi="仿宋" w:eastAsia="仿宋"/>
          <w:sz w:val="28"/>
          <w:szCs w:val="28"/>
        </w:rPr>
        <w:t>基本信息</w:t>
      </w:r>
      <w:commentRangeEnd w:id="16"/>
      <w:r>
        <w:commentReference w:id="16"/>
      </w:r>
      <w:r>
        <w:rPr>
          <w:rFonts w:hint="eastAsia" w:ascii="仿宋" w:hAnsi="仿宋" w:eastAsia="仿宋"/>
          <w:sz w:val="28"/>
          <w:szCs w:val="28"/>
        </w:rPr>
        <w:t>、联络员基本信息。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状态：是否有效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报完即可，不需要审批。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可查询统计</w:t>
      </w:r>
      <w:r>
        <w:rPr>
          <w:rFonts w:hint="eastAsia" w:ascii="仿宋" w:hAnsi="仿宋" w:eastAsia="仿宋"/>
          <w:color w:val="FF0000"/>
          <w:sz w:val="28"/>
          <w:szCs w:val="28"/>
        </w:rPr>
        <w:t>（包括但不限于按</w:t>
      </w:r>
      <w:commentRangeStart w:id="17"/>
      <w:r>
        <w:rPr>
          <w:rFonts w:hint="eastAsia" w:ascii="仿宋" w:hAnsi="仿宋" w:eastAsia="仿宋"/>
          <w:color w:val="FF0000"/>
          <w:sz w:val="28"/>
          <w:szCs w:val="28"/>
        </w:rPr>
        <w:t>部门</w:t>
      </w:r>
      <w:commentRangeEnd w:id="17"/>
      <w:r>
        <w:commentReference w:id="17"/>
      </w:r>
      <w:r>
        <w:rPr>
          <w:rFonts w:hint="eastAsia" w:ascii="仿宋" w:hAnsi="仿宋" w:eastAsia="仿宋"/>
          <w:color w:val="FF0000"/>
          <w:sz w:val="28"/>
          <w:szCs w:val="28"/>
        </w:rPr>
        <w:t>查询显示</w:t>
      </w:r>
      <w:r>
        <w:rPr>
          <w:rFonts w:ascii="仿宋" w:hAnsi="仿宋" w:eastAsia="仿宋"/>
          <w:color w:val="FF0000"/>
          <w:sz w:val="28"/>
          <w:szCs w:val="28"/>
        </w:rPr>
        <w:t>）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操作人、操作时间。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3.4.2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国际会议申报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国际会议分为多国会议、两国会议两种。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由于国际会议</w:t>
      </w:r>
      <w:r>
        <w:rPr>
          <w:rFonts w:ascii="仿宋" w:hAnsi="仿宋" w:eastAsia="仿宋"/>
          <w:sz w:val="28"/>
          <w:szCs w:val="28"/>
        </w:rPr>
        <w:t>申报多为附属医院各科室，</w:t>
      </w:r>
      <w:r>
        <w:rPr>
          <w:rFonts w:hint="eastAsia" w:ascii="仿宋" w:hAnsi="仿宋" w:eastAsia="仿宋"/>
          <w:sz w:val="28"/>
          <w:szCs w:val="28"/>
        </w:rPr>
        <w:t>不是学校O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仿宋" w:hAnsi="仿宋" w:eastAsia="仿宋"/>
          <w:sz w:val="28"/>
          <w:szCs w:val="28"/>
        </w:rPr>
        <w:t>用户范围，因此不能使用OA承载此功能。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对于已经列入计划的：直接获取会议编号及其他基本信息；某些基本信息可编辑。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对于未申请过计划的：系统按规则在填写申报表的同时生成“国际会议编号”。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申请：谁举办、谁申报。具体申请操作落到一个自然人。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在线填写：会议名称中英文、举办日期、主办单位、会议地点、会议基本信息、会议规模、中外方人员名单（可随时补录）、会议背景及必要性</w:t>
      </w:r>
      <w:r>
        <w:rPr>
          <w:rFonts w:hint="eastAsia" w:ascii="仿宋" w:hAnsi="仿宋" w:eastAsia="仿宋"/>
          <w:color w:val="FF0000"/>
          <w:sz w:val="28"/>
          <w:szCs w:val="28"/>
        </w:rPr>
        <w:t>（必填、1000字以内）</w:t>
      </w:r>
      <w:r>
        <w:rPr>
          <w:rFonts w:hint="eastAsia" w:ascii="仿宋" w:hAnsi="仿宋" w:eastAsia="仿宋"/>
          <w:sz w:val="28"/>
          <w:szCs w:val="28"/>
        </w:rPr>
        <w:t>、经费来源、会议责任人、</w:t>
      </w:r>
      <w:r>
        <w:rPr>
          <w:rFonts w:hint="eastAsia" w:ascii="仿宋" w:hAnsi="仿宋" w:eastAsia="仿宋"/>
          <w:color w:val="FF0000"/>
          <w:sz w:val="28"/>
          <w:szCs w:val="28"/>
        </w:rPr>
        <w:t>是否在属地公安部门报备</w:t>
      </w:r>
      <w:r>
        <w:rPr>
          <w:rFonts w:hint="eastAsia" w:ascii="仿宋" w:hAnsi="仿宋" w:eastAsia="仿宋"/>
          <w:sz w:val="28"/>
          <w:szCs w:val="28"/>
        </w:rPr>
        <w:t>、等相关信息。</w:t>
      </w: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页面显示有一些提示语。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填写过程中可暂存、可修改、可确定提交。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确定提交后，变为只读，申请者不可再修改。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提交“回退”申请后，国际事务部管理员可“回退”，即改为“可修改”状态。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提交</w:t>
      </w:r>
      <w:r>
        <w:rPr>
          <w:rFonts w:hint="eastAsia" w:ascii="仿宋" w:hAnsi="仿宋" w:eastAsia="仿宋"/>
          <w:color w:val="FF0000"/>
          <w:sz w:val="28"/>
          <w:szCs w:val="28"/>
        </w:rPr>
        <w:t>（只读状态）</w:t>
      </w:r>
      <w:r>
        <w:rPr>
          <w:rFonts w:hint="eastAsia" w:ascii="仿宋" w:hAnsi="仿宋" w:eastAsia="仿宋"/>
          <w:sz w:val="28"/>
          <w:szCs w:val="28"/>
        </w:rPr>
        <w:t>后，系统自动生成《国际会议申报表》或《两国会议申报表》</w:t>
      </w:r>
      <w:r>
        <w:rPr>
          <w:rFonts w:ascii="仿宋" w:hAnsi="仿宋" w:eastAsia="仿宋"/>
          <w:sz w:val="28"/>
          <w:szCs w:val="28"/>
        </w:rPr>
        <w:t>PDF格式</w:t>
      </w:r>
      <w:r>
        <w:rPr>
          <w:rFonts w:hint="eastAsia" w:ascii="仿宋" w:hAnsi="仿宋" w:eastAsia="仿宋"/>
          <w:sz w:val="28"/>
          <w:szCs w:val="28"/>
        </w:rPr>
        <w:t>文档</w:t>
      </w:r>
      <w:r>
        <w:rPr>
          <w:rFonts w:ascii="仿宋" w:hAnsi="仿宋" w:eastAsia="仿宋"/>
          <w:sz w:val="28"/>
          <w:szCs w:val="28"/>
        </w:rPr>
        <w:t>。需包含会议责任人、经办人、主办单位意见、二级学院意见、国际事务部意见、主管校领导意见等的表格位置。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申请人打印《申报表》后，线下（指本系统之外）审批。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申报信息可查询统计。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3.4.3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国际会议总结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会议结束后，会议申请举办者需填写国际会议总结表（HTML</w:t>
      </w:r>
      <w:r>
        <w:rPr>
          <w:rFonts w:ascii="仿宋" w:hAnsi="仿宋" w:eastAsia="仿宋"/>
          <w:sz w:val="28"/>
          <w:szCs w:val="28"/>
        </w:rPr>
        <w:t xml:space="preserve"> FORM</w:t>
      </w:r>
      <w:r>
        <w:rPr>
          <w:rFonts w:hint="eastAsia" w:ascii="仿宋" w:hAnsi="仿宋" w:eastAsia="仿宋"/>
          <w:sz w:val="28"/>
          <w:szCs w:val="28"/>
        </w:rPr>
        <w:t>）：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通过“国际会议编号”调取会议基本信息。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总结表需要填写：包括会议基本信息、会议批件文号、会议具体情况介绍、会议产出情况介绍、会议申办主办过程中的经验与问题等信息。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不必生成</w:t>
      </w:r>
      <w:r>
        <w:rPr>
          <w:rFonts w:ascii="仿宋" w:hAnsi="仿宋" w:eastAsia="仿宋"/>
          <w:sz w:val="28"/>
          <w:szCs w:val="28"/>
        </w:rPr>
        <w:t>PDF。</w:t>
      </w:r>
    </w:p>
    <w:p>
      <w:pPr>
        <w:pStyle w:val="4"/>
        <w:rPr>
          <w:rFonts w:ascii="仿宋" w:hAnsi="仿宋" w:eastAsia="仿宋"/>
          <w:b w:val="0"/>
          <w:sz w:val="28"/>
          <w:szCs w:val="28"/>
        </w:rPr>
      </w:pPr>
      <w:r>
        <w:rPr>
          <w:rFonts w:hint="eastAsia" w:ascii="仿宋" w:hAnsi="仿宋" w:eastAsia="仿宋"/>
          <w:b w:val="0"/>
          <w:sz w:val="28"/>
          <w:szCs w:val="28"/>
        </w:rPr>
        <w:t>3.4.4</w:t>
      </w:r>
      <w:r>
        <w:rPr>
          <w:rFonts w:ascii="仿宋" w:hAnsi="仿宋" w:eastAsia="仿宋"/>
          <w:b w:val="0"/>
          <w:sz w:val="28"/>
          <w:szCs w:val="28"/>
        </w:rPr>
        <w:t xml:space="preserve"> </w:t>
      </w:r>
      <w:r>
        <w:rPr>
          <w:rFonts w:hint="eastAsia" w:ascii="仿宋" w:hAnsi="仿宋" w:eastAsia="仿宋"/>
          <w:b w:val="0"/>
          <w:sz w:val="28"/>
          <w:szCs w:val="28"/>
        </w:rPr>
        <w:t>国际会议数据统计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需支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持灵活条件的查询、统计。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可支持计划、申报、总结的纵向查询、统计，例如查询哪些计划没有被执行；</w:t>
      </w:r>
      <w:commentRangeStart w:id="18"/>
      <w:r>
        <w:rPr>
          <w:rFonts w:hint="eastAsia" w:ascii="仿宋" w:hAnsi="仿宋" w:eastAsia="仿宋"/>
          <w:sz w:val="28"/>
          <w:szCs w:val="28"/>
        </w:rPr>
        <w:t>哪些临时增加的国际会议未经填写计划</w:t>
      </w:r>
      <w:commentRangeEnd w:id="18"/>
      <w:r>
        <w:commentReference w:id="18"/>
      </w:r>
      <w:r>
        <w:rPr>
          <w:rFonts w:hint="eastAsia" w:ascii="仿宋" w:hAnsi="仿宋" w:eastAsia="仿宋"/>
          <w:sz w:val="28"/>
          <w:szCs w:val="28"/>
        </w:rPr>
        <w:t>；哪些未上报总结；哪些是国际会议、哪些是两国间会议等。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3.5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因公护照管理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范围包括因公护照、因公港澳、因公台湾等的证照管理。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支持管理员录入和编辑护照基本信息。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护照状态：报废（过期）、在省签证处、在我部、借出中</w:t>
      </w:r>
      <w:r>
        <w:rPr>
          <w:rFonts w:hint="eastAsia" w:ascii="仿宋" w:hAnsi="仿宋" w:eastAsia="仿宋"/>
          <w:color w:val="FF0000"/>
          <w:sz w:val="28"/>
          <w:szCs w:val="28"/>
        </w:rPr>
        <w:t>、调往新单位、调至省外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随业务记载：时间、人员、事项（即谁在什么时间做了什么）。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护照报废提醒（提前三个月提醒：系统消息、列表颜色不同企业微信或短信、提醒本人）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超期归还提醒（从回国之日起超过七天未归还：系统消息、列表颜色不同企业微信或短信、提醒本人）</w:t>
      </w: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3.6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外宾来访接待</w:t>
      </w:r>
    </w:p>
    <w:p>
      <w:pPr>
        <w:ind w:firstLine="560" w:firstLineChars="200"/>
        <w:rPr>
          <w:rFonts w:ascii="仿宋" w:hAnsi="仿宋" w:eastAsia="仿宋"/>
          <w:b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分申请、审批、总结等步骤。申请、总结由发起者录入。总结时须克隆申请数据以供编辑。申请、总结分别放在字段基本一致的两张表中。审批由系统自动生成p</w:t>
      </w:r>
      <w:r>
        <w:rPr>
          <w:rFonts w:ascii="仿宋" w:hAnsi="仿宋" w:eastAsia="仿宋"/>
          <w:color w:val="FF0000"/>
          <w:sz w:val="28"/>
          <w:szCs w:val="28"/>
        </w:rPr>
        <w:t>df</w:t>
      </w:r>
      <w:r>
        <w:rPr>
          <w:rFonts w:hint="eastAsia" w:ascii="仿宋" w:hAnsi="仿宋" w:eastAsia="仿宋"/>
          <w:color w:val="FF0000"/>
          <w:sz w:val="28"/>
          <w:szCs w:val="28"/>
        </w:rPr>
        <w:t>后，线下审批，审批结果回扫描回系统。详细参见短期出国业务逻辑。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以代表团为管理单位，即使是1个自然人也构成代表团。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主要功能是记录代表团信息、主要作用是数据统计。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录入代表团名称、</w:t>
      </w:r>
      <w:r>
        <w:rPr>
          <w:rFonts w:hint="eastAsia" w:ascii="仿宋" w:hAnsi="仿宋" w:eastAsia="仿宋"/>
          <w:color w:val="FF0000"/>
          <w:sz w:val="28"/>
          <w:szCs w:val="28"/>
        </w:rPr>
        <w:t>来访人数</w:t>
      </w:r>
      <w:r>
        <w:rPr>
          <w:rFonts w:hint="eastAsia" w:ascii="仿宋" w:hAnsi="仿宋" w:eastAsia="仿宋"/>
          <w:sz w:val="28"/>
          <w:szCs w:val="28"/>
        </w:rPr>
        <w:t>、来访时间、停留时间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（时间起止）</w:t>
      </w:r>
      <w:r>
        <w:rPr>
          <w:rFonts w:hint="eastAsia" w:ascii="仿宋" w:hAnsi="仿宋" w:eastAsia="仿宋"/>
          <w:sz w:val="28"/>
          <w:szCs w:val="28"/>
        </w:rPr>
        <w:t>、</w:t>
      </w:r>
      <w:commentRangeStart w:id="19"/>
      <w:r>
        <w:rPr>
          <w:rFonts w:hint="eastAsia" w:ascii="仿宋" w:hAnsi="仿宋" w:eastAsia="仿宋"/>
          <w:sz w:val="28"/>
          <w:szCs w:val="28"/>
        </w:rPr>
        <w:t>国家（可多选）</w:t>
      </w:r>
      <w:commentRangeEnd w:id="19"/>
      <w:r>
        <w:commentReference w:id="19"/>
      </w:r>
      <w:r>
        <w:rPr>
          <w:rFonts w:hint="eastAsia" w:ascii="仿宋" w:hAnsi="仿宋" w:eastAsia="仿宋"/>
          <w:sz w:val="28"/>
          <w:szCs w:val="28"/>
        </w:rPr>
        <w:t>、来访目的</w:t>
      </w:r>
      <w:r>
        <w:rPr>
          <w:rFonts w:hint="eastAsia" w:ascii="仿宋" w:hAnsi="仿宋" w:eastAsia="仿宋"/>
          <w:color w:val="FF0000"/>
          <w:sz w:val="28"/>
          <w:szCs w:val="28"/>
        </w:rPr>
        <w:t>（友好访问、科研合作、学术讲座（填写演讲题目，非必填）、荣誉职称、其他请文字说明）</w:t>
      </w:r>
      <w:r>
        <w:rPr>
          <w:rFonts w:hint="eastAsia" w:ascii="仿宋" w:hAnsi="仿宋" w:eastAsia="仿宋"/>
          <w:sz w:val="28"/>
          <w:szCs w:val="28"/>
        </w:rPr>
        <w:t>、邀请信息、经费来源、礼品及数量、情况记录（领导接见等）、访问成果、</w:t>
      </w:r>
      <w:r>
        <w:rPr>
          <w:rFonts w:hint="eastAsia" w:ascii="仿宋" w:hAnsi="仿宋" w:eastAsia="仿宋"/>
          <w:color w:val="FF0000"/>
          <w:sz w:val="28"/>
          <w:szCs w:val="28"/>
        </w:rPr>
        <w:t>团长信息（姓名、国籍、性别、出生日期、工作单位、职务、专业、学术领域、预期成果）、</w:t>
      </w:r>
      <w:commentRangeStart w:id="20"/>
      <w:r>
        <w:rPr>
          <w:rFonts w:hint="eastAsia" w:ascii="仿宋" w:hAnsi="仿宋" w:eastAsia="仿宋"/>
          <w:color w:val="FF0000"/>
          <w:sz w:val="28"/>
          <w:szCs w:val="28"/>
        </w:rPr>
        <w:t>随行人员（姓名、国籍、职务）</w:t>
      </w:r>
      <w:commentRangeEnd w:id="20"/>
      <w:r>
        <w:commentReference w:id="20"/>
      </w:r>
      <w:r>
        <w:rPr>
          <w:rFonts w:hint="eastAsia" w:ascii="仿宋" w:hAnsi="仿宋" w:eastAsia="仿宋"/>
          <w:color w:val="FF0000"/>
          <w:sz w:val="28"/>
          <w:szCs w:val="28"/>
        </w:rPr>
        <w:t>、主请人姓名（文本框、可自由录入：由谁邀请的）、主请人电话（非必填）、主请联系人姓名（必填）、主请联系人电话（必填）、接待部门（唯一，列表选择）、接待类型（校级接待、院级接待）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3.7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交流合作协议管理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含协议基本信息管理、协议电子文档上传和下载、协议到期（失效）提醒（提前三个月：系统消息、列表颜色不同企业微信或短信、提醒本人）。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基本信息包括：协议名称、合作方名称、签订日期、失效日期、签字人（多个签字人放在同一个格子中）、</w:t>
      </w:r>
      <w:commentRangeStart w:id="21"/>
      <w:r>
        <w:rPr>
          <w:rFonts w:hint="eastAsia" w:ascii="仿宋" w:hAnsi="仿宋" w:eastAsia="仿宋"/>
          <w:sz w:val="28"/>
          <w:szCs w:val="28"/>
        </w:rPr>
        <w:t>国别（多个国家放在同一个格子中）协议存放位置（国别</w:t>
      </w:r>
      <w:r>
        <w:rPr>
          <w:rFonts w:ascii="仿宋" w:hAnsi="仿宋" w:eastAsia="仿宋"/>
          <w:sz w:val="28"/>
          <w:szCs w:val="28"/>
        </w:rPr>
        <w:t>+颜色）。</w:t>
      </w:r>
      <w:commentRangeEnd w:id="21"/>
      <w:r>
        <w:commentReference w:id="21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协议存放位置：放在哪个盒子中？组合选择：国别</w:t>
      </w:r>
      <w:r>
        <w:rPr>
          <w:rFonts w:ascii="仿宋" w:hAnsi="仿宋" w:eastAsia="仿宋"/>
          <w:sz w:val="28"/>
          <w:szCs w:val="28"/>
        </w:rPr>
        <w:t>+颜色，国别仅日本、其他两个；颜色（红、黄、蓝、白、棕等常用颜色列举）。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3.8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外籍教师管理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应通过同步人力资源系统（数字化校园）数据获取部分数据；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与外专局系统结构一致，采集专家信息；管理外籍教师，在线填写数据，并能创建多种报告等；专家证件办理；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3.9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国际交流联系人库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在一些主要的业务管理界面，管理员可以点击“添加到联系人”按钮，将人员添加到联系人库中，只增加，不做查重。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联系人库主要字段：姓名、性别、国籍、语种、工作单位、职务职称、专业领域、关联项目、邮箱、传真、工作电话、通信地址、备注。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管理员可修改联系人信息、可做删除标记。</w:t>
      </w:r>
    </w:p>
    <w:p>
      <w:pPr>
        <w:rPr>
          <w:rFonts w:ascii="仿宋" w:hAnsi="仿宋" w:eastAsia="仿宋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9-07T13:58:47Z" w:initials="A">
    <w:p w14:paraId="67172CA0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多个学院</w:t>
      </w:r>
    </w:p>
  </w:comment>
  <w:comment w:id="1" w:author="Administrator" w:date="2018-09-07T14:07:07Z" w:initials="A">
    <w:p w14:paraId="508F1C99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怎么录入， 后面需要给管理员审核</w:t>
      </w:r>
    </w:p>
    <w:p w14:paraId="08036DAE">
      <w:pPr>
        <w:pStyle w:val="5"/>
        <w:rPr>
          <w:rFonts w:hint="eastAsia" w:eastAsia="宋体"/>
          <w:lang w:val="en-US" w:eastAsia="zh-CN"/>
        </w:rPr>
      </w:pPr>
    </w:p>
  </w:comment>
  <w:comment w:id="2" w:author="Administrator" w:date="2018-09-09T17:24:52Z" w:initials="A">
    <w:p w14:paraId="3FEB4DDE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生成项目的时候</w:t>
      </w:r>
      <w:r>
        <w:rPr>
          <w:rFonts w:hint="eastAsia" w:eastAsia="宋体"/>
          <w:lang w:val="en-US" w:eastAsia="zh-CN"/>
        </w:rPr>
        <w:t xml:space="preserve"> ，系统记录多个年级列表，在学生申请的时候进行检测?</w:t>
      </w:r>
    </w:p>
    <w:p w14:paraId="570E5857">
      <w:pPr>
        <w:pStyle w:val="5"/>
        <w:rPr>
          <w:rFonts w:hint="eastAsia" w:eastAsia="宋体"/>
          <w:lang w:val="en-US" w:eastAsia="zh-CN"/>
        </w:rPr>
      </w:pPr>
    </w:p>
  </w:comment>
  <w:comment w:id="3" w:author="Administrator" w:date="2018-09-09T17:23:03Z" w:initials="A">
    <w:p w14:paraId="1FA307E4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此处班号前</w:t>
      </w:r>
      <w:r>
        <w:rPr>
          <w:rFonts w:hint="eastAsia" w:eastAsia="宋体"/>
          <w:lang w:val="en-US" w:eastAsia="zh-CN"/>
        </w:rPr>
        <w:t>4位的班号 从哪里来的？，项目设定的时候按照学院发布，还是按照班级发布？</w:t>
      </w:r>
    </w:p>
  </w:comment>
  <w:comment w:id="4" w:author="Administrator" w:date="2018-09-10T15:21:45Z" w:initials="A">
    <w:p w14:paraId="04680613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什么时间节点</w:t>
      </w:r>
    </w:p>
  </w:comment>
  <w:comment w:id="5" w:author="Administrator" w:date="2018-09-16T10:58:48Z" w:initials="A">
    <w:p w14:paraId="237A046E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在列表中打※</w:t>
      </w:r>
    </w:p>
  </w:comment>
  <w:comment w:id="6" w:author="Administrator" w:date="2018-09-10T15:23:20Z" w:initials="A">
    <w:p w14:paraId="74FA786E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申报材料</w:t>
      </w:r>
    </w:p>
  </w:comment>
  <w:comment w:id="7" w:author="Administrator" w:date="2018-09-10T15:30:01Z" w:initials="A">
    <w:p w14:paraId="03BC1813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此处逻辑有点疑问</w:t>
      </w:r>
    </w:p>
  </w:comment>
  <w:comment w:id="9" w:author="Administrator" w:date="2018-09-10T16:12:39Z" w:initials="A">
    <w:p w14:paraId="30992450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是否需要有成员姓名啊？</w:t>
      </w:r>
    </w:p>
  </w:comment>
  <w:comment w:id="8" w:author="Administrator" w:date="2018-09-10T16:02:15Z" w:initials="A">
    <w:p w14:paraId="7D1737A0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单独建表</w:t>
      </w:r>
    </w:p>
  </w:comment>
  <w:comment w:id="10" w:author="Administrator" w:date="2018-09-10T15:57:34Z" w:initials="A">
    <w:p w14:paraId="00804282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哪里有出访国家</w:t>
      </w:r>
      <w:r>
        <w:rPr>
          <w:rFonts w:hint="eastAsia" w:eastAsia="宋体"/>
          <w:lang w:val="en-US" w:eastAsia="zh-CN"/>
        </w:rPr>
        <w:t xml:space="preserve"> 或地区</w:t>
      </w:r>
    </w:p>
  </w:comment>
  <w:comment w:id="11" w:author="Administrator" w:date="2018-09-10T16:17:53Z" w:initials="A">
    <w:p w14:paraId="02AB6CB8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是说录入的就算审核通过 还是怎么审核呢？</w:t>
      </w:r>
    </w:p>
  </w:comment>
  <w:comment w:id="12" w:author="Administrator" w:date="2018-09-10T16:21:20Z" w:initials="A">
    <w:p w14:paraId="51FD096E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整个</w:t>
      </w:r>
      <w:r>
        <w:rPr>
          <w:rFonts w:hint="eastAsia" w:eastAsia="宋体"/>
          <w:lang w:val="en-US" w:eastAsia="zh-CN"/>
        </w:rPr>
        <w:t xml:space="preserve"> 此部分 需要 重新整理</w:t>
      </w:r>
    </w:p>
  </w:comment>
  <w:comment w:id="13" w:author="Administrator" w:date="2018-09-11T15:17:51Z" w:initials="A">
    <w:p w14:paraId="56647DBD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下拉选</w:t>
      </w:r>
    </w:p>
  </w:comment>
  <w:comment w:id="14" w:author="Administrator" w:date="2018-09-11T15:55:45Z" w:initials="A">
    <w:p w14:paraId="316A3426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生成</w:t>
      </w:r>
      <w:r>
        <w:rPr>
          <w:rFonts w:hint="eastAsia" w:eastAsia="宋体"/>
          <w:lang w:val="en-US" w:eastAsia="zh-CN"/>
        </w:rPr>
        <w:t>pdf时留白，让老师线下找相关部门盖章</w:t>
      </w:r>
      <w:r>
        <w:rPr>
          <w:rFonts w:hint="eastAsia" w:eastAsia="宋体"/>
          <w:lang w:eastAsia="zh-CN"/>
        </w:rPr>
        <w:t>，</w:t>
      </w:r>
    </w:p>
    <w:p w14:paraId="7B884CF4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纸质有三处意见，是否都需要有审批的时候给出？</w:t>
      </w:r>
    </w:p>
  </w:comment>
  <w:comment w:id="15" w:author="Administrator" w:date="2018-09-11T16:04:09Z" w:initials="A">
    <w:p w14:paraId="715F7AA8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此处是固定的文本，还是需要老师填写？</w:t>
      </w:r>
    </w:p>
  </w:comment>
  <w:comment w:id="16" w:author="Administrator" w:date="2018-09-11T18:51:10Z" w:initials="A">
    <w:p w14:paraId="378C32E3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姓名、电话</w:t>
      </w:r>
    </w:p>
  </w:comment>
  <w:comment w:id="17" w:author="Administrator" w:date="2018-09-20T20:41:38Z" w:initials="A">
    <w:p w14:paraId="52265F61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此处部门是</w:t>
      </w:r>
      <w:r>
        <w:rPr>
          <w:rFonts w:hint="eastAsia" w:eastAsia="宋体"/>
          <w:lang w:val="en-US" w:eastAsia="zh-CN"/>
        </w:rPr>
        <w:t xml:space="preserve"> 按照登录系统的用户获取用户部门还是什么</w:t>
      </w:r>
    </w:p>
    <w:p w14:paraId="152C57FE">
      <w:pPr>
        <w:pStyle w:val="5"/>
        <w:rPr>
          <w:rFonts w:hint="eastAsia" w:eastAsia="宋体"/>
          <w:lang w:val="en-US" w:eastAsia="zh-CN"/>
        </w:rPr>
      </w:pPr>
    </w:p>
  </w:comment>
  <w:comment w:id="18" w:author="Administrator" w:date="2018-09-24T15:01:42Z" w:initials="A">
    <w:p w14:paraId="3D6F75EF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添加字段</w:t>
      </w:r>
    </w:p>
  </w:comment>
  <w:comment w:id="19" w:author="Administrator" w:date="2018-09-11T20:39:01Z" w:initials="A">
    <w:p w14:paraId="1DBB5183"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子表信息</w:t>
      </w:r>
      <w:r>
        <w:rPr>
          <w:rFonts w:hint="eastAsia" w:eastAsia="宋体"/>
          <w:lang w:val="en-US" w:eastAsia="zh-CN"/>
        </w:rPr>
        <w:t xml:space="preserve"> k265</w:t>
      </w:r>
    </w:p>
  </w:comment>
  <w:comment w:id="20" w:author="Administrator" w:date="2018-09-11T20:33:06Z" w:initials="A">
    <w:p w14:paraId="6A45072B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子表信息</w:t>
      </w:r>
    </w:p>
  </w:comment>
  <w:comment w:id="21" w:author="Administrator" w:date="2018-09-11T21:07:35Z" w:initials="A">
    <w:p w14:paraId="3CB705A3"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盒子是什么意思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172CA0" w15:done="0"/>
  <w15:commentEx w15:paraId="08036DAE" w15:done="0"/>
  <w15:commentEx w15:paraId="570E5857" w15:done="0"/>
  <w15:commentEx w15:paraId="1FA307E4" w15:done="0"/>
  <w15:commentEx w15:paraId="04680613" w15:done="0"/>
  <w15:commentEx w15:paraId="237A046E" w15:done="0"/>
  <w15:commentEx w15:paraId="74FA786E" w15:done="0"/>
  <w15:commentEx w15:paraId="03BC1813" w15:done="0"/>
  <w15:commentEx w15:paraId="30992450" w15:done="0"/>
  <w15:commentEx w15:paraId="7D1737A0" w15:done="0"/>
  <w15:commentEx w15:paraId="00804282" w15:done="0"/>
  <w15:commentEx w15:paraId="02AB6CB8" w15:done="0"/>
  <w15:commentEx w15:paraId="51FD096E" w15:done="0"/>
  <w15:commentEx w15:paraId="56647DBD" w15:done="0"/>
  <w15:commentEx w15:paraId="7B884CF4" w15:done="0"/>
  <w15:commentEx w15:paraId="715F7AA8" w15:done="0"/>
  <w15:commentEx w15:paraId="378C32E3" w15:done="0"/>
  <w15:commentEx w15:paraId="152C57FE" w15:done="0"/>
  <w15:commentEx w15:paraId="3D6F75EF" w15:done="0"/>
  <w15:commentEx w15:paraId="1DBB5183" w15:done="0"/>
  <w15:commentEx w15:paraId="6A45072B" w15:done="0"/>
  <w15:commentEx w15:paraId="3CB705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24081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2C16"/>
    <w:multiLevelType w:val="multilevel"/>
    <w:tmpl w:val="2C712C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A8"/>
    <w:rsid w:val="0000390B"/>
    <w:rsid w:val="00005BCC"/>
    <w:rsid w:val="00022806"/>
    <w:rsid w:val="000258E2"/>
    <w:rsid w:val="0003003B"/>
    <w:rsid w:val="00030D4E"/>
    <w:rsid w:val="000362FC"/>
    <w:rsid w:val="00043BDE"/>
    <w:rsid w:val="00047C57"/>
    <w:rsid w:val="00055A05"/>
    <w:rsid w:val="00057EA5"/>
    <w:rsid w:val="00061108"/>
    <w:rsid w:val="00063981"/>
    <w:rsid w:val="00064480"/>
    <w:rsid w:val="00064C11"/>
    <w:rsid w:val="000764C4"/>
    <w:rsid w:val="0009442C"/>
    <w:rsid w:val="000A75D2"/>
    <w:rsid w:val="000B0768"/>
    <w:rsid w:val="000B2177"/>
    <w:rsid w:val="000C119B"/>
    <w:rsid w:val="000C53C2"/>
    <w:rsid w:val="000D0533"/>
    <w:rsid w:val="000D2DB6"/>
    <w:rsid w:val="000D372E"/>
    <w:rsid w:val="000E2162"/>
    <w:rsid w:val="000F1A5E"/>
    <w:rsid w:val="000F3E35"/>
    <w:rsid w:val="000F4397"/>
    <w:rsid w:val="00100B85"/>
    <w:rsid w:val="0010156D"/>
    <w:rsid w:val="001022CA"/>
    <w:rsid w:val="00106D12"/>
    <w:rsid w:val="001201AE"/>
    <w:rsid w:val="001325D8"/>
    <w:rsid w:val="0015187D"/>
    <w:rsid w:val="00152203"/>
    <w:rsid w:val="00154EAB"/>
    <w:rsid w:val="00156BD4"/>
    <w:rsid w:val="00164DB4"/>
    <w:rsid w:val="001728FD"/>
    <w:rsid w:val="001759C3"/>
    <w:rsid w:val="00175CD0"/>
    <w:rsid w:val="00186C60"/>
    <w:rsid w:val="00195FC5"/>
    <w:rsid w:val="001976BD"/>
    <w:rsid w:val="001A0648"/>
    <w:rsid w:val="001B4036"/>
    <w:rsid w:val="001B7577"/>
    <w:rsid w:val="001B7972"/>
    <w:rsid w:val="001B79AB"/>
    <w:rsid w:val="001C5B7B"/>
    <w:rsid w:val="001C7E16"/>
    <w:rsid w:val="001D3819"/>
    <w:rsid w:val="001D38A9"/>
    <w:rsid w:val="00206029"/>
    <w:rsid w:val="00224B40"/>
    <w:rsid w:val="002257DC"/>
    <w:rsid w:val="002277B5"/>
    <w:rsid w:val="002321EE"/>
    <w:rsid w:val="00232D3F"/>
    <w:rsid w:val="00235532"/>
    <w:rsid w:val="00256E83"/>
    <w:rsid w:val="00267C50"/>
    <w:rsid w:val="0027344F"/>
    <w:rsid w:val="00275886"/>
    <w:rsid w:val="002765E2"/>
    <w:rsid w:val="0028610E"/>
    <w:rsid w:val="002864BC"/>
    <w:rsid w:val="002916D9"/>
    <w:rsid w:val="00292CB7"/>
    <w:rsid w:val="00297D31"/>
    <w:rsid w:val="002B4395"/>
    <w:rsid w:val="002B75F2"/>
    <w:rsid w:val="002C0CD9"/>
    <w:rsid w:val="002C453E"/>
    <w:rsid w:val="002C491E"/>
    <w:rsid w:val="002C58EE"/>
    <w:rsid w:val="002D21E9"/>
    <w:rsid w:val="002D3004"/>
    <w:rsid w:val="002D6309"/>
    <w:rsid w:val="002D7AD8"/>
    <w:rsid w:val="002E0EF7"/>
    <w:rsid w:val="002E1FFD"/>
    <w:rsid w:val="002E744E"/>
    <w:rsid w:val="002F1B9F"/>
    <w:rsid w:val="002F1EF5"/>
    <w:rsid w:val="002F202A"/>
    <w:rsid w:val="00311E7A"/>
    <w:rsid w:val="00320B16"/>
    <w:rsid w:val="00321346"/>
    <w:rsid w:val="003219A7"/>
    <w:rsid w:val="003341AA"/>
    <w:rsid w:val="003367B6"/>
    <w:rsid w:val="00344C00"/>
    <w:rsid w:val="00345807"/>
    <w:rsid w:val="00351542"/>
    <w:rsid w:val="0036023E"/>
    <w:rsid w:val="003603F6"/>
    <w:rsid w:val="0036560B"/>
    <w:rsid w:val="00370CBD"/>
    <w:rsid w:val="00377904"/>
    <w:rsid w:val="0039334E"/>
    <w:rsid w:val="0039364D"/>
    <w:rsid w:val="003A668E"/>
    <w:rsid w:val="003B17EC"/>
    <w:rsid w:val="003B20C6"/>
    <w:rsid w:val="003B7DBA"/>
    <w:rsid w:val="003B7E1C"/>
    <w:rsid w:val="003D5A87"/>
    <w:rsid w:val="003E257D"/>
    <w:rsid w:val="003E2F9B"/>
    <w:rsid w:val="003E5FCD"/>
    <w:rsid w:val="003F19F9"/>
    <w:rsid w:val="003F577D"/>
    <w:rsid w:val="004009D6"/>
    <w:rsid w:val="00405E65"/>
    <w:rsid w:val="00414406"/>
    <w:rsid w:val="0041568D"/>
    <w:rsid w:val="00416F24"/>
    <w:rsid w:val="00434DBB"/>
    <w:rsid w:val="00435719"/>
    <w:rsid w:val="0043624C"/>
    <w:rsid w:val="0044465C"/>
    <w:rsid w:val="004455FC"/>
    <w:rsid w:val="00445F22"/>
    <w:rsid w:val="00451778"/>
    <w:rsid w:val="0046369F"/>
    <w:rsid w:val="00471135"/>
    <w:rsid w:val="00471752"/>
    <w:rsid w:val="00485778"/>
    <w:rsid w:val="00494418"/>
    <w:rsid w:val="00495445"/>
    <w:rsid w:val="004A78BF"/>
    <w:rsid w:val="004B362F"/>
    <w:rsid w:val="004B4B1A"/>
    <w:rsid w:val="004C1844"/>
    <w:rsid w:val="004D0E76"/>
    <w:rsid w:val="004D1AFE"/>
    <w:rsid w:val="004E32C9"/>
    <w:rsid w:val="004E55B5"/>
    <w:rsid w:val="004F0F0B"/>
    <w:rsid w:val="004F6021"/>
    <w:rsid w:val="004F690A"/>
    <w:rsid w:val="004F79C6"/>
    <w:rsid w:val="005017AC"/>
    <w:rsid w:val="00503ACC"/>
    <w:rsid w:val="0051458D"/>
    <w:rsid w:val="0051730C"/>
    <w:rsid w:val="00521543"/>
    <w:rsid w:val="00524763"/>
    <w:rsid w:val="005321BB"/>
    <w:rsid w:val="005327C9"/>
    <w:rsid w:val="00532E56"/>
    <w:rsid w:val="0053739D"/>
    <w:rsid w:val="00552245"/>
    <w:rsid w:val="00552F56"/>
    <w:rsid w:val="00560EF9"/>
    <w:rsid w:val="00562342"/>
    <w:rsid w:val="00570BD7"/>
    <w:rsid w:val="00576CFF"/>
    <w:rsid w:val="00587433"/>
    <w:rsid w:val="00587747"/>
    <w:rsid w:val="00592B0C"/>
    <w:rsid w:val="00597801"/>
    <w:rsid w:val="005A4AC7"/>
    <w:rsid w:val="005A5A50"/>
    <w:rsid w:val="005B0C74"/>
    <w:rsid w:val="005B296E"/>
    <w:rsid w:val="005C0557"/>
    <w:rsid w:val="005C1873"/>
    <w:rsid w:val="005C1925"/>
    <w:rsid w:val="005C2BF8"/>
    <w:rsid w:val="005C79BA"/>
    <w:rsid w:val="005C7DA2"/>
    <w:rsid w:val="005D28F6"/>
    <w:rsid w:val="005D4FE5"/>
    <w:rsid w:val="005D628C"/>
    <w:rsid w:val="005E2CDC"/>
    <w:rsid w:val="005E482D"/>
    <w:rsid w:val="005E6756"/>
    <w:rsid w:val="005F0758"/>
    <w:rsid w:val="005F2665"/>
    <w:rsid w:val="005F3F27"/>
    <w:rsid w:val="005F4006"/>
    <w:rsid w:val="005F61BF"/>
    <w:rsid w:val="006011EE"/>
    <w:rsid w:val="00620851"/>
    <w:rsid w:val="00622D3B"/>
    <w:rsid w:val="00622F76"/>
    <w:rsid w:val="00625779"/>
    <w:rsid w:val="006273AA"/>
    <w:rsid w:val="00627AC6"/>
    <w:rsid w:val="00633A40"/>
    <w:rsid w:val="006727F8"/>
    <w:rsid w:val="00672C97"/>
    <w:rsid w:val="00681201"/>
    <w:rsid w:val="0069245D"/>
    <w:rsid w:val="0069359E"/>
    <w:rsid w:val="006A463A"/>
    <w:rsid w:val="006A5476"/>
    <w:rsid w:val="006A6D63"/>
    <w:rsid w:val="006B3DAE"/>
    <w:rsid w:val="006B4056"/>
    <w:rsid w:val="006C41E5"/>
    <w:rsid w:val="006C5C7F"/>
    <w:rsid w:val="006D128E"/>
    <w:rsid w:val="006E1219"/>
    <w:rsid w:val="006F101E"/>
    <w:rsid w:val="006F2AA8"/>
    <w:rsid w:val="006F5889"/>
    <w:rsid w:val="006F6F9A"/>
    <w:rsid w:val="00700196"/>
    <w:rsid w:val="00700D24"/>
    <w:rsid w:val="00702722"/>
    <w:rsid w:val="00712140"/>
    <w:rsid w:val="00712496"/>
    <w:rsid w:val="00722363"/>
    <w:rsid w:val="00733A88"/>
    <w:rsid w:val="007445F9"/>
    <w:rsid w:val="007505E9"/>
    <w:rsid w:val="0075619A"/>
    <w:rsid w:val="00760402"/>
    <w:rsid w:val="0076221B"/>
    <w:rsid w:val="00767969"/>
    <w:rsid w:val="00784FE3"/>
    <w:rsid w:val="00786444"/>
    <w:rsid w:val="00792E57"/>
    <w:rsid w:val="007A7F32"/>
    <w:rsid w:val="007B7FFD"/>
    <w:rsid w:val="007F3A17"/>
    <w:rsid w:val="007F5634"/>
    <w:rsid w:val="007F7BD0"/>
    <w:rsid w:val="00821168"/>
    <w:rsid w:val="00824F0B"/>
    <w:rsid w:val="00830A87"/>
    <w:rsid w:val="0083219C"/>
    <w:rsid w:val="00835942"/>
    <w:rsid w:val="0084214B"/>
    <w:rsid w:val="00847D3E"/>
    <w:rsid w:val="00850418"/>
    <w:rsid w:val="00861C66"/>
    <w:rsid w:val="008746C3"/>
    <w:rsid w:val="00883042"/>
    <w:rsid w:val="00885ED7"/>
    <w:rsid w:val="00891CB1"/>
    <w:rsid w:val="00895608"/>
    <w:rsid w:val="008A4333"/>
    <w:rsid w:val="008B1085"/>
    <w:rsid w:val="008B2C30"/>
    <w:rsid w:val="008D23EF"/>
    <w:rsid w:val="008E0DEC"/>
    <w:rsid w:val="008E1DEA"/>
    <w:rsid w:val="008E3FB8"/>
    <w:rsid w:val="008F1D4F"/>
    <w:rsid w:val="008F29DE"/>
    <w:rsid w:val="008F2CD4"/>
    <w:rsid w:val="008F6B1A"/>
    <w:rsid w:val="00902AD6"/>
    <w:rsid w:val="0090510F"/>
    <w:rsid w:val="00913BA9"/>
    <w:rsid w:val="00915F42"/>
    <w:rsid w:val="00930141"/>
    <w:rsid w:val="00931B78"/>
    <w:rsid w:val="00935709"/>
    <w:rsid w:val="00940092"/>
    <w:rsid w:val="009515A4"/>
    <w:rsid w:val="00966E03"/>
    <w:rsid w:val="0097739D"/>
    <w:rsid w:val="00990836"/>
    <w:rsid w:val="00997DC2"/>
    <w:rsid w:val="009A4E63"/>
    <w:rsid w:val="009A5186"/>
    <w:rsid w:val="009B054B"/>
    <w:rsid w:val="009B2E0D"/>
    <w:rsid w:val="009B5091"/>
    <w:rsid w:val="009B69EB"/>
    <w:rsid w:val="009D56F0"/>
    <w:rsid w:val="009D703B"/>
    <w:rsid w:val="009E0D5F"/>
    <w:rsid w:val="009E2289"/>
    <w:rsid w:val="009E4CB7"/>
    <w:rsid w:val="009E739E"/>
    <w:rsid w:val="009F1414"/>
    <w:rsid w:val="009F2048"/>
    <w:rsid w:val="009F4F02"/>
    <w:rsid w:val="009F733E"/>
    <w:rsid w:val="00A0021D"/>
    <w:rsid w:val="00A03F17"/>
    <w:rsid w:val="00A10A53"/>
    <w:rsid w:val="00A12105"/>
    <w:rsid w:val="00A31419"/>
    <w:rsid w:val="00A46447"/>
    <w:rsid w:val="00A475D4"/>
    <w:rsid w:val="00A521FA"/>
    <w:rsid w:val="00A5323B"/>
    <w:rsid w:val="00A66117"/>
    <w:rsid w:val="00A723D4"/>
    <w:rsid w:val="00A751DB"/>
    <w:rsid w:val="00A81CE0"/>
    <w:rsid w:val="00A83244"/>
    <w:rsid w:val="00A94270"/>
    <w:rsid w:val="00AA07F5"/>
    <w:rsid w:val="00AA4B08"/>
    <w:rsid w:val="00AA5A27"/>
    <w:rsid w:val="00AB2E25"/>
    <w:rsid w:val="00AB7F33"/>
    <w:rsid w:val="00AC0F18"/>
    <w:rsid w:val="00AC4318"/>
    <w:rsid w:val="00AC4B33"/>
    <w:rsid w:val="00AC5752"/>
    <w:rsid w:val="00AD16C3"/>
    <w:rsid w:val="00AD28AB"/>
    <w:rsid w:val="00AD3DFA"/>
    <w:rsid w:val="00AD4961"/>
    <w:rsid w:val="00AE18E5"/>
    <w:rsid w:val="00AE2BCD"/>
    <w:rsid w:val="00AE6C09"/>
    <w:rsid w:val="00AF215B"/>
    <w:rsid w:val="00B045C0"/>
    <w:rsid w:val="00B10866"/>
    <w:rsid w:val="00B10BDE"/>
    <w:rsid w:val="00B14464"/>
    <w:rsid w:val="00B16C47"/>
    <w:rsid w:val="00B23135"/>
    <w:rsid w:val="00B26B69"/>
    <w:rsid w:val="00B40C3C"/>
    <w:rsid w:val="00B45429"/>
    <w:rsid w:val="00B4765B"/>
    <w:rsid w:val="00B53F23"/>
    <w:rsid w:val="00B55F19"/>
    <w:rsid w:val="00B61B7A"/>
    <w:rsid w:val="00B629ED"/>
    <w:rsid w:val="00B65DD5"/>
    <w:rsid w:val="00B71850"/>
    <w:rsid w:val="00B74686"/>
    <w:rsid w:val="00B77C49"/>
    <w:rsid w:val="00B8383B"/>
    <w:rsid w:val="00B84D7C"/>
    <w:rsid w:val="00B95F55"/>
    <w:rsid w:val="00BA509F"/>
    <w:rsid w:val="00BA5A09"/>
    <w:rsid w:val="00BA7E4D"/>
    <w:rsid w:val="00BB0051"/>
    <w:rsid w:val="00BB2B6F"/>
    <w:rsid w:val="00BB7479"/>
    <w:rsid w:val="00BD3DD7"/>
    <w:rsid w:val="00BE348A"/>
    <w:rsid w:val="00BE494A"/>
    <w:rsid w:val="00BE7424"/>
    <w:rsid w:val="00BE78E3"/>
    <w:rsid w:val="00BE7A4D"/>
    <w:rsid w:val="00BF3236"/>
    <w:rsid w:val="00BF72DA"/>
    <w:rsid w:val="00C03A67"/>
    <w:rsid w:val="00C059A2"/>
    <w:rsid w:val="00C05B9A"/>
    <w:rsid w:val="00C06B74"/>
    <w:rsid w:val="00C1096E"/>
    <w:rsid w:val="00C114CF"/>
    <w:rsid w:val="00C12A89"/>
    <w:rsid w:val="00C14B11"/>
    <w:rsid w:val="00C20A5C"/>
    <w:rsid w:val="00C21291"/>
    <w:rsid w:val="00C23D6C"/>
    <w:rsid w:val="00C35F70"/>
    <w:rsid w:val="00C37294"/>
    <w:rsid w:val="00C37D45"/>
    <w:rsid w:val="00C40AC6"/>
    <w:rsid w:val="00C43111"/>
    <w:rsid w:val="00C44E89"/>
    <w:rsid w:val="00C521F3"/>
    <w:rsid w:val="00C537D6"/>
    <w:rsid w:val="00C56C81"/>
    <w:rsid w:val="00C60AED"/>
    <w:rsid w:val="00C65710"/>
    <w:rsid w:val="00C823B4"/>
    <w:rsid w:val="00C850BD"/>
    <w:rsid w:val="00C903FE"/>
    <w:rsid w:val="00C941EF"/>
    <w:rsid w:val="00CB3344"/>
    <w:rsid w:val="00CD28B8"/>
    <w:rsid w:val="00CD443E"/>
    <w:rsid w:val="00CD465B"/>
    <w:rsid w:val="00CD7B22"/>
    <w:rsid w:val="00CE2E94"/>
    <w:rsid w:val="00CE5BE7"/>
    <w:rsid w:val="00CE7B2E"/>
    <w:rsid w:val="00CF1034"/>
    <w:rsid w:val="00CF3E76"/>
    <w:rsid w:val="00D031A5"/>
    <w:rsid w:val="00D15A9C"/>
    <w:rsid w:val="00D16C0E"/>
    <w:rsid w:val="00D24164"/>
    <w:rsid w:val="00D25AE0"/>
    <w:rsid w:val="00D279CB"/>
    <w:rsid w:val="00D31387"/>
    <w:rsid w:val="00D34E84"/>
    <w:rsid w:val="00D53E1C"/>
    <w:rsid w:val="00D61DA5"/>
    <w:rsid w:val="00D715CC"/>
    <w:rsid w:val="00D719FA"/>
    <w:rsid w:val="00D77F70"/>
    <w:rsid w:val="00D84AAC"/>
    <w:rsid w:val="00D9202C"/>
    <w:rsid w:val="00D964A7"/>
    <w:rsid w:val="00DA5B21"/>
    <w:rsid w:val="00DB139A"/>
    <w:rsid w:val="00DB1448"/>
    <w:rsid w:val="00DB622B"/>
    <w:rsid w:val="00DC3A6D"/>
    <w:rsid w:val="00DD3C7A"/>
    <w:rsid w:val="00DD50C3"/>
    <w:rsid w:val="00DD7941"/>
    <w:rsid w:val="00DE79AC"/>
    <w:rsid w:val="00DF4D7A"/>
    <w:rsid w:val="00E0692E"/>
    <w:rsid w:val="00E21C47"/>
    <w:rsid w:val="00E254E7"/>
    <w:rsid w:val="00E276A8"/>
    <w:rsid w:val="00E30C2A"/>
    <w:rsid w:val="00E31C97"/>
    <w:rsid w:val="00E407E6"/>
    <w:rsid w:val="00E4494A"/>
    <w:rsid w:val="00E676D8"/>
    <w:rsid w:val="00E73AED"/>
    <w:rsid w:val="00E842E5"/>
    <w:rsid w:val="00EA74AC"/>
    <w:rsid w:val="00EB2CAA"/>
    <w:rsid w:val="00EC01CB"/>
    <w:rsid w:val="00EC2344"/>
    <w:rsid w:val="00EC457B"/>
    <w:rsid w:val="00EC5672"/>
    <w:rsid w:val="00EC75E5"/>
    <w:rsid w:val="00ED7395"/>
    <w:rsid w:val="00EF287D"/>
    <w:rsid w:val="00EF2C78"/>
    <w:rsid w:val="00EF5569"/>
    <w:rsid w:val="00F00453"/>
    <w:rsid w:val="00F046AC"/>
    <w:rsid w:val="00F066DD"/>
    <w:rsid w:val="00F17D52"/>
    <w:rsid w:val="00F23B9E"/>
    <w:rsid w:val="00F2495A"/>
    <w:rsid w:val="00F32210"/>
    <w:rsid w:val="00F377AB"/>
    <w:rsid w:val="00F422B3"/>
    <w:rsid w:val="00F47D6F"/>
    <w:rsid w:val="00F47E29"/>
    <w:rsid w:val="00F50252"/>
    <w:rsid w:val="00F5484F"/>
    <w:rsid w:val="00F65713"/>
    <w:rsid w:val="00F718EC"/>
    <w:rsid w:val="00F7338E"/>
    <w:rsid w:val="00F75E5C"/>
    <w:rsid w:val="00F812D6"/>
    <w:rsid w:val="00F81588"/>
    <w:rsid w:val="00F8711E"/>
    <w:rsid w:val="00FA2C6C"/>
    <w:rsid w:val="00FA5D46"/>
    <w:rsid w:val="00FB32F2"/>
    <w:rsid w:val="00FB7ED3"/>
    <w:rsid w:val="00FC7267"/>
    <w:rsid w:val="00FD1A98"/>
    <w:rsid w:val="00FD43DB"/>
    <w:rsid w:val="00FF0BDE"/>
    <w:rsid w:val="00FF1AC1"/>
    <w:rsid w:val="00FF38F2"/>
    <w:rsid w:val="01213F6B"/>
    <w:rsid w:val="017018A9"/>
    <w:rsid w:val="01766709"/>
    <w:rsid w:val="01D52AC7"/>
    <w:rsid w:val="021B52DA"/>
    <w:rsid w:val="02DA15AC"/>
    <w:rsid w:val="03A521C0"/>
    <w:rsid w:val="03D64E78"/>
    <w:rsid w:val="044B6988"/>
    <w:rsid w:val="04583B0C"/>
    <w:rsid w:val="049C3909"/>
    <w:rsid w:val="04B7205E"/>
    <w:rsid w:val="04F574ED"/>
    <w:rsid w:val="050A1416"/>
    <w:rsid w:val="056A6654"/>
    <w:rsid w:val="05B408E9"/>
    <w:rsid w:val="060B7E25"/>
    <w:rsid w:val="061C0236"/>
    <w:rsid w:val="061C649C"/>
    <w:rsid w:val="06387C48"/>
    <w:rsid w:val="065000A8"/>
    <w:rsid w:val="06AB5EDC"/>
    <w:rsid w:val="06E0360E"/>
    <w:rsid w:val="06E737F9"/>
    <w:rsid w:val="070C04BF"/>
    <w:rsid w:val="07605312"/>
    <w:rsid w:val="07716AD0"/>
    <w:rsid w:val="07A13A7B"/>
    <w:rsid w:val="089201BE"/>
    <w:rsid w:val="08C95021"/>
    <w:rsid w:val="08FD2F2D"/>
    <w:rsid w:val="098D41CB"/>
    <w:rsid w:val="09AF0E23"/>
    <w:rsid w:val="09D61442"/>
    <w:rsid w:val="0A2B50CD"/>
    <w:rsid w:val="0AA30CF0"/>
    <w:rsid w:val="0B391C13"/>
    <w:rsid w:val="0B895864"/>
    <w:rsid w:val="0B8C6498"/>
    <w:rsid w:val="0BAD4BE8"/>
    <w:rsid w:val="0BB667E0"/>
    <w:rsid w:val="0BEB4550"/>
    <w:rsid w:val="0C49761A"/>
    <w:rsid w:val="0C501E27"/>
    <w:rsid w:val="0D41667A"/>
    <w:rsid w:val="0DE62473"/>
    <w:rsid w:val="0E11624C"/>
    <w:rsid w:val="0E2F0091"/>
    <w:rsid w:val="0E6C5CF4"/>
    <w:rsid w:val="0EB547C8"/>
    <w:rsid w:val="0ED11CCB"/>
    <w:rsid w:val="0F2406BE"/>
    <w:rsid w:val="0F535EF8"/>
    <w:rsid w:val="0F9125FD"/>
    <w:rsid w:val="0FD73F18"/>
    <w:rsid w:val="0FFA6B82"/>
    <w:rsid w:val="101D684D"/>
    <w:rsid w:val="10270E76"/>
    <w:rsid w:val="103B2365"/>
    <w:rsid w:val="10464E2A"/>
    <w:rsid w:val="109B2360"/>
    <w:rsid w:val="10DE7B7E"/>
    <w:rsid w:val="111B1812"/>
    <w:rsid w:val="112E64C9"/>
    <w:rsid w:val="11970A51"/>
    <w:rsid w:val="12121A50"/>
    <w:rsid w:val="12407B33"/>
    <w:rsid w:val="128F58C5"/>
    <w:rsid w:val="12B416C5"/>
    <w:rsid w:val="131D6731"/>
    <w:rsid w:val="13396B71"/>
    <w:rsid w:val="13605BF9"/>
    <w:rsid w:val="1369280A"/>
    <w:rsid w:val="138761F6"/>
    <w:rsid w:val="144804AA"/>
    <w:rsid w:val="15600BAE"/>
    <w:rsid w:val="158954DA"/>
    <w:rsid w:val="158F2D47"/>
    <w:rsid w:val="15B12338"/>
    <w:rsid w:val="15D0707F"/>
    <w:rsid w:val="161B1FC8"/>
    <w:rsid w:val="165067E5"/>
    <w:rsid w:val="165D7105"/>
    <w:rsid w:val="16902F63"/>
    <w:rsid w:val="16CD1E24"/>
    <w:rsid w:val="16FA5CA3"/>
    <w:rsid w:val="17810584"/>
    <w:rsid w:val="17A43AB3"/>
    <w:rsid w:val="17F9553B"/>
    <w:rsid w:val="18235B1E"/>
    <w:rsid w:val="188F2B95"/>
    <w:rsid w:val="1892559C"/>
    <w:rsid w:val="18934195"/>
    <w:rsid w:val="18B54E46"/>
    <w:rsid w:val="18CB610B"/>
    <w:rsid w:val="199771BA"/>
    <w:rsid w:val="1A834389"/>
    <w:rsid w:val="1AF52D41"/>
    <w:rsid w:val="1B281F7C"/>
    <w:rsid w:val="1B4F76FC"/>
    <w:rsid w:val="1C154891"/>
    <w:rsid w:val="1C467A02"/>
    <w:rsid w:val="1CCD375B"/>
    <w:rsid w:val="1D36589F"/>
    <w:rsid w:val="1D8A23F3"/>
    <w:rsid w:val="1F844902"/>
    <w:rsid w:val="1F910E53"/>
    <w:rsid w:val="1FF2251F"/>
    <w:rsid w:val="1FF34E3C"/>
    <w:rsid w:val="204B1877"/>
    <w:rsid w:val="206F1804"/>
    <w:rsid w:val="20C07415"/>
    <w:rsid w:val="20E86CA8"/>
    <w:rsid w:val="20FA4204"/>
    <w:rsid w:val="23691FEB"/>
    <w:rsid w:val="24BC548C"/>
    <w:rsid w:val="24CA49F3"/>
    <w:rsid w:val="257E43BF"/>
    <w:rsid w:val="25FA4934"/>
    <w:rsid w:val="266C0BC3"/>
    <w:rsid w:val="266F4A3A"/>
    <w:rsid w:val="281C3E03"/>
    <w:rsid w:val="285826A9"/>
    <w:rsid w:val="28612BDB"/>
    <w:rsid w:val="288227C6"/>
    <w:rsid w:val="28EA18B1"/>
    <w:rsid w:val="28EB6B3A"/>
    <w:rsid w:val="28F40CBB"/>
    <w:rsid w:val="28F4312D"/>
    <w:rsid w:val="29396864"/>
    <w:rsid w:val="29870E9B"/>
    <w:rsid w:val="29A23CD3"/>
    <w:rsid w:val="2A475DC7"/>
    <w:rsid w:val="2A6C5BD8"/>
    <w:rsid w:val="2A9A7EBE"/>
    <w:rsid w:val="2ACD3304"/>
    <w:rsid w:val="2ADE5B5C"/>
    <w:rsid w:val="2B461265"/>
    <w:rsid w:val="2B7208B8"/>
    <w:rsid w:val="2B7435CD"/>
    <w:rsid w:val="2C4D7ABE"/>
    <w:rsid w:val="2D350E8D"/>
    <w:rsid w:val="2D715D59"/>
    <w:rsid w:val="2DD334A4"/>
    <w:rsid w:val="2DD97B55"/>
    <w:rsid w:val="2DE5505C"/>
    <w:rsid w:val="2E6A4471"/>
    <w:rsid w:val="2E8E507F"/>
    <w:rsid w:val="2EB83DD2"/>
    <w:rsid w:val="2F896900"/>
    <w:rsid w:val="305C0677"/>
    <w:rsid w:val="31182802"/>
    <w:rsid w:val="314734A5"/>
    <w:rsid w:val="315365F4"/>
    <w:rsid w:val="31BB0C5B"/>
    <w:rsid w:val="32083497"/>
    <w:rsid w:val="321D31E7"/>
    <w:rsid w:val="33063FFD"/>
    <w:rsid w:val="33896DB5"/>
    <w:rsid w:val="33E90681"/>
    <w:rsid w:val="343B5C36"/>
    <w:rsid w:val="344B048A"/>
    <w:rsid w:val="346576C7"/>
    <w:rsid w:val="34723E43"/>
    <w:rsid w:val="34734B98"/>
    <w:rsid w:val="34AE0859"/>
    <w:rsid w:val="34B83B71"/>
    <w:rsid w:val="35205AD8"/>
    <w:rsid w:val="352E0BED"/>
    <w:rsid w:val="36464D5F"/>
    <w:rsid w:val="3736111E"/>
    <w:rsid w:val="379A5805"/>
    <w:rsid w:val="37D42F07"/>
    <w:rsid w:val="386263E6"/>
    <w:rsid w:val="38A30E81"/>
    <w:rsid w:val="38C033B1"/>
    <w:rsid w:val="3915024B"/>
    <w:rsid w:val="39A25555"/>
    <w:rsid w:val="39B01947"/>
    <w:rsid w:val="3A3910CA"/>
    <w:rsid w:val="3A5334CC"/>
    <w:rsid w:val="3AE51E09"/>
    <w:rsid w:val="3AF47D13"/>
    <w:rsid w:val="3B2F2EC3"/>
    <w:rsid w:val="3B324F1C"/>
    <w:rsid w:val="3B7B31EE"/>
    <w:rsid w:val="3B8D6FAB"/>
    <w:rsid w:val="3BBD7516"/>
    <w:rsid w:val="3BD71EFE"/>
    <w:rsid w:val="3C3053D9"/>
    <w:rsid w:val="3C934EAB"/>
    <w:rsid w:val="3CDD1DC7"/>
    <w:rsid w:val="3CE53B28"/>
    <w:rsid w:val="3D202338"/>
    <w:rsid w:val="3D3D3C10"/>
    <w:rsid w:val="3D6C4251"/>
    <w:rsid w:val="3DDC63EB"/>
    <w:rsid w:val="3E4A6FCF"/>
    <w:rsid w:val="3E722E74"/>
    <w:rsid w:val="3EBE68EA"/>
    <w:rsid w:val="3EE63506"/>
    <w:rsid w:val="3EF134D7"/>
    <w:rsid w:val="3F3E14C3"/>
    <w:rsid w:val="3FBB5EA9"/>
    <w:rsid w:val="3FEC3A33"/>
    <w:rsid w:val="3FF85D9B"/>
    <w:rsid w:val="402279E2"/>
    <w:rsid w:val="40504794"/>
    <w:rsid w:val="406D6321"/>
    <w:rsid w:val="40700E1C"/>
    <w:rsid w:val="40A802E5"/>
    <w:rsid w:val="40F71C11"/>
    <w:rsid w:val="41C86690"/>
    <w:rsid w:val="42105C0D"/>
    <w:rsid w:val="42565AB6"/>
    <w:rsid w:val="425A4217"/>
    <w:rsid w:val="42D0198E"/>
    <w:rsid w:val="42FF5E74"/>
    <w:rsid w:val="4357382E"/>
    <w:rsid w:val="437D1F8A"/>
    <w:rsid w:val="43CA391A"/>
    <w:rsid w:val="43D24678"/>
    <w:rsid w:val="44335D11"/>
    <w:rsid w:val="454A4BC0"/>
    <w:rsid w:val="45772414"/>
    <w:rsid w:val="457E0B9C"/>
    <w:rsid w:val="460E3266"/>
    <w:rsid w:val="462D0A37"/>
    <w:rsid w:val="46B21865"/>
    <w:rsid w:val="46DF5A89"/>
    <w:rsid w:val="47B826B1"/>
    <w:rsid w:val="47BC0971"/>
    <w:rsid w:val="480C2DFF"/>
    <w:rsid w:val="486E3EC7"/>
    <w:rsid w:val="48E9244F"/>
    <w:rsid w:val="494B24DB"/>
    <w:rsid w:val="496F0FDC"/>
    <w:rsid w:val="498C6785"/>
    <w:rsid w:val="49FA5E7C"/>
    <w:rsid w:val="4A114916"/>
    <w:rsid w:val="4A1F0D76"/>
    <w:rsid w:val="4A226E47"/>
    <w:rsid w:val="4A24048A"/>
    <w:rsid w:val="4A5B4C92"/>
    <w:rsid w:val="4A6B0E29"/>
    <w:rsid w:val="4A9E2933"/>
    <w:rsid w:val="4AA55D06"/>
    <w:rsid w:val="4B891BB9"/>
    <w:rsid w:val="4B946F10"/>
    <w:rsid w:val="4BBD72D2"/>
    <w:rsid w:val="4C1A35DD"/>
    <w:rsid w:val="4C3B3A34"/>
    <w:rsid w:val="4C6A67FF"/>
    <w:rsid w:val="4D8A30FC"/>
    <w:rsid w:val="4DA76207"/>
    <w:rsid w:val="4DED3483"/>
    <w:rsid w:val="4E23361C"/>
    <w:rsid w:val="4E332786"/>
    <w:rsid w:val="4F294001"/>
    <w:rsid w:val="4F4076BC"/>
    <w:rsid w:val="4F5C5150"/>
    <w:rsid w:val="4F636B2F"/>
    <w:rsid w:val="4FBC2D4C"/>
    <w:rsid w:val="4FFB12CB"/>
    <w:rsid w:val="50643F1F"/>
    <w:rsid w:val="50AC7591"/>
    <w:rsid w:val="5121041B"/>
    <w:rsid w:val="51752DA7"/>
    <w:rsid w:val="51D528D5"/>
    <w:rsid w:val="51FD3746"/>
    <w:rsid w:val="5254210F"/>
    <w:rsid w:val="52B25771"/>
    <w:rsid w:val="52D733E8"/>
    <w:rsid w:val="532D3536"/>
    <w:rsid w:val="534613B5"/>
    <w:rsid w:val="53651EE3"/>
    <w:rsid w:val="54345990"/>
    <w:rsid w:val="54493963"/>
    <w:rsid w:val="549E6C83"/>
    <w:rsid w:val="54C879BD"/>
    <w:rsid w:val="556A140D"/>
    <w:rsid w:val="55790420"/>
    <w:rsid w:val="55894509"/>
    <w:rsid w:val="55A01AF7"/>
    <w:rsid w:val="56201CC6"/>
    <w:rsid w:val="571D147D"/>
    <w:rsid w:val="57645389"/>
    <w:rsid w:val="57695E57"/>
    <w:rsid w:val="579E770C"/>
    <w:rsid w:val="57A2203F"/>
    <w:rsid w:val="57AB2550"/>
    <w:rsid w:val="57B3780C"/>
    <w:rsid w:val="57B42B0A"/>
    <w:rsid w:val="598F16D3"/>
    <w:rsid w:val="599E765D"/>
    <w:rsid w:val="59DD5512"/>
    <w:rsid w:val="5A1F2A50"/>
    <w:rsid w:val="5AA97279"/>
    <w:rsid w:val="5B1210B8"/>
    <w:rsid w:val="5B4522DD"/>
    <w:rsid w:val="5B7D2FCE"/>
    <w:rsid w:val="5B9C6842"/>
    <w:rsid w:val="5BD334A1"/>
    <w:rsid w:val="5C763623"/>
    <w:rsid w:val="5C902532"/>
    <w:rsid w:val="5CA622E9"/>
    <w:rsid w:val="5CA7110A"/>
    <w:rsid w:val="5CCF77B4"/>
    <w:rsid w:val="5CFB5C9E"/>
    <w:rsid w:val="5D1A7FC3"/>
    <w:rsid w:val="5D243BDB"/>
    <w:rsid w:val="5D7F203E"/>
    <w:rsid w:val="5DC13DC3"/>
    <w:rsid w:val="5DEC4C95"/>
    <w:rsid w:val="5E0F42E2"/>
    <w:rsid w:val="5E2256E4"/>
    <w:rsid w:val="5E4D105B"/>
    <w:rsid w:val="5EAB4B93"/>
    <w:rsid w:val="5EE225B4"/>
    <w:rsid w:val="5EF43417"/>
    <w:rsid w:val="5F522AA8"/>
    <w:rsid w:val="5F6E5D25"/>
    <w:rsid w:val="5FA2753B"/>
    <w:rsid w:val="5FE37278"/>
    <w:rsid w:val="60061E7E"/>
    <w:rsid w:val="60AC1BD6"/>
    <w:rsid w:val="611C65C9"/>
    <w:rsid w:val="614F3E64"/>
    <w:rsid w:val="61633F85"/>
    <w:rsid w:val="616950EE"/>
    <w:rsid w:val="619D5680"/>
    <w:rsid w:val="61A475F5"/>
    <w:rsid w:val="61B35015"/>
    <w:rsid w:val="6249627E"/>
    <w:rsid w:val="62654F60"/>
    <w:rsid w:val="628E5C22"/>
    <w:rsid w:val="62C16656"/>
    <w:rsid w:val="633E46C6"/>
    <w:rsid w:val="634618D7"/>
    <w:rsid w:val="637B0D27"/>
    <w:rsid w:val="638B2CB3"/>
    <w:rsid w:val="63D257B7"/>
    <w:rsid w:val="641F0951"/>
    <w:rsid w:val="64334DC2"/>
    <w:rsid w:val="646001D8"/>
    <w:rsid w:val="64E27ACB"/>
    <w:rsid w:val="64F343E3"/>
    <w:rsid w:val="65A550A9"/>
    <w:rsid w:val="65B80BC0"/>
    <w:rsid w:val="65E26F0A"/>
    <w:rsid w:val="65EA4B64"/>
    <w:rsid w:val="666B12A9"/>
    <w:rsid w:val="66740DE1"/>
    <w:rsid w:val="66933DDB"/>
    <w:rsid w:val="66A64470"/>
    <w:rsid w:val="674E58BD"/>
    <w:rsid w:val="67613EFB"/>
    <w:rsid w:val="67852BEF"/>
    <w:rsid w:val="679F1B44"/>
    <w:rsid w:val="67F862B1"/>
    <w:rsid w:val="68064107"/>
    <w:rsid w:val="68650603"/>
    <w:rsid w:val="68812D64"/>
    <w:rsid w:val="68903072"/>
    <w:rsid w:val="68AE0502"/>
    <w:rsid w:val="692362D7"/>
    <w:rsid w:val="69627D41"/>
    <w:rsid w:val="699D0CFB"/>
    <w:rsid w:val="6A286DFB"/>
    <w:rsid w:val="6A2B042F"/>
    <w:rsid w:val="6A4A6BD5"/>
    <w:rsid w:val="6A5E1748"/>
    <w:rsid w:val="6A934C37"/>
    <w:rsid w:val="6AAA64BB"/>
    <w:rsid w:val="6B2D4F54"/>
    <w:rsid w:val="6C63305A"/>
    <w:rsid w:val="6C692AD0"/>
    <w:rsid w:val="6CF46C4F"/>
    <w:rsid w:val="6CFB1FC3"/>
    <w:rsid w:val="6DD750C2"/>
    <w:rsid w:val="6E0F2009"/>
    <w:rsid w:val="6E2C2176"/>
    <w:rsid w:val="6EFE0D68"/>
    <w:rsid w:val="6F9F6207"/>
    <w:rsid w:val="6FAD33BC"/>
    <w:rsid w:val="709D5FF2"/>
    <w:rsid w:val="70A47360"/>
    <w:rsid w:val="70B601FA"/>
    <w:rsid w:val="70E1423F"/>
    <w:rsid w:val="70EE1C4D"/>
    <w:rsid w:val="70EE733D"/>
    <w:rsid w:val="713873D6"/>
    <w:rsid w:val="719F3FC9"/>
    <w:rsid w:val="71A3183E"/>
    <w:rsid w:val="71E06797"/>
    <w:rsid w:val="72922BBD"/>
    <w:rsid w:val="72DD32DA"/>
    <w:rsid w:val="730224A8"/>
    <w:rsid w:val="73502B17"/>
    <w:rsid w:val="73E91D3B"/>
    <w:rsid w:val="74115AAA"/>
    <w:rsid w:val="749D570E"/>
    <w:rsid w:val="74A806E3"/>
    <w:rsid w:val="74F50345"/>
    <w:rsid w:val="75DE1BEC"/>
    <w:rsid w:val="763C1C2A"/>
    <w:rsid w:val="76E81B80"/>
    <w:rsid w:val="76EB75D2"/>
    <w:rsid w:val="77027F85"/>
    <w:rsid w:val="778A423D"/>
    <w:rsid w:val="77941901"/>
    <w:rsid w:val="77A61BD1"/>
    <w:rsid w:val="77C347B4"/>
    <w:rsid w:val="77EB097B"/>
    <w:rsid w:val="77F00DF1"/>
    <w:rsid w:val="786C1CCA"/>
    <w:rsid w:val="78A0673F"/>
    <w:rsid w:val="78BD71CF"/>
    <w:rsid w:val="78FD546A"/>
    <w:rsid w:val="79665C98"/>
    <w:rsid w:val="79927CCE"/>
    <w:rsid w:val="79DB7056"/>
    <w:rsid w:val="7A112FED"/>
    <w:rsid w:val="7A4D5AE3"/>
    <w:rsid w:val="7A4D61AF"/>
    <w:rsid w:val="7A597904"/>
    <w:rsid w:val="7A9935FE"/>
    <w:rsid w:val="7A9D0C29"/>
    <w:rsid w:val="7AD41095"/>
    <w:rsid w:val="7ADA438A"/>
    <w:rsid w:val="7B22646D"/>
    <w:rsid w:val="7BCB05B8"/>
    <w:rsid w:val="7C27007F"/>
    <w:rsid w:val="7C9714A5"/>
    <w:rsid w:val="7D170E3A"/>
    <w:rsid w:val="7D1B237F"/>
    <w:rsid w:val="7D8448EC"/>
    <w:rsid w:val="7E373E33"/>
    <w:rsid w:val="7F1520FA"/>
    <w:rsid w:val="7FC2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1080</Words>
  <Characters>6162</Characters>
  <Lines>51</Lines>
  <Paragraphs>14</Paragraphs>
  <TotalTime>984</TotalTime>
  <ScaleCrop>false</ScaleCrop>
  <LinksUpToDate>false</LinksUpToDate>
  <CharactersWithSpaces>7228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2018-06-19T07:59:00Z</dcterms:created>
  <dc:creator>田 大军</dc:creator>
  <cp:lastModifiedBy>Administrator</cp:lastModifiedBy>
  <dcterms:modified xsi:type="dcterms:W3CDTF">2018-10-11T13:42:59Z</dcterms:modified>
  <cp:revision>2112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