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81" w:rsidRDefault="007D0B81" w:rsidP="007D0B81">
      <w:pPr>
        <w:pStyle w:val="30"/>
        <w:shd w:val="clear" w:color="auto" w:fill="auto"/>
        <w:spacing w:before="0" w:after="150" w:line="190" w:lineRule="exact"/>
        <w:ind w:right="300"/>
        <w:jc w:val="center"/>
      </w:pPr>
      <w:r>
        <w:t>Цена Договора и порядок расчетов</w:t>
      </w:r>
    </w:p>
    <w:p w:rsidR="007D0B81" w:rsidRDefault="007D0B81" w:rsidP="007D0B81">
      <w:pPr>
        <w:pStyle w:val="20"/>
        <w:numPr>
          <w:ilvl w:val="0"/>
          <w:numId w:val="3"/>
        </w:numPr>
        <w:shd w:val="clear" w:color="auto" w:fill="auto"/>
        <w:tabs>
          <w:tab w:val="left" w:pos="1285"/>
        </w:tabs>
        <w:spacing w:after="0" w:line="206" w:lineRule="exact"/>
        <w:ind w:firstLine="740"/>
      </w:pPr>
      <w:r>
        <w:t>Сумма настоящего договора складывается из сумм, указанных в Дополнительных соглашениях к настоящему Договору и Проектно-сметной документации</w:t>
      </w:r>
    </w:p>
    <w:p w:rsidR="007D0B81" w:rsidRDefault="007D0B81" w:rsidP="007D0B81">
      <w:pPr>
        <w:pStyle w:val="20"/>
        <w:numPr>
          <w:ilvl w:val="0"/>
          <w:numId w:val="3"/>
        </w:numPr>
        <w:shd w:val="clear" w:color="auto" w:fill="auto"/>
        <w:tabs>
          <w:tab w:val="left" w:pos="1285"/>
        </w:tabs>
        <w:spacing w:after="0" w:line="190" w:lineRule="exact"/>
        <w:ind w:firstLine="740"/>
      </w:pPr>
      <w:r>
        <w:t>Сумма договора уточняется после подписания Сторонами Актов выполненных работ</w:t>
      </w:r>
    </w:p>
    <w:p w:rsidR="007D0B81" w:rsidRDefault="007D0B81" w:rsidP="007D0B81">
      <w:pPr>
        <w:pStyle w:val="20"/>
        <w:numPr>
          <w:ilvl w:val="0"/>
          <w:numId w:val="3"/>
        </w:numPr>
        <w:shd w:val="clear" w:color="auto" w:fill="auto"/>
        <w:tabs>
          <w:tab w:val="left" w:pos="1285"/>
        </w:tabs>
        <w:spacing w:after="0" w:line="190" w:lineRule="exact"/>
        <w:ind w:firstLine="740"/>
      </w:pPr>
      <w:r>
        <w:t>В общую цену Договора включены:</w:t>
      </w:r>
    </w:p>
    <w:p w:rsidR="007D0B81" w:rsidRDefault="007D0B81" w:rsidP="007D0B81">
      <w:pPr>
        <w:pStyle w:val="20"/>
        <w:numPr>
          <w:ilvl w:val="0"/>
          <w:numId w:val="3"/>
        </w:numPr>
        <w:shd w:val="clear" w:color="auto" w:fill="auto"/>
        <w:tabs>
          <w:tab w:val="left" w:pos="1285"/>
        </w:tabs>
        <w:spacing w:after="0" w:line="221" w:lineRule="exact"/>
        <w:ind w:firstLine="7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61.45pt;margin-top:-93.65pt;width:421.7pt;height:84.85pt;z-index:-251656192;visibility:visible;mso-wrap-distance-left:61.45pt;mso-wrap-distance-right: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" filled="f" stroked="f">
            <v:textbox style="mso-fit-shape-to-text:t" inset="0,0,0,0">
              <w:txbxContent>
                <w:p w:rsidR="007D0B81" w:rsidRPr="007D0B81" w:rsidRDefault="007D0B81" w:rsidP="007D0B81"/>
              </w:txbxContent>
            </v:textbox>
            <w10:wrap type="topAndBottom" anchorx="margin"/>
          </v:shape>
        </w:pict>
      </w:r>
      <w:proofErr w:type="gramStart"/>
      <w:r>
        <w:t>Если иное не установлено Дополнительными соглашениями, перед началом производства (Забот по настоящему соглашению Заказчик производит Подрядчику предоплату (аванс) в размере, согласованным Сторонами и утвержденным Дополнительными соглашениями к настоящему Договору.</w:t>
      </w:r>
      <w:proofErr w:type="gramEnd"/>
    </w:p>
    <w:p w:rsidR="007D0B81" w:rsidRDefault="007D0B81" w:rsidP="007D0B81">
      <w:pPr>
        <w:pStyle w:val="20"/>
        <w:numPr>
          <w:ilvl w:val="0"/>
          <w:numId w:val="3"/>
        </w:numPr>
        <w:shd w:val="clear" w:color="auto" w:fill="auto"/>
        <w:tabs>
          <w:tab w:val="left" w:pos="1285"/>
        </w:tabs>
        <w:spacing w:after="0" w:line="221" w:lineRule="exact"/>
        <w:ind w:firstLine="740"/>
      </w:pPr>
      <w:r>
        <w:t>Оплата стоимости Работ и предоставляемых и использованных Подрядчиком материалов производится ежемесячно в течение 10 дней на основании подписанных Сторонами Актов выполненных работ с пропорциональным погашением аванса, в случае если Дополнительными соглашениями предусмотрена уплата авансового платежа.</w:t>
      </w:r>
    </w:p>
    <w:p w:rsidR="007D0B81" w:rsidRDefault="007D0B81" w:rsidP="007D0B81">
      <w:pPr>
        <w:pStyle w:val="20"/>
        <w:numPr>
          <w:ilvl w:val="0"/>
          <w:numId w:val="3"/>
        </w:numPr>
        <w:shd w:val="clear" w:color="auto" w:fill="auto"/>
        <w:tabs>
          <w:tab w:val="left" w:pos="1285"/>
        </w:tabs>
        <w:spacing w:after="197" w:line="211" w:lineRule="exact"/>
        <w:ind w:firstLine="740"/>
      </w:pPr>
      <w:r>
        <w:t>Оплата производится Заказчиком безналичным платежом путем перечисления денежных средств на расчетный счет Подрядчика.</w:t>
      </w:r>
    </w:p>
    <w:p w:rsidR="000905D4" w:rsidRPr="007D0B81" w:rsidRDefault="000905D4" w:rsidP="007D0B81"/>
    <w:sectPr w:rsidR="000905D4" w:rsidRPr="007D0B81" w:rsidSect="0045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DFD"/>
    <w:multiLevelType w:val="multilevel"/>
    <w:tmpl w:val="0F6A9392"/>
    <w:lvl w:ilvl="0">
      <w:start w:val="1"/>
      <w:numFmt w:val="decimal"/>
      <w:lvlText w:val="3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A2500D"/>
    <w:multiLevelType w:val="multilevel"/>
    <w:tmpl w:val="A7362CB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7D3067"/>
    <w:multiLevelType w:val="multilevel"/>
    <w:tmpl w:val="5A26F016"/>
    <w:lvl w:ilvl="0">
      <w:start w:val="2"/>
      <w:numFmt w:val="decimal"/>
      <w:lvlText w:val="2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160"/>
    <w:rsid w:val="00080661"/>
    <w:rsid w:val="000905D4"/>
    <w:rsid w:val="002E1FBB"/>
    <w:rsid w:val="003212CE"/>
    <w:rsid w:val="00450E39"/>
    <w:rsid w:val="004840F8"/>
    <w:rsid w:val="007D0B81"/>
    <w:rsid w:val="00A2010D"/>
    <w:rsid w:val="00A73496"/>
    <w:rsid w:val="00BD3FA5"/>
    <w:rsid w:val="00CE0BCD"/>
    <w:rsid w:val="00DF1F1D"/>
    <w:rsid w:val="00E52160"/>
    <w:rsid w:val="00F43E28"/>
    <w:rsid w:val="00F6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4840F8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840F8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1">
    <w:name w:val="Основной текст (2) + Полужирный"/>
    <w:basedOn w:val="2"/>
    <w:rsid w:val="004840F8"/>
    <w:rPr>
      <w:b/>
      <w:bCs/>
      <w:color w:val="000000"/>
      <w:spacing w:val="0"/>
      <w:w w:val="100"/>
      <w:position w:val="0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840F8"/>
    <w:pPr>
      <w:widowControl w:val="0"/>
      <w:shd w:val="clear" w:color="auto" w:fill="FFFFFF"/>
      <w:spacing w:after="480" w:line="0" w:lineRule="atLeast"/>
      <w:ind w:hanging="400"/>
      <w:jc w:val="both"/>
    </w:pPr>
    <w:rPr>
      <w:rFonts w:ascii="Arial" w:eastAsia="Arial" w:hAnsi="Arial" w:cs="Arial"/>
      <w:sz w:val="19"/>
      <w:szCs w:val="19"/>
    </w:rPr>
  </w:style>
  <w:style w:type="paragraph" w:customStyle="1" w:styleId="30">
    <w:name w:val="Основной текст (3)"/>
    <w:basedOn w:val="a"/>
    <w:link w:val="3"/>
    <w:rsid w:val="004840F8"/>
    <w:pPr>
      <w:widowControl w:val="0"/>
      <w:shd w:val="clear" w:color="auto" w:fill="FFFFFF"/>
      <w:spacing w:before="480" w:after="0" w:line="221" w:lineRule="exact"/>
      <w:jc w:val="both"/>
    </w:pPr>
    <w:rPr>
      <w:rFonts w:ascii="Arial" w:eastAsia="Arial" w:hAnsi="Arial" w:cs="Arial"/>
      <w:b/>
      <w:bCs/>
      <w:sz w:val="19"/>
      <w:szCs w:val="19"/>
    </w:rPr>
  </w:style>
  <w:style w:type="character" w:customStyle="1" w:styleId="2Exact">
    <w:name w:val="Основной текст (2) Exact"/>
    <w:basedOn w:val="a0"/>
    <w:rsid w:val="007D0B81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hooligan</dc:creator>
  <cp:lastModifiedBy>Артём_93</cp:lastModifiedBy>
  <cp:revision>7</cp:revision>
  <dcterms:created xsi:type="dcterms:W3CDTF">2014-11-27T19:06:00Z</dcterms:created>
  <dcterms:modified xsi:type="dcterms:W3CDTF">2014-12-07T19:23:00Z</dcterms:modified>
</cp:coreProperties>
</file>