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F2A30"/>
          <w:sz w:val="48"/>
          <w:szCs w:val="48"/>
        </w:rPr>
        <w:t xml:space="preserve">PixelVault Bug Report</w:t>
      </w:r>
    </w:p>
    <w:p>
      <w:pPr>
        <w:spacing w:before="0" w:after="60"/>
      </w:pPr>
      <w:r>
        <w:rPr>
          <w:rFonts w:ascii="Arial" w:cs="Arial" w:eastAsia="Arial" w:hAnsi="Arial"/>
          <w:color w:val="5F6970"/>
          <w:sz w:val="26"/>
          <w:szCs w:val="26"/>
        </w:rPr>
        <w:t xml:space="preserve">Filename Parser &amp; Filename Rule Form</w:t>
      </w:r>
    </w:p>
    <w:p>
      <w:pPr>
        <w:pBdr>
          <w:bottom w:val="single" w:color="2E75B6" w:sz="6" w:space="1"/>
        </w:pBdr>
        <w:spacing w:before="0" w:after="320"/>
      </w:pPr>
      <w:r>
        <w:rPr>
          <w:rFonts w:ascii="Arial" w:cs="Arial" w:eastAsia="Arial" w:hAnsi="Arial"/>
          <w:color w:val="8EA0AA"/>
          <w:sz w:val="18"/>
          <w:szCs w:val="18"/>
        </w:rPr>
        <w:t xml:space="preserve">Source file: PixelVault_Native.cs  •  Reviewed against v0.787</w:t>
      </w:r>
    </w:p>
    <w:p>
      <w:pPr>
        <w:pStyle w:val="Heading1"/>
        <w:pBdr>
          <w:bottom w:val="single" w:color="2E75B6" w:sz="4" w:space="1"/>
        </w:pBdr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File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PixelVault_Native.cs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App version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0.787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Bugs found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392B"/>
              </w:rPr>
              <w:t xml:space="preserve">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Bug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Missing method: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OpenFilenameConventionEditor()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Bug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Supporting types not defined in this file</w:t>
            </w:r>
          </w:p>
        </w:tc>
      </w:tr>
    </w:tbl>
    <w:p>
      <w:pPr>
        <w:spacing w:before="400" w:after="0"/>
      </w:pPr>
    </w:p>
    <w:p>
      <w:pPr>
        <w:pStyle w:val="Heading1"/>
        <w:pBdr>
          <w:bottom w:val="single" w:color="2E75B6" w:sz="4" w:space="1"/>
        </w:pBdr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Bug 1 — OpenFilenameConventionEditor() is never defined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What’s broken</w:t>
      </w:r>
    </w:p>
    <w:p>
      <w:pPr>
        <w:spacing w:before="80" w:after="120"/>
      </w:pPr>
      <w:r>
        <w:t xml:space="preserve">The method </w:t>
      </w:r>
      <w:r>
        <w:rPr>
          <w:rFonts w:ascii="Courier New" w:cs="Courier New" w:eastAsia="Courier New" w:hAnsi="Courier New"/>
          <w:sz w:val="20"/>
          <w:szCs w:val="20"/>
        </w:rPr>
        <w:t xml:space="preserve">OpenFilenameConventionEditor()</w:t>
      </w:r>
      <w:r>
        <w:t xml:space="preserve"> is wired to two buttons in the UI but has no implementation anywhere in the file.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 header “Filename Rules” button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delegate { OpenFilenameConventionEditor(); 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4780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Library browser “Filename Rules” button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delegate { OpenFilenameConventionEditor(); }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Supporting evidence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The window field </w:t>
      </w:r>
      <w:r>
        <w:rPr>
          <w:rFonts w:ascii="Courier New" w:cs="Courier New" w:eastAsia="Courier New" w:hAnsi="Courier New"/>
          <w:sz w:val="20"/>
          <w:szCs w:val="20"/>
        </w:rPr>
        <w:t xml:space="preserve">filenameConventionEditorWindow</w:t>
      </w:r>
      <w:r>
        <w:t xml:space="preserve"> is declared at line 90, confirming the method was planned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Searching all </w:t>
      </w:r>
      <w:r>
        <w:rPr>
          <w:rFonts w:ascii="Courier New" w:cs="Courier New" w:eastAsia="Courier New" w:hAnsi="Courier New"/>
          <w:sz w:val="20"/>
          <w:szCs w:val="20"/>
        </w:rPr>
        <w:t xml:space="preserve">void Open*</w:t>
      </w:r>
      <w:r>
        <w:t xml:space="preserve"> methods in the file yields: </w:t>
      </w:r>
      <w:r>
        <w:rPr>
          <w:rFonts w:ascii="Courier New" w:cs="Courier New" w:eastAsia="Courier New" w:hAnsi="Courier New"/>
          <w:sz w:val="20"/>
          <w:szCs w:val="20"/>
        </w:rPr>
        <w:t xml:space="preserve">OpenSourceFolders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OpenLibraryFolderIdEditor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OpenFolder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OpenPhotoIndexEditor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OpenGameIndexEditor</w:t>
      </w:r>
      <w:r>
        <w:t xml:space="preserve"> — no </w:t>
      </w:r>
      <w:r>
        <w:rPr>
          <w:rFonts w:ascii="Courier New" w:cs="Courier New" w:eastAsia="Courier New" w:hAnsi="Courier New"/>
          <w:sz w:val="20"/>
          <w:szCs w:val="20"/>
        </w:rPr>
        <w:t xml:space="preserve">OpenFilenameConventionEditor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t xml:space="preserve">Both buttons will fail at runtime (or fail to compile if the project is a single file)</w:t>
      </w:r>
    </w:p>
    <w:p>
      <w:pPr>
        <w:spacing w:before="16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How to fix</w:t>
      </w:r>
    </w:p>
    <w:p>
      <w:pPr>
        <w:spacing w:before="80" w:after="120"/>
      </w:pPr>
      <w:r>
        <w:t xml:space="preserve">Add the method following the same singleton-window pattern as </w:t>
      </w:r>
      <w:r>
        <w:rPr>
          <w:rFonts w:ascii="Courier New" w:cs="Courier New" w:eastAsia="Courier New" w:hAnsi="Courier New"/>
          <w:sz w:val="20"/>
          <w:szCs w:val="20"/>
        </w:rPr>
        <w:t xml:space="preserve">OpenGameIndexEditor()</w:t>
      </w:r>
      <w:r>
        <w:t xml:space="preserve"> (line 6750) and </w:t>
      </w:r>
      <w:r>
        <w:rPr>
          <w:rFonts w:ascii="Courier New" w:cs="Courier New" w:eastAsia="Courier New" w:hAnsi="Courier New"/>
          <w:sz w:val="20"/>
          <w:szCs w:val="20"/>
        </w:rPr>
        <w:t xml:space="preserve">OpenPhotoIndexEditor()</w:t>
      </w:r>
      <w:r>
        <w:t xml:space="preserve"> (line 6386). The guard field is already declared. Skeleton:</w:t>
      </w:r>
    </w:p>
    <w:p>
      <w:pPr>
        <w:shd w:fill="F3F3F3" w:val="clear"/>
        <w:spacing w:before="80"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void OpenFilenameConventionEditor()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(filenameConventionEditorWindow != null)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{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filenameConventionEditorWindow.Activate();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return;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var window = new Window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{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Title = "PixelVault " + AppVersion + " Filename Rules",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Width = 900,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Height = 640,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Owner = this,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WindowStartupLocation = WindowStartupLocation.CenterOwner,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Background = Brush("#F3EEE4")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};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filenameConventionEditorWindow = window;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window.Closed += delegate { filenameConventionEditorWindow = null; };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// ... build and assign window.Content here</w:t>
      </w:r>
    </w:p>
    <w:p>
      <w:pPr>
        <w:shd w:fill="F3F3F3" w:val="clear"/>
        <w:spacing w:before="0" w:after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window.Show();</w:t>
      </w:r>
    </w:p>
    <w:p>
      <w:pPr>
        <w:shd w:fill="F3F3F3" w:val="clear"/>
        <w:spacing w:before="0"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before="80" w:after="120"/>
      </w:pPr>
      <w:r>
        <w:t xml:space="preserve">If the editor body exists in another source file from the modular refactor (v0.775), check that file for the implementation and confirm only the entry-point call was dropped from </w:t>
      </w:r>
      <w:r>
        <w:rPr>
          <w:rFonts w:ascii="Courier New" w:cs="Courier New" w:eastAsia="Courier New" w:hAnsi="Courier New"/>
          <w:sz w:val="20"/>
          <w:szCs w:val="20"/>
        </w:rPr>
        <w:t xml:space="preserve">PixelVault_Native.cs</w:t>
      </w:r>
      <w:r>
        <w:t xml:space="preserve">.</w:t>
      </w:r>
    </w:p>
    <w:p>
      <w:pPr>
        <w:spacing w:before="400" w:after="0"/>
      </w:pPr>
    </w:p>
    <w:p>
      <w:pPr>
        <w:pStyle w:val="Heading1"/>
        <w:pBdr>
          <w:bottom w:val="single" w:color="2E75B6" w:sz="4" w:space="1"/>
        </w:pBdr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Bug 2 — Supporting types are referenced but not defined in this file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What’s broken</w:t>
      </w:r>
    </w:p>
    <w:p>
      <w:pPr>
        <w:spacing w:before="80" w:after="120"/>
      </w:pPr>
      <w:r>
        <w:t xml:space="preserve">The filename parser subsystem depends on several types and service members that are used throughout </w:t>
      </w:r>
      <w:r>
        <w:rPr>
          <w:rFonts w:ascii="Courier New" w:cs="Courier New" w:eastAsia="Courier New" w:hAnsi="Courier New"/>
          <w:sz w:val="20"/>
          <w:szCs w:val="20"/>
        </w:rPr>
        <w:t xml:space="preserve">PixelVault_Native.cs</w:t>
      </w:r>
      <w:r>
        <w:t xml:space="preserve"> but have no definition visible in this file. This will cause compile errors if the definitions were lost during the modular refactor.</w:t>
      </w:r>
    </w:p>
    <w:p>
      <w:pPr>
        <w:spacing w:before="120" w:after="60"/>
      </w:pPr>
      <w:r>
        <w:rPr>
          <w:b/>
          <w:bCs/>
          <w:sz w:val="22"/>
          <w:szCs w:val="22"/>
        </w:rPr>
        <w:t xml:space="preserve">Missing type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First used at line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IFilenameParserService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94 (field declaration)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FilenameParserService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140 (constructor)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FilenameParserServiceDependencies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140 (constructor)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FilenameParseResult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3402 (return type of ParseFilename)</w:t>
            </w:r>
          </w:p>
        </w:tc>
      </w:tr>
    </w:tbl>
    <w:p>
      <w:pPr>
        <w:spacing w:before="160" w:after="60"/>
      </w:pPr>
      <w:r>
        <w:rPr>
          <w:b/>
          <w:bCs/>
          <w:sz w:val="22"/>
          <w:szCs w:val="22"/>
        </w:rPr>
        <w:t xml:space="preserve">Missing service methods on IIndexPersistenceService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Called at line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LoadFilenameConventions(root)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142 (wired into FilenameParserService)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RecordFilenameConventionSample(...)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2023 (called during file scan)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SaveFilenameConventions(...)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called yet — needed by editor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Context from the changelog</w:t>
      </w:r>
    </w:p>
    <w:p>
      <w:pPr>
        <w:spacing w:before="80" w:after="120"/>
      </w:pPr>
      <w:r>
        <w:t xml:space="preserve">These types were all introduced in v0.785 as part of centralizing filename parsing behind a shared service. The v0.787 entry specifically mentions fixing “Filename Rules editor bindings by converting the filename parsing models to bindable CLR properties” — this implies the editor form itself exists, but the types may live in one of the source files extracted during the modular refactor (v0.775).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How to fix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If the types live in another source file:</w:t>
      </w:r>
      <w:r>
        <w:t xml:space="preserve"> confirm they were not accidentally excluded from the build. The partial class pattern used throughout the project means they should compile together automatically if included.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If the types were lost:</w:t>
      </w:r>
      <w:r>
        <w:t xml:space="preserve"> they need to be re-created. </w:t>
      </w:r>
      <w:r>
        <w:rPr>
          <w:rFonts w:ascii="Courier New" w:cs="Courier New" w:eastAsia="Courier New" w:hAnsi="Courier New"/>
          <w:sz w:val="20"/>
          <w:szCs w:val="20"/>
        </w:rPr>
        <w:t xml:space="preserve">FilenameParseResult</w:t>
      </w:r>
      <w:r>
        <w:t xml:space="preserve"> must expose at minimum </w:t>
      </w:r>
      <w:r>
        <w:rPr>
          <w:rFonts w:ascii="Courier New" w:cs="Courier New" w:eastAsia="Courier New" w:hAnsi="Courier New"/>
          <w:sz w:val="20"/>
          <w:szCs w:val="20"/>
        </w:rPr>
        <w:t xml:space="preserve">.CaptureTime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.PlatformLabel</w:t>
      </w:r>
      <w:r>
        <w:t xml:space="preserve">, and </w:t>
      </w:r>
      <w:r>
        <w:rPr>
          <w:rFonts w:ascii="Courier New" w:cs="Courier New" w:eastAsia="Courier New" w:hAnsi="Courier New"/>
          <w:sz w:val="20"/>
          <w:szCs w:val="20"/>
        </w:rPr>
        <w:t xml:space="preserve">.GameTitle</w:t>
      </w:r>
      <w:r>
        <w:t xml:space="preserve"> as CLR properties (per v0.787 fix note). </w:t>
      </w:r>
      <w:r>
        <w:rPr>
          <w:rFonts w:ascii="Courier New" w:cs="Courier New" w:eastAsia="Courier New" w:hAnsi="Courier New"/>
          <w:sz w:val="20"/>
          <w:szCs w:val="20"/>
        </w:rPr>
        <w:t xml:space="preserve">IFilenameParserService</w:t>
      </w:r>
      <w:r>
        <w:t xml:space="preserve"> must expose </w:t>
      </w:r>
      <w:r>
        <w:rPr>
          <w:rFonts w:ascii="Courier New" w:cs="Courier New" w:eastAsia="Courier New" w:hAnsi="Courier New"/>
          <w:sz w:val="20"/>
          <w:szCs w:val="20"/>
        </w:rPr>
        <w:t xml:space="preserve">.Parse(file, root)</w:t>
      </w:r>
      <w:r>
        <w:t xml:space="preserve"> and </w:t>
      </w:r>
      <w:r>
        <w:rPr>
          <w:rFonts w:ascii="Courier New" w:cs="Courier New" w:eastAsia="Courier New" w:hAnsi="Courier New"/>
          <w:sz w:val="20"/>
          <w:szCs w:val="20"/>
        </w:rPr>
        <w:t xml:space="preserve">.GetGameTitleHint(baseName, root)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SaveFilenameConventions:</w:t>
      </w:r>
      <w:r>
        <w:t xml:space="preserve"> this method will definitely be needed once </w:t>
      </w:r>
      <w:r>
        <w:rPr>
          <w:rFonts w:ascii="Courier New" w:cs="Courier New" w:eastAsia="Courier New" w:hAnsi="Courier New"/>
          <w:sz w:val="20"/>
          <w:szCs w:val="20"/>
        </w:rPr>
        <w:t xml:space="preserve">OpenFilenameConventionEditor()</w:t>
      </w:r>
      <w:r>
        <w:t xml:space="preserve"> is implemented and the user can edit/save rules. Make sure it’s present on </w:t>
      </w:r>
      <w:r>
        <w:rPr>
          <w:rFonts w:ascii="Courier New" w:cs="Courier New" w:eastAsia="Courier New" w:hAnsi="Courier New"/>
          <w:sz w:val="20"/>
          <w:szCs w:val="20"/>
        </w:rPr>
        <w:t xml:space="preserve">IIndexPersistenceService</w:t>
      </w:r>
      <w:r>
        <w:t xml:space="preserve"> before wiring up the editor save button.</w:t>
      </w:r>
    </w:p>
    <w:p>
      <w:pPr>
        <w:spacing w:before="400" w:after="0"/>
      </w:pPr>
    </w:p>
    <w:p>
      <w:pPr>
        <w:pStyle w:val="Heading1"/>
        <w:pBdr>
          <w:bottom w:val="single" w:color="2E75B6" w:sz="4" w:space="1"/>
        </w:pBdr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Fix checklist for Codex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Locate </w:t>
      </w:r>
      <w:r>
        <w:rPr>
          <w:rFonts w:ascii="Courier New" w:cs="Courier New" w:eastAsia="Courier New" w:hAnsi="Courier New"/>
          <w:sz w:val="20"/>
          <w:szCs w:val="20"/>
        </w:rPr>
        <w:t xml:space="preserve">OpenFilenameConventionEditor()</w:t>
      </w:r>
      <w:r>
        <w:rPr>
          <w:b/>
          <w:bCs/>
        </w:rPr>
        <w:t xml:space="preserve"> —</w:t>
      </w:r>
      <w:r>
        <w:t xml:space="preserve"> check all source files from the v0.775 modular split. If found, confirm it is included in the build. If missing, write it using the skeleton in Bug 1.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Verify </w:t>
      </w:r>
      <w:r>
        <w:rPr>
          <w:rFonts w:ascii="Courier New" w:cs="Courier New" w:eastAsia="Courier New" w:hAnsi="Courier New"/>
          <w:sz w:val="20"/>
          <w:szCs w:val="20"/>
        </w:rPr>
        <w:t xml:space="preserve">FilenameParserService</w:t>
      </w:r>
      <w:r>
        <w:rPr>
          <w:b/>
          <w:bCs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IFilenameParserService</w:t>
      </w:r>
      <w:r>
        <w:rPr>
          <w:b/>
          <w:bCs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FilenameParserServiceDependencies</w:t>
      </w:r>
      <w:r>
        <w:rPr>
          <w:b/>
          <w:bCs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FilenameParseResult</w:t>
      </w:r>
      <w:r>
        <w:rPr>
          <w:b/>
          <w:bCs/>
        </w:rPr>
        <w:t xml:space="preserve"> —</w:t>
      </w:r>
      <w:r>
        <w:t xml:space="preserve"> confirm all four are defined and included in the build.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Verify </w:t>
      </w:r>
      <w:r>
        <w:rPr>
          <w:rFonts w:ascii="Courier New" w:cs="Courier New" w:eastAsia="Courier New" w:hAnsi="Courier New"/>
          <w:sz w:val="20"/>
          <w:szCs w:val="20"/>
        </w:rPr>
        <w:t xml:space="preserve">IIndexPersistenceService</w:t>
      </w:r>
      <w:r>
        <w:rPr>
          <w:b/>
          <w:bCs/>
        </w:rPr>
        <w:t xml:space="preserve"> —</w:t>
      </w:r>
      <w:r>
        <w:t xml:space="preserve"> confirm it declares </w:t>
      </w:r>
      <w:r>
        <w:rPr>
          <w:rFonts w:ascii="Courier New" w:cs="Courier New" w:eastAsia="Courier New" w:hAnsi="Courier New"/>
          <w:sz w:val="20"/>
          <w:szCs w:val="20"/>
        </w:rPr>
        <w:t xml:space="preserve">LoadFilenameConventions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RecordFilenameConventionSample</w:t>
      </w:r>
      <w:r>
        <w:t xml:space="preserve">, and </w:t>
      </w:r>
      <w:r>
        <w:rPr>
          <w:rFonts w:ascii="Courier New" w:cs="Courier New" w:eastAsia="Courier New" w:hAnsi="Courier New"/>
          <w:sz w:val="20"/>
          <w:szCs w:val="20"/>
        </w:rPr>
        <w:t xml:space="preserve">SaveFilenameConventions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Test both “Filename Rules” buttons —</w:t>
      </w:r>
      <w:r>
        <w:t xml:space="preserve"> one in the main settings header (line 219) and one in the Library browser filter bar (line 4780). Both should open the same singleton editor window.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Check the editor grid bindings —</w:t>
      </w:r>
      <w:r>
        <w:t xml:space="preserve"> v0.787 fixed a binding regression. Confirm built-in rules and custom DB-backed rules both render correctly in the editor grids after the fix.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2A3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2026-03-28T01:09:12.481Z</dcterms:created>
  <dcterms:modified xsi:type="dcterms:W3CDTF">2026-03-28T01:09:12.482Z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