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B900" w14:textId="4FFAACD2" w:rsidR="0059506B" w:rsidRDefault="001F082D" w:rsidP="0059506B">
      <w:pPr>
        <w:jc w:val="center"/>
        <w:rPr>
          <w:b/>
          <w:u w:val="single"/>
        </w:rPr>
      </w:pPr>
      <w:r>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Note: You will need to use the python environment provided (</w:t>
      </w:r>
      <w:proofErr w:type="spellStart"/>
      <w:r w:rsidRPr="005E3106">
        <w:rPr>
          <w:b/>
          <w:i/>
          <w:iCs/>
        </w:rPr>
        <w:t>environment.yml</w:t>
      </w:r>
      <w:proofErr w:type="spellEnd"/>
      <w:r w:rsidRPr="005E3106">
        <w:rPr>
          <w:b/>
          <w:i/>
          <w:iCs/>
        </w:rPr>
        <w:t xml:space="preserve">), especially for notebook #2.  </w:t>
      </w:r>
      <w:r w:rsidR="004F39BA" w:rsidRPr="005E3106">
        <w:rPr>
          <w:b/>
          <w:i/>
          <w:iCs/>
        </w:rPr>
        <w:t xml:space="preserve"> These notebooks were written by Eleanor </w:t>
      </w:r>
      <w:proofErr w:type="spellStart"/>
      <w:r w:rsidR="004F39BA" w:rsidRPr="005E3106">
        <w:rPr>
          <w:b/>
          <w:i/>
          <w:iCs/>
        </w:rPr>
        <w:t>Middlemas</w:t>
      </w:r>
      <w:proofErr w:type="spellEnd"/>
      <w:r w:rsidR="004F39BA" w:rsidRPr="005E3106">
        <w:rPr>
          <w:b/>
          <w:i/>
          <w:iCs/>
        </w:rPr>
        <w:t xml:space="preserve">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ATOC5860_applicationlab6_cluster_mesa_data</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2DECA9A8" w:rsidR="00083035" w:rsidRPr="00F53167" w:rsidRDefault="00083035" w:rsidP="00F53167">
      <w:pPr>
        <w:rPr>
          <w:rFonts w:ascii="Times New Roman" w:eastAsia="Times New Roman" w:hAnsi="Times New Roman" w:cs="Times New Roman"/>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https://www.eol.ucar.edu/content/ncar-foothills-lab-weather-station-information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w:t>
      </w:r>
      <w:r w:rsidR="00E77A90">
        <w:t xml:space="preserve"> </w:t>
      </w:r>
      <w:r w:rsidR="00EB5B38">
        <w:t xml:space="preserve">Will </w:t>
      </w:r>
      <w:r w:rsidR="00E77A90">
        <w:t>e</w:t>
      </w:r>
      <w:r w:rsidR="00E77A90" w:rsidRPr="00D16BDB">
        <w:t xml:space="preserve">ach cluster </w:t>
      </w:r>
      <w:r w:rsidR="00E77A90">
        <w:t>will look</w:t>
      </w:r>
      <w:r w:rsidR="00E77A90" w:rsidRPr="00D16BDB">
        <w:t xml:space="preserve"> like a season</w:t>
      </w:r>
      <w:r w:rsidR="00E91E3F">
        <w:t xml:space="preserve"> – On </w:t>
      </w:r>
      <w:proofErr w:type="spellStart"/>
      <w:r w:rsidR="00E91E3F">
        <w:t>Va</w:t>
      </w:r>
      <w:proofErr w:type="spellEnd"/>
      <w:r w:rsidR="00E91E3F">
        <w:t xml:space="preserve"> </w:t>
      </w:r>
      <w:proofErr w:type="spellStart"/>
      <w:r w:rsidR="00E91E3F">
        <w:t>Voir</w:t>
      </w:r>
      <w:proofErr w:type="spellEnd"/>
      <w:r w:rsidR="00E91E3F">
        <w:t xml:space="preserve">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15EE2DC7" w14:textId="420B75B1" w:rsidR="00F53167" w:rsidRDefault="00F53167" w:rsidP="00F53167">
      <w:pPr>
        <w:rPr>
          <w:rFonts w:ascii="Times New Roman" w:eastAsia="Times New Roman" w:hAnsi="Times New Roman" w:cs="Times New Roman"/>
        </w:rPr>
      </w:pPr>
      <w:r w:rsidRPr="00F53167">
        <w:rPr>
          <w:b/>
          <w:bCs/>
          <w:noProof/>
        </w:rPr>
        <w:lastRenderedPageBreak/>
        <w:drawing>
          <wp:inline distT="0" distB="0" distL="0" distR="0" wp14:anchorId="7D007750" wp14:editId="4DF4C3E1">
            <wp:extent cx="4471670" cy="250571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670" cy="2505710"/>
                    </a:xfrm>
                    <a:prstGeom prst="rect">
                      <a:avLst/>
                    </a:prstGeom>
                    <a:noFill/>
                    <a:ln>
                      <a:noFill/>
                    </a:ln>
                  </pic:spPr>
                </pic:pic>
              </a:graphicData>
            </a:graphic>
          </wp:inline>
        </w:drawing>
      </w:r>
    </w:p>
    <w:p w14:paraId="4CAED0CE" w14:textId="3BF18C75" w:rsidR="00F53167" w:rsidRPr="00F53167" w:rsidRDefault="00F53167" w:rsidP="00F53167">
      <w:pPr>
        <w:rPr>
          <w:rFonts w:ascii="Times New Roman" w:eastAsia="Times New Roman" w:hAnsi="Times New Roman" w:cs="Times New Roman"/>
        </w:rPr>
      </w:pPr>
      <w:r>
        <w:rPr>
          <w:rFonts w:ascii="Times New Roman" w:eastAsia="Times New Roman" w:hAnsi="Times New Roman" w:cs="Times New Roman"/>
        </w:rPr>
        <w:t xml:space="preserve">One cluster seems to capture the summer days </w:t>
      </w:r>
      <w:proofErr w:type="gramStart"/>
      <w:r>
        <w:rPr>
          <w:rFonts w:ascii="Times New Roman" w:eastAsia="Times New Roman" w:hAnsi="Times New Roman" w:cs="Times New Roman"/>
        </w:rPr>
        <w:t>pretty well</w:t>
      </w:r>
      <w:proofErr w:type="gramEnd"/>
      <w:r>
        <w:rPr>
          <w:rFonts w:ascii="Times New Roman" w:eastAsia="Times New Roman" w:hAnsi="Times New Roman" w:cs="Times New Roman"/>
        </w:rPr>
        <w:t xml:space="preserve">, but the rest don’t seem to correspond to any specific season. So no, </w:t>
      </w:r>
      <w:r w:rsidR="009E73DC">
        <w:rPr>
          <w:rFonts w:ascii="Times New Roman" w:eastAsia="Times New Roman" w:hAnsi="Times New Roman" w:cs="Times New Roman"/>
        </w:rPr>
        <w:t>the 4 clusters do not uniquely correspond to our 4 calendar seasons.</w:t>
      </w:r>
    </w:p>
    <w:p w14:paraId="26216CEB" w14:textId="6B5C3B3A" w:rsidR="00916F8B" w:rsidRDefault="00916F8B" w:rsidP="0059506B">
      <w:pPr>
        <w:jc w:val="both"/>
        <w:rPr>
          <w:b/>
          <w:bCs/>
        </w:rPr>
      </w:pPr>
    </w:p>
    <w:p w14:paraId="4C590154" w14:textId="3CA64071" w:rsidR="00916F8B" w:rsidRDefault="00916F8B" w:rsidP="0059506B">
      <w:pPr>
        <w:jc w:val="both"/>
        <w:rPr>
          <w:b/>
          <w:bCs/>
        </w:rPr>
      </w:pPr>
      <w:r>
        <w:rPr>
          <w:b/>
          <w:bCs/>
        </w:rPr>
        <w:t xml:space="preserve">2) </w:t>
      </w:r>
      <w:r w:rsidRPr="00916F8B">
        <w:rPr>
          <w:b/>
          <w:bCs/>
        </w:rPr>
        <w:t xml:space="preserve">Based on </w:t>
      </w:r>
      <w:r w:rsidR="00FB0ADD">
        <w:rPr>
          <w:b/>
          <w:bCs/>
        </w:rPr>
        <w:t>2D and 3D</w:t>
      </w:r>
      <w:r w:rsidRPr="00916F8B">
        <w:rPr>
          <w:b/>
          <w:bCs/>
        </w:rPr>
        <w:t xml:space="preserve"> scatter plots </w:t>
      </w:r>
      <w:r w:rsidR="00784F78">
        <w:rPr>
          <w:b/>
          <w:bCs/>
        </w:rPr>
        <w:t xml:space="preserve">of the cluster centers and the data </w:t>
      </w:r>
      <w:r w:rsidR="00005428">
        <w:rPr>
          <w:b/>
          <w:bCs/>
        </w:rPr>
        <w:t>–</w:t>
      </w:r>
      <w:r w:rsidRPr="00916F8B">
        <w:rPr>
          <w:b/>
          <w:bCs/>
        </w:rPr>
        <w:t xml:space="preserve"> </w:t>
      </w:r>
      <w:r w:rsidR="00005428">
        <w:rPr>
          <w:b/>
          <w:bCs/>
        </w:rPr>
        <w:t xml:space="preserve">Which </w:t>
      </w:r>
      <w:r w:rsidR="00BD2174">
        <w:rPr>
          <w:b/>
          <w:bCs/>
        </w:rPr>
        <w:t xml:space="preserve">weather </w:t>
      </w:r>
      <w:r w:rsidRPr="00916F8B">
        <w:rPr>
          <w:b/>
          <w:bCs/>
        </w:rPr>
        <w:t>variables help (or NOT help) define the clusters?</w:t>
      </w:r>
    </w:p>
    <w:p w14:paraId="51030405" w14:textId="7BBE0CE7" w:rsidR="009E73DC" w:rsidRDefault="009E73DC" w:rsidP="0059506B">
      <w:pPr>
        <w:jc w:val="both"/>
        <w:rPr>
          <w:b/>
          <w:bCs/>
        </w:rPr>
      </w:pPr>
    </w:p>
    <w:p w14:paraId="4501F8FF" w14:textId="3833ECA6" w:rsidR="009E73DC" w:rsidRPr="009E73DC" w:rsidRDefault="009E73DC" w:rsidP="0059506B">
      <w:pPr>
        <w:jc w:val="both"/>
      </w:pPr>
      <w:r>
        <w:t xml:space="preserve">The </w:t>
      </w:r>
      <w:proofErr w:type="spellStart"/>
      <w:r>
        <w:t>raina_event_mm</w:t>
      </w:r>
      <w:proofErr w:type="spellEnd"/>
      <w:r>
        <w:t xml:space="preserve"> variable seems like the worst variable since the occurrence of </w:t>
      </w:r>
      <w:proofErr w:type="spellStart"/>
      <w:r>
        <w:t>precip</w:t>
      </w:r>
      <w:proofErr w:type="spellEnd"/>
      <w:r>
        <w:t xml:space="preserve">/rain </w:t>
      </w:r>
      <w:r w:rsidR="00350528">
        <w:t xml:space="preserve">does not occur consistently (no </w:t>
      </w:r>
      <w:proofErr w:type="spellStart"/>
      <w:r w:rsidR="00350528">
        <w:t>precip</w:t>
      </w:r>
      <w:proofErr w:type="spellEnd"/>
      <w:r w:rsidR="00350528">
        <w:t xml:space="preserve"> on most days).</w:t>
      </w:r>
    </w:p>
    <w:p w14:paraId="4A6DEDCC" w14:textId="77777777" w:rsidR="006E7BEA" w:rsidRDefault="006E7BEA" w:rsidP="0059506B">
      <w:pPr>
        <w:jc w:val="both"/>
      </w:pPr>
    </w:p>
    <w:p w14:paraId="69DB8A0E" w14:textId="0CB22E98" w:rsidR="0053785D" w:rsidRPr="0053785D" w:rsidRDefault="003741D7" w:rsidP="0059506B">
      <w:pPr>
        <w:jc w:val="both"/>
        <w:rPr>
          <w:b/>
          <w:bCs/>
        </w:rPr>
      </w:pPr>
      <w:r>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54B980FF" w14:textId="7103413E" w:rsidR="0053785D" w:rsidRDefault="00350528" w:rsidP="0059506B">
      <w:pPr>
        <w:jc w:val="both"/>
        <w:rPr>
          <w:b/>
        </w:rPr>
      </w:pPr>
      <w:r w:rsidRPr="00350528">
        <w:rPr>
          <w:b/>
        </w:rPr>
        <w:drawing>
          <wp:inline distT="0" distB="0" distL="0" distR="0" wp14:anchorId="36923A63" wp14:editId="33DE44D4">
            <wp:extent cx="5486400" cy="1875155"/>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486400" cy="1875155"/>
                    </a:xfrm>
                    <a:prstGeom prst="rect">
                      <a:avLst/>
                    </a:prstGeom>
                  </pic:spPr>
                </pic:pic>
              </a:graphicData>
            </a:graphic>
          </wp:inline>
        </w:drawing>
      </w:r>
    </w:p>
    <w:p w14:paraId="24EAEBA0" w14:textId="188A51CD" w:rsidR="00350528" w:rsidRDefault="00350528" w:rsidP="0059506B">
      <w:pPr>
        <w:jc w:val="both"/>
        <w:rPr>
          <w:bCs/>
        </w:rPr>
      </w:pPr>
      <w:r>
        <w:rPr>
          <w:bCs/>
        </w:rPr>
        <w:t xml:space="preserve">Here, the clusters show a change in “season” from the summer cluster (cluster 4) to clusters 1 and 2, which are associated with </w:t>
      </w:r>
      <w:r w:rsidR="00A76071">
        <w:rPr>
          <w:bCs/>
        </w:rPr>
        <w:t>colder temperatures.</w:t>
      </w:r>
    </w:p>
    <w:p w14:paraId="0D70E52A" w14:textId="77777777" w:rsidR="00A76071" w:rsidRPr="00350528" w:rsidRDefault="00A76071" w:rsidP="0059506B">
      <w:pPr>
        <w:jc w:val="both"/>
        <w:rPr>
          <w:bCs/>
        </w:rPr>
      </w:pPr>
    </w:p>
    <w:p w14:paraId="63E685F5" w14:textId="3F143EDF" w:rsidR="00F91F0D" w:rsidRDefault="00B40B60" w:rsidP="0059506B">
      <w:pPr>
        <w:jc w:val="both"/>
        <w:rPr>
          <w:bCs/>
        </w:rPr>
      </w:pPr>
      <w:r>
        <w:rPr>
          <w:b/>
        </w:rPr>
        <w:t xml:space="preserve">4) </w:t>
      </w:r>
      <w:r w:rsidR="00F91F0D">
        <w:rPr>
          <w:b/>
        </w:rPr>
        <w:t>Re-</w:t>
      </w:r>
      <w:r w:rsidR="00F91F0D" w:rsidRPr="00F91F0D">
        <w:rPr>
          <w:b/>
        </w:rPr>
        <w:t>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14:paraId="6E5FEADD" w14:textId="2281D1CB" w:rsidR="009F50E0" w:rsidRPr="009F50E0" w:rsidRDefault="009F50E0" w:rsidP="009F50E0">
      <w:pPr>
        <w:rPr>
          <w:rFonts w:ascii="Times New Roman" w:eastAsia="Times New Roman" w:hAnsi="Times New Roman" w:cs="Times New Roman"/>
        </w:rPr>
      </w:pPr>
      <w:r w:rsidRPr="009F50E0">
        <w:rPr>
          <w:bCs/>
          <w:noProof/>
        </w:rPr>
        <w:lastRenderedPageBreak/>
        <w:drawing>
          <wp:inline distT="0" distB="0" distL="0" distR="0" wp14:anchorId="4B49EEEE" wp14:editId="695A25C5">
            <wp:extent cx="4251960" cy="2377440"/>
            <wp:effectExtent l="0" t="0" r="254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2377440"/>
                    </a:xfrm>
                    <a:prstGeom prst="rect">
                      <a:avLst/>
                    </a:prstGeom>
                    <a:noFill/>
                    <a:ln>
                      <a:noFill/>
                    </a:ln>
                  </pic:spPr>
                </pic:pic>
              </a:graphicData>
            </a:graphic>
          </wp:inline>
        </w:drawing>
      </w:r>
    </w:p>
    <w:p w14:paraId="06BCB6D9" w14:textId="197BADFB" w:rsidR="00A76071" w:rsidRPr="00A76071" w:rsidRDefault="00A76071" w:rsidP="0059506B">
      <w:pPr>
        <w:jc w:val="both"/>
        <w:rPr>
          <w:bCs/>
        </w:rPr>
      </w:pPr>
      <w:r>
        <w:rPr>
          <w:bCs/>
        </w:rPr>
        <w:t xml:space="preserve">I think that it is harder to make these kinds of conclusions by looking at our data visually. </w:t>
      </w:r>
      <w:r w:rsidR="009F50E0">
        <w:rPr>
          <w:bCs/>
        </w:rPr>
        <w:t>The results with 3 clusters are not clearly “better” (with respect to the calendar seasons) than with 4 clusters. Specifically, there is a lot of temporal overlap between the non-summer clusters (1 and 3).</w:t>
      </w:r>
    </w:p>
    <w:p w14:paraId="42C00374" w14:textId="77777777" w:rsidR="005B7D6E" w:rsidRDefault="005B7D6E" w:rsidP="0059506B">
      <w:pPr>
        <w:jc w:val="both"/>
        <w:rPr>
          <w:b/>
        </w:rPr>
      </w:pPr>
    </w:p>
    <w:p w14:paraId="25C06923" w14:textId="77777777" w:rsidR="0059506B" w:rsidRDefault="0059506B" w:rsidP="0059506B">
      <w:pPr>
        <w:jc w:val="both"/>
        <w:rPr>
          <w:b/>
        </w:rPr>
      </w:pPr>
    </w:p>
    <w:p w14:paraId="618E1E15" w14:textId="759C21C0" w:rsidR="0059506B" w:rsidRPr="00B7404D" w:rsidRDefault="0059506B" w:rsidP="0059506B">
      <w:pPr>
        <w:jc w:val="both"/>
        <w:rPr>
          <w:b/>
          <w:u w:val="single"/>
        </w:rPr>
      </w:pPr>
      <w:r>
        <w:rPr>
          <w:b/>
          <w:u w:val="single"/>
        </w:rPr>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6_supervised_ML</w:t>
      </w:r>
      <w:r w:rsidR="0059506B">
        <w:rPr>
          <w:b/>
          <w:color w:val="3366FF"/>
        </w:rPr>
        <w:t>.</w:t>
      </w:r>
      <w:r w:rsidR="0059506B" w:rsidRPr="003147EF">
        <w:rPr>
          <w:b/>
          <w:color w:val="3366FF"/>
        </w:rPr>
        <w:t>ipynb</w:t>
      </w:r>
      <w:r w:rsidR="00D73727">
        <w:rPr>
          <w:b/>
          <w:color w:val="3366FF"/>
        </w:rPr>
        <w:t xml:space="preserve"> – Use </w:t>
      </w:r>
      <w:proofErr w:type="spellStart"/>
      <w:r w:rsidR="00D73727">
        <w:rPr>
          <w:b/>
          <w:color w:val="3366FF"/>
        </w:rPr>
        <w:t>environment.yml</w:t>
      </w:r>
      <w:proofErr w:type="spellEnd"/>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proofErr w:type="spellStart"/>
      <w:r w:rsidR="00D73727">
        <w:rPr>
          <w:b/>
          <w:color w:val="3366FF"/>
        </w:rPr>
        <w:t>supervised.ipynb</w:t>
      </w:r>
      <w:proofErr w:type="spellEnd"/>
      <w:r w:rsidR="00D73727">
        <w:rPr>
          <w:b/>
          <w:color w:val="3366FF"/>
        </w:rPr>
        <w:t xml:space="preserve"> – Run in Google </w:t>
      </w:r>
      <w:proofErr w:type="spellStart"/>
      <w:r w:rsidR="00D73727">
        <w:rPr>
          <w:b/>
          <w:color w:val="3366FF"/>
        </w:rPr>
        <w:t>CoLabs</w:t>
      </w:r>
      <w:proofErr w:type="spellEnd"/>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t xml:space="preserve">We </w:t>
      </w:r>
      <w:r w:rsidR="005A6E2E">
        <w:t>will use the</w:t>
      </w:r>
      <w:r w:rsidRPr="002416B1">
        <w:t xml:space="preserve"> </w:t>
      </w:r>
      <w:proofErr w:type="spellStart"/>
      <w:r w:rsidRPr="002416B1">
        <w:t>Christman</w:t>
      </w:r>
      <w:proofErr w:type="spellEnd"/>
      <w:r w:rsidRPr="002416B1">
        <w:t xml:space="preserve">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Is it raining?</w:t>
      </w:r>
      <w:r w:rsidRPr="002416B1">
        <w:t>. The point is not to conduct cutting-edge research or make novel predictions. Instead, the purpose</w:t>
      </w:r>
      <w:r w:rsidR="00C12C66">
        <w:t xml:space="preserve"> here</w:t>
      </w:r>
      <w:r w:rsidRPr="002416B1">
        <w:t xml:space="preserve"> is to </w:t>
      </w:r>
      <w:r w:rsidR="0060223F">
        <w:lastRenderedPageBreak/>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presents a fine first guess, it poses a few problems. </w:t>
      </w:r>
      <w:r w:rsidR="00017798">
        <w:t>L</w:t>
      </w:r>
      <w:r>
        <w:t>inear regression assumes</w:t>
      </w:r>
      <w:r w:rsidR="000646FF">
        <w:t>: 1)</w:t>
      </w:r>
      <w:r>
        <w:t xml:space="preserve"> 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Logistic 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w:t>
      </w:r>
      <w:proofErr w:type="spellStart"/>
      <w:r w:rsidR="007F6875">
        <w:rPr>
          <w:b/>
          <w:bCs/>
        </w:rPr>
        <w:t>Middlemas</w:t>
      </w:r>
      <w:proofErr w:type="spellEnd"/>
      <w:r w:rsidRPr="00376453">
        <w:rPr>
          <w:b/>
          <w:bCs/>
        </w:rPr>
        <w:t>)</w:t>
      </w:r>
    </w:p>
    <w:p w14:paraId="361F4A72" w14:textId="27A54461"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6977C4E3" w14:textId="5624126A" w:rsidR="001B27B8" w:rsidRDefault="001B27B8" w:rsidP="00DB488B">
      <w:pPr>
        <w:pStyle w:val="ListParagraph"/>
        <w:numPr>
          <w:ilvl w:val="0"/>
          <w:numId w:val="4"/>
        </w:numPr>
        <w:jc w:val="both"/>
      </w:pPr>
      <w:r>
        <w:t>Singular Vector Machines are great at capturing complex relationships, but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lastRenderedPageBreak/>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t>Questions to guide your analysis of Notebook #2</w:t>
      </w:r>
      <w:r w:rsidR="00D65A06">
        <w:rPr>
          <w:b/>
        </w:rPr>
        <w:t xml:space="preserve"> – See also questions at the end of </w:t>
      </w:r>
      <w:proofErr w:type="spellStart"/>
      <w:r w:rsidR="00D65A06">
        <w:rPr>
          <w:b/>
        </w:rPr>
        <w:t>supervised.ipynb</w:t>
      </w:r>
      <w:proofErr w:type="spellEnd"/>
      <w:r w:rsidRPr="00F82A18">
        <w:rPr>
          <w:b/>
        </w:rPr>
        <w:t>:</w:t>
      </w:r>
      <w:r>
        <w:t xml:space="preserve">  </w:t>
      </w:r>
    </w:p>
    <w:p w14:paraId="6230F961" w14:textId="77777777" w:rsidR="0059506B" w:rsidRDefault="0059506B" w:rsidP="0059506B">
      <w:pPr>
        <w:jc w:val="both"/>
      </w:pPr>
    </w:p>
    <w:p w14:paraId="0BDBDADA" w14:textId="23825AF3" w:rsidR="0059506B" w:rsidRDefault="0059506B" w:rsidP="0059506B">
      <w:pPr>
        <w:jc w:val="both"/>
      </w:pPr>
      <w:r w:rsidRPr="00566D1C">
        <w:t>1)</w:t>
      </w:r>
      <w:r>
        <w:t xml:space="preserve"> </w:t>
      </w:r>
      <w:r w:rsidR="00381EDA">
        <w:t xml:space="preserve">Which machine learning model performs the best to predict rainfall?  </w:t>
      </w:r>
      <w:r w:rsidR="00E41532">
        <w:t>What metrics did you use to make this assessment?</w:t>
      </w:r>
    </w:p>
    <w:p w14:paraId="5AE7E1A9" w14:textId="78AB726D" w:rsidR="00290FA7" w:rsidRDefault="00290FA7" w:rsidP="0059506B">
      <w:pPr>
        <w:jc w:val="both"/>
      </w:pPr>
    </w:p>
    <w:p w14:paraId="6451ABCB" w14:textId="30A11374" w:rsidR="00290FA7" w:rsidRDefault="00290FA7" w:rsidP="0059506B">
      <w:pPr>
        <w:jc w:val="both"/>
      </w:pPr>
      <w:r>
        <w:t xml:space="preserve">2) Describe the difference between accuracy and recall.  </w:t>
      </w:r>
      <w:r w:rsidR="00AF1972" w:rsidRPr="00AF1972">
        <w:t>Why did we choose to use accuracy, recall, and predicted precipitation probability as a way to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2E741259" w14:textId="35F0A591" w:rsidR="00B52111" w:rsidRDefault="00B52111" w:rsidP="0059506B">
      <w:pPr>
        <w:jc w:val="both"/>
      </w:pPr>
    </w:p>
    <w:p w14:paraId="5E076B7F" w14:textId="0816A1D7" w:rsidR="008C4EFF" w:rsidRDefault="00B52111" w:rsidP="008C4EFF">
      <w:pPr>
        <w:jc w:val="both"/>
      </w:pPr>
      <w:r>
        <w:t>Accuracy is the fraction of total events correctly characterized</w:t>
      </w:r>
      <w:r w:rsidR="008C4EFF">
        <w:t xml:space="preserve"> correctly</w:t>
      </w:r>
      <w:r>
        <w:t xml:space="preserve"> by the model. Recall </w:t>
      </w:r>
      <w:r w:rsidR="00C84661">
        <w:t xml:space="preserve">is the fraction of </w:t>
      </w:r>
      <w:r w:rsidR="008C4EFF">
        <w:t xml:space="preserve">actual positives </w:t>
      </w:r>
      <w:r w:rsidR="00C84661">
        <w:t>that were done correctly</w:t>
      </w:r>
      <w:r w:rsidR="008C4EFF">
        <w:t xml:space="preserve"> </w:t>
      </w:r>
      <w:r w:rsidR="008C4EFF">
        <w:rPr>
          <w:rStyle w:val="Emphasis"/>
          <w:i w:val="0"/>
          <w:iCs w:val="0"/>
        </w:rPr>
        <w:t>(</w:t>
      </w:r>
      <w:proofErr w:type="gramStart"/>
      <w:r w:rsidR="008C4EFF">
        <w:rPr>
          <w:rStyle w:val="Emphasis"/>
          <w:i w:val="0"/>
          <w:iCs w:val="0"/>
        </w:rPr>
        <w:t>i.e.</w:t>
      </w:r>
      <w:proofErr w:type="gramEnd"/>
      <w:r w:rsidR="008C4EFF">
        <w:rPr>
          <w:rStyle w:val="Emphasis"/>
          <w:i w:val="0"/>
          <w:iCs w:val="0"/>
        </w:rPr>
        <w:t xml:space="preserve"> what fraction of tumors were identified by the model).</w:t>
      </w:r>
      <w:r w:rsidR="008C4EFF">
        <w:t xml:space="preserve"> Precision </w:t>
      </w:r>
      <w:r w:rsidR="008C4EFF">
        <w:t xml:space="preserve">is the fraction of </w:t>
      </w:r>
      <w:r w:rsidR="008C4EFF">
        <w:t>labeled</w:t>
      </w:r>
      <w:r w:rsidR="008C4EFF">
        <w:t xml:space="preserve"> positives that were done correctly </w:t>
      </w:r>
      <w:r w:rsidR="008C4EFF">
        <w:rPr>
          <w:rStyle w:val="Emphasis"/>
          <w:i w:val="0"/>
          <w:iCs w:val="0"/>
        </w:rPr>
        <w:t>(</w:t>
      </w:r>
      <w:proofErr w:type="gramStart"/>
      <w:r w:rsidR="008C4EFF">
        <w:rPr>
          <w:rStyle w:val="Emphasis"/>
          <w:i w:val="0"/>
          <w:iCs w:val="0"/>
        </w:rPr>
        <w:t>i.e.</w:t>
      </w:r>
      <w:proofErr w:type="gramEnd"/>
      <w:r w:rsidR="008C4EFF">
        <w:rPr>
          <w:rStyle w:val="Emphasis"/>
          <w:i w:val="0"/>
          <w:iCs w:val="0"/>
        </w:rPr>
        <w:t xml:space="preserve"> what fraction of </w:t>
      </w:r>
      <w:r w:rsidR="008C4EFF">
        <w:rPr>
          <w:rStyle w:val="Emphasis"/>
          <w:i w:val="0"/>
          <w:iCs w:val="0"/>
        </w:rPr>
        <w:t>positive diagnoses were accurate</w:t>
      </w:r>
      <w:r w:rsidR="008C4EFF">
        <w:rPr>
          <w:rStyle w:val="Emphasis"/>
          <w:i w:val="0"/>
          <w:iCs w:val="0"/>
        </w:rPr>
        <w:t>).</w:t>
      </w:r>
      <w:r w:rsidR="008C4EFF">
        <w:t xml:space="preserve"> </w:t>
      </w:r>
    </w:p>
    <w:p w14:paraId="6C0C7F38" w14:textId="5DB3D0B6" w:rsidR="00B52111" w:rsidRDefault="00B52111" w:rsidP="0059506B">
      <w:pPr>
        <w:jc w:val="both"/>
      </w:pPr>
    </w:p>
    <w:p w14:paraId="1241AC84" w14:textId="539B0648" w:rsidR="00B52111" w:rsidRDefault="00E60AD1" w:rsidP="0059506B">
      <w:pPr>
        <w:jc w:val="both"/>
      </w:pPr>
      <w:r>
        <w:t xml:space="preserve">You want a high recall because you don’t want to miss identifying a true positive, but only caring about recall would yield a model that identifies everything as a positive and has no predictive power. </w:t>
      </w:r>
      <w:proofErr w:type="gramStart"/>
      <w:r>
        <w:t>So</w:t>
      </w:r>
      <w:proofErr w:type="gramEnd"/>
      <w:r>
        <w:t xml:space="preserve"> by also aiming for a high precision, you can balance this out (fewer false positives). Ultimately, you probably want to air on the side of a better recall than precision.</w:t>
      </w:r>
    </w:p>
    <w:p w14:paraId="5B7300EB" w14:textId="65F710E9" w:rsidR="00BA5B51" w:rsidRDefault="00BA5B51" w:rsidP="0059506B">
      <w:pPr>
        <w:jc w:val="both"/>
      </w:pPr>
    </w:p>
    <w:p w14:paraId="658AD43C" w14:textId="7D4CD5D0" w:rsidR="000C4571" w:rsidRDefault="00BA5B51" w:rsidP="004924B3">
      <w:pPr>
        <w:jc w:val="both"/>
      </w:pPr>
      <w:r>
        <w:t xml:space="preserve">3) </w:t>
      </w:r>
      <w:r w:rsidR="000A2EE6" w:rsidRPr="000A2EE6">
        <w:t xml:space="preserve">One important "gotcha" in </w:t>
      </w:r>
      <w:r w:rsidR="004B119D">
        <w:t xml:space="preserve">a machine learning workflow or pipeline </w:t>
      </w:r>
      <w:r w:rsidR="000A2EE6" w:rsidRPr="000A2EE6">
        <w:t xml:space="preserve">is the order of data preparation. </w:t>
      </w:r>
      <w:r w:rsidR="000A2EE6" w:rsidRPr="00413B45">
        <w:rPr>
          <w:b/>
          <w:bCs/>
        </w:rPr>
        <w:t>Why should one should perform the train-test split before feature scaling and rebalancing?</w:t>
      </w:r>
      <w:r w:rsidR="000A2EE6" w:rsidRPr="000A2EE6">
        <w:t xml:space="preserve"> </w:t>
      </w:r>
      <w:r w:rsidR="000A2EE6" w:rsidRPr="000A2EE6">
        <w:rPr>
          <w:i/>
          <w:iCs/>
        </w:rPr>
        <w:t>Hint: think about using a trained model for future predictions</w:t>
      </w:r>
      <w:r w:rsidR="000A028B">
        <w:rPr>
          <w:i/>
          <w:iCs/>
        </w:rPr>
        <w:t>.</w:t>
      </w:r>
      <w:r w:rsidR="000A2EE6">
        <w:rPr>
          <w:i/>
          <w:iCs/>
        </w:rPr>
        <w:t xml:space="preserve"> </w:t>
      </w:r>
      <w:r w:rsidR="000A2EE6" w:rsidRPr="00F8623F">
        <w:t xml:space="preserve">Do you want your scaling of the testing data to depend on the training data? </w:t>
      </w:r>
      <w:r w:rsidR="000A2EE6" w:rsidRPr="000A2EE6">
        <w:t xml:space="preserve">Why perform a test-train split at all? </w:t>
      </w:r>
    </w:p>
    <w:p w14:paraId="07B38EB7" w14:textId="0E76C997" w:rsidR="00E60AD1" w:rsidRDefault="00E60AD1" w:rsidP="004924B3">
      <w:pPr>
        <w:jc w:val="both"/>
      </w:pPr>
    </w:p>
    <w:p w14:paraId="7E2067CA" w14:textId="0C054F97" w:rsidR="00E60AD1" w:rsidRDefault="00E60AD1" w:rsidP="004924B3">
      <w:pPr>
        <w:jc w:val="both"/>
      </w:pPr>
      <w:r>
        <w:t xml:space="preserve">This is somewhat tough to justify (I can do it both ways). </w:t>
      </w:r>
    </w:p>
    <w:p w14:paraId="42CB0216" w14:textId="1CD8BE26" w:rsidR="00E60AD1" w:rsidRDefault="00E60AD1" w:rsidP="004924B3">
      <w:pPr>
        <w:jc w:val="both"/>
      </w:pPr>
      <w:r>
        <w:t>We know that ML algorithms work better on data that is scaled to a certain range, so it makes sense to feed the algorithms scaled data. If we scale the data and then use a subset of that data to train the model, we have supplied the model information about the entire dataset despite only giving it the training subset (</w:t>
      </w:r>
      <w:proofErr w:type="gramStart"/>
      <w:r>
        <w:t>i.e.</w:t>
      </w:r>
      <w:proofErr w:type="gramEnd"/>
      <w:r>
        <w:t xml:space="preserve"> its mean, which is used in scaling is baked into the entire dataset when scaling it). </w:t>
      </w:r>
      <w:r w:rsidR="00030E0C">
        <w:t xml:space="preserve">We want the model to be able to operate independently, so we should scale each subset before it is fed into the model. </w:t>
      </w:r>
    </w:p>
    <w:p w14:paraId="42037685" w14:textId="65B0CA2B" w:rsidR="00030E0C" w:rsidRDefault="00030E0C" w:rsidP="004924B3">
      <w:pPr>
        <w:jc w:val="both"/>
      </w:pPr>
      <w:r>
        <w:lastRenderedPageBreak/>
        <w:t xml:space="preserve">On the </w:t>
      </w:r>
      <w:proofErr w:type="spellStart"/>
      <w:r>
        <w:t>otherhand</w:t>
      </w:r>
      <w:proofErr w:type="spellEnd"/>
      <w:r>
        <w:t>, if the model always gets scaled data will it lose some prediction power that comes with absolute values (</w:t>
      </w:r>
      <w:proofErr w:type="gramStart"/>
      <w:r>
        <w:t>i.e.</w:t>
      </w:r>
      <w:proofErr w:type="gramEnd"/>
      <w:r>
        <w:t xml:space="preserve"> consistent units)?</w:t>
      </w:r>
    </w:p>
    <w:p w14:paraId="3F4DF562" w14:textId="2CCB989B" w:rsidR="004924B3" w:rsidRDefault="004924B3" w:rsidP="004924B3">
      <w:pPr>
        <w:jc w:val="both"/>
      </w:pPr>
    </w:p>
    <w:p w14:paraId="19AA2A48" w14:textId="19304555" w:rsidR="004924B3" w:rsidRDefault="004924B3" w:rsidP="004924B3">
      <w:pPr>
        <w:jc w:val="both"/>
      </w:pPr>
      <w:r>
        <w:t xml:space="preserve">4) </w:t>
      </w:r>
      <w:r w:rsidRPr="004924B3">
        <w:t xml:space="preserve">Collinearity, or non-zero correlation among features, results in a model that is overly complex, reduces the statistical significance of the fit of the model, and prevents one from correctly identifying the importance of features. </w:t>
      </w:r>
      <w:r w:rsidRPr="00A33D62">
        <w:rPr>
          <w:b/>
          <w:bCs/>
          <w:i/>
          <w:iCs/>
        </w:rPr>
        <w:t>Are there features included in</w:t>
      </w:r>
      <w:r w:rsidR="00252354" w:rsidRPr="00A33D62">
        <w:rPr>
          <w:b/>
          <w:bCs/>
          <w:i/>
          <w:iCs/>
        </w:rPr>
        <w:t xml:space="preserve"> our machine learning</w:t>
      </w:r>
      <w:r w:rsidRPr="00A33D62">
        <w:rPr>
          <w:b/>
          <w:bCs/>
          <w:i/>
          <w:iCs/>
        </w:rPr>
        <w:t xml:space="preserve"> models</w:t>
      </w:r>
      <w:r w:rsidR="00047EFA" w:rsidRPr="00A33D62">
        <w:rPr>
          <w:b/>
          <w:bCs/>
          <w:i/>
          <w:iCs/>
        </w:rPr>
        <w:t xml:space="preserve"> to predict rain in the </w:t>
      </w:r>
      <w:proofErr w:type="spellStart"/>
      <w:r w:rsidR="00047EFA" w:rsidRPr="00A33D62">
        <w:rPr>
          <w:b/>
          <w:bCs/>
          <w:i/>
          <w:iCs/>
        </w:rPr>
        <w:t>Christman</w:t>
      </w:r>
      <w:proofErr w:type="spellEnd"/>
      <w:r w:rsidR="00047EFA" w:rsidRPr="00A33D62">
        <w:rPr>
          <w:b/>
          <w:bCs/>
          <w:i/>
          <w:iCs/>
        </w:rPr>
        <w:t xml:space="preserve"> dataset</w:t>
      </w:r>
      <w:r w:rsidRPr="00A33D62">
        <w:rPr>
          <w:b/>
          <w:bCs/>
          <w:i/>
          <w:iCs/>
        </w:rPr>
        <w:t xml:space="preserve"> that are collinear?</w:t>
      </w:r>
      <w:r w:rsidRPr="004924B3">
        <w:t xml:space="preserve"> If so, how do you think we should address </w:t>
      </w:r>
      <w:r w:rsidR="001D7A91">
        <w:t xml:space="preserve">this </w:t>
      </w:r>
      <w:r w:rsidRPr="004924B3">
        <w:t>collinearity?</w:t>
      </w:r>
      <w:r w:rsidR="00F84EC4">
        <w:t xml:space="preserve"> </w:t>
      </w:r>
      <w:r w:rsidR="00405CEA">
        <w:t xml:space="preserve">A couple of suggestions: </w:t>
      </w:r>
      <w:r w:rsidR="00F84EC4" w:rsidRPr="00F84EC4">
        <w:t>If we don't have that many features, we could use our meteorological expertise to simply remove one of the features that shares collinearity with other features. Another way to address collinearity is to use feature regularization, or add weights that penalize features that add noise, ultimately reducing model complexity.</w:t>
      </w:r>
    </w:p>
    <w:p w14:paraId="3C0DC367" w14:textId="38D24D9D" w:rsidR="00E41532" w:rsidRDefault="00E41532" w:rsidP="0059506B">
      <w:pPr>
        <w:jc w:val="both"/>
      </w:pPr>
    </w:p>
    <w:p w14:paraId="76F85992" w14:textId="0DB81830" w:rsidR="00E41532" w:rsidRPr="00566D1C" w:rsidRDefault="00B513D9" w:rsidP="0059506B">
      <w:pPr>
        <w:jc w:val="both"/>
      </w:pPr>
      <w:r>
        <w:t xml:space="preserve">The windspeed variables in the </w:t>
      </w:r>
      <w:proofErr w:type="spellStart"/>
      <w:r>
        <w:t>Christman</w:t>
      </w:r>
      <w:proofErr w:type="spellEnd"/>
      <w:r>
        <w:t xml:space="preserve"> dataset are effectively collinear:</w:t>
      </w:r>
    </w:p>
    <w:p w14:paraId="36DBF584" w14:textId="77777777" w:rsidR="0059506B" w:rsidRDefault="0059506B" w:rsidP="0059506B">
      <w:pPr>
        <w:jc w:val="both"/>
        <w:rPr>
          <w:b/>
        </w:rPr>
      </w:pPr>
    </w:p>
    <w:p w14:paraId="5225C627" w14:textId="1192A6AF" w:rsidR="00B513D9" w:rsidRPr="00B513D9" w:rsidRDefault="00B513D9" w:rsidP="00B513D9">
      <w:pPr>
        <w:rPr>
          <w:rFonts w:ascii="Times New Roman" w:eastAsia="Times New Roman" w:hAnsi="Times New Roman" w:cs="Times New Roman"/>
        </w:rPr>
      </w:pPr>
      <w:r w:rsidRPr="00B513D9">
        <w:rPr>
          <w:noProof/>
        </w:rPr>
        <w:drawing>
          <wp:inline distT="0" distB="0" distL="0" distR="0" wp14:anchorId="05C78429" wp14:editId="42113415">
            <wp:extent cx="3364865" cy="2258695"/>
            <wp:effectExtent l="0" t="0" r="63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865" cy="2258695"/>
                    </a:xfrm>
                    <a:prstGeom prst="rect">
                      <a:avLst/>
                    </a:prstGeom>
                    <a:noFill/>
                    <a:ln>
                      <a:noFill/>
                    </a:ln>
                  </pic:spPr>
                </pic:pic>
              </a:graphicData>
            </a:graphic>
          </wp:inline>
        </w:drawing>
      </w:r>
    </w:p>
    <w:p w14:paraId="6D48FA2B" w14:textId="77777777" w:rsidR="0059506B" w:rsidRDefault="0059506B" w:rsidP="0059506B">
      <w:pPr>
        <w:jc w:val="both"/>
        <w:rPr>
          <w:b/>
        </w:rPr>
      </w:pPr>
    </w:p>
    <w:p w14:paraId="23B23A62" w14:textId="01BEED4F" w:rsidR="000A085A" w:rsidRDefault="00B513D9">
      <w:r>
        <w:t>In this case, I think it would probably be ok to drop one of them. But it’s interesting to know the other methods for dealing with this, and for knowing that collinearity is even an issue.</w:t>
      </w:r>
    </w:p>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436428">
    <w:abstractNumId w:val="3"/>
  </w:num>
  <w:num w:numId="2" w16cid:durableId="596868202">
    <w:abstractNumId w:val="1"/>
  </w:num>
  <w:num w:numId="3" w16cid:durableId="396368853">
    <w:abstractNumId w:val="2"/>
  </w:num>
  <w:num w:numId="4" w16cid:durableId="1042246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05428"/>
    <w:rsid w:val="00017798"/>
    <w:rsid w:val="00030E0C"/>
    <w:rsid w:val="00035AC9"/>
    <w:rsid w:val="00047EFA"/>
    <w:rsid w:val="00052D80"/>
    <w:rsid w:val="000646FF"/>
    <w:rsid w:val="00074961"/>
    <w:rsid w:val="00083035"/>
    <w:rsid w:val="0008389D"/>
    <w:rsid w:val="00097DF2"/>
    <w:rsid w:val="000A028B"/>
    <w:rsid w:val="000A085A"/>
    <w:rsid w:val="000A2EE6"/>
    <w:rsid w:val="000C3E33"/>
    <w:rsid w:val="000C4571"/>
    <w:rsid w:val="000F26B9"/>
    <w:rsid w:val="00181CD5"/>
    <w:rsid w:val="00184E1F"/>
    <w:rsid w:val="001B27B8"/>
    <w:rsid w:val="001D7A91"/>
    <w:rsid w:val="001F082D"/>
    <w:rsid w:val="002329A4"/>
    <w:rsid w:val="002368E3"/>
    <w:rsid w:val="002403C5"/>
    <w:rsid w:val="002416B1"/>
    <w:rsid w:val="00245FA5"/>
    <w:rsid w:val="00252354"/>
    <w:rsid w:val="00287599"/>
    <w:rsid w:val="00290FA7"/>
    <w:rsid w:val="00295948"/>
    <w:rsid w:val="002A21BF"/>
    <w:rsid w:val="002F6A40"/>
    <w:rsid w:val="00311A09"/>
    <w:rsid w:val="003200FD"/>
    <w:rsid w:val="00332DE3"/>
    <w:rsid w:val="00350528"/>
    <w:rsid w:val="00357431"/>
    <w:rsid w:val="003741D7"/>
    <w:rsid w:val="00376453"/>
    <w:rsid w:val="00381EDA"/>
    <w:rsid w:val="00386D26"/>
    <w:rsid w:val="003B68F3"/>
    <w:rsid w:val="003C2544"/>
    <w:rsid w:val="003C6780"/>
    <w:rsid w:val="003D7380"/>
    <w:rsid w:val="003E165B"/>
    <w:rsid w:val="003E2ECE"/>
    <w:rsid w:val="00405CEA"/>
    <w:rsid w:val="0041060B"/>
    <w:rsid w:val="004107A1"/>
    <w:rsid w:val="00410F5A"/>
    <w:rsid w:val="0041221E"/>
    <w:rsid w:val="00413B45"/>
    <w:rsid w:val="004352D4"/>
    <w:rsid w:val="00444F83"/>
    <w:rsid w:val="00461ADF"/>
    <w:rsid w:val="00484197"/>
    <w:rsid w:val="004924B3"/>
    <w:rsid w:val="004B119D"/>
    <w:rsid w:val="004B192D"/>
    <w:rsid w:val="004C2206"/>
    <w:rsid w:val="004F2CE5"/>
    <w:rsid w:val="004F39BA"/>
    <w:rsid w:val="0051412D"/>
    <w:rsid w:val="00522C76"/>
    <w:rsid w:val="0053785D"/>
    <w:rsid w:val="00574A3B"/>
    <w:rsid w:val="0059506B"/>
    <w:rsid w:val="005A0E2D"/>
    <w:rsid w:val="005A6E2E"/>
    <w:rsid w:val="005B7D6E"/>
    <w:rsid w:val="005D2447"/>
    <w:rsid w:val="005D6DE4"/>
    <w:rsid w:val="005E3106"/>
    <w:rsid w:val="0060223F"/>
    <w:rsid w:val="00613E99"/>
    <w:rsid w:val="00623230"/>
    <w:rsid w:val="00640B8C"/>
    <w:rsid w:val="00651697"/>
    <w:rsid w:val="006744C5"/>
    <w:rsid w:val="0069190A"/>
    <w:rsid w:val="006A3BC9"/>
    <w:rsid w:val="006A6311"/>
    <w:rsid w:val="006B2A0A"/>
    <w:rsid w:val="006D7A87"/>
    <w:rsid w:val="006E4ABA"/>
    <w:rsid w:val="006E7BEA"/>
    <w:rsid w:val="00701A9B"/>
    <w:rsid w:val="00704377"/>
    <w:rsid w:val="00750583"/>
    <w:rsid w:val="00775C9B"/>
    <w:rsid w:val="00784F78"/>
    <w:rsid w:val="007A60E2"/>
    <w:rsid w:val="007C3BF9"/>
    <w:rsid w:val="007D6600"/>
    <w:rsid w:val="007E0AE5"/>
    <w:rsid w:val="007F19BD"/>
    <w:rsid w:val="007F6875"/>
    <w:rsid w:val="00863727"/>
    <w:rsid w:val="00872F27"/>
    <w:rsid w:val="008777B8"/>
    <w:rsid w:val="00882F49"/>
    <w:rsid w:val="008A1BEC"/>
    <w:rsid w:val="008B5392"/>
    <w:rsid w:val="008C3E4F"/>
    <w:rsid w:val="008C4EFF"/>
    <w:rsid w:val="008C504A"/>
    <w:rsid w:val="00904453"/>
    <w:rsid w:val="00916F8B"/>
    <w:rsid w:val="00955567"/>
    <w:rsid w:val="009563EE"/>
    <w:rsid w:val="00983DDB"/>
    <w:rsid w:val="00997EB1"/>
    <w:rsid w:val="009C6950"/>
    <w:rsid w:val="009E73DC"/>
    <w:rsid w:val="009F50E0"/>
    <w:rsid w:val="00A03CF7"/>
    <w:rsid w:val="00A1373B"/>
    <w:rsid w:val="00A33D62"/>
    <w:rsid w:val="00A4002C"/>
    <w:rsid w:val="00A66992"/>
    <w:rsid w:val="00A76071"/>
    <w:rsid w:val="00A83D5A"/>
    <w:rsid w:val="00A8782B"/>
    <w:rsid w:val="00A92661"/>
    <w:rsid w:val="00A95A8D"/>
    <w:rsid w:val="00AA69E7"/>
    <w:rsid w:val="00AD06F7"/>
    <w:rsid w:val="00AF1972"/>
    <w:rsid w:val="00AF7C72"/>
    <w:rsid w:val="00B1213A"/>
    <w:rsid w:val="00B21B48"/>
    <w:rsid w:val="00B261D6"/>
    <w:rsid w:val="00B40B60"/>
    <w:rsid w:val="00B513D9"/>
    <w:rsid w:val="00B52111"/>
    <w:rsid w:val="00BA5B51"/>
    <w:rsid w:val="00BB2084"/>
    <w:rsid w:val="00BB7770"/>
    <w:rsid w:val="00BC4F1F"/>
    <w:rsid w:val="00BD2174"/>
    <w:rsid w:val="00BF7BF2"/>
    <w:rsid w:val="00C12C66"/>
    <w:rsid w:val="00C33A7E"/>
    <w:rsid w:val="00C84253"/>
    <w:rsid w:val="00C84661"/>
    <w:rsid w:val="00D0468F"/>
    <w:rsid w:val="00D16BDB"/>
    <w:rsid w:val="00D54E91"/>
    <w:rsid w:val="00D65A06"/>
    <w:rsid w:val="00D665F1"/>
    <w:rsid w:val="00D73727"/>
    <w:rsid w:val="00D7625C"/>
    <w:rsid w:val="00D80E34"/>
    <w:rsid w:val="00D81411"/>
    <w:rsid w:val="00D924B1"/>
    <w:rsid w:val="00DB488B"/>
    <w:rsid w:val="00DE41AE"/>
    <w:rsid w:val="00DF0D21"/>
    <w:rsid w:val="00E178B8"/>
    <w:rsid w:val="00E30FFD"/>
    <w:rsid w:val="00E41532"/>
    <w:rsid w:val="00E60AD1"/>
    <w:rsid w:val="00E61457"/>
    <w:rsid w:val="00E65985"/>
    <w:rsid w:val="00E72AA5"/>
    <w:rsid w:val="00E77A90"/>
    <w:rsid w:val="00E91E3F"/>
    <w:rsid w:val="00EA4872"/>
    <w:rsid w:val="00EB5B38"/>
    <w:rsid w:val="00EC081F"/>
    <w:rsid w:val="00ED2E1C"/>
    <w:rsid w:val="00EE2B70"/>
    <w:rsid w:val="00EE3761"/>
    <w:rsid w:val="00F108E1"/>
    <w:rsid w:val="00F11F8E"/>
    <w:rsid w:val="00F13269"/>
    <w:rsid w:val="00F52959"/>
    <w:rsid w:val="00F53167"/>
    <w:rsid w:val="00F620E2"/>
    <w:rsid w:val="00F6727D"/>
    <w:rsid w:val="00F84EC4"/>
    <w:rsid w:val="00F8623F"/>
    <w:rsid w:val="00F91F0D"/>
    <w:rsid w:val="00F95EDC"/>
    <w:rsid w:val="00FB0ADD"/>
    <w:rsid w:val="00FC17A0"/>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styleId="UnresolvedMention">
    <w:name w:val="Unresolved Mention"/>
    <w:basedOn w:val="DefaultParagraphFont"/>
    <w:uiPriority w:val="99"/>
    <w:semiHidden/>
    <w:unhideWhenUsed/>
    <w:rsid w:val="006B2A0A"/>
    <w:rPr>
      <w:color w:val="605E5C"/>
      <w:shd w:val="clear" w:color="auto" w:fill="E1DFDD"/>
    </w:rPr>
  </w:style>
  <w:style w:type="paragraph" w:customStyle="1" w:styleId="pw-post-body-paragraph">
    <w:name w:val="pw-post-body-paragraph"/>
    <w:basedOn w:val="Normal"/>
    <w:rsid w:val="00B5211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52111"/>
    <w:rPr>
      <w:b/>
      <w:bCs/>
    </w:rPr>
  </w:style>
  <w:style w:type="character" w:styleId="Emphasis">
    <w:name w:val="Emphasis"/>
    <w:basedOn w:val="DefaultParagraphFont"/>
    <w:uiPriority w:val="20"/>
    <w:qFormat/>
    <w:rsid w:val="00B521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582108323">
      <w:bodyDiv w:val="1"/>
      <w:marLeft w:val="0"/>
      <w:marRight w:val="0"/>
      <w:marTop w:val="0"/>
      <w:marBottom w:val="0"/>
      <w:divBdr>
        <w:top w:val="none" w:sz="0" w:space="0" w:color="auto"/>
        <w:left w:val="none" w:sz="0" w:space="0" w:color="auto"/>
        <w:bottom w:val="none" w:sz="0" w:space="0" w:color="auto"/>
        <w:right w:val="none" w:sz="0" w:space="0" w:color="auto"/>
      </w:divBdr>
      <w:divsChild>
        <w:div w:id="1822304610">
          <w:marLeft w:val="0"/>
          <w:marRight w:val="0"/>
          <w:marTop w:val="0"/>
          <w:marBottom w:val="0"/>
          <w:divBdr>
            <w:top w:val="none" w:sz="0" w:space="0" w:color="auto"/>
            <w:left w:val="none" w:sz="0" w:space="0" w:color="auto"/>
            <w:bottom w:val="none" w:sz="0" w:space="0" w:color="auto"/>
            <w:right w:val="none" w:sz="0" w:space="0" w:color="auto"/>
          </w:divBdr>
        </w:div>
      </w:divsChild>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1081372975">
      <w:bodyDiv w:val="1"/>
      <w:marLeft w:val="0"/>
      <w:marRight w:val="0"/>
      <w:marTop w:val="0"/>
      <w:marBottom w:val="0"/>
      <w:divBdr>
        <w:top w:val="none" w:sz="0" w:space="0" w:color="auto"/>
        <w:left w:val="none" w:sz="0" w:space="0" w:color="auto"/>
        <w:bottom w:val="none" w:sz="0" w:space="0" w:color="auto"/>
        <w:right w:val="none" w:sz="0" w:space="0" w:color="auto"/>
      </w:divBdr>
    </w:div>
    <w:div w:id="1289580866">
      <w:bodyDiv w:val="1"/>
      <w:marLeft w:val="0"/>
      <w:marRight w:val="0"/>
      <w:marTop w:val="0"/>
      <w:marBottom w:val="0"/>
      <w:divBdr>
        <w:top w:val="none" w:sz="0" w:space="0" w:color="auto"/>
        <w:left w:val="none" w:sz="0" w:space="0" w:color="auto"/>
        <w:bottom w:val="none" w:sz="0" w:space="0" w:color="auto"/>
        <w:right w:val="none" w:sz="0" w:space="0" w:color="auto"/>
      </w:divBdr>
    </w:div>
    <w:div w:id="1546598874">
      <w:bodyDiv w:val="1"/>
      <w:marLeft w:val="0"/>
      <w:marRight w:val="0"/>
      <w:marTop w:val="0"/>
      <w:marBottom w:val="0"/>
      <w:divBdr>
        <w:top w:val="none" w:sz="0" w:space="0" w:color="auto"/>
        <w:left w:val="none" w:sz="0" w:space="0" w:color="auto"/>
        <w:bottom w:val="none" w:sz="0" w:space="0" w:color="auto"/>
        <w:right w:val="none" w:sz="0" w:space="0" w:color="auto"/>
      </w:divBdr>
      <w:divsChild>
        <w:div w:id="1477724621">
          <w:marLeft w:val="0"/>
          <w:marRight w:val="0"/>
          <w:marTop w:val="0"/>
          <w:marBottom w:val="0"/>
          <w:divBdr>
            <w:top w:val="none" w:sz="0" w:space="0" w:color="auto"/>
            <w:left w:val="none" w:sz="0" w:space="0" w:color="auto"/>
            <w:bottom w:val="none" w:sz="0" w:space="0" w:color="auto"/>
            <w:right w:val="none" w:sz="0" w:space="0" w:color="auto"/>
          </w:divBdr>
        </w:div>
      </w:divsChild>
    </w:div>
    <w:div w:id="1821995133">
      <w:bodyDiv w:val="1"/>
      <w:marLeft w:val="0"/>
      <w:marRight w:val="0"/>
      <w:marTop w:val="0"/>
      <w:marBottom w:val="0"/>
      <w:divBdr>
        <w:top w:val="none" w:sz="0" w:space="0" w:color="auto"/>
        <w:left w:val="none" w:sz="0" w:space="0" w:color="auto"/>
        <w:bottom w:val="none" w:sz="0" w:space="0" w:color="auto"/>
        <w:right w:val="none" w:sz="0" w:space="0" w:color="auto"/>
      </w:divBdr>
      <w:divsChild>
        <w:div w:id="1442604232">
          <w:marLeft w:val="0"/>
          <w:marRight w:val="0"/>
          <w:marTop w:val="0"/>
          <w:marBottom w:val="0"/>
          <w:divBdr>
            <w:top w:val="none" w:sz="0" w:space="0" w:color="auto"/>
            <w:left w:val="none" w:sz="0" w:space="0" w:color="auto"/>
            <w:bottom w:val="none" w:sz="0" w:space="0" w:color="auto"/>
            <w:right w:val="none" w:sz="0" w:space="0" w:color="auto"/>
          </w:divBdr>
        </w:div>
      </w:divsChild>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46958">
      <w:bodyDiv w:val="1"/>
      <w:marLeft w:val="0"/>
      <w:marRight w:val="0"/>
      <w:marTop w:val="0"/>
      <w:marBottom w:val="0"/>
      <w:divBdr>
        <w:top w:val="none" w:sz="0" w:space="0" w:color="auto"/>
        <w:left w:val="none" w:sz="0" w:space="0" w:color="auto"/>
        <w:bottom w:val="none" w:sz="0" w:space="0" w:color="auto"/>
        <w:right w:val="none" w:sz="0" w:space="0" w:color="auto"/>
      </w:divBdr>
      <w:divsChild>
        <w:div w:id="448160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11" Type="http://schemas.openxmlformats.org/officeDocument/2006/relationships/image" Target="media/image4.png"/><Relationship Id="rId5" Type="http://schemas.openxmlformats.org/officeDocument/2006/relationships/hyperlink" Target="https://github.com/e-middlemas/ML_application_la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Jonah Shaw</cp:lastModifiedBy>
  <cp:revision>203</cp:revision>
  <cp:lastPrinted>2022-03-29T22:15:00Z</cp:lastPrinted>
  <dcterms:created xsi:type="dcterms:W3CDTF">2020-11-11T22:19:00Z</dcterms:created>
  <dcterms:modified xsi:type="dcterms:W3CDTF">2022-04-19T21:35:00Z</dcterms:modified>
</cp:coreProperties>
</file>