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638FD" w14:textId="77777777" w:rsidR="00292FBA" w:rsidRPr="00637667" w:rsidRDefault="00292FBA" w:rsidP="00292FBA">
      <w:pPr>
        <w:rPr>
          <w:sz w:val="32"/>
          <w:szCs w:val="32"/>
        </w:rPr>
      </w:pPr>
      <w:r w:rsidRPr="00637667">
        <w:rPr>
          <w:sz w:val="32"/>
          <w:szCs w:val="32"/>
        </w:rPr>
        <w:t>User security</w:t>
      </w:r>
    </w:p>
    <w:p w14:paraId="533536B9" w14:textId="77777777" w:rsidR="00292FBA" w:rsidRDefault="00292FBA" w:rsidP="00292FBA">
      <w:pPr>
        <w:pStyle w:val="ListParagraph"/>
        <w:numPr>
          <w:ilvl w:val="0"/>
          <w:numId w:val="1"/>
        </w:numPr>
        <w:ind w:firstLineChars="0"/>
        <w:rPr>
          <w:sz w:val="32"/>
          <w:szCs w:val="32"/>
        </w:rPr>
      </w:pPr>
      <w:r w:rsidRPr="005F0DD2">
        <w:rPr>
          <w:sz w:val="32"/>
          <w:szCs w:val="32"/>
        </w:rPr>
        <w:t>User authentication</w:t>
      </w:r>
    </w:p>
    <w:p w14:paraId="5FF75299" w14:textId="77777777" w:rsidR="00701104" w:rsidRDefault="00B5089E" w:rsidP="00292FBA">
      <w:pPr>
        <w:pStyle w:val="ListParagraph"/>
        <w:ind w:left="360" w:firstLineChars="0" w:firstLine="0"/>
        <w:rPr>
          <w:sz w:val="32"/>
          <w:szCs w:val="32"/>
        </w:rPr>
      </w:pPr>
      <w:r>
        <w:rPr>
          <w:sz w:val="32"/>
          <w:szCs w:val="32"/>
        </w:rPr>
        <w:t>S</w:t>
      </w:r>
      <w:r w:rsidRPr="00B5089E">
        <w:rPr>
          <w:sz w:val="32"/>
          <w:szCs w:val="32"/>
        </w:rPr>
        <w:t>olution</w:t>
      </w:r>
      <w:r w:rsidR="00292FBA">
        <w:rPr>
          <w:rFonts w:hint="eastAsia"/>
          <w:sz w:val="32"/>
          <w:szCs w:val="32"/>
        </w:rPr>
        <w:t>：</w:t>
      </w:r>
    </w:p>
    <w:p w14:paraId="1D801AEC" w14:textId="2EC1B6D7" w:rsidR="00701104" w:rsidRDefault="00701104" w:rsidP="00701104">
      <w:pPr>
        <w:pStyle w:val="ListParagraph"/>
        <w:numPr>
          <w:ilvl w:val="0"/>
          <w:numId w:val="2"/>
        </w:numPr>
        <w:ind w:firstLineChars="0"/>
        <w:rPr>
          <w:sz w:val="32"/>
          <w:szCs w:val="32"/>
        </w:rPr>
      </w:pPr>
      <w:r w:rsidRPr="00701104">
        <w:rPr>
          <w:sz w:val="32"/>
          <w:szCs w:val="32"/>
        </w:rPr>
        <w:t>The user logs in to the server through the https protocol</w:t>
      </w:r>
      <w:r>
        <w:rPr>
          <w:rFonts w:hint="eastAsia"/>
          <w:sz w:val="32"/>
          <w:szCs w:val="32"/>
        </w:rPr>
        <w:t>.</w:t>
      </w:r>
    </w:p>
    <w:p w14:paraId="05A96525" w14:textId="490E8787" w:rsidR="00701104" w:rsidRDefault="00701104" w:rsidP="00701104">
      <w:pPr>
        <w:pStyle w:val="ListParagraph"/>
        <w:numPr>
          <w:ilvl w:val="0"/>
          <w:numId w:val="2"/>
        </w:numPr>
        <w:ind w:firstLineChars="0"/>
        <w:rPr>
          <w:sz w:val="32"/>
          <w:szCs w:val="32"/>
        </w:rPr>
      </w:pPr>
      <w:r w:rsidRPr="00701104">
        <w:rPr>
          <w:sz w:val="32"/>
          <w:szCs w:val="32"/>
        </w:rPr>
        <w:t xml:space="preserve">Start a browser when the user logs in, and when using the https protocol to connect to the server, we encrypt the user's password with MD5 and then pass it to the server for verification and register a temporary pass on the </w:t>
      </w:r>
      <w:proofErr w:type="gramStart"/>
      <w:r w:rsidRPr="00701104">
        <w:rPr>
          <w:sz w:val="32"/>
          <w:szCs w:val="32"/>
        </w:rPr>
        <w:t>server</w:t>
      </w:r>
      <w:proofErr w:type="gramEnd"/>
    </w:p>
    <w:p w14:paraId="4D7233E3" w14:textId="4E9A8D49" w:rsidR="00701104" w:rsidRDefault="00701104" w:rsidP="00701104">
      <w:pPr>
        <w:pStyle w:val="ListParagraph"/>
        <w:numPr>
          <w:ilvl w:val="0"/>
          <w:numId w:val="2"/>
        </w:numPr>
        <w:ind w:firstLineChars="0"/>
        <w:rPr>
          <w:sz w:val="32"/>
          <w:szCs w:val="32"/>
        </w:rPr>
      </w:pPr>
      <w:r w:rsidRPr="00701104">
        <w:rPr>
          <w:sz w:val="32"/>
          <w:szCs w:val="32"/>
        </w:rPr>
        <w:t>The server returns the session key and the user's temporary pass. The composition of the session key needs to include the user's IP address and login time. The temporary pass composition needs to include the user's unique ID (last login or offline location), game ID, and user temporary pass. Serial number, user's random string</w:t>
      </w:r>
      <w:r>
        <w:rPr>
          <w:sz w:val="32"/>
          <w:szCs w:val="32"/>
        </w:rPr>
        <w:t>.</w:t>
      </w:r>
    </w:p>
    <w:p w14:paraId="1A2AFB32" w14:textId="05A4F49C" w:rsidR="00701104" w:rsidRDefault="00701104" w:rsidP="00701104">
      <w:pPr>
        <w:pStyle w:val="ListParagraph"/>
        <w:numPr>
          <w:ilvl w:val="0"/>
          <w:numId w:val="2"/>
        </w:numPr>
        <w:ind w:firstLineChars="0"/>
        <w:rPr>
          <w:sz w:val="32"/>
          <w:szCs w:val="32"/>
        </w:rPr>
      </w:pPr>
      <w:r>
        <w:rPr>
          <w:sz w:val="32"/>
          <w:szCs w:val="32"/>
        </w:rPr>
        <w:t>U</w:t>
      </w:r>
      <w:r w:rsidRPr="00701104">
        <w:rPr>
          <w:sz w:val="32"/>
          <w:szCs w:val="32"/>
        </w:rPr>
        <w:t xml:space="preserve">se </w:t>
      </w:r>
      <w:r>
        <w:rPr>
          <w:sz w:val="32"/>
          <w:szCs w:val="32"/>
        </w:rPr>
        <w:t>DES</w:t>
      </w:r>
      <w:r w:rsidRPr="00701104">
        <w:rPr>
          <w:sz w:val="32"/>
          <w:szCs w:val="32"/>
        </w:rPr>
        <w:t xml:space="preserve"> encryption</w:t>
      </w:r>
    </w:p>
    <w:p w14:paraId="2448B0E2" w14:textId="70B869DF" w:rsidR="0080578A" w:rsidRDefault="0080578A" w:rsidP="00701104">
      <w:pPr>
        <w:pStyle w:val="ListParagraph"/>
        <w:numPr>
          <w:ilvl w:val="0"/>
          <w:numId w:val="2"/>
        </w:numPr>
        <w:ind w:firstLineChars="0"/>
        <w:rPr>
          <w:sz w:val="32"/>
          <w:szCs w:val="32"/>
        </w:rPr>
      </w:pPr>
      <w:r w:rsidRPr="0080578A">
        <w:rPr>
          <w:sz w:val="32"/>
          <w:szCs w:val="32"/>
        </w:rPr>
        <w:t>After using des to encrypt the temporary pass, save the encrypted password in the server</w:t>
      </w:r>
      <w:r w:rsidR="008D293E">
        <w:rPr>
          <w:sz w:val="32"/>
          <w:szCs w:val="32"/>
        </w:rPr>
        <w:t xml:space="preserve">, it is no need to </w:t>
      </w:r>
      <w:r w:rsidRPr="0080578A">
        <w:rPr>
          <w:sz w:val="32"/>
          <w:szCs w:val="32"/>
        </w:rPr>
        <w:t>send it to the user.</w:t>
      </w:r>
    </w:p>
    <w:p w14:paraId="6DC27756" w14:textId="4467500E" w:rsidR="008D293E" w:rsidRDefault="008D293E" w:rsidP="00701104">
      <w:pPr>
        <w:pStyle w:val="ListParagraph"/>
        <w:numPr>
          <w:ilvl w:val="0"/>
          <w:numId w:val="2"/>
        </w:numPr>
        <w:ind w:firstLineChars="0"/>
        <w:rPr>
          <w:sz w:val="32"/>
          <w:szCs w:val="32"/>
        </w:rPr>
      </w:pPr>
      <w:r w:rsidRPr="008D293E">
        <w:rPr>
          <w:sz w:val="32"/>
          <w:szCs w:val="32"/>
        </w:rPr>
        <w:t xml:space="preserve">When starting the game, the browser should be closed after the game client is completely sure that it has </w:t>
      </w:r>
      <w:r w:rsidRPr="008D293E">
        <w:rPr>
          <w:sz w:val="32"/>
          <w:szCs w:val="32"/>
        </w:rPr>
        <w:lastRenderedPageBreak/>
        <w:t>entered the game, otherwise there may be the possibility of the session key being intercepted, and if so, a warning message will be issued to the user.</w:t>
      </w:r>
      <w:r>
        <w:rPr>
          <w:sz w:val="32"/>
          <w:szCs w:val="32"/>
        </w:rPr>
        <w:t xml:space="preserve"> </w:t>
      </w:r>
      <w:r w:rsidRPr="008D293E">
        <w:rPr>
          <w:sz w:val="32"/>
          <w:szCs w:val="32"/>
        </w:rPr>
        <w:t>The temporary pass obtained by the user can ensure that the browser that the user sees is from the official server and not from the Trojan horse website.</w:t>
      </w:r>
    </w:p>
    <w:p w14:paraId="4A770ED7" w14:textId="77B0D0EE" w:rsidR="008D293E" w:rsidRDefault="008D293E" w:rsidP="00701104">
      <w:pPr>
        <w:pStyle w:val="ListParagraph"/>
        <w:numPr>
          <w:ilvl w:val="0"/>
          <w:numId w:val="2"/>
        </w:numPr>
        <w:ind w:firstLineChars="0"/>
        <w:rPr>
          <w:sz w:val="32"/>
          <w:szCs w:val="32"/>
        </w:rPr>
      </w:pPr>
      <w:r w:rsidRPr="008D293E">
        <w:rPr>
          <w:sz w:val="32"/>
          <w:szCs w:val="32"/>
        </w:rPr>
        <w:t xml:space="preserve">Finally, the user logs in the game with the temporary pass, and records the unique ID if logging out, and generates a new orderly temporary pass serial number when logging in next time. People who </w:t>
      </w:r>
      <w:proofErr w:type="gramStart"/>
      <w:r w:rsidRPr="008D293E">
        <w:rPr>
          <w:sz w:val="32"/>
          <w:szCs w:val="32"/>
        </w:rPr>
        <w:t>don't</w:t>
      </w:r>
      <w:proofErr w:type="gramEnd"/>
      <w:r w:rsidRPr="008D293E">
        <w:rPr>
          <w:sz w:val="32"/>
          <w:szCs w:val="32"/>
        </w:rPr>
        <w:t xml:space="preserve"> know the key can only see a string of meaningless strings each time, and the temporary pass is a one-time use and cannot be forged.</w:t>
      </w:r>
    </w:p>
    <w:p w14:paraId="554C2469" w14:textId="77777777" w:rsidR="008D293E" w:rsidRDefault="008D293E" w:rsidP="008D293E">
      <w:pPr>
        <w:pStyle w:val="ListParagraph"/>
        <w:ind w:left="720" w:firstLineChars="0" w:firstLine="0"/>
        <w:rPr>
          <w:rFonts w:hint="eastAsia"/>
          <w:sz w:val="32"/>
          <w:szCs w:val="32"/>
        </w:rPr>
      </w:pPr>
    </w:p>
    <w:p w14:paraId="3B8137F1" w14:textId="17D6D4FC" w:rsidR="00292FBA" w:rsidRPr="0013247C" w:rsidRDefault="00701104" w:rsidP="00292FBA">
      <w:pPr>
        <w:pStyle w:val="ListParagraph"/>
        <w:ind w:left="360" w:firstLineChars="0" w:firstLine="0"/>
        <w:rPr>
          <w:sz w:val="32"/>
          <w:szCs w:val="32"/>
        </w:rPr>
      </w:pPr>
      <w:r>
        <w:rPr>
          <w:rFonts w:hint="eastAsia"/>
          <w:sz w:val="32"/>
          <w:szCs w:val="32"/>
        </w:rPr>
        <w:t>解决方案：</w:t>
      </w:r>
      <w:r w:rsidR="00292FBA">
        <w:rPr>
          <w:rFonts w:hint="eastAsia"/>
          <w:sz w:val="32"/>
          <w:szCs w:val="32"/>
        </w:rPr>
        <w:t>用户通过https协议登录服务器</w:t>
      </w:r>
      <w:r>
        <w:rPr>
          <w:rFonts w:hint="eastAsia"/>
          <w:sz w:val="32"/>
          <w:szCs w:val="32"/>
        </w:rPr>
        <w:t>。</w:t>
      </w:r>
      <w:r w:rsidR="00292FBA" w:rsidRPr="00637667">
        <w:rPr>
          <w:rFonts w:hint="eastAsia"/>
          <w:sz w:val="32"/>
          <w:szCs w:val="32"/>
        </w:rPr>
        <w:t>在用户登录时启动一个浏览器，使用https协议连接服务器</w:t>
      </w:r>
      <w:r w:rsidR="00292FBA">
        <w:rPr>
          <w:rFonts w:hint="eastAsia"/>
          <w:sz w:val="32"/>
          <w:szCs w:val="32"/>
        </w:rPr>
        <w:t>的时候</w:t>
      </w:r>
      <w:r w:rsidR="00292FBA" w:rsidRPr="00637667">
        <w:rPr>
          <w:rFonts w:hint="eastAsia"/>
          <w:sz w:val="32"/>
          <w:szCs w:val="32"/>
        </w:rPr>
        <w:t>我们</w:t>
      </w:r>
      <w:r w:rsidR="00292FBA">
        <w:rPr>
          <w:rFonts w:hint="eastAsia"/>
          <w:sz w:val="32"/>
          <w:szCs w:val="32"/>
        </w:rPr>
        <w:t>将</w:t>
      </w:r>
      <w:r w:rsidR="00292FBA" w:rsidRPr="00637667">
        <w:rPr>
          <w:rFonts w:hint="eastAsia"/>
          <w:sz w:val="32"/>
          <w:szCs w:val="32"/>
        </w:rPr>
        <w:t>用户</w:t>
      </w:r>
      <w:r w:rsidR="00292FBA">
        <w:rPr>
          <w:rFonts w:hint="eastAsia"/>
          <w:sz w:val="32"/>
          <w:szCs w:val="32"/>
        </w:rPr>
        <w:t>的密码M</w:t>
      </w:r>
      <w:r w:rsidR="00292FBA">
        <w:rPr>
          <w:sz w:val="32"/>
          <w:szCs w:val="32"/>
        </w:rPr>
        <w:t>D5</w:t>
      </w:r>
      <w:r w:rsidR="00292FBA">
        <w:rPr>
          <w:rFonts w:hint="eastAsia"/>
          <w:sz w:val="32"/>
          <w:szCs w:val="32"/>
        </w:rPr>
        <w:t>加密以后传到服务器验证并</w:t>
      </w:r>
      <w:r w:rsidR="00292FBA" w:rsidRPr="00637667">
        <w:rPr>
          <w:rFonts w:hint="eastAsia"/>
          <w:sz w:val="32"/>
          <w:szCs w:val="32"/>
        </w:rPr>
        <w:t>在服务器注册一个临时通行证</w:t>
      </w:r>
      <w:r>
        <w:rPr>
          <w:rFonts w:hint="eastAsia"/>
          <w:sz w:val="32"/>
          <w:szCs w:val="32"/>
        </w:rPr>
        <w:t>。</w:t>
      </w:r>
      <w:r w:rsidR="00292FBA" w:rsidRPr="00637667">
        <w:rPr>
          <w:rFonts w:hint="eastAsia"/>
          <w:sz w:val="32"/>
          <w:szCs w:val="32"/>
        </w:rPr>
        <w:t>服务器返回session</w:t>
      </w:r>
      <w:r w:rsidR="00292FBA" w:rsidRPr="00637667">
        <w:rPr>
          <w:sz w:val="32"/>
          <w:szCs w:val="32"/>
        </w:rPr>
        <w:t xml:space="preserve"> </w:t>
      </w:r>
      <w:r w:rsidR="00292FBA" w:rsidRPr="00637667">
        <w:rPr>
          <w:rFonts w:hint="eastAsia"/>
          <w:sz w:val="32"/>
          <w:szCs w:val="32"/>
        </w:rPr>
        <w:t>key</w:t>
      </w:r>
      <w:r w:rsidR="00292FBA" w:rsidRPr="00637667">
        <w:rPr>
          <w:sz w:val="32"/>
          <w:szCs w:val="32"/>
        </w:rPr>
        <w:t xml:space="preserve"> </w:t>
      </w:r>
      <w:r w:rsidR="00292FBA">
        <w:rPr>
          <w:rFonts w:hint="eastAsia"/>
          <w:sz w:val="32"/>
          <w:szCs w:val="32"/>
        </w:rPr>
        <w:t>和用</w:t>
      </w:r>
      <w:r w:rsidR="00292FBA" w:rsidRPr="00637667">
        <w:rPr>
          <w:rFonts w:hint="eastAsia"/>
          <w:sz w:val="32"/>
          <w:szCs w:val="32"/>
        </w:rPr>
        <w:t>户的临时通行证，其中session</w:t>
      </w:r>
      <w:r w:rsidR="00292FBA" w:rsidRPr="00637667">
        <w:rPr>
          <w:sz w:val="32"/>
          <w:szCs w:val="32"/>
        </w:rPr>
        <w:t xml:space="preserve"> </w:t>
      </w:r>
      <w:r w:rsidR="00292FBA" w:rsidRPr="00637667">
        <w:rPr>
          <w:rFonts w:hint="eastAsia"/>
          <w:sz w:val="32"/>
          <w:szCs w:val="32"/>
        </w:rPr>
        <w:t>key</w:t>
      </w:r>
      <w:r w:rsidR="00292FBA">
        <w:rPr>
          <w:rFonts w:hint="eastAsia"/>
          <w:sz w:val="32"/>
          <w:szCs w:val="32"/>
        </w:rPr>
        <w:t>的组成需要</w:t>
      </w:r>
      <w:r w:rsidR="00292FBA" w:rsidRPr="00637667">
        <w:rPr>
          <w:rFonts w:hint="eastAsia"/>
          <w:sz w:val="32"/>
          <w:szCs w:val="32"/>
        </w:rPr>
        <w:t>包含用户的I</w:t>
      </w:r>
      <w:r w:rsidR="00292FBA" w:rsidRPr="00637667">
        <w:rPr>
          <w:sz w:val="32"/>
          <w:szCs w:val="32"/>
        </w:rPr>
        <w:t>P</w:t>
      </w:r>
      <w:r w:rsidR="00292FBA" w:rsidRPr="00637667">
        <w:rPr>
          <w:rFonts w:hint="eastAsia"/>
          <w:sz w:val="32"/>
          <w:szCs w:val="32"/>
        </w:rPr>
        <w:t>地址和登录时间</w:t>
      </w:r>
      <w:r w:rsidR="00292FBA">
        <w:rPr>
          <w:rFonts w:hint="eastAsia"/>
          <w:sz w:val="32"/>
          <w:szCs w:val="32"/>
        </w:rPr>
        <w:t>，临时通行证组成需要包含用户的 unique</w:t>
      </w:r>
      <w:r w:rsidR="00292FBA">
        <w:rPr>
          <w:sz w:val="32"/>
          <w:szCs w:val="32"/>
        </w:rPr>
        <w:t xml:space="preserve"> ID</w:t>
      </w:r>
      <w:r w:rsidR="00292FBA">
        <w:rPr>
          <w:rFonts w:hint="eastAsia"/>
          <w:sz w:val="32"/>
          <w:szCs w:val="32"/>
        </w:rPr>
        <w:t>（最后登录或者下线的位置）、游戏I</w:t>
      </w:r>
      <w:r w:rsidR="00292FBA">
        <w:rPr>
          <w:sz w:val="32"/>
          <w:szCs w:val="32"/>
        </w:rPr>
        <w:t>D</w:t>
      </w:r>
      <w:r w:rsidR="00292FBA">
        <w:rPr>
          <w:rFonts w:hint="eastAsia"/>
          <w:sz w:val="32"/>
          <w:szCs w:val="32"/>
        </w:rPr>
        <w:t>、用户临时通行证的序号、用户的随机字符串，最后需要des加密。</w:t>
      </w:r>
      <w:r w:rsidR="00292FBA">
        <w:rPr>
          <w:rFonts w:hint="eastAsia"/>
          <w:sz w:val="32"/>
          <w:szCs w:val="32"/>
        </w:rPr>
        <w:lastRenderedPageBreak/>
        <w:t>临时通行证</w:t>
      </w:r>
      <w:r w:rsidR="00292FBA" w:rsidRPr="00637667">
        <w:rPr>
          <w:rFonts w:hint="eastAsia"/>
          <w:sz w:val="32"/>
          <w:szCs w:val="32"/>
        </w:rPr>
        <w:t>des加密</w:t>
      </w:r>
      <w:r w:rsidR="00292FBA">
        <w:rPr>
          <w:rFonts w:hint="eastAsia"/>
          <w:sz w:val="32"/>
          <w:szCs w:val="32"/>
        </w:rPr>
        <w:t>后</w:t>
      </w:r>
      <w:r w:rsidR="00292FBA" w:rsidRPr="00637667">
        <w:rPr>
          <w:rFonts w:hint="eastAsia"/>
          <w:sz w:val="32"/>
          <w:szCs w:val="32"/>
        </w:rPr>
        <w:t>，加密的密码保存在服务器中，不需要传送给用户。在启动游戏时，浏览器应该在游戏client完全确定自己进入游戏后再关闭，否则有可能存在session</w:t>
      </w:r>
      <w:r w:rsidR="00292FBA" w:rsidRPr="00637667">
        <w:rPr>
          <w:sz w:val="32"/>
          <w:szCs w:val="32"/>
        </w:rPr>
        <w:t xml:space="preserve"> </w:t>
      </w:r>
      <w:r w:rsidR="00292FBA" w:rsidRPr="00637667">
        <w:rPr>
          <w:rFonts w:hint="eastAsia"/>
          <w:sz w:val="32"/>
          <w:szCs w:val="32"/>
        </w:rPr>
        <w:t>key被截取的可能性，如果存在则向用户发出警告信息。用户</w:t>
      </w:r>
      <w:r w:rsidR="00292FBA">
        <w:rPr>
          <w:rFonts w:hint="eastAsia"/>
          <w:sz w:val="32"/>
          <w:szCs w:val="32"/>
        </w:rPr>
        <w:t>获得</w:t>
      </w:r>
      <w:r w:rsidR="00292FBA" w:rsidRPr="00637667">
        <w:rPr>
          <w:rFonts w:hint="eastAsia"/>
          <w:sz w:val="32"/>
          <w:szCs w:val="32"/>
        </w:rPr>
        <w:t>的临时通行证</w:t>
      </w:r>
      <w:r w:rsidR="00292FBA">
        <w:rPr>
          <w:rFonts w:hint="eastAsia"/>
          <w:sz w:val="32"/>
          <w:szCs w:val="32"/>
        </w:rPr>
        <w:t>可以</w:t>
      </w:r>
      <w:r w:rsidR="00292FBA" w:rsidRPr="00637667">
        <w:rPr>
          <w:rFonts w:hint="eastAsia"/>
          <w:sz w:val="32"/>
          <w:szCs w:val="32"/>
        </w:rPr>
        <w:t>确保用户看到的浏览器是官方服务器的</w:t>
      </w:r>
      <w:r w:rsidR="00292FBA">
        <w:rPr>
          <w:rFonts w:hint="eastAsia"/>
          <w:sz w:val="32"/>
          <w:szCs w:val="32"/>
        </w:rPr>
        <w:t>而不是木马网站的</w:t>
      </w:r>
      <w:r w:rsidR="00292FBA" w:rsidRPr="00637667">
        <w:rPr>
          <w:rFonts w:hint="eastAsia"/>
          <w:sz w:val="32"/>
          <w:szCs w:val="32"/>
        </w:rPr>
        <w:t>。最后，用户将拿到的临时通行证登录游戏，若登出</w:t>
      </w:r>
      <w:r w:rsidR="00292FBA">
        <w:rPr>
          <w:rFonts w:hint="eastAsia"/>
          <w:sz w:val="32"/>
          <w:szCs w:val="32"/>
        </w:rPr>
        <w:t>则记录</w:t>
      </w:r>
      <w:r w:rsidR="00292FBA" w:rsidRPr="00637667">
        <w:rPr>
          <w:rFonts w:hint="eastAsia"/>
          <w:sz w:val="32"/>
          <w:szCs w:val="32"/>
        </w:rPr>
        <w:t>unique</w:t>
      </w:r>
      <w:r w:rsidR="00292FBA" w:rsidRPr="00637667">
        <w:rPr>
          <w:sz w:val="32"/>
          <w:szCs w:val="32"/>
        </w:rPr>
        <w:t xml:space="preserve"> ID</w:t>
      </w:r>
      <w:r w:rsidR="00292FBA" w:rsidRPr="00637667">
        <w:rPr>
          <w:rFonts w:hint="eastAsia"/>
          <w:sz w:val="32"/>
          <w:szCs w:val="32"/>
        </w:rPr>
        <w:t>，在下一次登录时生成新的</w:t>
      </w:r>
      <w:r w:rsidR="00292FBA">
        <w:rPr>
          <w:rFonts w:hint="eastAsia"/>
          <w:sz w:val="32"/>
          <w:szCs w:val="32"/>
        </w:rPr>
        <w:t>有序的</w:t>
      </w:r>
      <w:r w:rsidR="00292FBA" w:rsidRPr="00637667">
        <w:rPr>
          <w:rFonts w:hint="eastAsia"/>
          <w:sz w:val="32"/>
          <w:szCs w:val="32"/>
        </w:rPr>
        <w:t>临时通行证序号</w:t>
      </w:r>
      <w:r w:rsidR="00292FBA">
        <w:rPr>
          <w:rFonts w:hint="eastAsia"/>
          <w:sz w:val="32"/>
          <w:szCs w:val="32"/>
        </w:rPr>
        <w:t>。不知道密钥的人每次</w:t>
      </w:r>
      <w:r w:rsidR="00292FBA" w:rsidRPr="00637667">
        <w:rPr>
          <w:rFonts w:hint="eastAsia"/>
          <w:sz w:val="32"/>
          <w:szCs w:val="32"/>
        </w:rPr>
        <w:t>只能看到一串</w:t>
      </w:r>
      <w:r w:rsidR="00292FBA">
        <w:rPr>
          <w:rFonts w:hint="eastAsia"/>
          <w:sz w:val="32"/>
          <w:szCs w:val="32"/>
        </w:rPr>
        <w:t>无意义的</w:t>
      </w:r>
      <w:r w:rsidR="00292FBA" w:rsidRPr="00637667">
        <w:rPr>
          <w:rFonts w:hint="eastAsia"/>
          <w:sz w:val="32"/>
          <w:szCs w:val="32"/>
        </w:rPr>
        <w:t>字符串，而且临时通行证是一次性的，</w:t>
      </w:r>
      <w:r w:rsidR="00292FBA">
        <w:rPr>
          <w:rFonts w:hint="eastAsia"/>
          <w:sz w:val="32"/>
          <w:szCs w:val="32"/>
        </w:rPr>
        <w:t>都</w:t>
      </w:r>
      <w:r w:rsidR="00292FBA" w:rsidRPr="00637667">
        <w:rPr>
          <w:rFonts w:hint="eastAsia"/>
          <w:sz w:val="32"/>
          <w:szCs w:val="32"/>
        </w:rPr>
        <w:t>无法被人伪造。</w:t>
      </w:r>
    </w:p>
    <w:p w14:paraId="6FB7F4EC" w14:textId="77777777" w:rsidR="00F9120B" w:rsidRDefault="003F698B">
      <w:r>
        <w:rPr>
          <w:noProof/>
        </w:rPr>
        <w:drawing>
          <wp:inline distT="0" distB="0" distL="0" distR="0" wp14:anchorId="207893A9" wp14:editId="19432A01">
            <wp:extent cx="5274310" cy="17291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29105"/>
                    </a:xfrm>
                    <a:prstGeom prst="rect">
                      <a:avLst/>
                    </a:prstGeom>
                  </pic:spPr>
                </pic:pic>
              </a:graphicData>
            </a:graphic>
          </wp:inline>
        </w:drawing>
      </w:r>
    </w:p>
    <w:p w14:paraId="3B684E6A" w14:textId="012E9F69" w:rsidR="00F9120B" w:rsidRDefault="00F9120B">
      <w:r>
        <w:rPr>
          <w:rFonts w:hint="eastAsia"/>
        </w:rPr>
        <w:t>上面是用户认证过程</w:t>
      </w:r>
    </w:p>
    <w:p w14:paraId="12DC1BC3" w14:textId="77777777" w:rsidR="00F9120B" w:rsidRDefault="00F9120B"/>
    <w:p w14:paraId="290D0237" w14:textId="77777777" w:rsidR="00F9120B" w:rsidRDefault="00F9120B"/>
    <w:p w14:paraId="660A414E" w14:textId="77777777" w:rsidR="00F9120B" w:rsidRDefault="00F9120B"/>
    <w:p w14:paraId="4D55DAEC" w14:textId="48B13277" w:rsidR="00292FBA" w:rsidRDefault="003F698B">
      <w:r>
        <w:rPr>
          <w:noProof/>
        </w:rPr>
        <w:lastRenderedPageBreak/>
        <w:drawing>
          <wp:inline distT="0" distB="0" distL="0" distR="0" wp14:anchorId="57775258" wp14:editId="264BFB6D">
            <wp:extent cx="5274310" cy="27228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22880"/>
                    </a:xfrm>
                    <a:prstGeom prst="rect">
                      <a:avLst/>
                    </a:prstGeom>
                  </pic:spPr>
                </pic:pic>
              </a:graphicData>
            </a:graphic>
          </wp:inline>
        </w:drawing>
      </w:r>
    </w:p>
    <w:p w14:paraId="50E9E3A2" w14:textId="2EDCF623" w:rsidR="00F9120B" w:rsidRPr="00292FBA" w:rsidRDefault="00F9120B">
      <w:r>
        <w:rPr>
          <w:rFonts w:hint="eastAsia"/>
        </w:rPr>
        <w:t>上面是临时通行证</w:t>
      </w:r>
      <w:r w:rsidR="00981077">
        <w:rPr>
          <w:rFonts w:hint="eastAsia"/>
        </w:rPr>
        <w:t>生成方式</w:t>
      </w:r>
    </w:p>
    <w:sectPr w:rsidR="00F9120B" w:rsidRPr="00292F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C66B4" w14:textId="77777777" w:rsidR="002C27FA" w:rsidRDefault="002C27FA" w:rsidP="00292FBA">
      <w:r>
        <w:separator/>
      </w:r>
    </w:p>
  </w:endnote>
  <w:endnote w:type="continuationSeparator" w:id="0">
    <w:p w14:paraId="3038ADAA" w14:textId="77777777" w:rsidR="002C27FA" w:rsidRDefault="002C27FA" w:rsidP="00292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5557F" w14:textId="77777777" w:rsidR="002C27FA" w:rsidRDefault="002C27FA" w:rsidP="00292FBA">
      <w:r>
        <w:separator/>
      </w:r>
    </w:p>
  </w:footnote>
  <w:footnote w:type="continuationSeparator" w:id="0">
    <w:p w14:paraId="0CB37C16" w14:textId="77777777" w:rsidR="002C27FA" w:rsidRDefault="002C27FA" w:rsidP="00292F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F2D55"/>
    <w:multiLevelType w:val="hybridMultilevel"/>
    <w:tmpl w:val="99747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885900"/>
    <w:multiLevelType w:val="hybridMultilevel"/>
    <w:tmpl w:val="213446E2"/>
    <w:lvl w:ilvl="0" w:tplc="890E8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683"/>
    <w:rsid w:val="00292FBA"/>
    <w:rsid w:val="002C27FA"/>
    <w:rsid w:val="002F327D"/>
    <w:rsid w:val="003F698B"/>
    <w:rsid w:val="00701104"/>
    <w:rsid w:val="00733713"/>
    <w:rsid w:val="0080578A"/>
    <w:rsid w:val="00827E81"/>
    <w:rsid w:val="008D293E"/>
    <w:rsid w:val="00981077"/>
    <w:rsid w:val="00B20112"/>
    <w:rsid w:val="00B32683"/>
    <w:rsid w:val="00B5089E"/>
    <w:rsid w:val="00F91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A8FCB"/>
  <w15:chartTrackingRefBased/>
  <w15:docId w15:val="{46BAFF87-EB0B-4F11-B0E9-043188552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FB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FB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92FBA"/>
    <w:rPr>
      <w:sz w:val="18"/>
      <w:szCs w:val="18"/>
    </w:rPr>
  </w:style>
  <w:style w:type="paragraph" w:styleId="Footer">
    <w:name w:val="footer"/>
    <w:basedOn w:val="Normal"/>
    <w:link w:val="FooterChar"/>
    <w:uiPriority w:val="99"/>
    <w:unhideWhenUsed/>
    <w:rsid w:val="00292FB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92FBA"/>
    <w:rPr>
      <w:sz w:val="18"/>
      <w:szCs w:val="18"/>
    </w:rPr>
  </w:style>
  <w:style w:type="paragraph" w:styleId="ListParagraph">
    <w:name w:val="List Paragraph"/>
    <w:basedOn w:val="Normal"/>
    <w:uiPriority w:val="34"/>
    <w:qFormat/>
    <w:rsid w:val="00292F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Saitama</dc:creator>
  <cp:keywords/>
  <dc:description/>
  <cp:lastModifiedBy>Sheng, Jihui</cp:lastModifiedBy>
  <cp:revision>3</cp:revision>
  <dcterms:created xsi:type="dcterms:W3CDTF">2021-07-12T14:13:00Z</dcterms:created>
  <dcterms:modified xsi:type="dcterms:W3CDTF">2021-07-12T15:00:00Z</dcterms:modified>
</cp:coreProperties>
</file>