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B6" w:rsidRDefault="00BE3327" w:rsidP="00BE3327">
      <w:pPr>
        <w:pStyle w:val="PlainText"/>
        <w:tabs>
          <w:tab w:val="center" w:pos="5040"/>
          <w:tab w:val="right" w:pos="10080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placeholder>
            <w:docPart w:val="0CAD70D403F54CFA932D1DA42EE99086"/>
          </w:placeholder>
          <w:text/>
        </w:sdtPr>
        <w:sdtEndPr/>
        <w:sdtContent>
          <w:r w:rsidR="000E7EFB" w:rsidRPr="000E7EFB">
            <w:rPr>
              <w:rFonts w:ascii="Tahoma" w:hAnsi="Tahoma" w:cs="Tahoma"/>
              <w:b/>
              <w:sz w:val="28"/>
              <w:szCs w:val="28"/>
            </w:rPr>
            <w:t>Warwick Hospital Expansion Project</w:t>
          </w:r>
        </w:sdtContent>
      </w:sdt>
      <w:r>
        <w:rPr>
          <w:rFonts w:ascii="Tahoma" w:hAnsi="Tahoma" w:cs="Tahoma"/>
          <w:b/>
          <w:sz w:val="28"/>
          <w:szCs w:val="28"/>
        </w:rPr>
        <w:tab/>
      </w:r>
    </w:p>
    <w:p w:rsidR="00BE3327" w:rsidRPr="00CE4A89" w:rsidRDefault="00BE3327" w:rsidP="00BE3327">
      <w:pPr>
        <w:pStyle w:val="PlainText"/>
        <w:tabs>
          <w:tab w:val="center" w:pos="5040"/>
          <w:tab w:val="right" w:pos="10080"/>
        </w:tabs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4F793A" w:rsidRDefault="009F4ED1" w:rsidP="004F793A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4F793A" w:rsidRDefault="000E7EFB" w:rsidP="004F793A">
          <w:pPr>
            <w:pStyle w:val="PlainText"/>
            <w:spacing w:after="120"/>
            <w:rPr>
              <w:rFonts w:ascii="Tahoma" w:hAnsi="Tahoma" w:cs="Tahoma"/>
            </w:rPr>
          </w:pPr>
          <w:r w:rsidRPr="000E7EFB">
            <w:rPr>
              <w:rFonts w:ascii="Tahoma" w:hAnsi="Tahoma" w:cs="Tahoma"/>
              <w:i/>
            </w:rPr>
            <w:t>In this project, you will create a PivotTable to summarize the budgeted amounts for a hospital expansion project. You will then build a macro embedded in a button on a form that will open the PivotTable in Print Preview.</w:t>
          </w:r>
          <w:r>
            <w:rPr>
              <w:rFonts w:ascii="Tahoma" w:hAnsi="Tahoma" w:cs="Tahoma"/>
              <w:i/>
            </w:rPr>
            <w:t xml:space="preserve"> 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0E7EFB" w:rsidRPr="000947F6" w:rsidTr="00727364">
            <w:trPr>
              <w:trHeight w:val="593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 xml:space="preserve">Start Access. Download, save, and open the Access database named </w:t>
                </w:r>
                <w:r>
                  <w:rPr>
                    <w:rFonts w:ascii="Tahoma" w:hAnsi="Tahoma" w:cs="Tahoma"/>
                    <w:i/>
                    <w:iCs/>
                    <w:sz w:val="18"/>
                    <w:szCs w:val="18"/>
                  </w:rPr>
                  <w:t>GO_a08_Grader_EOC.accdb.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0</w:t>
                </w:r>
              </w:p>
            </w:tc>
          </w:tr>
          <w:tr w:rsidR="000E7EFB" w:rsidRPr="000947F6" w:rsidTr="00727364">
            <w:trPr>
              <w:trHeight w:val="593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Open the Projects Query and switch to PivotTable view. Add the Building Project field as a row field in the PivotTable.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5</w:t>
                </w:r>
              </w:p>
            </w:tc>
          </w:tr>
          <w:tr w:rsidR="000E7EFB" w:rsidRPr="000947F6" w:rsidTr="004366DE">
            <w:trPr>
              <w:trHeight w:val="323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Add the Contractor field as the column field in the PivotTable.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5</w:t>
                </w:r>
              </w:p>
            </w:tc>
          </w:tr>
          <w:tr w:rsidR="000E7EFB" w:rsidRPr="000947F6" w:rsidTr="004366DE">
            <w:trPr>
              <w:trHeight w:val="413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Add the Budget Amount field as the details field in the PivotTable.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5</w:t>
                </w:r>
              </w:p>
            </w:tc>
          </w:tr>
          <w:tr w:rsidR="000E7EFB" w:rsidRPr="000947F6" w:rsidTr="00727364">
            <w:trPr>
              <w:trHeight w:val="62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Autocalculate the sum for the Budget Amount field. Hide the details and drop zones, and then save and close the PivotTable.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15</w:t>
                </w:r>
              </w:p>
            </w:tc>
          </w:tr>
          <w:tr w:rsidR="000E7EFB" w:rsidRPr="000947F6" w:rsidTr="00727364">
            <w:trPr>
              <w:trHeight w:val="80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Open the Projects form in Design view. Begin to create a macro for the Summary button so that when the button is clicked, the Projects Query opens in PivotTable view and cannot be edited.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24</w:t>
                </w:r>
              </w:p>
            </w:tc>
          </w:tr>
          <w:tr w:rsidR="000E7EFB" w:rsidRPr="000947F6" w:rsidTr="00727364">
            <w:trPr>
              <w:trHeight w:val="62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 xml:space="preserve">Add a comment below the OpenQuery action using the text </w:t>
                </w:r>
                <w:r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</w:rPr>
                  <w:t>Opens the PivotTable for the Projects Query</w:t>
                </w:r>
                <w:r>
                  <w:rPr>
                    <w:rFonts w:ascii="Tahoma" w:hAnsi="Tahoma" w:cs="Tahoma"/>
                    <w:sz w:val="18"/>
                    <w:szCs w:val="18"/>
                  </w:rPr>
                  <w:t xml:space="preserve"> (no period). 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12</w:t>
                </w:r>
              </w:p>
            </w:tc>
          </w:tr>
          <w:tr w:rsidR="000E7EFB" w:rsidRPr="000947F6" w:rsidTr="004366DE">
            <w:trPr>
              <w:trHeight w:val="377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Add the RunMenuCommand action below the comment. Set the command to PrintPreview.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12</w:t>
                </w:r>
              </w:p>
            </w:tc>
          </w:tr>
          <w:tr w:rsidR="000E7EFB" w:rsidRPr="000947F6" w:rsidTr="004366DE">
            <w:trPr>
              <w:trHeight w:val="773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 xml:space="preserve">Add a comment below the RunMenuCommand action using the text </w:t>
                </w:r>
                <w:r>
                  <w:rPr>
                    <w:rFonts w:ascii="Tahoma" w:hAnsi="Tahoma" w:cs="Tahoma"/>
                    <w:b/>
                    <w:bCs/>
                    <w:color w:val="0070C0"/>
                    <w:sz w:val="18"/>
                    <w:szCs w:val="18"/>
                  </w:rPr>
                  <w:t>Switches to Print Preview</w:t>
                </w:r>
                <w:r>
                  <w:rPr>
                    <w:rFonts w:ascii="Tahoma" w:hAnsi="Tahoma" w:cs="Tahoma"/>
                    <w:sz w:val="18"/>
                    <w:szCs w:val="18"/>
                  </w:rPr>
                  <w:t xml:space="preserve"> (no period). Save and close the macro. Switch to Form view, and then click the Summary button. Save and close the query and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12</w:t>
                </w:r>
              </w:p>
            </w:tc>
          </w:tr>
          <w:tr w:rsidR="000E7EFB" w:rsidRPr="000947F6" w:rsidTr="00727364">
            <w:trPr>
              <w:trHeight w:val="161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CE25F0" w:rsidRPr="00CE25F0" w:rsidRDefault="00CE25F0" w:rsidP="00CE25F0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 xml:space="preserve">Open the Database Documenter dialog box. Select the Projects form and modify the options so that only the code is included. Run the Database Documenter. Create a screenshot of the results, and then close the print preview window. Open your computer's Paint program and paste the screen print. Save the file as a JPEG using the file name </w:t>
                </w:r>
                <w:r w:rsidRPr="00CE25F0">
                  <w:rPr>
                    <w:rFonts w:ascii="Tahoma" w:hAnsi="Tahoma" w:cs="Tahoma"/>
                    <w:b/>
                    <w:color w:val="0070C0"/>
                    <w:sz w:val="18"/>
                    <w:szCs w:val="18"/>
                  </w:rPr>
                  <w:t>ScreenPrint</w:t>
                </w: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>.</w:t>
                </w:r>
              </w:p>
              <w:p w:rsidR="00CE25F0" w:rsidRPr="00CE25F0" w:rsidRDefault="00CE25F0" w:rsidP="00CE25F0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 xml:space="preserve"> </w:t>
                </w:r>
              </w:p>
              <w:p w:rsidR="000E7EFB" w:rsidRDefault="00CE25F0" w:rsidP="00CE25F0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 xml:space="preserve">Create a new blank form, and then insert the saved file, </w:t>
                </w:r>
                <w:r w:rsidRPr="00CE25F0">
                  <w:rPr>
                    <w:rFonts w:ascii="Tahoma" w:hAnsi="Tahoma" w:cs="Tahoma"/>
                    <w:i/>
                    <w:sz w:val="18"/>
                    <w:szCs w:val="18"/>
                  </w:rPr>
                  <w:t>ScreenPrint</w:t>
                </w: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 xml:space="preserve">, into it. Save the form as </w:t>
                </w:r>
                <w:r w:rsidRPr="00CE25F0">
                  <w:rPr>
                    <w:rFonts w:ascii="Tahoma" w:hAnsi="Tahoma" w:cs="Tahoma"/>
                    <w:b/>
                    <w:color w:val="0070C0"/>
                    <w:sz w:val="18"/>
                    <w:szCs w:val="18"/>
                  </w:rPr>
                  <w:t>Documenter Results</w:t>
                </w:r>
                <w:r w:rsidRPr="00CE25F0">
                  <w:rPr>
                    <w:rFonts w:ascii="Tahoma" w:hAnsi="Tahoma" w:cs="Tahoma"/>
                    <w:sz w:val="18"/>
                    <w:szCs w:val="18"/>
                  </w:rPr>
                  <w:t>, and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10</w:t>
                </w:r>
              </w:p>
            </w:tc>
          </w:tr>
          <w:tr w:rsidR="000E7EFB" w:rsidRPr="000947F6" w:rsidTr="00727364">
            <w:trPr>
              <w:trHeight w:val="530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 w:rsidP="00134D81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>
                <w:pPr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/>
                    <w:sz w:val="18"/>
                  </w:rPr>
                  <w:t>0</w:t>
                </w:r>
              </w:p>
            </w:tc>
          </w:tr>
          <w:tr w:rsidR="000E7EFB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Default="000E7EFB" w:rsidP="00AE62AB">
                <w:pPr>
                  <w:jc w:val="right"/>
                  <w:rPr>
                    <w:rFonts w:ascii="Tahoma" w:hAnsi="Tahoma" w:cs="Tahoma"/>
                    <w:sz w:val="18"/>
                    <w:szCs w:val="18"/>
                  </w:rPr>
                </w:pPr>
                <w:r w:rsidRPr="009F2AB3"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 xml:space="preserve">Total </w:t>
                </w:r>
                <w:r>
                  <w:rPr>
                    <w:rFonts w:ascii="Arial" w:hAnsi="Arial" w:cs="Arial"/>
                    <w:b/>
                    <w:bCs/>
                    <w:sz w:val="18"/>
                    <w:szCs w:val="18"/>
                  </w:rPr>
                  <w:t>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E7EFB" w:rsidRPr="000947F6" w:rsidRDefault="000E7EFB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/>
                    <w:b/>
                    <w:sz w:val="18"/>
                  </w:rPr>
                  <w:t>100</w:t>
                </w:r>
              </w:p>
            </w:tc>
          </w:tr>
        </w:tbl>
      </w:sdtContent>
    </w:sdt>
    <w:p w:rsidR="00DA5AAC" w:rsidRPr="00CC2ED7" w:rsidRDefault="00DA5AAC" w:rsidP="00CC2ED7">
      <w:pPr>
        <w:tabs>
          <w:tab w:val="left" w:pos="4215"/>
        </w:tabs>
      </w:pPr>
      <w:bookmarkStart w:id="0" w:name="_GoBack"/>
      <w:bookmarkEnd w:id="0"/>
    </w:p>
    <w:sectPr w:rsidR="00DA5AAC" w:rsidRPr="00CC2ED7" w:rsidSect="002E4DBD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CEF" w:rsidRDefault="00230CEF" w:rsidP="00DA5AAC">
      <w:pPr>
        <w:pStyle w:val="Title"/>
      </w:pPr>
      <w:r>
        <w:separator/>
      </w:r>
    </w:p>
  </w:endnote>
  <w:endnote w:type="continuationSeparator" w:id="0">
    <w:p w:rsidR="00230CEF" w:rsidRDefault="00230CEF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RDefault="000A1A1D" w:rsidP="00AF20B7">
    <w:pPr>
      <w:pStyle w:val="Footer"/>
      <w:pBdr>
        <w:top w:val="single" w:sz="4" w:space="2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</w:t>
    </w:r>
    <w:r w:rsidR="00BA23BE">
      <w:rPr>
        <w:rFonts w:ascii="Arial" w:hAnsi="Arial"/>
        <w:sz w:val="18"/>
      </w:rPr>
      <w:t xml:space="preserve">pdated: </w:t>
    </w:r>
    <w:r w:rsidR="00D0525A">
      <w:rPr>
        <w:rFonts w:ascii="Arial" w:hAnsi="Arial"/>
        <w:sz w:val="18"/>
      </w:rPr>
      <w:t>01</w:t>
    </w:r>
    <w:r w:rsidR="00002940">
      <w:rPr>
        <w:rFonts w:ascii="Arial" w:hAnsi="Arial"/>
        <w:sz w:val="18"/>
      </w:rPr>
      <w:t>/</w:t>
    </w:r>
    <w:r w:rsidR="00D0525A">
      <w:rPr>
        <w:rFonts w:ascii="Arial" w:hAnsi="Arial"/>
        <w:sz w:val="18"/>
      </w:rPr>
      <w:t>06</w:t>
    </w:r>
    <w:r w:rsidR="00002940">
      <w:rPr>
        <w:rFonts w:ascii="Arial" w:hAnsi="Arial"/>
        <w:sz w:val="18"/>
      </w:rPr>
      <w:t>/20</w:t>
    </w:r>
    <w:r w:rsidR="003E60B5">
      <w:rPr>
        <w:rFonts w:ascii="Arial" w:hAnsi="Arial"/>
        <w:sz w:val="18"/>
      </w:rPr>
      <w:t>11</w:t>
    </w:r>
    <w:r w:rsidR="003F34FE">
      <w:rPr>
        <w:rFonts w:ascii="Arial" w:hAnsi="Arial"/>
        <w:sz w:val="18"/>
      </w:rPr>
      <w:tab/>
    </w:r>
    <w:r w:rsidR="008C0A2B">
      <w:rPr>
        <w:rStyle w:val="PageNumber"/>
        <w:rFonts w:ascii="Arial" w:hAnsi="Arial"/>
        <w:sz w:val="18"/>
      </w:rPr>
      <w:fldChar w:fldCharType="begin"/>
    </w:r>
    <w:r w:rsidR="003F34FE">
      <w:rPr>
        <w:rStyle w:val="PageNumber"/>
        <w:rFonts w:ascii="Arial" w:hAnsi="Arial"/>
        <w:sz w:val="18"/>
      </w:rPr>
      <w:instrText xml:space="preserve"> PAGE </w:instrText>
    </w:r>
    <w:r w:rsidR="008C0A2B">
      <w:rPr>
        <w:rStyle w:val="PageNumber"/>
        <w:rFonts w:ascii="Arial" w:hAnsi="Arial"/>
        <w:sz w:val="18"/>
      </w:rPr>
      <w:fldChar w:fldCharType="separate"/>
    </w:r>
    <w:r w:rsidR="00EE1550">
      <w:rPr>
        <w:rStyle w:val="PageNumber"/>
        <w:rFonts w:ascii="Arial" w:hAnsi="Arial"/>
        <w:noProof/>
        <w:sz w:val="18"/>
      </w:rPr>
      <w:t>1</w:t>
    </w:r>
    <w:r w:rsidR="008C0A2B">
      <w:rPr>
        <w:rStyle w:val="PageNumber"/>
        <w:rFonts w:ascii="Arial" w:hAnsi="Arial"/>
        <w:sz w:val="18"/>
      </w:rPr>
      <w:fldChar w:fldCharType="end"/>
    </w:r>
    <w:r w:rsidR="003F34FE">
      <w:rPr>
        <w:rStyle w:val="PageNumber"/>
        <w:rFonts w:ascii="Arial" w:hAnsi="Arial"/>
        <w:sz w:val="18"/>
      </w:rPr>
      <w:tab/>
    </w:r>
    <w:r w:rsidR="000E7EFB" w:rsidRPr="000E7EFB">
      <w:rPr>
        <w:rStyle w:val="PageNumber"/>
        <w:rFonts w:ascii="Arial" w:hAnsi="Arial"/>
        <w:sz w:val="18"/>
      </w:rPr>
      <w:t>A_CH08_GOCOMP_EOC</w:t>
    </w:r>
    <w:r w:rsidR="00137B5F"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CEF" w:rsidRDefault="00230CEF" w:rsidP="00DA5AAC">
      <w:pPr>
        <w:pStyle w:val="Title"/>
      </w:pPr>
      <w:r>
        <w:separator/>
      </w:r>
    </w:p>
  </w:footnote>
  <w:footnote w:type="continuationSeparator" w:id="0">
    <w:p w:rsidR="00230CEF" w:rsidRDefault="00230CEF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RDefault="00D06EC3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77AE91D" wp14:editId="114DBBCE">
              <wp:simplePos x="0" y="0"/>
              <wp:positionH relativeFrom="column">
                <wp:posOffset>0</wp:posOffset>
              </wp:positionH>
              <wp:positionV relativeFrom="paragraph">
                <wp:posOffset>209549</wp:posOffset>
              </wp:positionV>
              <wp:extent cx="6400800" cy="0"/>
              <wp:effectExtent l="0" t="0" r="1905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10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0E7EFB" w:rsidRPr="000E7EFB">
      <w:rPr>
        <w:rFonts w:ascii="Tahoma" w:hAnsi="Tahoma" w:cs="Tahoma"/>
        <w:sz w:val="16"/>
      </w:rPr>
      <w:t>GO! Access Chapter 8 - EOC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14FB2"/>
    <w:rsid w:val="00015875"/>
    <w:rsid w:val="0001772B"/>
    <w:rsid w:val="00031344"/>
    <w:rsid w:val="00040AED"/>
    <w:rsid w:val="0004112D"/>
    <w:rsid w:val="000412ED"/>
    <w:rsid w:val="00043473"/>
    <w:rsid w:val="0005274C"/>
    <w:rsid w:val="00056B2D"/>
    <w:rsid w:val="000942BD"/>
    <w:rsid w:val="000947F6"/>
    <w:rsid w:val="000A1A1D"/>
    <w:rsid w:val="000A40DA"/>
    <w:rsid w:val="000A57B5"/>
    <w:rsid w:val="000B17EC"/>
    <w:rsid w:val="000B31F8"/>
    <w:rsid w:val="000C01EA"/>
    <w:rsid w:val="000C343E"/>
    <w:rsid w:val="000C72CB"/>
    <w:rsid w:val="000D3E52"/>
    <w:rsid w:val="000E1066"/>
    <w:rsid w:val="000E7EFB"/>
    <w:rsid w:val="00105061"/>
    <w:rsid w:val="0011091E"/>
    <w:rsid w:val="001173AE"/>
    <w:rsid w:val="001252F2"/>
    <w:rsid w:val="001328F7"/>
    <w:rsid w:val="00135826"/>
    <w:rsid w:val="00137B5F"/>
    <w:rsid w:val="00141A7F"/>
    <w:rsid w:val="0015388D"/>
    <w:rsid w:val="001623C8"/>
    <w:rsid w:val="0016618F"/>
    <w:rsid w:val="00185D71"/>
    <w:rsid w:val="00187F53"/>
    <w:rsid w:val="00190BC0"/>
    <w:rsid w:val="00195FF1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0C30"/>
    <w:rsid w:val="001F7BD8"/>
    <w:rsid w:val="00203D05"/>
    <w:rsid w:val="00210F83"/>
    <w:rsid w:val="002159F8"/>
    <w:rsid w:val="00222771"/>
    <w:rsid w:val="002235AB"/>
    <w:rsid w:val="002308EF"/>
    <w:rsid w:val="00230CEF"/>
    <w:rsid w:val="00230ECE"/>
    <w:rsid w:val="002340EE"/>
    <w:rsid w:val="00234330"/>
    <w:rsid w:val="00236727"/>
    <w:rsid w:val="00245B1C"/>
    <w:rsid w:val="0026089F"/>
    <w:rsid w:val="00265CA5"/>
    <w:rsid w:val="00266A15"/>
    <w:rsid w:val="002679B4"/>
    <w:rsid w:val="00286790"/>
    <w:rsid w:val="002A02E3"/>
    <w:rsid w:val="002A6E01"/>
    <w:rsid w:val="002B0C02"/>
    <w:rsid w:val="002B280E"/>
    <w:rsid w:val="002B70C6"/>
    <w:rsid w:val="002C29C1"/>
    <w:rsid w:val="002C30C6"/>
    <w:rsid w:val="002C511F"/>
    <w:rsid w:val="002D1071"/>
    <w:rsid w:val="002D606D"/>
    <w:rsid w:val="002E4DBD"/>
    <w:rsid w:val="002E567C"/>
    <w:rsid w:val="002F4EA7"/>
    <w:rsid w:val="00300217"/>
    <w:rsid w:val="00311E53"/>
    <w:rsid w:val="00315049"/>
    <w:rsid w:val="003239A3"/>
    <w:rsid w:val="0033117A"/>
    <w:rsid w:val="00334702"/>
    <w:rsid w:val="003455AE"/>
    <w:rsid w:val="00361C01"/>
    <w:rsid w:val="00363D40"/>
    <w:rsid w:val="00367D63"/>
    <w:rsid w:val="003737B6"/>
    <w:rsid w:val="003741D3"/>
    <w:rsid w:val="003910EC"/>
    <w:rsid w:val="00392A8B"/>
    <w:rsid w:val="00392F13"/>
    <w:rsid w:val="003A7C3F"/>
    <w:rsid w:val="003B328C"/>
    <w:rsid w:val="003B3BDB"/>
    <w:rsid w:val="003B4411"/>
    <w:rsid w:val="003E0F26"/>
    <w:rsid w:val="003E60B5"/>
    <w:rsid w:val="003F1038"/>
    <w:rsid w:val="003F2868"/>
    <w:rsid w:val="003F34FE"/>
    <w:rsid w:val="00406C97"/>
    <w:rsid w:val="004366DE"/>
    <w:rsid w:val="004411CD"/>
    <w:rsid w:val="00451D1E"/>
    <w:rsid w:val="0046235F"/>
    <w:rsid w:val="0046623A"/>
    <w:rsid w:val="00470889"/>
    <w:rsid w:val="00472AB4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93A"/>
    <w:rsid w:val="005036CA"/>
    <w:rsid w:val="0051292C"/>
    <w:rsid w:val="0051605A"/>
    <w:rsid w:val="005261A7"/>
    <w:rsid w:val="00533F7B"/>
    <w:rsid w:val="0054098E"/>
    <w:rsid w:val="005423F4"/>
    <w:rsid w:val="00544909"/>
    <w:rsid w:val="00547382"/>
    <w:rsid w:val="00551B09"/>
    <w:rsid w:val="0056479D"/>
    <w:rsid w:val="00583A5B"/>
    <w:rsid w:val="005B1936"/>
    <w:rsid w:val="005B1D69"/>
    <w:rsid w:val="005B2838"/>
    <w:rsid w:val="005B6C96"/>
    <w:rsid w:val="005C112D"/>
    <w:rsid w:val="005D507B"/>
    <w:rsid w:val="005F43B3"/>
    <w:rsid w:val="00603514"/>
    <w:rsid w:val="00617E02"/>
    <w:rsid w:val="00620704"/>
    <w:rsid w:val="006230CA"/>
    <w:rsid w:val="006262F6"/>
    <w:rsid w:val="0063749B"/>
    <w:rsid w:val="0064132C"/>
    <w:rsid w:val="00641613"/>
    <w:rsid w:val="0064357F"/>
    <w:rsid w:val="0064724F"/>
    <w:rsid w:val="00652989"/>
    <w:rsid w:val="00672655"/>
    <w:rsid w:val="00672841"/>
    <w:rsid w:val="006739BE"/>
    <w:rsid w:val="0067724B"/>
    <w:rsid w:val="006826CD"/>
    <w:rsid w:val="0068516B"/>
    <w:rsid w:val="0068577C"/>
    <w:rsid w:val="00685936"/>
    <w:rsid w:val="00687C62"/>
    <w:rsid w:val="006B5454"/>
    <w:rsid w:val="006B5882"/>
    <w:rsid w:val="006D1B59"/>
    <w:rsid w:val="006D6118"/>
    <w:rsid w:val="006F601B"/>
    <w:rsid w:val="00702FDC"/>
    <w:rsid w:val="00703F8C"/>
    <w:rsid w:val="00710345"/>
    <w:rsid w:val="0071230E"/>
    <w:rsid w:val="007155B0"/>
    <w:rsid w:val="007165EA"/>
    <w:rsid w:val="00720276"/>
    <w:rsid w:val="007224DB"/>
    <w:rsid w:val="0072446D"/>
    <w:rsid w:val="00727364"/>
    <w:rsid w:val="00733E31"/>
    <w:rsid w:val="00741E68"/>
    <w:rsid w:val="00760932"/>
    <w:rsid w:val="00780027"/>
    <w:rsid w:val="00785DDA"/>
    <w:rsid w:val="0079076F"/>
    <w:rsid w:val="00793487"/>
    <w:rsid w:val="0079629E"/>
    <w:rsid w:val="007A2D96"/>
    <w:rsid w:val="007A5A30"/>
    <w:rsid w:val="007A741F"/>
    <w:rsid w:val="007A7BB0"/>
    <w:rsid w:val="007B0F6B"/>
    <w:rsid w:val="007B15F1"/>
    <w:rsid w:val="007B3F30"/>
    <w:rsid w:val="007B43C1"/>
    <w:rsid w:val="007C0D2A"/>
    <w:rsid w:val="007C1075"/>
    <w:rsid w:val="007C163E"/>
    <w:rsid w:val="007C33C8"/>
    <w:rsid w:val="007D0DA7"/>
    <w:rsid w:val="007D3B1C"/>
    <w:rsid w:val="007E1794"/>
    <w:rsid w:val="007F3D42"/>
    <w:rsid w:val="007F5334"/>
    <w:rsid w:val="007F5C65"/>
    <w:rsid w:val="00801DFE"/>
    <w:rsid w:val="00811C9D"/>
    <w:rsid w:val="00826589"/>
    <w:rsid w:val="00830629"/>
    <w:rsid w:val="00841E88"/>
    <w:rsid w:val="00842197"/>
    <w:rsid w:val="008450B5"/>
    <w:rsid w:val="00845A93"/>
    <w:rsid w:val="00850F8C"/>
    <w:rsid w:val="0085165C"/>
    <w:rsid w:val="00856E95"/>
    <w:rsid w:val="00865A0B"/>
    <w:rsid w:val="008669A8"/>
    <w:rsid w:val="00872514"/>
    <w:rsid w:val="00874EF1"/>
    <w:rsid w:val="00886223"/>
    <w:rsid w:val="00896EC0"/>
    <w:rsid w:val="008A0DD5"/>
    <w:rsid w:val="008A2F6D"/>
    <w:rsid w:val="008A47CF"/>
    <w:rsid w:val="008C0136"/>
    <w:rsid w:val="008C0A2B"/>
    <w:rsid w:val="008D6E9A"/>
    <w:rsid w:val="008E1250"/>
    <w:rsid w:val="008E308F"/>
    <w:rsid w:val="008E3442"/>
    <w:rsid w:val="009057A8"/>
    <w:rsid w:val="00914EDF"/>
    <w:rsid w:val="009155EE"/>
    <w:rsid w:val="009166EE"/>
    <w:rsid w:val="0092554B"/>
    <w:rsid w:val="00926A70"/>
    <w:rsid w:val="009345F0"/>
    <w:rsid w:val="00937970"/>
    <w:rsid w:val="00954EB3"/>
    <w:rsid w:val="009566E3"/>
    <w:rsid w:val="0095702E"/>
    <w:rsid w:val="00960CBA"/>
    <w:rsid w:val="009625ED"/>
    <w:rsid w:val="0097384A"/>
    <w:rsid w:val="00980491"/>
    <w:rsid w:val="009A41B9"/>
    <w:rsid w:val="009A7170"/>
    <w:rsid w:val="009C0021"/>
    <w:rsid w:val="009C4EAA"/>
    <w:rsid w:val="009D1834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61165"/>
    <w:rsid w:val="00A62058"/>
    <w:rsid w:val="00A677C7"/>
    <w:rsid w:val="00A75B71"/>
    <w:rsid w:val="00AA1CBE"/>
    <w:rsid w:val="00AA5AC9"/>
    <w:rsid w:val="00AB70E0"/>
    <w:rsid w:val="00AC43E3"/>
    <w:rsid w:val="00AD3780"/>
    <w:rsid w:val="00AD72E2"/>
    <w:rsid w:val="00AE58B6"/>
    <w:rsid w:val="00AE62AB"/>
    <w:rsid w:val="00AF20B7"/>
    <w:rsid w:val="00B0147F"/>
    <w:rsid w:val="00B0554F"/>
    <w:rsid w:val="00B12F8F"/>
    <w:rsid w:val="00B2330F"/>
    <w:rsid w:val="00B27921"/>
    <w:rsid w:val="00B45564"/>
    <w:rsid w:val="00B63193"/>
    <w:rsid w:val="00B70706"/>
    <w:rsid w:val="00B70F23"/>
    <w:rsid w:val="00B8044A"/>
    <w:rsid w:val="00B81C49"/>
    <w:rsid w:val="00B8277E"/>
    <w:rsid w:val="00B82901"/>
    <w:rsid w:val="00B8416D"/>
    <w:rsid w:val="00B92AE5"/>
    <w:rsid w:val="00B92FFD"/>
    <w:rsid w:val="00BA23BE"/>
    <w:rsid w:val="00BB1901"/>
    <w:rsid w:val="00BB3106"/>
    <w:rsid w:val="00BB7FE0"/>
    <w:rsid w:val="00BC4170"/>
    <w:rsid w:val="00BD56A1"/>
    <w:rsid w:val="00BE067B"/>
    <w:rsid w:val="00BE3327"/>
    <w:rsid w:val="00C062B2"/>
    <w:rsid w:val="00C07515"/>
    <w:rsid w:val="00C12061"/>
    <w:rsid w:val="00C128DE"/>
    <w:rsid w:val="00C132B9"/>
    <w:rsid w:val="00C15C69"/>
    <w:rsid w:val="00C235F9"/>
    <w:rsid w:val="00C268F3"/>
    <w:rsid w:val="00C30E9B"/>
    <w:rsid w:val="00C339C1"/>
    <w:rsid w:val="00C35CB1"/>
    <w:rsid w:val="00C4158B"/>
    <w:rsid w:val="00C7001A"/>
    <w:rsid w:val="00C83A34"/>
    <w:rsid w:val="00CB22EC"/>
    <w:rsid w:val="00CC2ED7"/>
    <w:rsid w:val="00CD632A"/>
    <w:rsid w:val="00CE0B2F"/>
    <w:rsid w:val="00CE25F0"/>
    <w:rsid w:val="00CE4A89"/>
    <w:rsid w:val="00CF4ADC"/>
    <w:rsid w:val="00CF7A92"/>
    <w:rsid w:val="00D02790"/>
    <w:rsid w:val="00D0525A"/>
    <w:rsid w:val="00D06EC3"/>
    <w:rsid w:val="00D10ACC"/>
    <w:rsid w:val="00D2685A"/>
    <w:rsid w:val="00D33B2F"/>
    <w:rsid w:val="00D37504"/>
    <w:rsid w:val="00D43EA0"/>
    <w:rsid w:val="00D442A8"/>
    <w:rsid w:val="00D46D1E"/>
    <w:rsid w:val="00D5300B"/>
    <w:rsid w:val="00D55167"/>
    <w:rsid w:val="00D61462"/>
    <w:rsid w:val="00D624EF"/>
    <w:rsid w:val="00D63DCF"/>
    <w:rsid w:val="00D87005"/>
    <w:rsid w:val="00D94B98"/>
    <w:rsid w:val="00D9693B"/>
    <w:rsid w:val="00DA3AA4"/>
    <w:rsid w:val="00DA5AAC"/>
    <w:rsid w:val="00DB172E"/>
    <w:rsid w:val="00DB4074"/>
    <w:rsid w:val="00DB6272"/>
    <w:rsid w:val="00DD2022"/>
    <w:rsid w:val="00DE5096"/>
    <w:rsid w:val="00DE537B"/>
    <w:rsid w:val="00DE6D60"/>
    <w:rsid w:val="00DF71C9"/>
    <w:rsid w:val="00E002D7"/>
    <w:rsid w:val="00E00A27"/>
    <w:rsid w:val="00E11183"/>
    <w:rsid w:val="00E143F5"/>
    <w:rsid w:val="00E169A8"/>
    <w:rsid w:val="00E222FE"/>
    <w:rsid w:val="00E4057F"/>
    <w:rsid w:val="00E41AD5"/>
    <w:rsid w:val="00E44EE0"/>
    <w:rsid w:val="00E51C4E"/>
    <w:rsid w:val="00E52F7C"/>
    <w:rsid w:val="00E60F90"/>
    <w:rsid w:val="00E65E3B"/>
    <w:rsid w:val="00E76EF2"/>
    <w:rsid w:val="00E80C37"/>
    <w:rsid w:val="00EA3D30"/>
    <w:rsid w:val="00ED211F"/>
    <w:rsid w:val="00ED3568"/>
    <w:rsid w:val="00ED3EEC"/>
    <w:rsid w:val="00EE1550"/>
    <w:rsid w:val="00EE701C"/>
    <w:rsid w:val="00EF4A5E"/>
    <w:rsid w:val="00EF6C8D"/>
    <w:rsid w:val="00EF77DC"/>
    <w:rsid w:val="00F05CD3"/>
    <w:rsid w:val="00F0723D"/>
    <w:rsid w:val="00F24747"/>
    <w:rsid w:val="00F36990"/>
    <w:rsid w:val="00F71C08"/>
    <w:rsid w:val="00F80222"/>
    <w:rsid w:val="00F841F9"/>
    <w:rsid w:val="00F85C0D"/>
    <w:rsid w:val="00F85F1C"/>
    <w:rsid w:val="00F93864"/>
    <w:rsid w:val="00FA4671"/>
    <w:rsid w:val="00FA4915"/>
    <w:rsid w:val="00FA5920"/>
    <w:rsid w:val="00FA69B1"/>
    <w:rsid w:val="00FA70E8"/>
    <w:rsid w:val="00FA74C0"/>
    <w:rsid w:val="00FB30E8"/>
    <w:rsid w:val="00FC298F"/>
    <w:rsid w:val="00FC5C48"/>
    <w:rsid w:val="00FC5DE7"/>
    <w:rsid w:val="00FD7954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70E0"/>
    <w:rsid w:val="00077930"/>
    <w:rsid w:val="000F6BD6"/>
    <w:rsid w:val="0016454C"/>
    <w:rsid w:val="00297E98"/>
    <w:rsid w:val="00345296"/>
    <w:rsid w:val="003E3311"/>
    <w:rsid w:val="003E76AA"/>
    <w:rsid w:val="004272A3"/>
    <w:rsid w:val="00433EBF"/>
    <w:rsid w:val="004659E0"/>
    <w:rsid w:val="004C205E"/>
    <w:rsid w:val="00523251"/>
    <w:rsid w:val="005364ED"/>
    <w:rsid w:val="00543F61"/>
    <w:rsid w:val="005537C4"/>
    <w:rsid w:val="005946E0"/>
    <w:rsid w:val="005B1A4C"/>
    <w:rsid w:val="005B7A2E"/>
    <w:rsid w:val="006132B1"/>
    <w:rsid w:val="00626D8B"/>
    <w:rsid w:val="0069127C"/>
    <w:rsid w:val="006C7F45"/>
    <w:rsid w:val="00723AD5"/>
    <w:rsid w:val="00771F3C"/>
    <w:rsid w:val="0078674B"/>
    <w:rsid w:val="00792247"/>
    <w:rsid w:val="00810252"/>
    <w:rsid w:val="00837783"/>
    <w:rsid w:val="008602B3"/>
    <w:rsid w:val="008D2803"/>
    <w:rsid w:val="008E269F"/>
    <w:rsid w:val="008F0EEA"/>
    <w:rsid w:val="00911AAC"/>
    <w:rsid w:val="00973829"/>
    <w:rsid w:val="00A65291"/>
    <w:rsid w:val="00AB44CE"/>
    <w:rsid w:val="00BF14BC"/>
    <w:rsid w:val="00C24037"/>
    <w:rsid w:val="00C25DA9"/>
    <w:rsid w:val="00C4166C"/>
    <w:rsid w:val="00C559E5"/>
    <w:rsid w:val="00C84754"/>
    <w:rsid w:val="00DB2667"/>
    <w:rsid w:val="00DD1F4E"/>
    <w:rsid w:val="00DF0090"/>
    <w:rsid w:val="00E37700"/>
    <w:rsid w:val="00EB016D"/>
    <w:rsid w:val="00ED359E"/>
    <w:rsid w:val="00F5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778728B-E908-44E4-BF3D-F7995C77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13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Aayush Gaur</cp:lastModifiedBy>
  <cp:revision>25</cp:revision>
  <cp:lastPrinted>2001-10-24T11:02:00Z</cp:lastPrinted>
  <dcterms:created xsi:type="dcterms:W3CDTF">2011-04-28T13:06:00Z</dcterms:created>
  <dcterms:modified xsi:type="dcterms:W3CDTF">2011-06-01T08:35:00Z</dcterms:modified>
</cp:coreProperties>
</file>