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06EB" w14:textId="77777777" w:rsidR="006D0F60" w:rsidRDefault="006D0F60"/>
    <w:p w14:paraId="76E2092F" w14:textId="77777777" w:rsidR="006D0F60" w:rsidRDefault="006D0F60"/>
    <w:p w14:paraId="58874988" w14:textId="77777777" w:rsidR="006D0F60" w:rsidRDefault="006D0F60"/>
    <w:p w14:paraId="591CDCB8" w14:textId="77777777" w:rsidR="006D0F60" w:rsidRDefault="006D0F60"/>
    <w:p w14:paraId="434C516A" w14:textId="77777777" w:rsidR="006D0F60" w:rsidRDefault="006D0F60"/>
    <w:p w14:paraId="61DC2FCA" w14:textId="77777777" w:rsidR="006D0F60" w:rsidRDefault="00D829C0">
      <w:pPr>
        <w:jc w:val="center"/>
      </w:pPr>
      <w:r>
        <w:rPr>
          <w:color w:val="CC0000"/>
          <w:sz w:val="20"/>
        </w:rPr>
        <w:t>____________________________________________________________</w:t>
      </w:r>
    </w:p>
    <w:p w14:paraId="572241E1" w14:textId="77777777" w:rsidR="006D0F60" w:rsidRDefault="006D0F60"/>
    <w:p w14:paraId="58464B59" w14:textId="77777777" w:rsidR="006D0F60" w:rsidRDefault="00D829C0">
      <w:pPr>
        <w:jc w:val="center"/>
      </w:pPr>
      <w:r>
        <w:rPr>
          <w:b/>
          <w:color w:val="000000"/>
          <w:sz w:val="68"/>
        </w:rPr>
        <w:t>KVSK Payroll</w:t>
      </w:r>
      <w:r>
        <w:rPr>
          <w:b/>
          <w:color w:val="000000"/>
          <w:sz w:val="68"/>
        </w:rPr>
        <w:br/>
        <w:t>Attendance System</w:t>
      </w:r>
    </w:p>
    <w:p w14:paraId="1BC583C7" w14:textId="77777777" w:rsidR="006D0F60" w:rsidRDefault="006D0F60"/>
    <w:p w14:paraId="035D3918" w14:textId="77777777" w:rsidR="006D0F60" w:rsidRDefault="00D829C0">
      <w:pPr>
        <w:jc w:val="center"/>
      </w:pPr>
      <w:r>
        <w:rPr>
          <w:color w:val="CC0000"/>
          <w:sz w:val="28"/>
        </w:rPr>
        <w:t>User Manual</w:t>
      </w:r>
    </w:p>
    <w:p w14:paraId="2A64125B" w14:textId="77777777" w:rsidR="006D0F60" w:rsidRDefault="006D0F60"/>
    <w:p w14:paraId="5C20EF38" w14:textId="77777777" w:rsidR="006D0F60" w:rsidRDefault="00D829C0">
      <w:pPr>
        <w:jc w:val="center"/>
      </w:pPr>
      <w:r>
        <w:rPr>
          <w:color w:val="CC0000"/>
          <w:sz w:val="20"/>
        </w:rPr>
        <w:t>____________________________________________________________</w:t>
      </w:r>
    </w:p>
    <w:p w14:paraId="76862017" w14:textId="77777777" w:rsidR="006D0F60" w:rsidRDefault="006D0F60"/>
    <w:p w14:paraId="128A1003" w14:textId="77777777" w:rsidR="006D0F60" w:rsidRDefault="00D829C0">
      <w:pPr>
        <w:jc w:val="center"/>
      </w:pPr>
      <w:r>
        <w:rPr>
          <w:color w:val="666666"/>
          <w:sz w:val="22"/>
        </w:rPr>
        <w:t>Version 1.0  |  July 2026</w:t>
      </w:r>
    </w:p>
    <w:p w14:paraId="55950E18" w14:textId="77777777" w:rsidR="006D0F60" w:rsidRDefault="00D829C0">
      <w:r>
        <w:br w:type="page"/>
      </w:r>
    </w:p>
    <w:p w14:paraId="524A81BD" w14:textId="77777777" w:rsidR="006D0F60" w:rsidRDefault="00D829C0">
      <w:pPr>
        <w:pStyle w:val="Heading1"/>
      </w:pPr>
      <w:r>
        <w:lastRenderedPageBreak/>
        <w:t>Table of Contents</w:t>
      </w:r>
    </w:p>
    <w:p w14:paraId="0F601365" w14:textId="77777777" w:rsidR="006D0F60" w:rsidRDefault="00D829C0">
      <w:pPr>
        <w:spacing w:after="40"/>
      </w:pPr>
      <w:r>
        <w:t>1.  System Overview</w:t>
      </w:r>
    </w:p>
    <w:p w14:paraId="73D4B419" w14:textId="77777777" w:rsidR="006D0F60" w:rsidRDefault="00D829C0">
      <w:pPr>
        <w:spacing w:after="40"/>
      </w:pPr>
      <w:r>
        <w:t>2.  Login and Logout</w:t>
      </w:r>
    </w:p>
    <w:p w14:paraId="420E1BF1" w14:textId="77777777" w:rsidR="006D0F60" w:rsidRDefault="00D829C0">
      <w:pPr>
        <w:spacing w:after="40"/>
      </w:pPr>
      <w:r>
        <w:t>3.  Dashboard</w:t>
      </w:r>
    </w:p>
    <w:p w14:paraId="3252C5F1" w14:textId="77777777" w:rsidR="006D0F60" w:rsidRDefault="00D829C0">
      <w:pPr>
        <w:spacing w:after="40"/>
      </w:pPr>
      <w:r>
        <w:t>4.  Payroll Processing</w:t>
      </w:r>
    </w:p>
    <w:p w14:paraId="2C807CC7" w14:textId="77777777" w:rsidR="006D0F60" w:rsidRDefault="00D829C0">
      <w:pPr>
        <w:spacing w:after="40"/>
      </w:pPr>
      <w:r>
        <w:t>5.  Attendance Management</w:t>
      </w:r>
    </w:p>
    <w:p w14:paraId="583FAA0B" w14:textId="77777777" w:rsidR="006D0F60" w:rsidRDefault="00D829C0">
      <w:pPr>
        <w:spacing w:after="40"/>
      </w:pPr>
      <w:r>
        <w:t>6.  Employee Management</w:t>
      </w:r>
    </w:p>
    <w:p w14:paraId="3A757620" w14:textId="0E5328AE" w:rsidR="006D0F60" w:rsidRDefault="009E1942">
      <w:pPr>
        <w:spacing w:after="40"/>
      </w:pPr>
      <w:r>
        <w:t>7</w:t>
      </w:r>
      <w:r w:rsidR="00D829C0">
        <w:t>.  Archive</w:t>
      </w:r>
    </w:p>
    <w:p w14:paraId="47417E25" w14:textId="33D59A3C" w:rsidR="006D0F60" w:rsidRDefault="009E1942">
      <w:pPr>
        <w:spacing w:after="40"/>
      </w:pPr>
      <w:r>
        <w:t>8</w:t>
      </w:r>
      <w:r w:rsidR="00D829C0">
        <w:t>.  Audit Trail</w:t>
      </w:r>
    </w:p>
    <w:p w14:paraId="36912716" w14:textId="67FC810F" w:rsidR="006D0F60" w:rsidRDefault="009E1942">
      <w:pPr>
        <w:spacing w:after="40"/>
      </w:pPr>
      <w:r>
        <w:t>9</w:t>
      </w:r>
      <w:r w:rsidR="00D829C0">
        <w:t>. Dark Mode</w:t>
      </w:r>
    </w:p>
    <w:p w14:paraId="6E148687" w14:textId="01A7CE6E" w:rsidR="006D0F60" w:rsidRDefault="00D829C0">
      <w:pPr>
        <w:spacing w:after="40"/>
      </w:pPr>
      <w:r>
        <w:t>1</w:t>
      </w:r>
      <w:r w:rsidR="009E1942">
        <w:t>0</w:t>
      </w:r>
      <w:r>
        <w:t>. Keyboard Shortcuts</w:t>
      </w:r>
    </w:p>
    <w:p w14:paraId="2479C8BA" w14:textId="2DA4D30C" w:rsidR="006D0F60" w:rsidRDefault="00D829C0">
      <w:pPr>
        <w:spacing w:after="40"/>
      </w:pPr>
      <w:r>
        <w:t>1</w:t>
      </w:r>
      <w:r w:rsidR="009E1942">
        <w:t>1</w:t>
      </w:r>
      <w:r>
        <w:t>. Change Password</w:t>
      </w:r>
    </w:p>
    <w:p w14:paraId="6F165FC2" w14:textId="0FC3F90F" w:rsidR="006D0F60" w:rsidRDefault="00D829C0">
      <w:pPr>
        <w:spacing w:after="40"/>
      </w:pPr>
      <w:r>
        <w:t>1</w:t>
      </w:r>
      <w:r w:rsidR="009E1942">
        <w:t>2</w:t>
      </w:r>
      <w:r>
        <w:t>. Bulk Print Payslips</w:t>
      </w:r>
    </w:p>
    <w:p w14:paraId="549B73B8" w14:textId="0075773B" w:rsidR="006D0F60" w:rsidRDefault="00D829C0">
      <w:pPr>
        <w:spacing w:after="40"/>
      </w:pPr>
      <w:r>
        <w:t>1</w:t>
      </w:r>
      <w:r w:rsidR="009E1942">
        <w:t>3</w:t>
      </w:r>
      <w:r>
        <w:t>. Bale System (Cash Advance Flow)</w:t>
      </w:r>
    </w:p>
    <w:p w14:paraId="6AB34630" w14:textId="0426BB37" w:rsidR="006D0F60" w:rsidRDefault="00D829C0">
      <w:pPr>
        <w:spacing w:after="40"/>
      </w:pPr>
      <w:r>
        <w:t>1</w:t>
      </w:r>
      <w:r w:rsidR="009E1942">
        <w:t>4</w:t>
      </w:r>
      <w:r>
        <w:t>. Payroll Computation (as shown on Payslip)</w:t>
      </w:r>
    </w:p>
    <w:p w14:paraId="7A98924D" w14:textId="355FCFA3" w:rsidR="006D0F60" w:rsidRDefault="00D829C0">
      <w:pPr>
        <w:spacing w:after="40"/>
      </w:pPr>
      <w:r>
        <w:t>1</w:t>
      </w:r>
      <w:r w:rsidR="009E1942">
        <w:t>5</w:t>
      </w:r>
      <w:r>
        <w:t>. Lock and Unlock Flow</w:t>
      </w:r>
    </w:p>
    <w:p w14:paraId="4A317F45" w14:textId="150ADE71" w:rsidR="006D0F60" w:rsidRDefault="00D829C0">
      <w:pPr>
        <w:spacing w:after="40"/>
      </w:pPr>
      <w:r>
        <w:t>1</w:t>
      </w:r>
      <w:r w:rsidR="009E1942">
        <w:t>6</w:t>
      </w:r>
      <w:r>
        <w:t>. Session and Security</w:t>
      </w:r>
    </w:p>
    <w:p w14:paraId="67EC5819" w14:textId="0A957B3E" w:rsidR="006D0F60" w:rsidRDefault="002F756A">
      <w:pPr>
        <w:spacing w:after="40"/>
      </w:pPr>
      <w:r>
        <w:t>1</w:t>
      </w:r>
      <w:r w:rsidR="009E1942">
        <w:t>7</w:t>
      </w:r>
      <w:r w:rsidR="00D829C0">
        <w:t>. Troubleshooting and FAQ</w:t>
      </w:r>
    </w:p>
    <w:p w14:paraId="70FCB5B5" w14:textId="77777777" w:rsidR="006D0F60" w:rsidRDefault="00D829C0">
      <w:r>
        <w:br w:type="page"/>
      </w:r>
    </w:p>
    <w:p w14:paraId="29D3DFE9" w14:textId="77777777" w:rsidR="006D0F60" w:rsidRDefault="00D829C0">
      <w:pPr>
        <w:pStyle w:val="Heading1"/>
      </w:pPr>
      <w:r>
        <w:lastRenderedPageBreak/>
        <w:t>1. System Overview</w:t>
      </w:r>
    </w:p>
    <w:p w14:paraId="4041AA90" w14:textId="1954328B" w:rsidR="006D0F60" w:rsidRDefault="00D829C0">
      <w:r>
        <w:t xml:space="preserve">The KVSK Payroll Attendance System is a web-based application designed for managing employee attendance, processing weekly payroll, handling cash advances (bale), and generating payslips. It supports two user roles: Admin (full access) and </w:t>
      </w:r>
      <w:r w:rsidR="00005B15">
        <w:t>Hr</w:t>
      </w:r>
      <w:r>
        <w:t xml:space="preserve"> (limited access). The system uses a PostgreSQL database and runs on a Node.js backend with an HTML/CSS/JavaScript frontend.</w:t>
      </w:r>
    </w:p>
    <w:p w14:paraId="323923A4" w14:textId="77777777" w:rsidR="006D0F60" w:rsidRDefault="00D829C0">
      <w:pPr>
        <w:ind w:left="283"/>
      </w:pPr>
      <w:r>
        <w:rPr>
          <w:i/>
          <w:color w:val="666666"/>
        </w:rPr>
        <w:t>Ang KVSK Payroll Attendance System ay isang web-based na aplikasyon para sa pamamahala ng attendance ng empleyado, pagproseso ng weekly payroll, pangangasiwa ng cash advances (bale), at paggawa ng payslip. Sumusuporta ito sa dalawang user roles: Admin (buong access) at User (limitadong access).</w:t>
      </w:r>
    </w:p>
    <w:p w14:paraId="55190F70" w14:textId="77777777" w:rsidR="006D0F60" w:rsidRDefault="00D829C0">
      <w:pPr>
        <w:pStyle w:val="Heading2"/>
      </w:pPr>
      <w:r>
        <w:t>Navigation</w:t>
      </w:r>
    </w:p>
    <w:p w14:paraId="3D7212C1" w14:textId="77777777" w:rsidR="006D0F60" w:rsidRDefault="00D829C0">
      <w:r>
        <w:t>The sidebar on the left provides access to the main modules: Dashboard, Payroll, Attendance, Employees, and Archive. Each module corresponds to a numbered shortcut key (1–5).</w:t>
      </w:r>
    </w:p>
    <w:p w14:paraId="5C465280" w14:textId="77777777" w:rsidR="006D0F60" w:rsidRDefault="00D829C0">
      <w:pPr>
        <w:ind w:left="283"/>
      </w:pPr>
      <w:r>
        <w:rPr>
          <w:i/>
          <w:color w:val="666666"/>
        </w:rPr>
        <w:t>Ang sidebar sa kaliwa ay nagbibigay ng access sa mga pangunahing modules: Dashboard, Payroll, Attendance, Employees, at Archive. Bawat module ay may katumbas na shortcut key (1–5).</w:t>
      </w:r>
    </w:p>
    <w:p w14:paraId="10D7D0EB" w14:textId="77777777" w:rsidR="006D0F60" w:rsidRDefault="00D829C0">
      <w:pPr>
        <w:pStyle w:val="Heading2"/>
      </w:pPr>
      <w:r>
        <w:t>User Roles</w:t>
      </w:r>
    </w:p>
    <w:tbl>
      <w:tblPr>
        <w:tblStyle w:val="TableGrid"/>
        <w:tblW w:w="0" w:type="auto"/>
        <w:jc w:val="center"/>
        <w:tblLook w:val="04A0" w:firstRow="1" w:lastRow="0" w:firstColumn="1" w:lastColumn="0" w:noHBand="0" w:noVBand="1"/>
      </w:tblPr>
      <w:tblGrid>
        <w:gridCol w:w="3120"/>
        <w:gridCol w:w="3120"/>
        <w:gridCol w:w="3120"/>
      </w:tblGrid>
      <w:tr w:rsidR="006D0F60" w14:paraId="56980CB7" w14:textId="77777777">
        <w:trPr>
          <w:jc w:val="center"/>
        </w:trPr>
        <w:tc>
          <w:tcPr>
            <w:tcW w:w="3120" w:type="dxa"/>
            <w:shd w:val="clear" w:color="auto" w:fill="CC0000"/>
          </w:tcPr>
          <w:p w14:paraId="427687BC" w14:textId="77777777" w:rsidR="006D0F60" w:rsidRDefault="00D829C0">
            <w:pPr>
              <w:jc w:val="center"/>
            </w:pPr>
            <w:r>
              <w:rPr>
                <w:b/>
                <w:color w:val="FFFFFF"/>
                <w:sz w:val="20"/>
              </w:rPr>
              <w:t>Role</w:t>
            </w:r>
          </w:p>
        </w:tc>
        <w:tc>
          <w:tcPr>
            <w:tcW w:w="3120" w:type="dxa"/>
            <w:shd w:val="clear" w:color="auto" w:fill="CC0000"/>
          </w:tcPr>
          <w:p w14:paraId="58421242" w14:textId="77777777" w:rsidR="006D0F60" w:rsidRDefault="00D829C0">
            <w:pPr>
              <w:jc w:val="center"/>
            </w:pPr>
            <w:r>
              <w:rPr>
                <w:b/>
                <w:color w:val="FFFFFF"/>
                <w:sz w:val="20"/>
              </w:rPr>
              <w:t>Access</w:t>
            </w:r>
          </w:p>
        </w:tc>
        <w:tc>
          <w:tcPr>
            <w:tcW w:w="3120" w:type="dxa"/>
            <w:shd w:val="clear" w:color="auto" w:fill="CC0000"/>
          </w:tcPr>
          <w:p w14:paraId="79C35B72" w14:textId="77777777" w:rsidR="006D0F60" w:rsidRDefault="00D829C0">
            <w:pPr>
              <w:jc w:val="center"/>
            </w:pPr>
            <w:r>
              <w:rPr>
                <w:b/>
                <w:color w:val="FFFFFF"/>
                <w:sz w:val="20"/>
              </w:rPr>
              <w:t>Responsibilities</w:t>
            </w:r>
          </w:p>
        </w:tc>
      </w:tr>
      <w:tr w:rsidR="006D0F60" w14:paraId="799966FA" w14:textId="77777777">
        <w:trPr>
          <w:jc w:val="center"/>
        </w:trPr>
        <w:tc>
          <w:tcPr>
            <w:tcW w:w="3120" w:type="dxa"/>
          </w:tcPr>
          <w:p w14:paraId="222C9C54" w14:textId="77777777" w:rsidR="006D0F60" w:rsidRDefault="00D829C0">
            <w:r>
              <w:rPr>
                <w:sz w:val="20"/>
              </w:rPr>
              <w:t>Admin</w:t>
            </w:r>
          </w:p>
        </w:tc>
        <w:tc>
          <w:tcPr>
            <w:tcW w:w="3120" w:type="dxa"/>
          </w:tcPr>
          <w:p w14:paraId="2475FFCF" w14:textId="77777777" w:rsidR="006D0F60" w:rsidRDefault="00D829C0">
            <w:r>
              <w:rPr>
                <w:sz w:val="20"/>
              </w:rPr>
              <w:t>Full system access</w:t>
            </w:r>
          </w:p>
        </w:tc>
        <w:tc>
          <w:tcPr>
            <w:tcW w:w="3120" w:type="dxa"/>
          </w:tcPr>
          <w:p w14:paraId="5DE37201" w14:textId="77777777" w:rsidR="006D0F60" w:rsidRDefault="00D829C0">
            <w:r>
              <w:rPr>
                <w:sz w:val="20"/>
              </w:rPr>
              <w:t>Manage all modules, audit trail, unlock payroll, delete records</w:t>
            </w:r>
          </w:p>
        </w:tc>
      </w:tr>
      <w:tr w:rsidR="006D0F60" w14:paraId="32112C2D" w14:textId="77777777">
        <w:trPr>
          <w:jc w:val="center"/>
        </w:trPr>
        <w:tc>
          <w:tcPr>
            <w:tcW w:w="3120" w:type="dxa"/>
            <w:shd w:val="clear" w:color="auto" w:fill="F5F5F5"/>
          </w:tcPr>
          <w:p w14:paraId="0D108420" w14:textId="72B53649" w:rsidR="006D0F60" w:rsidRDefault="0035302C">
            <w:r>
              <w:rPr>
                <w:sz w:val="20"/>
              </w:rPr>
              <w:t>HR</w:t>
            </w:r>
          </w:p>
        </w:tc>
        <w:tc>
          <w:tcPr>
            <w:tcW w:w="3120" w:type="dxa"/>
            <w:shd w:val="clear" w:color="auto" w:fill="F5F5F5"/>
          </w:tcPr>
          <w:p w14:paraId="4DA98A7A" w14:textId="77777777" w:rsidR="006D0F60" w:rsidRDefault="00D829C0">
            <w:r>
              <w:rPr>
                <w:sz w:val="20"/>
              </w:rPr>
              <w:t>Limited access</w:t>
            </w:r>
          </w:p>
        </w:tc>
        <w:tc>
          <w:tcPr>
            <w:tcW w:w="3120" w:type="dxa"/>
            <w:shd w:val="clear" w:color="auto" w:fill="F5F5F5"/>
          </w:tcPr>
          <w:p w14:paraId="7C3255C4" w14:textId="77777777" w:rsidR="006D0F60" w:rsidRDefault="00D829C0">
            <w:r>
              <w:rPr>
                <w:sz w:val="20"/>
              </w:rPr>
              <w:t>View and manage attendance, record payments, limited payroll actions</w:t>
            </w:r>
          </w:p>
        </w:tc>
      </w:tr>
    </w:tbl>
    <w:p w14:paraId="57D88A72" w14:textId="77777777" w:rsidR="006D0F60" w:rsidRDefault="00D829C0">
      <w:r>
        <w:br w:type="page"/>
      </w:r>
    </w:p>
    <w:p w14:paraId="294417EC" w14:textId="77777777" w:rsidR="006D0F60" w:rsidRDefault="00D829C0">
      <w:pPr>
        <w:pStyle w:val="Heading1"/>
      </w:pPr>
      <w:r>
        <w:lastRenderedPageBreak/>
        <w:t>2. Login and Logout</w:t>
      </w:r>
    </w:p>
    <w:p w14:paraId="345690C7" w14:textId="77777777" w:rsidR="006D0F60" w:rsidRDefault="00D829C0">
      <w:pPr>
        <w:pStyle w:val="Heading2"/>
      </w:pPr>
      <w:r>
        <w:t>2.1 Logging In</w:t>
      </w:r>
    </w:p>
    <w:p w14:paraId="77FCE62D" w14:textId="77777777" w:rsidR="006D0F60" w:rsidRDefault="00D829C0">
      <w:pPr>
        <w:spacing w:after="40"/>
      </w:pPr>
      <w:r>
        <w:rPr>
          <w:b/>
          <w:color w:val="CC0000"/>
        </w:rPr>
        <w:t xml:space="preserve">1. </w:t>
      </w:r>
      <w:r>
        <w:t>Open your web browser and navigate to the system URL.</w:t>
      </w:r>
    </w:p>
    <w:p w14:paraId="3C173BEB" w14:textId="77777777" w:rsidR="006D0F60" w:rsidRDefault="00D829C0">
      <w:pPr>
        <w:ind w:left="567"/>
      </w:pPr>
      <w:r>
        <w:rPr>
          <w:i/>
          <w:color w:val="666666"/>
        </w:rPr>
        <w:t>Buksan ang iyong web browser at pumunta sa URL ng sistema.</w:t>
      </w:r>
    </w:p>
    <w:p w14:paraId="62626BAE" w14:textId="77777777" w:rsidR="006D0F60" w:rsidRDefault="00D829C0">
      <w:pPr>
        <w:spacing w:after="40"/>
      </w:pPr>
      <w:r>
        <w:rPr>
          <w:b/>
          <w:color w:val="CC0000"/>
        </w:rPr>
        <w:t xml:space="preserve">2. </w:t>
      </w:r>
      <w:r>
        <w:t>Enter your username and password in the login form.</w:t>
      </w:r>
    </w:p>
    <w:p w14:paraId="74C9CCB9" w14:textId="77777777" w:rsidR="006D0F60" w:rsidRDefault="00D829C0">
      <w:pPr>
        <w:ind w:left="567"/>
      </w:pPr>
      <w:r>
        <w:rPr>
          <w:i/>
          <w:color w:val="666666"/>
        </w:rPr>
        <w:t>Ilagay ang iyong username at password sa login form.</w:t>
      </w:r>
    </w:p>
    <w:p w14:paraId="7CBFBF3A" w14:textId="77777777" w:rsidR="006D0F60" w:rsidRDefault="00D829C0">
      <w:pPr>
        <w:spacing w:after="40"/>
      </w:pPr>
      <w:r>
        <w:rPr>
          <w:b/>
          <w:color w:val="CC0000"/>
        </w:rPr>
        <w:t xml:space="preserve">3. </w:t>
      </w:r>
      <w:r>
        <w:t>Click the Login button to access the dashboard.</w:t>
      </w:r>
    </w:p>
    <w:p w14:paraId="6318152C" w14:textId="77777777" w:rsidR="006D0F60" w:rsidRDefault="00D829C0">
      <w:pPr>
        <w:ind w:left="567"/>
      </w:pPr>
      <w:r>
        <w:rPr>
          <w:i/>
          <w:color w:val="666666"/>
        </w:rPr>
        <w:t>I-click ang Login button upang makapasok sa dashboard.</w:t>
      </w:r>
    </w:p>
    <w:p w14:paraId="2DF111A0" w14:textId="77777777" w:rsidR="006D0F60" w:rsidRDefault="00D829C0">
      <w:pPr>
        <w:spacing w:before="160"/>
        <w:jc w:val="center"/>
      </w:pPr>
      <w:r>
        <w:rPr>
          <w:noProof/>
        </w:rPr>
        <w:drawing>
          <wp:inline distT="0" distB="0" distL="0" distR="0" wp14:anchorId="127BCBD9" wp14:editId="3247FE81">
            <wp:extent cx="3657600" cy="2056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1-login.png"/>
                    <pic:cNvPicPr/>
                  </pic:nvPicPr>
                  <pic:blipFill>
                    <a:blip r:embed="rId8"/>
                    <a:stretch>
                      <a:fillRect/>
                    </a:stretch>
                  </pic:blipFill>
                  <pic:spPr>
                    <a:xfrm>
                      <a:off x="0" y="0"/>
                      <a:ext cx="3657600" cy="2056396"/>
                    </a:xfrm>
                    <a:prstGeom prst="rect">
                      <a:avLst/>
                    </a:prstGeom>
                  </pic:spPr>
                </pic:pic>
              </a:graphicData>
            </a:graphic>
          </wp:inline>
        </w:drawing>
      </w:r>
    </w:p>
    <w:p w14:paraId="143DFC65" w14:textId="77777777" w:rsidR="006D0F60" w:rsidRDefault="00D829C0">
      <w:pPr>
        <w:pStyle w:val="Caption"/>
      </w:pPr>
      <w:r>
        <w:t>Figure 2.1: Login Screen</w:t>
      </w:r>
    </w:p>
    <w:p w14:paraId="29087D4B" w14:textId="77777777" w:rsidR="006D0F60" w:rsidRDefault="00D829C0">
      <w:pPr>
        <w:spacing w:before="160"/>
        <w:jc w:val="center"/>
      </w:pPr>
      <w:r>
        <w:rPr>
          <w:noProof/>
        </w:rPr>
        <w:drawing>
          <wp:inline distT="0" distB="0" distL="0" distR="0" wp14:anchorId="0EFB56F6" wp14:editId="5B43C267">
            <wp:extent cx="3657600" cy="20563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1b-login-filled.png"/>
                    <pic:cNvPicPr/>
                  </pic:nvPicPr>
                  <pic:blipFill>
                    <a:blip r:embed="rId9"/>
                    <a:stretch>
                      <a:fillRect/>
                    </a:stretch>
                  </pic:blipFill>
                  <pic:spPr>
                    <a:xfrm>
                      <a:off x="0" y="0"/>
                      <a:ext cx="3657600" cy="2056396"/>
                    </a:xfrm>
                    <a:prstGeom prst="rect">
                      <a:avLst/>
                    </a:prstGeom>
                  </pic:spPr>
                </pic:pic>
              </a:graphicData>
            </a:graphic>
          </wp:inline>
        </w:drawing>
      </w:r>
    </w:p>
    <w:p w14:paraId="45BB6E7A" w14:textId="77777777" w:rsidR="006D0F60" w:rsidRDefault="00D829C0">
      <w:pPr>
        <w:pStyle w:val="Caption"/>
      </w:pPr>
      <w:r>
        <w:t>Figure 2.2: Login Form with Credentials</w:t>
      </w:r>
    </w:p>
    <w:p w14:paraId="428A1C0E" w14:textId="77777777" w:rsidR="006D0F60" w:rsidRDefault="00D829C0">
      <w:pPr>
        <w:pStyle w:val="Heading2"/>
      </w:pPr>
      <w:r>
        <w:t>2.2 Logging Out</w:t>
      </w:r>
    </w:p>
    <w:p w14:paraId="476327D7" w14:textId="77777777" w:rsidR="006D0F60" w:rsidRDefault="00D829C0">
      <w:r>
        <w:t>Click your username at the bottom of the sidebar, then select "Logout" from the menu. You can also press Ctrl+Shift+Q on your keyboard to log out instantly.</w:t>
      </w:r>
    </w:p>
    <w:p w14:paraId="41FC4C61" w14:textId="77777777" w:rsidR="006D0F60" w:rsidRDefault="00D829C0">
      <w:pPr>
        <w:ind w:left="283"/>
      </w:pPr>
      <w:r>
        <w:rPr>
          <w:i/>
          <w:color w:val="666666"/>
        </w:rPr>
        <w:t>I-click ang iyong username sa ibabang bahagi ng sidebar, pagkatapos ay piliin ang "Logout" mula sa menu. Bilang alternatibo, pindutin ang Ctrl+Shift+Q para agad na mag-logout.</w:t>
      </w:r>
    </w:p>
    <w:p w14:paraId="070B06F3" w14:textId="77777777" w:rsidR="006D0F60" w:rsidRDefault="00D829C0">
      <w:pPr>
        <w:pStyle w:val="Heading2"/>
      </w:pPr>
      <w:r>
        <w:lastRenderedPageBreak/>
        <w:t>2.3 Session Timeout</w:t>
      </w:r>
    </w:p>
    <w:p w14:paraId="4D16465C" w14:textId="77777777" w:rsidR="006D0F60" w:rsidRDefault="00D829C0">
      <w:r>
        <w:t>Sessions expire after 8 hours of inactivity. You will be redirected to the login page automatically when your session expires.</w:t>
      </w:r>
    </w:p>
    <w:p w14:paraId="6A960618" w14:textId="77777777" w:rsidR="006D0F60" w:rsidRDefault="00D829C0">
      <w:pPr>
        <w:ind w:left="283"/>
      </w:pPr>
      <w:r>
        <w:rPr>
          <w:i/>
          <w:color w:val="666666"/>
        </w:rPr>
        <w:t>Ang session ay mag-e-expire pagkatapos ng 8 oras na walang aktibidad. Awtomatiko kang ire-redirect sa login page.</w:t>
      </w:r>
    </w:p>
    <w:p w14:paraId="1874BC49" w14:textId="77777777" w:rsidR="006D0F60" w:rsidRDefault="00D829C0">
      <w:r>
        <w:br w:type="page"/>
      </w:r>
    </w:p>
    <w:p w14:paraId="5167EFC5" w14:textId="77777777" w:rsidR="006D0F60" w:rsidRDefault="00D829C0">
      <w:pPr>
        <w:pStyle w:val="Heading1"/>
      </w:pPr>
      <w:r>
        <w:lastRenderedPageBreak/>
        <w:t>3. Dashboard</w:t>
      </w:r>
    </w:p>
    <w:p w14:paraId="1B663BB3" w14:textId="77777777" w:rsidR="006D0F60" w:rsidRDefault="00D829C0">
      <w:r>
        <w:t>The Dashboard is the main landing page after login. It displays summary cards with key metrics and two "Needs Attention" sections.</w:t>
      </w:r>
    </w:p>
    <w:p w14:paraId="3C0D016B" w14:textId="77777777" w:rsidR="006D0F60" w:rsidRDefault="00D829C0">
      <w:pPr>
        <w:ind w:left="283"/>
      </w:pPr>
      <w:r>
        <w:rPr>
          <w:i/>
          <w:color w:val="666666"/>
        </w:rPr>
        <w:t>Ang Dashboard ay ang pangunahing pahina pagkatapos mag-login.</w:t>
      </w:r>
    </w:p>
    <w:p w14:paraId="59FC32F9" w14:textId="77777777" w:rsidR="006D0F60" w:rsidRDefault="00D829C0">
      <w:pPr>
        <w:pStyle w:val="Heading2"/>
      </w:pPr>
      <w:r>
        <w:t>Summary Cards</w:t>
      </w:r>
    </w:p>
    <w:p w14:paraId="3B3C50C6" w14:textId="77777777" w:rsidR="006D0F60" w:rsidRDefault="00D829C0">
      <w:r>
        <w:t>Six cards show: total employees, today's attendance count, total paid amount, remaining salary balance, bale balance, and previous unpaid carryover.</w:t>
      </w:r>
    </w:p>
    <w:p w14:paraId="13F39F5D" w14:textId="77777777" w:rsidR="006D0F60" w:rsidRDefault="00D829C0">
      <w:pPr>
        <w:pStyle w:val="Heading2"/>
      </w:pPr>
      <w:r>
        <w:t>Needs Attention</w:t>
      </w:r>
    </w:p>
    <w:p w14:paraId="043567B0" w14:textId="77777777" w:rsidR="006D0F60" w:rsidRDefault="00D829C0">
      <w:pPr>
        <w:pStyle w:val="ListBullet"/>
        <w:spacing w:after="20"/>
      </w:pPr>
      <w:r>
        <w:t>No Attendance Today — Lists employees who have not clocked in today. Shows days since last attendance. Has a "Mark All Present" button and a "Take Attendance" link.</w:t>
      </w:r>
    </w:p>
    <w:p w14:paraId="0FD7878F" w14:textId="77777777" w:rsidR="006D0F60" w:rsidRDefault="00D829C0">
      <w:pPr>
        <w:pStyle w:val="ListBullet"/>
        <w:spacing w:after="20"/>
      </w:pPr>
      <w:r>
        <w:t>Unpaid This Period — Lists employees with unpaid salary for the current week. Has a "Go to Payroll" link.</w:t>
      </w:r>
    </w:p>
    <w:p w14:paraId="5A782A67" w14:textId="77777777" w:rsidR="006D0F60" w:rsidRDefault="00D829C0">
      <w:pPr>
        <w:spacing w:before="160"/>
        <w:jc w:val="center"/>
      </w:pPr>
      <w:r>
        <w:rPr>
          <w:noProof/>
        </w:rPr>
        <w:drawing>
          <wp:inline distT="0" distB="0" distL="0" distR="0" wp14:anchorId="5185DB9C" wp14:editId="1746C29F">
            <wp:extent cx="4754880" cy="4239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2-dashboard.png"/>
                    <pic:cNvPicPr/>
                  </pic:nvPicPr>
                  <pic:blipFill>
                    <a:blip r:embed="rId10"/>
                    <a:stretch>
                      <a:fillRect/>
                    </a:stretch>
                  </pic:blipFill>
                  <pic:spPr>
                    <a:xfrm>
                      <a:off x="0" y="0"/>
                      <a:ext cx="4754880" cy="4239710"/>
                    </a:xfrm>
                    <a:prstGeom prst="rect">
                      <a:avLst/>
                    </a:prstGeom>
                  </pic:spPr>
                </pic:pic>
              </a:graphicData>
            </a:graphic>
          </wp:inline>
        </w:drawing>
      </w:r>
    </w:p>
    <w:p w14:paraId="4EFF86C3" w14:textId="77777777" w:rsidR="006D0F60" w:rsidRDefault="00D829C0">
      <w:pPr>
        <w:pStyle w:val="Caption"/>
      </w:pPr>
      <w:r>
        <w:t>Figure 3.1: Dashboard Overview</w:t>
      </w:r>
    </w:p>
    <w:p w14:paraId="3BE1BC69" w14:textId="77777777" w:rsidR="006D0F60" w:rsidRDefault="00D829C0">
      <w:r>
        <w:br w:type="page"/>
      </w:r>
    </w:p>
    <w:p w14:paraId="5E05CC41" w14:textId="77777777" w:rsidR="006D0F60" w:rsidRDefault="00D829C0">
      <w:pPr>
        <w:pStyle w:val="Heading1"/>
      </w:pPr>
      <w:r>
        <w:lastRenderedPageBreak/>
        <w:t>4. Payroll Processing</w:t>
      </w:r>
    </w:p>
    <w:p w14:paraId="1F79B7BA" w14:textId="2CBFAB78" w:rsidR="006D0F60" w:rsidRDefault="00D829C0">
      <w:r>
        <w:t>The Payroll view (</w:t>
      </w:r>
      <w:r w:rsidR="006F0B54">
        <w:t>2)</w:t>
      </w:r>
      <w:r>
        <w:t xml:space="preserve"> shows all active employees with their weekly payroll data. Use the date toolbar at the top to switch between pay periods (Weekly or Semi-Monthly). The table includes employee number, name, daily rate, days worked, gross salary, previous balances, cash advances, extra payments, paid amount, current balance, bale balance, and payment status.</w:t>
      </w:r>
    </w:p>
    <w:p w14:paraId="1B8A1372" w14:textId="77777777" w:rsidR="006D0F60" w:rsidRDefault="00D829C0">
      <w:pPr>
        <w:ind w:left="283"/>
      </w:pPr>
      <w:r>
        <w:rPr>
          <w:i/>
          <w:color w:val="666666"/>
        </w:rPr>
        <w:t>Ang Payroll view ay nagpapakita ng lahat ng active na empleyado kasama ang kanilang weekly payroll data.</w:t>
      </w:r>
    </w:p>
    <w:p w14:paraId="1B18AAB9" w14:textId="77777777" w:rsidR="006D0F60" w:rsidRDefault="00D829C0">
      <w:pPr>
        <w:spacing w:before="160"/>
        <w:jc w:val="center"/>
      </w:pPr>
      <w:r>
        <w:rPr>
          <w:noProof/>
        </w:rPr>
        <w:drawing>
          <wp:inline distT="0" distB="0" distL="0" distR="0" wp14:anchorId="10A5042A" wp14:editId="7EE9F330">
            <wp:extent cx="4754818" cy="5250180"/>
            <wp:effectExtent l="0" t="0" r="825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3-payroll.png"/>
                    <pic:cNvPicPr/>
                  </pic:nvPicPr>
                  <pic:blipFill>
                    <a:blip r:embed="rId11"/>
                    <a:stretch>
                      <a:fillRect/>
                    </a:stretch>
                  </pic:blipFill>
                  <pic:spPr>
                    <a:xfrm>
                      <a:off x="0" y="0"/>
                      <a:ext cx="4765779" cy="5262283"/>
                    </a:xfrm>
                    <a:prstGeom prst="rect">
                      <a:avLst/>
                    </a:prstGeom>
                  </pic:spPr>
                </pic:pic>
              </a:graphicData>
            </a:graphic>
          </wp:inline>
        </w:drawing>
      </w:r>
    </w:p>
    <w:p w14:paraId="1C5A386D" w14:textId="77777777" w:rsidR="006D0F60" w:rsidRDefault="00D829C0">
      <w:pPr>
        <w:pStyle w:val="Caption"/>
      </w:pPr>
      <w:r>
        <w:t>Figure 4.1: Payroll Records Table</w:t>
      </w:r>
    </w:p>
    <w:p w14:paraId="0DB2CB92" w14:textId="77777777" w:rsidR="007C6B53" w:rsidRDefault="007C6B53">
      <w:pPr>
        <w:pStyle w:val="Heading2"/>
      </w:pPr>
    </w:p>
    <w:p w14:paraId="30C318B8" w14:textId="77777777" w:rsidR="007C6B53" w:rsidRPr="007C6B53" w:rsidRDefault="007C6B53" w:rsidP="007C6B53"/>
    <w:p w14:paraId="4C33706F" w14:textId="3038CA39" w:rsidR="006D0F60" w:rsidRDefault="00D829C0">
      <w:pPr>
        <w:pStyle w:val="Heading2"/>
      </w:pPr>
      <w:r>
        <w:lastRenderedPageBreak/>
        <w:t>4.1 Managing a Payroll Entry</w:t>
      </w:r>
    </w:p>
    <w:p w14:paraId="6C6D2D0F" w14:textId="77777777" w:rsidR="006D0F60" w:rsidRDefault="00D829C0">
      <w:r>
        <w:t>Click the "Manage" button next to an employee to open the Payroll Entry Modal. From here you can:</w:t>
      </w:r>
    </w:p>
    <w:p w14:paraId="33669761" w14:textId="77777777" w:rsidR="006D0F60" w:rsidRDefault="00D829C0">
      <w:pPr>
        <w:pStyle w:val="ListBullet"/>
        <w:spacing w:after="20"/>
      </w:pPr>
      <w:r>
        <w:t>Record salary payments ("Bayad Sahod")</w:t>
      </w:r>
    </w:p>
    <w:p w14:paraId="01CA32B1" w14:textId="77777777" w:rsidR="006D0F60" w:rsidRDefault="00D829C0">
      <w:pPr>
        <w:pStyle w:val="ListBullet"/>
        <w:spacing w:after="20"/>
      </w:pPr>
      <w:r>
        <w:t>Add cash advances ("Bale / Utang")</w:t>
      </w:r>
    </w:p>
    <w:p w14:paraId="45076A98" w14:textId="77777777" w:rsidR="006D0F60" w:rsidRDefault="00D829C0">
      <w:pPr>
        <w:pStyle w:val="ListBullet"/>
        <w:spacing w:after="20"/>
      </w:pPr>
      <w:r>
        <w:t>Add extra payments ("Dagdag Sahod")</w:t>
      </w:r>
    </w:p>
    <w:p w14:paraId="48912F33" w14:textId="77777777" w:rsidR="006D0F60" w:rsidRDefault="00D829C0">
      <w:pPr>
        <w:pStyle w:val="ListBullet"/>
        <w:spacing w:after="20"/>
      </w:pPr>
      <w:r>
        <w:t>Record bale repayments ("Bayad Bale")</w:t>
      </w:r>
    </w:p>
    <w:p w14:paraId="04CC8A2D" w14:textId="77777777" w:rsidR="006D0F60" w:rsidRDefault="00D829C0">
      <w:pPr>
        <w:pStyle w:val="ListBullet"/>
        <w:spacing w:after="20"/>
      </w:pPr>
      <w:r>
        <w:t>Preview the payslip ("Tingnan Payslip")</w:t>
      </w:r>
    </w:p>
    <w:p w14:paraId="35DDA13D" w14:textId="77777777" w:rsidR="006D0F60" w:rsidRDefault="00D829C0">
      <w:pPr>
        <w:pStyle w:val="ListBullet"/>
        <w:spacing w:after="20"/>
      </w:pPr>
      <w:r>
        <w:t>Generate the official payslip ("Generate Payslip")</w:t>
      </w:r>
    </w:p>
    <w:p w14:paraId="127F602E" w14:textId="77777777" w:rsidR="006D0F60" w:rsidRDefault="00D829C0">
      <w:pPr>
        <w:spacing w:before="160"/>
        <w:jc w:val="center"/>
      </w:pPr>
      <w:r>
        <w:rPr>
          <w:noProof/>
        </w:rPr>
        <w:drawing>
          <wp:inline distT="0" distB="0" distL="0" distR="0" wp14:anchorId="2389B082" wp14:editId="744521B2">
            <wp:extent cx="4754880" cy="4025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4-payroll-entry-modal.png"/>
                    <pic:cNvPicPr/>
                  </pic:nvPicPr>
                  <pic:blipFill>
                    <a:blip r:embed="rId12"/>
                    <a:stretch>
                      <a:fillRect/>
                    </a:stretch>
                  </pic:blipFill>
                  <pic:spPr>
                    <a:xfrm>
                      <a:off x="0" y="0"/>
                      <a:ext cx="4754880" cy="4025061"/>
                    </a:xfrm>
                    <a:prstGeom prst="rect">
                      <a:avLst/>
                    </a:prstGeom>
                  </pic:spPr>
                </pic:pic>
              </a:graphicData>
            </a:graphic>
          </wp:inline>
        </w:drawing>
      </w:r>
    </w:p>
    <w:p w14:paraId="3B996EF9" w14:textId="77777777" w:rsidR="006D0F60" w:rsidRDefault="00D829C0">
      <w:pPr>
        <w:pStyle w:val="Caption"/>
      </w:pPr>
      <w:r>
        <w:t>Figure 4.2: Payroll Entry Modal</w:t>
      </w:r>
    </w:p>
    <w:p w14:paraId="08430B05" w14:textId="77777777" w:rsidR="006D0F60" w:rsidRDefault="00D829C0">
      <w:pPr>
        <w:pStyle w:val="Heading2"/>
      </w:pPr>
      <w:r>
        <w:t>4.2 Adding Transactions</w:t>
      </w:r>
    </w:p>
    <w:p w14:paraId="0F0A7A03" w14:textId="77777777" w:rsidR="006D0F60" w:rsidRDefault="00D829C0">
      <w:r>
        <w:t>Inside the Payroll Entry Modal, each section has an "Add" button. Click it to open a transaction form where you enter the amount, select a date, and add notes. Click "Save" to record.</w:t>
      </w:r>
    </w:p>
    <w:p w14:paraId="1FF78B9A" w14:textId="77777777" w:rsidR="006D0F60" w:rsidRDefault="00D829C0">
      <w:pPr>
        <w:ind w:left="283"/>
      </w:pPr>
      <w:r>
        <w:rPr>
          <w:i/>
          <w:color w:val="666666"/>
        </w:rPr>
        <w:t>Sa loob ng Payroll Entry Modal, bawat section ay may "Add" button. I-click ito para buksan ang transaction form.</w:t>
      </w:r>
    </w:p>
    <w:p w14:paraId="76B3437F" w14:textId="77777777" w:rsidR="006D0F60" w:rsidRDefault="00D829C0">
      <w:pPr>
        <w:spacing w:before="160"/>
        <w:jc w:val="center"/>
      </w:pPr>
      <w:r>
        <w:rPr>
          <w:noProof/>
        </w:rPr>
        <w:lastRenderedPageBreak/>
        <w:drawing>
          <wp:inline distT="0" distB="0" distL="0" distR="0" wp14:anchorId="1B2AABE4" wp14:editId="4F1117FA">
            <wp:extent cx="4114800" cy="55884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5-add-transaction.png"/>
                    <pic:cNvPicPr/>
                  </pic:nvPicPr>
                  <pic:blipFill>
                    <a:blip r:embed="rId13"/>
                    <a:stretch>
                      <a:fillRect/>
                    </a:stretch>
                  </pic:blipFill>
                  <pic:spPr>
                    <a:xfrm>
                      <a:off x="0" y="0"/>
                      <a:ext cx="4114800" cy="5588473"/>
                    </a:xfrm>
                    <a:prstGeom prst="rect">
                      <a:avLst/>
                    </a:prstGeom>
                  </pic:spPr>
                </pic:pic>
              </a:graphicData>
            </a:graphic>
          </wp:inline>
        </w:drawing>
      </w:r>
    </w:p>
    <w:p w14:paraId="563153F3" w14:textId="77777777" w:rsidR="006D0F60" w:rsidRDefault="00D829C0">
      <w:pPr>
        <w:pStyle w:val="Caption"/>
      </w:pPr>
      <w:r>
        <w:t>Figure 4.3: Add Transaction Form</w:t>
      </w:r>
    </w:p>
    <w:p w14:paraId="3D6E7203" w14:textId="77777777" w:rsidR="006D0F60" w:rsidRDefault="00D829C0">
      <w:pPr>
        <w:pStyle w:val="Heading2"/>
      </w:pPr>
      <w:r>
        <w:t>4.3 Payslip Preview</w:t>
      </w:r>
    </w:p>
    <w:p w14:paraId="5118A3AC" w14:textId="77777777" w:rsidR="006D0F60" w:rsidRDefault="00D829C0">
      <w:r>
        <w:t>Click "Tingnan Payslip" at the bottom of the modal to see the full payslip breakdown. From here you can print or download as PDF, or click "Generate Payslip" to finalize and lock the entry.</w:t>
      </w:r>
    </w:p>
    <w:p w14:paraId="394BDB5F" w14:textId="77777777" w:rsidR="006D0F60" w:rsidRDefault="00D829C0">
      <w:pPr>
        <w:ind w:left="283"/>
      </w:pPr>
      <w:r>
        <w:rPr>
          <w:i/>
          <w:color w:val="666666"/>
        </w:rPr>
        <w:t>I-click ang "Tingnan Payslip" sa ibaba ng modal upang makita ang buong payslip breakdown.</w:t>
      </w:r>
    </w:p>
    <w:p w14:paraId="2E2B95D8" w14:textId="77777777" w:rsidR="006D0F60" w:rsidRDefault="00D829C0">
      <w:pPr>
        <w:spacing w:before="160"/>
        <w:jc w:val="center"/>
      </w:pPr>
      <w:r>
        <w:rPr>
          <w:noProof/>
        </w:rPr>
        <w:lastRenderedPageBreak/>
        <w:drawing>
          <wp:inline distT="0" distB="0" distL="0" distR="0" wp14:anchorId="5DD1BCF7" wp14:editId="524B4631">
            <wp:extent cx="4114800" cy="3177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3-payslip.png"/>
                    <pic:cNvPicPr/>
                  </pic:nvPicPr>
                  <pic:blipFill>
                    <a:blip r:embed="rId14"/>
                    <a:stretch>
                      <a:fillRect/>
                    </a:stretch>
                  </pic:blipFill>
                  <pic:spPr>
                    <a:xfrm>
                      <a:off x="0" y="0"/>
                      <a:ext cx="4114800" cy="3177975"/>
                    </a:xfrm>
                    <a:prstGeom prst="rect">
                      <a:avLst/>
                    </a:prstGeom>
                  </pic:spPr>
                </pic:pic>
              </a:graphicData>
            </a:graphic>
          </wp:inline>
        </w:drawing>
      </w:r>
    </w:p>
    <w:p w14:paraId="59203A23" w14:textId="77777777" w:rsidR="006D0F60" w:rsidRDefault="00D829C0">
      <w:pPr>
        <w:pStyle w:val="Caption"/>
      </w:pPr>
      <w:r>
        <w:t>Figure 4.4: Payslip Preview</w:t>
      </w:r>
    </w:p>
    <w:p w14:paraId="4463332C" w14:textId="77777777" w:rsidR="006D0F60" w:rsidRDefault="00D829C0">
      <w:r>
        <w:br w:type="page"/>
      </w:r>
    </w:p>
    <w:p w14:paraId="2CAEEC63" w14:textId="77777777" w:rsidR="006D0F60" w:rsidRDefault="00D829C0">
      <w:pPr>
        <w:pStyle w:val="Heading1"/>
      </w:pPr>
      <w:r>
        <w:lastRenderedPageBreak/>
        <w:t>5. Attendance Management</w:t>
      </w:r>
    </w:p>
    <w:p w14:paraId="4DAF5DCB" w14:textId="4B8E6C2A" w:rsidR="006D0F60" w:rsidRDefault="00D829C0">
      <w:r>
        <w:t>The Attendance view (3) records daily attendance. Select a date, then click "Add Attendance" to log an employee. The table shows employee number, name, time-in, time-out, daily rate, and daily salary. You can search by employee name or filter by employee. Export to CSV using the Export button.</w:t>
      </w:r>
    </w:p>
    <w:p w14:paraId="5BAE07B1" w14:textId="77777777" w:rsidR="006D0F60" w:rsidRDefault="00D829C0">
      <w:pPr>
        <w:ind w:left="283"/>
      </w:pPr>
      <w:r>
        <w:rPr>
          <w:i/>
          <w:color w:val="666666"/>
        </w:rPr>
        <w:t>Ang Attendance view ay ginagamit para i-record ang daily attendance.</w:t>
      </w:r>
    </w:p>
    <w:p w14:paraId="3E69EE10" w14:textId="77777777" w:rsidR="006D0F60" w:rsidRDefault="00D829C0">
      <w:pPr>
        <w:spacing w:before="160"/>
        <w:jc w:val="center"/>
      </w:pPr>
      <w:r>
        <w:rPr>
          <w:noProof/>
        </w:rPr>
        <w:drawing>
          <wp:inline distT="0" distB="0" distL="0" distR="0" wp14:anchorId="2CD0A64F" wp14:editId="5B88FCBD">
            <wp:extent cx="4754880" cy="30808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6-attendance.png"/>
                    <pic:cNvPicPr/>
                  </pic:nvPicPr>
                  <pic:blipFill>
                    <a:blip r:embed="rId15"/>
                    <a:stretch>
                      <a:fillRect/>
                    </a:stretch>
                  </pic:blipFill>
                  <pic:spPr>
                    <a:xfrm>
                      <a:off x="0" y="0"/>
                      <a:ext cx="4754880" cy="3080865"/>
                    </a:xfrm>
                    <a:prstGeom prst="rect">
                      <a:avLst/>
                    </a:prstGeom>
                  </pic:spPr>
                </pic:pic>
              </a:graphicData>
            </a:graphic>
          </wp:inline>
        </w:drawing>
      </w:r>
    </w:p>
    <w:p w14:paraId="00DEB0B6" w14:textId="77777777" w:rsidR="006D0F60" w:rsidRDefault="00D829C0">
      <w:pPr>
        <w:pStyle w:val="Caption"/>
      </w:pPr>
      <w:r>
        <w:t>Figure 5.1: Attendance View</w:t>
      </w:r>
    </w:p>
    <w:p w14:paraId="7A2DE1DF" w14:textId="77777777" w:rsidR="006D0F60" w:rsidRDefault="00D829C0">
      <w:r>
        <w:br w:type="page"/>
      </w:r>
    </w:p>
    <w:p w14:paraId="4D3F2B36" w14:textId="77777777" w:rsidR="006D0F60" w:rsidRDefault="00D829C0">
      <w:pPr>
        <w:pStyle w:val="Heading1"/>
      </w:pPr>
      <w:r>
        <w:lastRenderedPageBreak/>
        <w:t>6. Employee Management</w:t>
      </w:r>
    </w:p>
    <w:p w14:paraId="0B699E19" w14:textId="0625F755" w:rsidR="006D0F60" w:rsidRDefault="00D829C0">
      <w:r>
        <w:t>The Employees view (4) manages all employee records. Each record includes: employee number, name, daily rate, phone number, SSS/PhilHealth/Pag-IBIG/TIN numbers, and pay period (7, 14, 21, or 30 days). Search across any field using the search bar.</w:t>
      </w:r>
    </w:p>
    <w:p w14:paraId="6DE2D2A3" w14:textId="77777777" w:rsidR="006D0F60" w:rsidRDefault="00D829C0">
      <w:pPr>
        <w:ind w:left="283"/>
      </w:pPr>
      <w:r>
        <w:rPr>
          <w:i/>
          <w:color w:val="666666"/>
        </w:rPr>
        <w:t>Ang Employees view ay nagbibigay-daan upang pamahalaan ang lahat ng record ng empleyado.</w:t>
      </w:r>
    </w:p>
    <w:p w14:paraId="31B7A1D7" w14:textId="77777777" w:rsidR="006D0F60" w:rsidRDefault="00D829C0">
      <w:pPr>
        <w:spacing w:before="160"/>
        <w:jc w:val="center"/>
      </w:pPr>
      <w:r>
        <w:rPr>
          <w:noProof/>
        </w:rPr>
        <w:drawing>
          <wp:inline distT="0" distB="0" distL="0" distR="0" wp14:anchorId="3154C8E9" wp14:editId="6C193BC7">
            <wp:extent cx="4754722" cy="522732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7-employees.png"/>
                    <pic:cNvPicPr/>
                  </pic:nvPicPr>
                  <pic:blipFill>
                    <a:blip r:embed="rId16"/>
                    <a:stretch>
                      <a:fillRect/>
                    </a:stretch>
                  </pic:blipFill>
                  <pic:spPr>
                    <a:xfrm>
                      <a:off x="0" y="0"/>
                      <a:ext cx="4765864" cy="5239570"/>
                    </a:xfrm>
                    <a:prstGeom prst="rect">
                      <a:avLst/>
                    </a:prstGeom>
                  </pic:spPr>
                </pic:pic>
              </a:graphicData>
            </a:graphic>
          </wp:inline>
        </w:drawing>
      </w:r>
    </w:p>
    <w:p w14:paraId="6CC87ADC" w14:textId="77777777" w:rsidR="006D0F60" w:rsidRDefault="00D829C0">
      <w:pPr>
        <w:pStyle w:val="Caption"/>
      </w:pPr>
      <w:r>
        <w:t>Figure 6.1: Employee List</w:t>
      </w:r>
    </w:p>
    <w:p w14:paraId="621E4E3E" w14:textId="77777777" w:rsidR="006D0F60" w:rsidRDefault="00D829C0">
      <w:pPr>
        <w:pStyle w:val="Heading2"/>
      </w:pPr>
      <w:r>
        <w:t>6.1 Adding an Employee</w:t>
      </w:r>
    </w:p>
    <w:p w14:paraId="3FAC9856" w14:textId="77777777" w:rsidR="006D0F60" w:rsidRDefault="00D829C0">
      <w:r>
        <w:t>Click "Add Employee" above the table to open the modal. Fill in all required fields and click "Save". The employee number is auto-generated as EMP-xxxxx.</w:t>
      </w:r>
    </w:p>
    <w:p w14:paraId="5B5CDFBA" w14:textId="77777777" w:rsidR="006D0F60" w:rsidRDefault="00D829C0">
      <w:pPr>
        <w:spacing w:before="160"/>
        <w:jc w:val="center"/>
      </w:pPr>
      <w:r>
        <w:rPr>
          <w:noProof/>
        </w:rPr>
        <w:lastRenderedPageBreak/>
        <w:drawing>
          <wp:inline distT="0" distB="0" distL="0" distR="0" wp14:anchorId="1B4C7F6E" wp14:editId="60C17281">
            <wp:extent cx="4114800" cy="23134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8-employee-modal.png"/>
                    <pic:cNvPicPr/>
                  </pic:nvPicPr>
                  <pic:blipFill>
                    <a:blip r:embed="rId17"/>
                    <a:stretch>
                      <a:fillRect/>
                    </a:stretch>
                  </pic:blipFill>
                  <pic:spPr>
                    <a:xfrm>
                      <a:off x="0" y="0"/>
                      <a:ext cx="4114800" cy="2313445"/>
                    </a:xfrm>
                    <a:prstGeom prst="rect">
                      <a:avLst/>
                    </a:prstGeom>
                  </pic:spPr>
                </pic:pic>
              </a:graphicData>
            </a:graphic>
          </wp:inline>
        </w:drawing>
      </w:r>
    </w:p>
    <w:p w14:paraId="14FFBD29" w14:textId="77777777" w:rsidR="006D0F60" w:rsidRDefault="00D829C0">
      <w:pPr>
        <w:pStyle w:val="Caption"/>
      </w:pPr>
      <w:r>
        <w:t>Figure 6.2: Add Employee Modal</w:t>
      </w:r>
    </w:p>
    <w:p w14:paraId="32089886" w14:textId="77777777" w:rsidR="006D0F60" w:rsidRDefault="00D829C0">
      <w:pPr>
        <w:pStyle w:val="Heading2"/>
      </w:pPr>
      <w:r>
        <w:t>6.2 Editing an Employee</w:t>
      </w:r>
    </w:p>
    <w:p w14:paraId="0ED0233A" w14:textId="77777777" w:rsidR="006D0F60" w:rsidRDefault="00D829C0">
      <w:r>
        <w:t>Click the edit icon (pencil) next to any employee row. Modify the fields and click "Save" to update.</w:t>
      </w:r>
    </w:p>
    <w:p w14:paraId="61E413AD" w14:textId="77777777" w:rsidR="006D0F60" w:rsidRDefault="00D829C0">
      <w:pPr>
        <w:spacing w:before="160"/>
        <w:jc w:val="center"/>
      </w:pPr>
      <w:r>
        <w:rPr>
          <w:noProof/>
        </w:rPr>
        <w:drawing>
          <wp:inline distT="0" distB="0" distL="0" distR="0" wp14:anchorId="7852AD01" wp14:editId="16C40005">
            <wp:extent cx="4114800" cy="23134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8b-edit-employee.png"/>
                    <pic:cNvPicPr/>
                  </pic:nvPicPr>
                  <pic:blipFill>
                    <a:blip r:embed="rId18"/>
                    <a:stretch>
                      <a:fillRect/>
                    </a:stretch>
                  </pic:blipFill>
                  <pic:spPr>
                    <a:xfrm>
                      <a:off x="0" y="0"/>
                      <a:ext cx="4114800" cy="2313445"/>
                    </a:xfrm>
                    <a:prstGeom prst="rect">
                      <a:avLst/>
                    </a:prstGeom>
                  </pic:spPr>
                </pic:pic>
              </a:graphicData>
            </a:graphic>
          </wp:inline>
        </w:drawing>
      </w:r>
    </w:p>
    <w:p w14:paraId="05D3C91D" w14:textId="77777777" w:rsidR="006D0F60" w:rsidRDefault="00D829C0">
      <w:pPr>
        <w:pStyle w:val="Caption"/>
      </w:pPr>
      <w:r>
        <w:t>Figure 6.3: Edit Employee Modal</w:t>
      </w:r>
    </w:p>
    <w:p w14:paraId="2EBB96D6" w14:textId="46EF0E8B" w:rsidR="006D0F60" w:rsidRDefault="006D0F60" w:rsidP="004217F4"/>
    <w:p w14:paraId="6D966096" w14:textId="77777777" w:rsidR="006D0F60" w:rsidRDefault="00D829C0">
      <w:r>
        <w:br w:type="page"/>
      </w:r>
    </w:p>
    <w:p w14:paraId="3D045A52" w14:textId="18E6D542" w:rsidR="006D0F60" w:rsidRDefault="004217F4">
      <w:pPr>
        <w:pStyle w:val="Heading1"/>
      </w:pPr>
      <w:r>
        <w:lastRenderedPageBreak/>
        <w:t>7</w:t>
      </w:r>
      <w:r w:rsidR="00D829C0">
        <w:t>. Archive</w:t>
      </w:r>
    </w:p>
    <w:p w14:paraId="6B09D121" w14:textId="1AA3C8F7" w:rsidR="006D0F60" w:rsidRDefault="00D829C0">
      <w:r>
        <w:t>The Archive view (</w:t>
      </w:r>
      <w:r w:rsidR="001D6207">
        <w:t>5</w:t>
      </w:r>
      <w:r>
        <w:t>) contains inactive employees. Restore an employee by clicking "Restore" to make them active again. Archived employees are excluded from attendance, payroll, and other operations.</w:t>
      </w:r>
    </w:p>
    <w:p w14:paraId="72A8DAEB" w14:textId="77777777" w:rsidR="006D0F60" w:rsidRDefault="00D829C0">
      <w:pPr>
        <w:ind w:left="283"/>
      </w:pPr>
      <w:r>
        <w:rPr>
          <w:i/>
          <w:color w:val="666666"/>
        </w:rPr>
        <w:t>Ang Archive view ay naglalaman ng mga inactive na empleyado.</w:t>
      </w:r>
    </w:p>
    <w:p w14:paraId="52E353FE" w14:textId="77777777" w:rsidR="006D0F60" w:rsidRDefault="00D829C0">
      <w:pPr>
        <w:spacing w:before="160"/>
        <w:jc w:val="center"/>
      </w:pPr>
      <w:r>
        <w:rPr>
          <w:noProof/>
        </w:rPr>
        <w:drawing>
          <wp:inline distT="0" distB="0" distL="0" distR="0" wp14:anchorId="5A3DCC8A" wp14:editId="0FDCA77F">
            <wp:extent cx="4754880" cy="2673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0-archive.png"/>
                    <pic:cNvPicPr/>
                  </pic:nvPicPr>
                  <pic:blipFill>
                    <a:blip r:embed="rId19"/>
                    <a:stretch>
                      <a:fillRect/>
                    </a:stretch>
                  </pic:blipFill>
                  <pic:spPr>
                    <a:xfrm>
                      <a:off x="0" y="0"/>
                      <a:ext cx="4754880" cy="2673315"/>
                    </a:xfrm>
                    <a:prstGeom prst="rect">
                      <a:avLst/>
                    </a:prstGeom>
                  </pic:spPr>
                </pic:pic>
              </a:graphicData>
            </a:graphic>
          </wp:inline>
        </w:drawing>
      </w:r>
    </w:p>
    <w:p w14:paraId="761A2364" w14:textId="77777777" w:rsidR="006D0F60" w:rsidRDefault="00D829C0">
      <w:pPr>
        <w:pStyle w:val="Caption"/>
      </w:pPr>
      <w:r>
        <w:t>Figure 8.1: Archive View</w:t>
      </w:r>
    </w:p>
    <w:p w14:paraId="63CCB7A6" w14:textId="77777777" w:rsidR="006D0F60" w:rsidRDefault="00D829C0">
      <w:r>
        <w:br w:type="page"/>
      </w:r>
    </w:p>
    <w:p w14:paraId="3FAE531E" w14:textId="3406E01A" w:rsidR="006D0F60" w:rsidRDefault="004217F4">
      <w:pPr>
        <w:pStyle w:val="Heading1"/>
      </w:pPr>
      <w:r>
        <w:lastRenderedPageBreak/>
        <w:t>8</w:t>
      </w:r>
      <w:r w:rsidR="00D829C0">
        <w:t>. Audit Trail</w:t>
      </w:r>
    </w:p>
    <w:p w14:paraId="1DB76A63" w14:textId="77777777" w:rsidR="006D0F60" w:rsidRDefault="00D829C0">
      <w:r>
        <w:t>The Audit Trail (admin only, Ctrl+Shift+A) logs all system actions: logins, employee changes, payroll generation and unlock, payments, and more. You can filter by entity, action type, date range, and search text. Export results to CSV using the Export button.</w:t>
      </w:r>
    </w:p>
    <w:p w14:paraId="20790C31" w14:textId="77777777" w:rsidR="006D0F60" w:rsidRDefault="00D829C0">
      <w:pPr>
        <w:ind w:left="283"/>
      </w:pPr>
      <w:r>
        <w:rPr>
          <w:i/>
          <w:color w:val="666666"/>
        </w:rPr>
        <w:t>Ang Audit Trail ay nagla-log ng lahat ng aksyon sa sistema. Admin users lang ang may access.</w:t>
      </w:r>
    </w:p>
    <w:p w14:paraId="5ED57E6E" w14:textId="77777777" w:rsidR="006D0F60" w:rsidRDefault="00D829C0">
      <w:pPr>
        <w:spacing w:before="160"/>
        <w:jc w:val="center"/>
      </w:pPr>
      <w:r>
        <w:rPr>
          <w:noProof/>
        </w:rPr>
        <w:drawing>
          <wp:inline distT="0" distB="0" distL="0" distR="0" wp14:anchorId="1F127E84" wp14:editId="238C5D74">
            <wp:extent cx="5029200" cy="28275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1-audit-trail.png"/>
                    <pic:cNvPicPr/>
                  </pic:nvPicPr>
                  <pic:blipFill>
                    <a:blip r:embed="rId20"/>
                    <a:stretch>
                      <a:fillRect/>
                    </a:stretch>
                  </pic:blipFill>
                  <pic:spPr>
                    <a:xfrm>
                      <a:off x="0" y="0"/>
                      <a:ext cx="5029200" cy="2827544"/>
                    </a:xfrm>
                    <a:prstGeom prst="rect">
                      <a:avLst/>
                    </a:prstGeom>
                  </pic:spPr>
                </pic:pic>
              </a:graphicData>
            </a:graphic>
          </wp:inline>
        </w:drawing>
      </w:r>
    </w:p>
    <w:p w14:paraId="3F601881" w14:textId="77777777" w:rsidR="006D0F60" w:rsidRDefault="00D829C0">
      <w:pPr>
        <w:pStyle w:val="Caption"/>
      </w:pPr>
      <w:r>
        <w:t>Figure 9.1: Audit Trail Modal</w:t>
      </w:r>
    </w:p>
    <w:p w14:paraId="6498DED5" w14:textId="77777777" w:rsidR="006D0F60" w:rsidRDefault="00D829C0">
      <w:r>
        <w:br w:type="page"/>
      </w:r>
    </w:p>
    <w:p w14:paraId="57A986A4" w14:textId="75B12C1E" w:rsidR="006D0F60" w:rsidRDefault="004217F4">
      <w:pPr>
        <w:pStyle w:val="Heading1"/>
      </w:pPr>
      <w:r>
        <w:lastRenderedPageBreak/>
        <w:t>9</w:t>
      </w:r>
      <w:r w:rsidR="00D829C0">
        <w:t>. Dark Mode</w:t>
      </w:r>
    </w:p>
    <w:p w14:paraId="1D9F25AF" w14:textId="77777777" w:rsidR="006D0F60" w:rsidRDefault="00D829C0">
      <w:r>
        <w:t>Toggle dark mode using the moon/sun icon in the sidebar or the mobile top bar. Your preference is saved and persists across sessions.</w:t>
      </w:r>
    </w:p>
    <w:p w14:paraId="7D7577D2" w14:textId="77777777" w:rsidR="006D0F60" w:rsidRDefault="00D829C0">
      <w:pPr>
        <w:ind w:left="283"/>
      </w:pPr>
      <w:r>
        <w:rPr>
          <w:i/>
          <w:color w:val="666666"/>
        </w:rPr>
        <w:t>I-toggle ang dark mode gamit ang moon/sun icon sa sidebar.</w:t>
      </w:r>
    </w:p>
    <w:p w14:paraId="1E82BDE9" w14:textId="77777777" w:rsidR="006D0F60" w:rsidRDefault="00D829C0">
      <w:pPr>
        <w:spacing w:before="160"/>
        <w:jc w:val="center"/>
      </w:pPr>
      <w:r>
        <w:rPr>
          <w:noProof/>
        </w:rPr>
        <w:drawing>
          <wp:inline distT="0" distB="0" distL="0" distR="0" wp14:anchorId="5AE9FA43" wp14:editId="5D32D559">
            <wp:extent cx="4754880" cy="71044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2-dark-mode.png"/>
                    <pic:cNvPicPr/>
                  </pic:nvPicPr>
                  <pic:blipFill>
                    <a:blip r:embed="rId21"/>
                    <a:stretch>
                      <a:fillRect/>
                    </a:stretch>
                  </pic:blipFill>
                  <pic:spPr>
                    <a:xfrm>
                      <a:off x="0" y="0"/>
                      <a:ext cx="4754880" cy="7104473"/>
                    </a:xfrm>
                    <a:prstGeom prst="rect">
                      <a:avLst/>
                    </a:prstGeom>
                  </pic:spPr>
                </pic:pic>
              </a:graphicData>
            </a:graphic>
          </wp:inline>
        </w:drawing>
      </w:r>
    </w:p>
    <w:p w14:paraId="18BC489F" w14:textId="77777777" w:rsidR="006D0F60" w:rsidRDefault="00D829C0">
      <w:pPr>
        <w:pStyle w:val="Caption"/>
      </w:pPr>
      <w:r>
        <w:t>Figure 10.1: Dark Mode View</w:t>
      </w:r>
    </w:p>
    <w:p w14:paraId="0ACB8D08" w14:textId="717DF9E7" w:rsidR="006D0F60" w:rsidRDefault="00D829C0" w:rsidP="00086939">
      <w:pPr>
        <w:pStyle w:val="Heading1"/>
      </w:pPr>
      <w:r>
        <w:br w:type="page"/>
      </w:r>
      <w:r>
        <w:lastRenderedPageBreak/>
        <w:t>1</w:t>
      </w:r>
      <w:r w:rsidR="004217F4">
        <w:t>0</w:t>
      </w:r>
      <w:r w:rsidR="00086939">
        <w:t>.</w:t>
      </w:r>
      <w:r>
        <w:t xml:space="preserve"> Keyboard Shortcuts</w:t>
      </w:r>
    </w:p>
    <w:p w14:paraId="3DEE1B43" w14:textId="77777777" w:rsidR="006D0F60" w:rsidRDefault="00D829C0">
      <w:r>
        <w:t>Press the ? key at any time to open the shortcuts help modal. Available shortcuts:</w:t>
      </w:r>
    </w:p>
    <w:p w14:paraId="7298AB62" w14:textId="77777777" w:rsidR="006D0F60" w:rsidRDefault="00D829C0">
      <w:pPr>
        <w:ind w:left="283"/>
      </w:pPr>
      <w:r>
        <w:rPr>
          <w:i/>
          <w:color w:val="666666"/>
        </w:rPr>
        <w:t>Pindutin ang ? key anumang oras upang makita ang shortcuts.</w:t>
      </w:r>
    </w:p>
    <w:tbl>
      <w:tblPr>
        <w:tblStyle w:val="TableGrid"/>
        <w:tblW w:w="0" w:type="auto"/>
        <w:jc w:val="center"/>
        <w:tblLook w:val="04A0" w:firstRow="1" w:lastRow="0" w:firstColumn="1" w:lastColumn="0" w:noHBand="0" w:noVBand="1"/>
      </w:tblPr>
      <w:tblGrid>
        <w:gridCol w:w="4680"/>
        <w:gridCol w:w="4680"/>
      </w:tblGrid>
      <w:tr w:rsidR="006D0F60" w14:paraId="5F13D627" w14:textId="77777777">
        <w:trPr>
          <w:jc w:val="center"/>
        </w:trPr>
        <w:tc>
          <w:tcPr>
            <w:tcW w:w="4680" w:type="dxa"/>
            <w:shd w:val="clear" w:color="auto" w:fill="CC0000"/>
          </w:tcPr>
          <w:p w14:paraId="65F3CAD5" w14:textId="77777777" w:rsidR="006D0F60" w:rsidRDefault="00D829C0">
            <w:pPr>
              <w:jc w:val="center"/>
            </w:pPr>
            <w:r>
              <w:rPr>
                <w:b/>
                <w:color w:val="FFFFFF"/>
                <w:sz w:val="20"/>
              </w:rPr>
              <w:t>Key</w:t>
            </w:r>
          </w:p>
        </w:tc>
        <w:tc>
          <w:tcPr>
            <w:tcW w:w="4680" w:type="dxa"/>
            <w:shd w:val="clear" w:color="auto" w:fill="CC0000"/>
          </w:tcPr>
          <w:p w14:paraId="54B92D83" w14:textId="77777777" w:rsidR="006D0F60" w:rsidRDefault="00D829C0">
            <w:pPr>
              <w:jc w:val="center"/>
            </w:pPr>
            <w:r>
              <w:rPr>
                <w:b/>
                <w:color w:val="FFFFFF"/>
                <w:sz w:val="20"/>
              </w:rPr>
              <w:t>Action</w:t>
            </w:r>
          </w:p>
        </w:tc>
      </w:tr>
      <w:tr w:rsidR="006D0F60" w14:paraId="3A0B866A" w14:textId="77777777">
        <w:trPr>
          <w:jc w:val="center"/>
        </w:trPr>
        <w:tc>
          <w:tcPr>
            <w:tcW w:w="4680" w:type="dxa"/>
          </w:tcPr>
          <w:p w14:paraId="170B6EA9" w14:textId="77777777" w:rsidR="006D0F60" w:rsidRDefault="00D829C0">
            <w:r>
              <w:rPr>
                <w:sz w:val="20"/>
              </w:rPr>
              <w:t>1–5</w:t>
            </w:r>
          </w:p>
        </w:tc>
        <w:tc>
          <w:tcPr>
            <w:tcW w:w="4680" w:type="dxa"/>
          </w:tcPr>
          <w:p w14:paraId="2CA110BA" w14:textId="77777777" w:rsidR="006D0F60" w:rsidRDefault="00D829C0">
            <w:r>
              <w:rPr>
                <w:sz w:val="20"/>
              </w:rPr>
              <w:t>Switch between Dashboard (1), Payroll (2), Attendance (3),</w:t>
            </w:r>
            <w:r>
              <w:rPr>
                <w:sz w:val="20"/>
              </w:rPr>
              <w:br/>
              <w:t>Employees (4), Archive (5)</w:t>
            </w:r>
          </w:p>
        </w:tc>
      </w:tr>
      <w:tr w:rsidR="006D0F60" w14:paraId="255F6A8B" w14:textId="77777777">
        <w:trPr>
          <w:jc w:val="center"/>
        </w:trPr>
        <w:tc>
          <w:tcPr>
            <w:tcW w:w="4680" w:type="dxa"/>
            <w:shd w:val="clear" w:color="auto" w:fill="F5F5F5"/>
          </w:tcPr>
          <w:p w14:paraId="673057FD" w14:textId="77777777" w:rsidR="006D0F60" w:rsidRDefault="00D829C0">
            <w:r>
              <w:rPr>
                <w:sz w:val="20"/>
              </w:rPr>
              <w:t>/</w:t>
            </w:r>
          </w:p>
        </w:tc>
        <w:tc>
          <w:tcPr>
            <w:tcW w:w="4680" w:type="dxa"/>
            <w:shd w:val="clear" w:color="auto" w:fill="F5F5F5"/>
          </w:tcPr>
          <w:p w14:paraId="44AC69B0" w14:textId="77777777" w:rsidR="006D0F60" w:rsidRDefault="00D829C0">
            <w:r>
              <w:rPr>
                <w:sz w:val="20"/>
              </w:rPr>
              <w:t>Focus the search bar</w:t>
            </w:r>
          </w:p>
        </w:tc>
      </w:tr>
      <w:tr w:rsidR="006D0F60" w14:paraId="0AE7BD53" w14:textId="77777777">
        <w:trPr>
          <w:jc w:val="center"/>
        </w:trPr>
        <w:tc>
          <w:tcPr>
            <w:tcW w:w="4680" w:type="dxa"/>
          </w:tcPr>
          <w:p w14:paraId="588715A9" w14:textId="77777777" w:rsidR="006D0F60" w:rsidRDefault="00D829C0">
            <w:r>
              <w:rPr>
                <w:sz w:val="20"/>
              </w:rPr>
              <w:t>← / →</w:t>
            </w:r>
          </w:p>
        </w:tc>
        <w:tc>
          <w:tcPr>
            <w:tcW w:w="4680" w:type="dxa"/>
          </w:tcPr>
          <w:p w14:paraId="5156D2F4" w14:textId="77777777" w:rsidR="006D0F60" w:rsidRDefault="00D829C0">
            <w:r>
              <w:rPr>
                <w:sz w:val="20"/>
              </w:rPr>
              <w:t>Previous / Next period in Payroll, Dashboard,</w:t>
            </w:r>
            <w:r>
              <w:rPr>
                <w:sz w:val="20"/>
              </w:rPr>
              <w:br/>
              <w:t>and Attendance views</w:t>
            </w:r>
          </w:p>
        </w:tc>
      </w:tr>
      <w:tr w:rsidR="006D0F60" w14:paraId="1C41D202" w14:textId="77777777">
        <w:trPr>
          <w:jc w:val="center"/>
        </w:trPr>
        <w:tc>
          <w:tcPr>
            <w:tcW w:w="4680" w:type="dxa"/>
            <w:shd w:val="clear" w:color="auto" w:fill="F5F5F5"/>
          </w:tcPr>
          <w:p w14:paraId="7756D518" w14:textId="77777777" w:rsidR="006D0F60" w:rsidRDefault="00D829C0">
            <w:r>
              <w:rPr>
                <w:sz w:val="20"/>
              </w:rPr>
              <w:t>?</w:t>
            </w:r>
          </w:p>
        </w:tc>
        <w:tc>
          <w:tcPr>
            <w:tcW w:w="4680" w:type="dxa"/>
            <w:shd w:val="clear" w:color="auto" w:fill="F5F5F5"/>
          </w:tcPr>
          <w:p w14:paraId="5939DF8C" w14:textId="77777777" w:rsidR="006D0F60" w:rsidRDefault="00D829C0">
            <w:r>
              <w:rPr>
                <w:sz w:val="20"/>
              </w:rPr>
              <w:t>Open this shortcuts help modal</w:t>
            </w:r>
          </w:p>
        </w:tc>
      </w:tr>
      <w:tr w:rsidR="006D0F60" w14:paraId="05DB7AB1" w14:textId="77777777">
        <w:trPr>
          <w:jc w:val="center"/>
        </w:trPr>
        <w:tc>
          <w:tcPr>
            <w:tcW w:w="4680" w:type="dxa"/>
          </w:tcPr>
          <w:p w14:paraId="24224988" w14:textId="77777777" w:rsidR="006D0F60" w:rsidRDefault="00D829C0">
            <w:r>
              <w:rPr>
                <w:sz w:val="20"/>
              </w:rPr>
              <w:t>Esc</w:t>
            </w:r>
          </w:p>
        </w:tc>
        <w:tc>
          <w:tcPr>
            <w:tcW w:w="4680" w:type="dxa"/>
          </w:tcPr>
          <w:p w14:paraId="526B9FBA" w14:textId="77777777" w:rsidR="006D0F60" w:rsidRDefault="00D829C0">
            <w:r>
              <w:rPr>
                <w:sz w:val="20"/>
              </w:rPr>
              <w:t>Close modal, blur input, or cancel</w:t>
            </w:r>
          </w:p>
        </w:tc>
      </w:tr>
      <w:tr w:rsidR="006D0F60" w14:paraId="17587CFD" w14:textId="77777777">
        <w:trPr>
          <w:jc w:val="center"/>
        </w:trPr>
        <w:tc>
          <w:tcPr>
            <w:tcW w:w="4680" w:type="dxa"/>
            <w:shd w:val="clear" w:color="auto" w:fill="F5F5F5"/>
          </w:tcPr>
          <w:p w14:paraId="4FFE7CCA" w14:textId="77777777" w:rsidR="006D0F60" w:rsidRDefault="00D829C0">
            <w:r>
              <w:rPr>
                <w:sz w:val="20"/>
              </w:rPr>
              <w:t>Ctrl+Shift+Q</w:t>
            </w:r>
          </w:p>
        </w:tc>
        <w:tc>
          <w:tcPr>
            <w:tcW w:w="4680" w:type="dxa"/>
            <w:shd w:val="clear" w:color="auto" w:fill="F5F5F5"/>
          </w:tcPr>
          <w:p w14:paraId="71063CD4" w14:textId="77777777" w:rsidR="006D0F60" w:rsidRDefault="00D829C0">
            <w:r>
              <w:rPr>
                <w:sz w:val="20"/>
              </w:rPr>
              <w:t>Logout</w:t>
            </w:r>
          </w:p>
        </w:tc>
      </w:tr>
      <w:tr w:rsidR="006D0F60" w14:paraId="414DA4D6" w14:textId="77777777">
        <w:trPr>
          <w:jc w:val="center"/>
        </w:trPr>
        <w:tc>
          <w:tcPr>
            <w:tcW w:w="4680" w:type="dxa"/>
          </w:tcPr>
          <w:p w14:paraId="38BFC602" w14:textId="77777777" w:rsidR="006D0F60" w:rsidRDefault="00D829C0">
            <w:r>
              <w:rPr>
                <w:sz w:val="20"/>
              </w:rPr>
              <w:t>Ctrl+Shift+A</w:t>
            </w:r>
          </w:p>
        </w:tc>
        <w:tc>
          <w:tcPr>
            <w:tcW w:w="4680" w:type="dxa"/>
          </w:tcPr>
          <w:p w14:paraId="301C1B3C" w14:textId="77777777" w:rsidR="006D0F60" w:rsidRDefault="00D829C0">
            <w:r>
              <w:rPr>
                <w:sz w:val="20"/>
              </w:rPr>
              <w:t>Open Audit Trail (admin only)</w:t>
            </w:r>
          </w:p>
        </w:tc>
      </w:tr>
    </w:tbl>
    <w:p w14:paraId="5AB98FFD" w14:textId="77777777" w:rsidR="006D0F60" w:rsidRDefault="00D829C0">
      <w:pPr>
        <w:spacing w:before="160"/>
        <w:jc w:val="center"/>
      </w:pPr>
      <w:r>
        <w:rPr>
          <w:noProof/>
        </w:rPr>
        <w:drawing>
          <wp:inline distT="0" distB="0" distL="0" distR="0" wp14:anchorId="022F9E96" wp14:editId="77E39F81">
            <wp:extent cx="4572000" cy="25704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4-shortcuts.png"/>
                    <pic:cNvPicPr/>
                  </pic:nvPicPr>
                  <pic:blipFill>
                    <a:blip r:embed="rId22"/>
                    <a:stretch>
                      <a:fillRect/>
                    </a:stretch>
                  </pic:blipFill>
                  <pic:spPr>
                    <a:xfrm>
                      <a:off x="0" y="0"/>
                      <a:ext cx="4572000" cy="2570495"/>
                    </a:xfrm>
                    <a:prstGeom prst="rect">
                      <a:avLst/>
                    </a:prstGeom>
                  </pic:spPr>
                </pic:pic>
              </a:graphicData>
            </a:graphic>
          </wp:inline>
        </w:drawing>
      </w:r>
    </w:p>
    <w:p w14:paraId="1BD5CC7B" w14:textId="77777777" w:rsidR="006D0F60" w:rsidRDefault="00D829C0">
      <w:pPr>
        <w:pStyle w:val="Caption"/>
      </w:pPr>
      <w:r>
        <w:t>Figure 11.1: Keyboard Shortcuts Help</w:t>
      </w:r>
    </w:p>
    <w:p w14:paraId="74124FEA" w14:textId="77777777" w:rsidR="006D0F60" w:rsidRDefault="00D829C0">
      <w:r>
        <w:br w:type="page"/>
      </w:r>
    </w:p>
    <w:p w14:paraId="7D90BDEA" w14:textId="078D463D" w:rsidR="006D0F60" w:rsidRDefault="00D829C0">
      <w:pPr>
        <w:pStyle w:val="Heading1"/>
      </w:pPr>
      <w:r>
        <w:lastRenderedPageBreak/>
        <w:t>1</w:t>
      </w:r>
      <w:r w:rsidR="00086939">
        <w:t>1</w:t>
      </w:r>
      <w:r>
        <w:t>. Change Password</w:t>
      </w:r>
    </w:p>
    <w:p w14:paraId="34D2A83A" w14:textId="77777777" w:rsidR="006D0F60" w:rsidRDefault="00D829C0">
      <w:r>
        <w:t>Click your username at the bottom of the sidebar, then select "Change Password". Enter your current password, then your new password twice for confirmation. Click "Save" to apply. The change takes effect immediately.</w:t>
      </w:r>
    </w:p>
    <w:p w14:paraId="108C9A68" w14:textId="77777777" w:rsidR="006D0F60" w:rsidRDefault="00D829C0">
      <w:pPr>
        <w:ind w:left="283"/>
        <w:rPr>
          <w:i/>
          <w:color w:val="666666"/>
        </w:rPr>
      </w:pPr>
      <w:r>
        <w:rPr>
          <w:i/>
          <w:color w:val="666666"/>
        </w:rPr>
        <w:t>I-click ang iyong username sa sidebar at piliin ang "Change Password". Ilagay ang iyong kasalukuyang at bagong password.</w:t>
      </w:r>
    </w:p>
    <w:p w14:paraId="03F0A02D" w14:textId="1E3EA425" w:rsidR="00400C38" w:rsidRDefault="00400C38">
      <w:pPr>
        <w:ind w:left="283"/>
        <w:rPr>
          <w:i/>
          <w:color w:val="666666"/>
        </w:rPr>
      </w:pPr>
      <w:r>
        <w:rPr>
          <w:noProof/>
        </w:rPr>
        <w:drawing>
          <wp:inline distT="0" distB="0" distL="0" distR="0" wp14:anchorId="7531592B" wp14:editId="01048B5C">
            <wp:extent cx="5943600" cy="3441700"/>
            <wp:effectExtent l="0" t="0" r="0" b="6350"/>
            <wp:docPr id="27300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41700"/>
                    </a:xfrm>
                    <a:prstGeom prst="rect">
                      <a:avLst/>
                    </a:prstGeom>
                    <a:noFill/>
                    <a:ln>
                      <a:noFill/>
                    </a:ln>
                  </pic:spPr>
                </pic:pic>
              </a:graphicData>
            </a:graphic>
          </wp:inline>
        </w:drawing>
      </w:r>
    </w:p>
    <w:p w14:paraId="6D011142" w14:textId="667A8536" w:rsidR="00086939" w:rsidRDefault="00086939">
      <w:pPr>
        <w:ind w:left="283"/>
      </w:pPr>
    </w:p>
    <w:p w14:paraId="590247E1" w14:textId="77777777" w:rsidR="006D0F60" w:rsidRDefault="00D829C0">
      <w:pPr>
        <w:spacing w:before="120"/>
        <w:ind w:left="283"/>
      </w:pPr>
      <w:r>
        <w:rPr>
          <w:i/>
          <w:color w:val="8B0000"/>
          <w:sz w:val="19"/>
        </w:rPr>
        <w:t>ℹ Default admin password is "admin123". Change it immediately after first login.</w:t>
      </w:r>
    </w:p>
    <w:p w14:paraId="478C7681" w14:textId="77777777" w:rsidR="006D0F60" w:rsidRDefault="00D829C0">
      <w:r>
        <w:br w:type="page"/>
      </w:r>
    </w:p>
    <w:p w14:paraId="72AAFEB0" w14:textId="5C12030E" w:rsidR="006D0F60" w:rsidRDefault="00D829C0">
      <w:pPr>
        <w:pStyle w:val="Heading1"/>
      </w:pPr>
      <w:r>
        <w:lastRenderedPageBreak/>
        <w:t>1</w:t>
      </w:r>
      <w:r w:rsidR="002F756A">
        <w:t>2</w:t>
      </w:r>
      <w:r>
        <w:t>. Bulk Print Payslips</w:t>
      </w:r>
    </w:p>
    <w:p w14:paraId="24F99F40" w14:textId="77777777" w:rsidR="006D0F60" w:rsidRDefault="00D829C0">
      <w:r>
        <w:t>The "Bulk Print Payslips" button in the Payroll view toolbar prints all generated payslips for the current week at once. The button shows a counter (e.g., "Bulk Print (5/8)") indicating how many payslips have been generated. All payslips must be generated before bulk printing is enabled.</w:t>
      </w:r>
    </w:p>
    <w:p w14:paraId="175F10BA" w14:textId="77777777" w:rsidR="006D0F60" w:rsidRDefault="00D829C0">
      <w:pPr>
        <w:ind w:left="283"/>
      </w:pPr>
      <w:r>
        <w:rPr>
          <w:i/>
          <w:color w:val="666666"/>
        </w:rPr>
        <w:t>Ang "Bulk Print Payslips" button ay nagpi-print ng lahat ng generated payslip sa isang batch.</w:t>
      </w:r>
    </w:p>
    <w:p w14:paraId="35116512" w14:textId="77777777" w:rsidR="006D0F60" w:rsidRDefault="00D829C0">
      <w:r>
        <w:br w:type="page"/>
      </w:r>
    </w:p>
    <w:p w14:paraId="704E7A6C" w14:textId="6F4DC21D" w:rsidR="006D0F60" w:rsidRDefault="006D0F60" w:rsidP="00407250">
      <w:pPr>
        <w:spacing w:before="160"/>
      </w:pPr>
    </w:p>
    <w:p w14:paraId="2BBD588E" w14:textId="43077E29" w:rsidR="006D0F60" w:rsidRDefault="006D0F60" w:rsidP="00407250">
      <w:pPr>
        <w:spacing w:before="160"/>
      </w:pPr>
    </w:p>
    <w:p w14:paraId="5F593969" w14:textId="7C80A846" w:rsidR="006D0F60" w:rsidRDefault="00D829C0">
      <w:pPr>
        <w:pStyle w:val="Heading1"/>
      </w:pPr>
      <w:r>
        <w:t>1</w:t>
      </w:r>
      <w:r w:rsidR="002F756A">
        <w:t>3</w:t>
      </w:r>
      <w:r>
        <w:t>. Bale System (Cash Advance Flow)</w:t>
      </w:r>
    </w:p>
    <w:p w14:paraId="7CFC6847" w14:textId="77777777" w:rsidR="006D0F60" w:rsidRDefault="00D829C0">
      <w:r>
        <w:t>The bale system lets employees take cash advances against future salary. The system tracks two separate balances: salary balance (unpaid salary) and bale balance (outstanding advances).</w:t>
      </w:r>
    </w:p>
    <w:p w14:paraId="7A3964A6" w14:textId="77777777" w:rsidR="006D0F60" w:rsidRDefault="00D829C0">
      <w:pPr>
        <w:pStyle w:val="Heading2"/>
      </w:pPr>
      <w:r>
        <w:t>How It Works</w:t>
      </w:r>
    </w:p>
    <w:p w14:paraId="06D73410" w14:textId="77777777" w:rsidR="006D0F60" w:rsidRDefault="00D829C0">
      <w:pPr>
        <w:pStyle w:val="ListBullet"/>
        <w:spacing w:after="20"/>
      </w:pPr>
      <w:r>
        <w:t>Taking an advance: In the Payroll Entry Modal, go to "Bale / Utang" and click Add. One advance per employee per day.</w:t>
      </w:r>
    </w:p>
    <w:p w14:paraId="08F4F1C1" w14:textId="77777777" w:rsidR="006D0F60" w:rsidRDefault="00D829C0">
      <w:pPr>
        <w:pStyle w:val="ListBullet"/>
        <w:spacing w:after="20"/>
      </w:pPr>
      <w:r>
        <w:t>Repaying: In the same modal, go to "Bayad Bale" and record the payment. The payment reduces the bale balance.</w:t>
      </w:r>
    </w:p>
    <w:p w14:paraId="37EB2579" w14:textId="77777777" w:rsidR="006D0F60" w:rsidRDefault="00D829C0">
      <w:pPr>
        <w:pStyle w:val="ListBullet"/>
        <w:spacing w:after="20"/>
      </w:pPr>
      <w:r>
        <w:t>Carryover: Bale balances carry over week to week until fully repaid.</w:t>
      </w:r>
    </w:p>
    <w:p w14:paraId="53095AD0" w14:textId="77777777" w:rsidR="006D0F60" w:rsidRDefault="00D829C0">
      <w:pPr>
        <w:pStyle w:val="ListBullet"/>
        <w:spacing w:after="20"/>
      </w:pPr>
      <w:r>
        <w:t>Display: The Payroll table shows "Total Adv." (current week advances) and "Adv. Bal." (running bale balance).</w:t>
      </w:r>
    </w:p>
    <w:p w14:paraId="28EDBED2" w14:textId="77777777" w:rsidR="006D0F60" w:rsidRDefault="00D829C0">
      <w:pPr>
        <w:pStyle w:val="Heading2"/>
      </w:pPr>
      <w:r>
        <w:t>Bale Deduction Option</w:t>
      </w:r>
    </w:p>
    <w:p w14:paraId="43BE4F49" w14:textId="77777777" w:rsidR="006D0F60" w:rsidRDefault="00D829C0">
      <w:r>
        <w:t>When processing payroll, you can check the "Bale Deduction" option to automatically apply the bale balance as a deduction from the employee's pay.</w:t>
      </w:r>
    </w:p>
    <w:p w14:paraId="76F48AEB" w14:textId="77777777" w:rsidR="006D0F60" w:rsidRDefault="00D829C0">
      <w:r>
        <w:br w:type="page"/>
      </w:r>
    </w:p>
    <w:p w14:paraId="1E824CB0" w14:textId="34006139" w:rsidR="006D0F60" w:rsidRDefault="00D829C0">
      <w:pPr>
        <w:pStyle w:val="Heading1"/>
      </w:pPr>
      <w:r>
        <w:lastRenderedPageBreak/>
        <w:t>1</w:t>
      </w:r>
      <w:r w:rsidR="002F756A">
        <w:t>4</w:t>
      </w:r>
      <w:r>
        <w:t>. Payroll Computation (as shown on Payslip)</w:t>
      </w:r>
    </w:p>
    <w:p w14:paraId="07C4C466" w14:textId="77777777" w:rsidR="006D0F60" w:rsidRDefault="00D829C0">
      <w:r>
        <w:t>The payslip displays a complete breakdown of earnings and deductions. Below is the exact layout matching the printed payslip.</w:t>
      </w:r>
    </w:p>
    <w:p w14:paraId="22AF22F8" w14:textId="77777777" w:rsidR="006D0F60" w:rsidRDefault="00D829C0">
      <w:pPr>
        <w:ind w:left="283"/>
      </w:pPr>
      <w:r>
        <w:rPr>
          <w:i/>
          <w:color w:val="666666"/>
        </w:rPr>
        <w:t>Ang payslip ay nagpapakita ng kumpletong breakdown ng kita at deductions.</w:t>
      </w:r>
    </w:p>
    <w:p w14:paraId="33DD5A7D" w14:textId="77777777" w:rsidR="006D0F60" w:rsidRDefault="00D829C0">
      <w:pPr>
        <w:pStyle w:val="Heading2"/>
      </w:pPr>
      <w:r>
        <w:t>Table A — Daily Breakdown</w:t>
      </w:r>
    </w:p>
    <w:p w14:paraId="4DE53172" w14:textId="77777777" w:rsidR="006D0F60" w:rsidRDefault="00D829C0">
      <w:r>
        <w:t>For each day in the pay period, the payslip lists: the date, whether the employee came in, the daily earnings, any bale taken that day, and the running total.</w:t>
      </w:r>
    </w:p>
    <w:tbl>
      <w:tblPr>
        <w:tblStyle w:val="TableGrid"/>
        <w:tblW w:w="0" w:type="auto"/>
        <w:jc w:val="center"/>
        <w:tblLook w:val="04A0" w:firstRow="1" w:lastRow="0" w:firstColumn="1" w:lastColumn="0" w:noHBand="0" w:noVBand="1"/>
      </w:tblPr>
      <w:tblGrid>
        <w:gridCol w:w="4680"/>
        <w:gridCol w:w="4680"/>
      </w:tblGrid>
      <w:tr w:rsidR="006D0F60" w14:paraId="755274FE" w14:textId="77777777">
        <w:trPr>
          <w:jc w:val="center"/>
        </w:trPr>
        <w:tc>
          <w:tcPr>
            <w:tcW w:w="4680" w:type="dxa"/>
            <w:shd w:val="clear" w:color="auto" w:fill="CC0000"/>
          </w:tcPr>
          <w:p w14:paraId="6CA6B98E" w14:textId="77777777" w:rsidR="006D0F60" w:rsidRDefault="00D829C0">
            <w:pPr>
              <w:jc w:val="center"/>
            </w:pPr>
            <w:r>
              <w:rPr>
                <w:b/>
                <w:color w:val="FFFFFF"/>
                <w:sz w:val="20"/>
              </w:rPr>
              <w:t>Column</w:t>
            </w:r>
          </w:p>
        </w:tc>
        <w:tc>
          <w:tcPr>
            <w:tcW w:w="4680" w:type="dxa"/>
            <w:shd w:val="clear" w:color="auto" w:fill="CC0000"/>
          </w:tcPr>
          <w:p w14:paraId="53295FF1" w14:textId="77777777" w:rsidR="006D0F60" w:rsidRDefault="00D829C0">
            <w:pPr>
              <w:jc w:val="center"/>
            </w:pPr>
            <w:r>
              <w:rPr>
                <w:b/>
                <w:color w:val="FFFFFF"/>
                <w:sz w:val="20"/>
              </w:rPr>
              <w:t>Meaning</w:t>
            </w:r>
          </w:p>
        </w:tc>
      </w:tr>
      <w:tr w:rsidR="006D0F60" w14:paraId="3362F0C5" w14:textId="77777777">
        <w:trPr>
          <w:jc w:val="center"/>
        </w:trPr>
        <w:tc>
          <w:tcPr>
            <w:tcW w:w="4680" w:type="dxa"/>
          </w:tcPr>
          <w:p w14:paraId="775F294F" w14:textId="77777777" w:rsidR="006D0F60" w:rsidRDefault="00D829C0">
            <w:r>
              <w:rPr>
                <w:sz w:val="20"/>
              </w:rPr>
              <w:t>Araw</w:t>
            </w:r>
          </w:p>
        </w:tc>
        <w:tc>
          <w:tcPr>
            <w:tcW w:w="4680" w:type="dxa"/>
          </w:tcPr>
          <w:p w14:paraId="18C0B16A" w14:textId="77777777" w:rsidR="006D0F60" w:rsidRDefault="00D829C0">
            <w:r>
              <w:rPr>
                <w:sz w:val="20"/>
              </w:rPr>
              <w:t>Date of the work day</w:t>
            </w:r>
          </w:p>
        </w:tc>
      </w:tr>
      <w:tr w:rsidR="006D0F60" w14:paraId="5CFE2FE8" w14:textId="77777777">
        <w:trPr>
          <w:jc w:val="center"/>
        </w:trPr>
        <w:tc>
          <w:tcPr>
            <w:tcW w:w="4680" w:type="dxa"/>
            <w:shd w:val="clear" w:color="auto" w:fill="F5F5F5"/>
          </w:tcPr>
          <w:p w14:paraId="75BB976B" w14:textId="77777777" w:rsidR="006D0F60" w:rsidRDefault="00D829C0">
            <w:r>
              <w:rPr>
                <w:sz w:val="20"/>
              </w:rPr>
              <w:t>Pumasok</w:t>
            </w:r>
          </w:p>
        </w:tc>
        <w:tc>
          <w:tcPr>
            <w:tcW w:w="4680" w:type="dxa"/>
            <w:shd w:val="clear" w:color="auto" w:fill="F5F5F5"/>
          </w:tcPr>
          <w:p w14:paraId="38ACEC9E" w14:textId="77777777" w:rsidR="006D0F60" w:rsidRDefault="00D829C0">
            <w:r>
              <w:rPr>
                <w:sz w:val="20"/>
              </w:rPr>
              <w:t>Checked if the employee came in (1.00) or not (–)</w:t>
            </w:r>
          </w:p>
        </w:tc>
      </w:tr>
      <w:tr w:rsidR="006D0F60" w14:paraId="400A5F7A" w14:textId="77777777">
        <w:trPr>
          <w:jc w:val="center"/>
        </w:trPr>
        <w:tc>
          <w:tcPr>
            <w:tcW w:w="4680" w:type="dxa"/>
          </w:tcPr>
          <w:p w14:paraId="1E80AE33" w14:textId="77777777" w:rsidR="006D0F60" w:rsidRDefault="00D829C0">
            <w:r>
              <w:rPr>
                <w:sz w:val="20"/>
              </w:rPr>
              <w:t>Kita</w:t>
            </w:r>
          </w:p>
        </w:tc>
        <w:tc>
          <w:tcPr>
            <w:tcW w:w="4680" w:type="dxa"/>
          </w:tcPr>
          <w:p w14:paraId="49A7A8FA" w14:textId="77777777" w:rsidR="006D0F60" w:rsidRDefault="00D829C0">
            <w:r>
              <w:rPr>
                <w:sz w:val="20"/>
              </w:rPr>
              <w:t>Daily earnings (rate × 1 if present)</w:t>
            </w:r>
          </w:p>
        </w:tc>
      </w:tr>
      <w:tr w:rsidR="006D0F60" w14:paraId="5710815A" w14:textId="77777777">
        <w:trPr>
          <w:jc w:val="center"/>
        </w:trPr>
        <w:tc>
          <w:tcPr>
            <w:tcW w:w="4680" w:type="dxa"/>
            <w:shd w:val="clear" w:color="auto" w:fill="F5F5F5"/>
          </w:tcPr>
          <w:p w14:paraId="68FDB14C" w14:textId="77777777" w:rsidR="006D0F60" w:rsidRDefault="00D829C0">
            <w:r>
              <w:rPr>
                <w:sz w:val="20"/>
              </w:rPr>
              <w:t>Bale (Utang)</w:t>
            </w:r>
          </w:p>
        </w:tc>
        <w:tc>
          <w:tcPr>
            <w:tcW w:w="4680" w:type="dxa"/>
            <w:shd w:val="clear" w:color="auto" w:fill="F5F5F5"/>
          </w:tcPr>
          <w:p w14:paraId="6787929D" w14:textId="77777777" w:rsidR="006D0F60" w:rsidRDefault="00D829C0">
            <w:r>
              <w:rPr>
                <w:sz w:val="20"/>
              </w:rPr>
              <w:t>Cash advance taken that day, if any</w:t>
            </w:r>
          </w:p>
        </w:tc>
      </w:tr>
      <w:tr w:rsidR="006D0F60" w14:paraId="510C4ECE" w14:textId="77777777">
        <w:trPr>
          <w:jc w:val="center"/>
        </w:trPr>
        <w:tc>
          <w:tcPr>
            <w:tcW w:w="4680" w:type="dxa"/>
          </w:tcPr>
          <w:p w14:paraId="2F3F3E40" w14:textId="77777777" w:rsidR="006D0F60" w:rsidRDefault="00D829C0">
            <w:r>
              <w:rPr>
                <w:sz w:val="20"/>
              </w:rPr>
              <w:t>Kabuuan</w:t>
            </w:r>
          </w:p>
        </w:tc>
        <w:tc>
          <w:tcPr>
            <w:tcW w:w="4680" w:type="dxa"/>
          </w:tcPr>
          <w:p w14:paraId="2843EDF3" w14:textId="77777777" w:rsidR="006D0F60" w:rsidRDefault="00D829C0">
            <w:r>
              <w:rPr>
                <w:sz w:val="20"/>
              </w:rPr>
              <w:t>Running total of earnings for the period</w:t>
            </w:r>
          </w:p>
        </w:tc>
      </w:tr>
    </w:tbl>
    <w:p w14:paraId="60381245" w14:textId="77777777" w:rsidR="006D0F60" w:rsidRDefault="00D829C0">
      <w:pPr>
        <w:pStyle w:val="Heading2"/>
      </w:pPr>
      <w:r>
        <w:t>Table B — Kabuuang Kita (Total Earnings)</w:t>
      </w:r>
    </w:p>
    <w:tbl>
      <w:tblPr>
        <w:tblStyle w:val="TableGrid"/>
        <w:tblW w:w="0" w:type="auto"/>
        <w:jc w:val="center"/>
        <w:tblLook w:val="04A0" w:firstRow="1" w:lastRow="0" w:firstColumn="1" w:lastColumn="0" w:noHBand="0" w:noVBand="1"/>
      </w:tblPr>
      <w:tblGrid>
        <w:gridCol w:w="4680"/>
        <w:gridCol w:w="4680"/>
      </w:tblGrid>
      <w:tr w:rsidR="006D0F60" w14:paraId="55A2B6B6" w14:textId="77777777">
        <w:trPr>
          <w:jc w:val="center"/>
        </w:trPr>
        <w:tc>
          <w:tcPr>
            <w:tcW w:w="4680" w:type="dxa"/>
            <w:shd w:val="clear" w:color="auto" w:fill="CC0000"/>
          </w:tcPr>
          <w:p w14:paraId="6221CE4F" w14:textId="77777777" w:rsidR="006D0F60" w:rsidRDefault="00D829C0">
            <w:pPr>
              <w:jc w:val="center"/>
            </w:pPr>
            <w:r>
              <w:rPr>
                <w:b/>
                <w:color w:val="FFFFFF"/>
                <w:sz w:val="20"/>
              </w:rPr>
              <w:t>Line Item</w:t>
            </w:r>
          </w:p>
        </w:tc>
        <w:tc>
          <w:tcPr>
            <w:tcW w:w="4680" w:type="dxa"/>
            <w:shd w:val="clear" w:color="auto" w:fill="CC0000"/>
          </w:tcPr>
          <w:p w14:paraId="45F4A675" w14:textId="77777777" w:rsidR="006D0F60" w:rsidRDefault="00D829C0">
            <w:pPr>
              <w:jc w:val="center"/>
            </w:pPr>
            <w:r>
              <w:rPr>
                <w:b/>
                <w:color w:val="FFFFFF"/>
                <w:sz w:val="20"/>
              </w:rPr>
              <w:t>How It Is Computed</w:t>
            </w:r>
          </w:p>
        </w:tc>
      </w:tr>
      <w:tr w:rsidR="006D0F60" w14:paraId="2CFE0E8E" w14:textId="77777777">
        <w:trPr>
          <w:jc w:val="center"/>
        </w:trPr>
        <w:tc>
          <w:tcPr>
            <w:tcW w:w="4680" w:type="dxa"/>
          </w:tcPr>
          <w:p w14:paraId="5E4846A5" w14:textId="77777777" w:rsidR="006D0F60" w:rsidRDefault="00D829C0">
            <w:r>
              <w:rPr>
                <w:sz w:val="20"/>
              </w:rPr>
              <w:t>Sahod (rate × days)</w:t>
            </w:r>
          </w:p>
        </w:tc>
        <w:tc>
          <w:tcPr>
            <w:tcW w:w="4680" w:type="dxa"/>
          </w:tcPr>
          <w:p w14:paraId="15CB22AD" w14:textId="77777777" w:rsidR="006D0F60" w:rsidRDefault="00D829C0">
            <w:r>
              <w:rPr>
                <w:sz w:val="20"/>
              </w:rPr>
              <w:t>Days present × daily rate</w:t>
            </w:r>
          </w:p>
        </w:tc>
      </w:tr>
      <w:tr w:rsidR="006D0F60" w14:paraId="53998DF8" w14:textId="77777777">
        <w:trPr>
          <w:jc w:val="center"/>
        </w:trPr>
        <w:tc>
          <w:tcPr>
            <w:tcW w:w="4680" w:type="dxa"/>
            <w:shd w:val="clear" w:color="auto" w:fill="F5F5F5"/>
          </w:tcPr>
          <w:p w14:paraId="298130E8" w14:textId="77777777" w:rsidR="006D0F60" w:rsidRDefault="00D829C0">
            <w:r>
              <w:rPr>
                <w:sz w:val="20"/>
              </w:rPr>
              <w:t>Dagdag Sahod</w:t>
            </w:r>
          </w:p>
        </w:tc>
        <w:tc>
          <w:tcPr>
            <w:tcW w:w="4680" w:type="dxa"/>
            <w:shd w:val="clear" w:color="auto" w:fill="F5F5F5"/>
          </w:tcPr>
          <w:p w14:paraId="5C3E0D85" w14:textId="77777777" w:rsidR="006D0F60" w:rsidRDefault="00D829C0">
            <w:r>
              <w:rPr>
                <w:sz w:val="20"/>
              </w:rPr>
              <w:t>Extra payments / bonuses added this period</w:t>
            </w:r>
          </w:p>
        </w:tc>
      </w:tr>
      <w:tr w:rsidR="006D0F60" w14:paraId="6D05940D" w14:textId="77777777">
        <w:trPr>
          <w:jc w:val="center"/>
        </w:trPr>
        <w:tc>
          <w:tcPr>
            <w:tcW w:w="4680" w:type="dxa"/>
          </w:tcPr>
          <w:p w14:paraId="44E83717" w14:textId="77777777" w:rsidR="006D0F60" w:rsidRDefault="00D829C0">
            <w:r>
              <w:rPr>
                <w:sz w:val="20"/>
              </w:rPr>
              <w:t>Natitira mula sa Nakaraan</w:t>
            </w:r>
          </w:p>
        </w:tc>
        <w:tc>
          <w:tcPr>
            <w:tcW w:w="4680" w:type="dxa"/>
          </w:tcPr>
          <w:p w14:paraId="1B963896" w14:textId="77777777" w:rsidR="006D0F60" w:rsidRDefault="00D829C0">
            <w:r>
              <w:rPr>
                <w:sz w:val="20"/>
              </w:rPr>
              <w:t>Unpaid salary carried over from previous periods</w:t>
            </w:r>
          </w:p>
        </w:tc>
      </w:tr>
      <w:tr w:rsidR="006D0F60" w14:paraId="3F6B3F4E" w14:textId="77777777">
        <w:trPr>
          <w:jc w:val="center"/>
        </w:trPr>
        <w:tc>
          <w:tcPr>
            <w:tcW w:w="4680" w:type="dxa"/>
            <w:shd w:val="clear" w:color="auto" w:fill="F5F5F5"/>
          </w:tcPr>
          <w:p w14:paraId="0A0DB475" w14:textId="77777777" w:rsidR="006D0F60" w:rsidRDefault="00D829C0">
            <w:r>
              <w:rPr>
                <w:sz w:val="20"/>
              </w:rPr>
              <w:t>Kabuuang Kita</w:t>
            </w:r>
          </w:p>
        </w:tc>
        <w:tc>
          <w:tcPr>
            <w:tcW w:w="4680" w:type="dxa"/>
            <w:shd w:val="clear" w:color="auto" w:fill="F5F5F5"/>
          </w:tcPr>
          <w:p w14:paraId="4AD09830" w14:textId="77777777" w:rsidR="006D0F60" w:rsidRDefault="00D829C0">
            <w:r>
              <w:rPr>
                <w:sz w:val="20"/>
              </w:rPr>
              <w:t>Sahod + Dagdag Sahod + Previous Unpaid</w:t>
            </w:r>
          </w:p>
        </w:tc>
      </w:tr>
      <w:tr w:rsidR="006D0F60" w14:paraId="788D693D" w14:textId="77777777">
        <w:trPr>
          <w:jc w:val="center"/>
        </w:trPr>
        <w:tc>
          <w:tcPr>
            <w:tcW w:w="4680" w:type="dxa"/>
          </w:tcPr>
          <w:p w14:paraId="10687353" w14:textId="77777777" w:rsidR="006D0F60" w:rsidRDefault="00D829C0">
            <w:r>
              <w:rPr>
                <w:sz w:val="20"/>
              </w:rPr>
              <w:t>Bayad Bale (Utang)</w:t>
            </w:r>
          </w:p>
        </w:tc>
        <w:tc>
          <w:tcPr>
            <w:tcW w:w="4680" w:type="dxa"/>
          </w:tcPr>
          <w:p w14:paraId="121CDE6B" w14:textId="77777777" w:rsidR="006D0F60" w:rsidRDefault="00D829C0">
            <w:r>
              <w:rPr>
                <w:sz w:val="20"/>
              </w:rPr>
              <w:t>Bale repayment amount (deduction)</w:t>
            </w:r>
          </w:p>
        </w:tc>
      </w:tr>
    </w:tbl>
    <w:p w14:paraId="640B361B" w14:textId="77777777" w:rsidR="006D0F60" w:rsidRDefault="00D829C0">
      <w:pPr>
        <w:pStyle w:val="Heading2"/>
      </w:pPr>
      <w:r>
        <w:t>Table C — Sahod na Tatangapin (Take-Home Pay)</w:t>
      </w:r>
    </w:p>
    <w:tbl>
      <w:tblPr>
        <w:tblStyle w:val="TableGrid"/>
        <w:tblW w:w="0" w:type="auto"/>
        <w:jc w:val="center"/>
        <w:tblLook w:val="04A0" w:firstRow="1" w:lastRow="0" w:firstColumn="1" w:lastColumn="0" w:noHBand="0" w:noVBand="1"/>
      </w:tblPr>
      <w:tblGrid>
        <w:gridCol w:w="4680"/>
        <w:gridCol w:w="4680"/>
      </w:tblGrid>
      <w:tr w:rsidR="006D0F60" w14:paraId="7C4DA215" w14:textId="77777777">
        <w:trPr>
          <w:jc w:val="center"/>
        </w:trPr>
        <w:tc>
          <w:tcPr>
            <w:tcW w:w="4680" w:type="dxa"/>
            <w:shd w:val="clear" w:color="auto" w:fill="CC0000"/>
          </w:tcPr>
          <w:p w14:paraId="1D2787D9" w14:textId="77777777" w:rsidR="006D0F60" w:rsidRDefault="00D829C0">
            <w:pPr>
              <w:jc w:val="center"/>
            </w:pPr>
            <w:r>
              <w:rPr>
                <w:b/>
                <w:color w:val="FFFFFF"/>
                <w:sz w:val="20"/>
              </w:rPr>
              <w:t>Line Item</w:t>
            </w:r>
          </w:p>
        </w:tc>
        <w:tc>
          <w:tcPr>
            <w:tcW w:w="4680" w:type="dxa"/>
            <w:shd w:val="clear" w:color="auto" w:fill="CC0000"/>
          </w:tcPr>
          <w:p w14:paraId="109341BD" w14:textId="77777777" w:rsidR="006D0F60" w:rsidRDefault="00D829C0">
            <w:pPr>
              <w:jc w:val="center"/>
            </w:pPr>
            <w:r>
              <w:rPr>
                <w:b/>
                <w:color w:val="FFFFFF"/>
                <w:sz w:val="20"/>
              </w:rPr>
              <w:t>How It Is Computed</w:t>
            </w:r>
          </w:p>
        </w:tc>
      </w:tr>
      <w:tr w:rsidR="006D0F60" w14:paraId="56D16072" w14:textId="77777777">
        <w:trPr>
          <w:jc w:val="center"/>
        </w:trPr>
        <w:tc>
          <w:tcPr>
            <w:tcW w:w="4680" w:type="dxa"/>
          </w:tcPr>
          <w:p w14:paraId="49500932" w14:textId="77777777" w:rsidR="006D0F60" w:rsidRDefault="00D829C0">
            <w:r>
              <w:rPr>
                <w:sz w:val="20"/>
              </w:rPr>
              <w:t>SAHOD NA TATANGGAPIN</w:t>
            </w:r>
          </w:p>
        </w:tc>
        <w:tc>
          <w:tcPr>
            <w:tcW w:w="4680" w:type="dxa"/>
          </w:tcPr>
          <w:p w14:paraId="1E7DAFE3" w14:textId="77777777" w:rsidR="006D0F60" w:rsidRDefault="00D829C0">
            <w:r>
              <w:rPr>
                <w:sz w:val="20"/>
              </w:rPr>
              <w:t>Kabuuang Kita − Bayad Bale</w:t>
            </w:r>
          </w:p>
        </w:tc>
      </w:tr>
      <w:tr w:rsidR="006D0F60" w14:paraId="4E00E480" w14:textId="77777777">
        <w:trPr>
          <w:jc w:val="center"/>
        </w:trPr>
        <w:tc>
          <w:tcPr>
            <w:tcW w:w="4680" w:type="dxa"/>
            <w:shd w:val="clear" w:color="auto" w:fill="F5F5F5"/>
          </w:tcPr>
          <w:p w14:paraId="396DCC1B" w14:textId="77777777" w:rsidR="006D0F60" w:rsidRDefault="00D829C0">
            <w:r>
              <w:rPr>
                <w:sz w:val="20"/>
              </w:rPr>
              <w:t>Bayad Sahod</w:t>
            </w:r>
          </w:p>
        </w:tc>
        <w:tc>
          <w:tcPr>
            <w:tcW w:w="4680" w:type="dxa"/>
            <w:shd w:val="clear" w:color="auto" w:fill="F5F5F5"/>
          </w:tcPr>
          <w:p w14:paraId="443C07B8" w14:textId="77777777" w:rsidR="006D0F60" w:rsidRDefault="00D829C0">
            <w:r>
              <w:rPr>
                <w:sz w:val="20"/>
              </w:rPr>
              <w:t>Salary payment made this period</w:t>
            </w:r>
          </w:p>
        </w:tc>
      </w:tr>
      <w:tr w:rsidR="006D0F60" w14:paraId="2A9F961D" w14:textId="77777777">
        <w:trPr>
          <w:jc w:val="center"/>
        </w:trPr>
        <w:tc>
          <w:tcPr>
            <w:tcW w:w="4680" w:type="dxa"/>
          </w:tcPr>
          <w:p w14:paraId="134AE75B" w14:textId="77777777" w:rsidR="006D0F60" w:rsidRDefault="00D829C0">
            <w:r>
              <w:rPr>
                <w:sz w:val="20"/>
              </w:rPr>
              <w:t>BALANSA</w:t>
            </w:r>
          </w:p>
        </w:tc>
        <w:tc>
          <w:tcPr>
            <w:tcW w:w="4680" w:type="dxa"/>
          </w:tcPr>
          <w:p w14:paraId="3B9A5444" w14:textId="77777777" w:rsidR="006D0F60" w:rsidRDefault="00D829C0">
            <w:r>
              <w:rPr>
                <w:sz w:val="20"/>
              </w:rPr>
              <w:t>Take-home pay − Bayad Sahod (remaining unpaid)</w:t>
            </w:r>
          </w:p>
        </w:tc>
      </w:tr>
    </w:tbl>
    <w:p w14:paraId="474E8F1B" w14:textId="77777777" w:rsidR="006D0F60" w:rsidRDefault="00D829C0">
      <w:pPr>
        <w:pStyle w:val="Heading2"/>
      </w:pPr>
      <w:r>
        <w:t>Table D — Balensa ng Bale (Bale Balance)</w:t>
      </w:r>
    </w:p>
    <w:tbl>
      <w:tblPr>
        <w:tblStyle w:val="TableGrid"/>
        <w:tblW w:w="0" w:type="auto"/>
        <w:jc w:val="center"/>
        <w:tblLook w:val="04A0" w:firstRow="1" w:lastRow="0" w:firstColumn="1" w:lastColumn="0" w:noHBand="0" w:noVBand="1"/>
      </w:tblPr>
      <w:tblGrid>
        <w:gridCol w:w="4680"/>
        <w:gridCol w:w="4680"/>
      </w:tblGrid>
      <w:tr w:rsidR="006D0F60" w14:paraId="5B469372" w14:textId="77777777">
        <w:trPr>
          <w:jc w:val="center"/>
        </w:trPr>
        <w:tc>
          <w:tcPr>
            <w:tcW w:w="4680" w:type="dxa"/>
            <w:shd w:val="clear" w:color="auto" w:fill="CC0000"/>
          </w:tcPr>
          <w:p w14:paraId="2BD4DDF8" w14:textId="77777777" w:rsidR="006D0F60" w:rsidRDefault="00D829C0">
            <w:pPr>
              <w:jc w:val="center"/>
            </w:pPr>
            <w:r>
              <w:rPr>
                <w:b/>
                <w:color w:val="FFFFFF"/>
                <w:sz w:val="20"/>
              </w:rPr>
              <w:t>Line Item</w:t>
            </w:r>
          </w:p>
        </w:tc>
        <w:tc>
          <w:tcPr>
            <w:tcW w:w="4680" w:type="dxa"/>
            <w:shd w:val="clear" w:color="auto" w:fill="CC0000"/>
          </w:tcPr>
          <w:p w14:paraId="205440CC" w14:textId="77777777" w:rsidR="006D0F60" w:rsidRDefault="00D829C0">
            <w:pPr>
              <w:jc w:val="center"/>
            </w:pPr>
            <w:r>
              <w:rPr>
                <w:b/>
                <w:color w:val="FFFFFF"/>
                <w:sz w:val="20"/>
              </w:rPr>
              <w:t>How It Is Computed</w:t>
            </w:r>
          </w:p>
        </w:tc>
      </w:tr>
      <w:tr w:rsidR="006D0F60" w14:paraId="3BB2FD0B" w14:textId="77777777">
        <w:trPr>
          <w:jc w:val="center"/>
        </w:trPr>
        <w:tc>
          <w:tcPr>
            <w:tcW w:w="4680" w:type="dxa"/>
          </w:tcPr>
          <w:p w14:paraId="3D93653D" w14:textId="77777777" w:rsidR="006D0F60" w:rsidRDefault="00D829C0">
            <w:r>
              <w:rPr>
                <w:sz w:val="20"/>
              </w:rPr>
              <w:t>Utang mula sa Nakaraan</w:t>
            </w:r>
          </w:p>
        </w:tc>
        <w:tc>
          <w:tcPr>
            <w:tcW w:w="4680" w:type="dxa"/>
          </w:tcPr>
          <w:p w14:paraId="5A9FB36B" w14:textId="77777777" w:rsidR="006D0F60" w:rsidRDefault="00D829C0">
            <w:r>
              <w:rPr>
                <w:sz w:val="20"/>
              </w:rPr>
              <w:t>Bale balance carried over from previous period</w:t>
            </w:r>
          </w:p>
        </w:tc>
      </w:tr>
      <w:tr w:rsidR="006D0F60" w14:paraId="432CD078" w14:textId="77777777">
        <w:trPr>
          <w:jc w:val="center"/>
        </w:trPr>
        <w:tc>
          <w:tcPr>
            <w:tcW w:w="4680" w:type="dxa"/>
            <w:shd w:val="clear" w:color="auto" w:fill="F5F5F5"/>
          </w:tcPr>
          <w:p w14:paraId="5CA25B6C" w14:textId="77777777" w:rsidR="006D0F60" w:rsidRDefault="00D829C0">
            <w:r>
              <w:rPr>
                <w:sz w:val="20"/>
              </w:rPr>
              <w:t>Bale ngayong Period</w:t>
            </w:r>
          </w:p>
        </w:tc>
        <w:tc>
          <w:tcPr>
            <w:tcW w:w="4680" w:type="dxa"/>
            <w:shd w:val="clear" w:color="auto" w:fill="F5F5F5"/>
          </w:tcPr>
          <w:p w14:paraId="5B9A2290" w14:textId="77777777" w:rsidR="006D0F60" w:rsidRDefault="00D829C0">
            <w:r>
              <w:rPr>
                <w:sz w:val="20"/>
              </w:rPr>
              <w:t>New cash advances taken this period</w:t>
            </w:r>
          </w:p>
        </w:tc>
      </w:tr>
      <w:tr w:rsidR="006D0F60" w14:paraId="5CA762DE" w14:textId="77777777">
        <w:trPr>
          <w:jc w:val="center"/>
        </w:trPr>
        <w:tc>
          <w:tcPr>
            <w:tcW w:w="4680" w:type="dxa"/>
          </w:tcPr>
          <w:p w14:paraId="2946637D" w14:textId="77777777" w:rsidR="006D0F60" w:rsidRDefault="00D829C0">
            <w:r>
              <w:rPr>
                <w:sz w:val="20"/>
              </w:rPr>
              <w:t>Kabuuang Utang (Bale)</w:t>
            </w:r>
          </w:p>
        </w:tc>
        <w:tc>
          <w:tcPr>
            <w:tcW w:w="4680" w:type="dxa"/>
          </w:tcPr>
          <w:p w14:paraId="0C63685D" w14:textId="77777777" w:rsidR="006D0F60" w:rsidRDefault="00D829C0">
            <w:r>
              <w:rPr>
                <w:sz w:val="20"/>
              </w:rPr>
              <w:t>Previous bale + new advances</w:t>
            </w:r>
          </w:p>
        </w:tc>
      </w:tr>
      <w:tr w:rsidR="006D0F60" w14:paraId="0C149534" w14:textId="77777777">
        <w:trPr>
          <w:jc w:val="center"/>
        </w:trPr>
        <w:tc>
          <w:tcPr>
            <w:tcW w:w="4680" w:type="dxa"/>
            <w:shd w:val="clear" w:color="auto" w:fill="F5F5F5"/>
          </w:tcPr>
          <w:p w14:paraId="1C88C980" w14:textId="77777777" w:rsidR="006D0F60" w:rsidRDefault="00D829C0">
            <w:r>
              <w:rPr>
                <w:sz w:val="20"/>
              </w:rPr>
              <w:lastRenderedPageBreak/>
              <w:t>Bayad Bale ngayong Period</w:t>
            </w:r>
          </w:p>
        </w:tc>
        <w:tc>
          <w:tcPr>
            <w:tcW w:w="4680" w:type="dxa"/>
            <w:shd w:val="clear" w:color="auto" w:fill="F5F5F5"/>
          </w:tcPr>
          <w:p w14:paraId="46A6E7BA" w14:textId="77777777" w:rsidR="006D0F60" w:rsidRDefault="00D829C0">
            <w:r>
              <w:rPr>
                <w:sz w:val="20"/>
              </w:rPr>
              <w:t>Bale repayment this period</w:t>
            </w:r>
          </w:p>
        </w:tc>
      </w:tr>
      <w:tr w:rsidR="006D0F60" w14:paraId="040DE07E" w14:textId="77777777">
        <w:trPr>
          <w:jc w:val="center"/>
        </w:trPr>
        <w:tc>
          <w:tcPr>
            <w:tcW w:w="4680" w:type="dxa"/>
          </w:tcPr>
          <w:p w14:paraId="0CAC9C13" w14:textId="77777777" w:rsidR="006D0F60" w:rsidRDefault="00D829C0">
            <w:r>
              <w:rPr>
                <w:sz w:val="20"/>
              </w:rPr>
              <w:t>Natitirang Utang (Bale)</w:t>
            </w:r>
          </w:p>
        </w:tc>
        <w:tc>
          <w:tcPr>
            <w:tcW w:w="4680" w:type="dxa"/>
          </w:tcPr>
          <w:p w14:paraId="54EC3082" w14:textId="77777777" w:rsidR="006D0F60" w:rsidRDefault="00D829C0">
            <w:r>
              <w:rPr>
                <w:sz w:val="20"/>
              </w:rPr>
              <w:t>Total bale − bale payment (remaining)</w:t>
            </w:r>
          </w:p>
        </w:tc>
      </w:tr>
    </w:tbl>
    <w:p w14:paraId="2369FF84" w14:textId="77777777" w:rsidR="006D0F60" w:rsidRDefault="006D0F60"/>
    <w:p w14:paraId="347C3835" w14:textId="77777777" w:rsidR="006D0F60" w:rsidRDefault="00D829C0">
      <w:r>
        <w:t>Payment can also go first to any previous unpaid balance. The "Balance" column on the Payroll table shows remaining unpaid salary, while "Adv. Bal." shows remaining bale to repay. These are tracked separately.</w:t>
      </w:r>
    </w:p>
    <w:p w14:paraId="1C850726" w14:textId="77777777" w:rsidR="006D0F60" w:rsidRDefault="00D829C0">
      <w:pPr>
        <w:ind w:left="283"/>
      </w:pPr>
      <w:r>
        <w:rPr>
          <w:i/>
          <w:color w:val="666666"/>
        </w:rPr>
        <w:t>Ang "Balance" column ay nagpapakita ng natitira pang hindi nababayarang sahod. Ang "Adv. Bal." ay natitira pang bale na kailangang bayaran.</w:t>
      </w:r>
    </w:p>
    <w:p w14:paraId="366FF1A1" w14:textId="77777777" w:rsidR="006D0F60" w:rsidRDefault="00D829C0">
      <w:r>
        <w:br w:type="page"/>
      </w:r>
    </w:p>
    <w:p w14:paraId="7F95897F" w14:textId="17D0DEBE" w:rsidR="006D0F60" w:rsidRDefault="00D829C0">
      <w:pPr>
        <w:pStyle w:val="Heading1"/>
      </w:pPr>
      <w:r>
        <w:lastRenderedPageBreak/>
        <w:t>1</w:t>
      </w:r>
      <w:r w:rsidR="002F756A">
        <w:t>5</w:t>
      </w:r>
      <w:r>
        <w:t>. Lock and Unlock Flow</w:t>
      </w:r>
    </w:p>
    <w:p w14:paraId="26C8CF70" w14:textId="77777777" w:rsidR="006D0F60" w:rsidRDefault="00D829C0">
      <w:r>
        <w:t>Once a payslip is generated, the payroll entry becomes "Locked" to prevent further changes. This ensures data integrity after payroll finalization.</w:t>
      </w:r>
    </w:p>
    <w:p w14:paraId="00CAD0BC" w14:textId="77777777" w:rsidR="006D0F60" w:rsidRDefault="00D829C0">
      <w:pPr>
        <w:ind w:left="283"/>
      </w:pPr>
      <w:r>
        <w:rPr>
          <w:i/>
          <w:color w:val="666666"/>
        </w:rPr>
        <w:t>Kapag na-generate ang payslip, ang payroll entry ay nagiging "Locked" upang hindi na mabago.</w:t>
      </w:r>
    </w:p>
    <w:p w14:paraId="7FB675FD" w14:textId="77777777" w:rsidR="006D0F60" w:rsidRDefault="00D829C0">
      <w:pPr>
        <w:pStyle w:val="Heading2"/>
      </w:pPr>
      <w:r>
        <w:t>Lock States</w:t>
      </w:r>
    </w:p>
    <w:tbl>
      <w:tblPr>
        <w:tblStyle w:val="TableGrid"/>
        <w:tblW w:w="0" w:type="auto"/>
        <w:jc w:val="center"/>
        <w:tblLook w:val="04A0" w:firstRow="1" w:lastRow="0" w:firstColumn="1" w:lastColumn="0" w:noHBand="0" w:noVBand="1"/>
      </w:tblPr>
      <w:tblGrid>
        <w:gridCol w:w="4680"/>
        <w:gridCol w:w="4680"/>
      </w:tblGrid>
      <w:tr w:rsidR="006D0F60" w14:paraId="57BDA740" w14:textId="77777777">
        <w:trPr>
          <w:jc w:val="center"/>
        </w:trPr>
        <w:tc>
          <w:tcPr>
            <w:tcW w:w="4680" w:type="dxa"/>
            <w:shd w:val="clear" w:color="auto" w:fill="CC0000"/>
          </w:tcPr>
          <w:p w14:paraId="15D965DF" w14:textId="77777777" w:rsidR="006D0F60" w:rsidRDefault="00D829C0">
            <w:pPr>
              <w:jc w:val="center"/>
            </w:pPr>
            <w:r>
              <w:rPr>
                <w:b/>
                <w:color w:val="FFFFFF"/>
                <w:sz w:val="20"/>
              </w:rPr>
              <w:t>State</w:t>
            </w:r>
          </w:p>
        </w:tc>
        <w:tc>
          <w:tcPr>
            <w:tcW w:w="4680" w:type="dxa"/>
            <w:shd w:val="clear" w:color="auto" w:fill="CC0000"/>
          </w:tcPr>
          <w:p w14:paraId="5025DDDF" w14:textId="77777777" w:rsidR="006D0F60" w:rsidRDefault="00D829C0">
            <w:pPr>
              <w:jc w:val="center"/>
            </w:pPr>
            <w:r>
              <w:rPr>
                <w:b/>
                <w:color w:val="FFFFFF"/>
                <w:sz w:val="20"/>
              </w:rPr>
              <w:t>What It Means</w:t>
            </w:r>
          </w:p>
        </w:tc>
      </w:tr>
      <w:tr w:rsidR="006D0F60" w14:paraId="246F8599" w14:textId="77777777">
        <w:trPr>
          <w:jc w:val="center"/>
        </w:trPr>
        <w:tc>
          <w:tcPr>
            <w:tcW w:w="4680" w:type="dxa"/>
          </w:tcPr>
          <w:p w14:paraId="21C62A07" w14:textId="77777777" w:rsidR="006D0F60" w:rsidRDefault="00D829C0">
            <w:r>
              <w:rPr>
                <w:sz w:val="20"/>
              </w:rPr>
              <w:t>Unlocked</w:t>
            </w:r>
          </w:p>
        </w:tc>
        <w:tc>
          <w:tcPr>
            <w:tcW w:w="4680" w:type="dxa"/>
          </w:tcPr>
          <w:p w14:paraId="4A4717F9" w14:textId="77777777" w:rsidR="006D0F60" w:rsidRDefault="00D829C0">
            <w:r>
              <w:rPr>
                <w:sz w:val="20"/>
              </w:rPr>
              <w:t>Entry can be modified. "Manage" button is shown.</w:t>
            </w:r>
          </w:p>
        </w:tc>
      </w:tr>
      <w:tr w:rsidR="006D0F60" w14:paraId="275376E6" w14:textId="77777777">
        <w:trPr>
          <w:jc w:val="center"/>
        </w:trPr>
        <w:tc>
          <w:tcPr>
            <w:tcW w:w="4680" w:type="dxa"/>
            <w:shd w:val="clear" w:color="auto" w:fill="F5F5F5"/>
          </w:tcPr>
          <w:p w14:paraId="656505C3" w14:textId="77777777" w:rsidR="006D0F60" w:rsidRDefault="00D829C0">
            <w:r>
              <w:rPr>
                <w:sz w:val="20"/>
              </w:rPr>
              <w:t>Generated (Locked)</w:t>
            </w:r>
          </w:p>
        </w:tc>
        <w:tc>
          <w:tcPr>
            <w:tcW w:w="4680" w:type="dxa"/>
            <w:shd w:val="clear" w:color="auto" w:fill="F5F5F5"/>
          </w:tcPr>
          <w:p w14:paraId="6F9AF91B" w14:textId="77777777" w:rsidR="006D0F60" w:rsidRDefault="00D829C0">
            <w:r>
              <w:rPr>
                <w:sz w:val="20"/>
              </w:rPr>
              <w:t>Payslip finalized. Shows "Locked" badge. Admin can "Unlock".</w:t>
            </w:r>
          </w:p>
        </w:tc>
      </w:tr>
      <w:tr w:rsidR="006D0F60" w14:paraId="13D3CD4A" w14:textId="77777777">
        <w:trPr>
          <w:jc w:val="center"/>
        </w:trPr>
        <w:tc>
          <w:tcPr>
            <w:tcW w:w="4680" w:type="dxa"/>
          </w:tcPr>
          <w:p w14:paraId="48051338" w14:textId="77777777" w:rsidR="006D0F60" w:rsidRDefault="00D829C0">
            <w:r>
              <w:rPr>
                <w:sz w:val="20"/>
              </w:rPr>
              <w:t>Locked (Same Period)</w:t>
            </w:r>
          </w:p>
        </w:tc>
        <w:tc>
          <w:tcPr>
            <w:tcW w:w="4680" w:type="dxa"/>
          </w:tcPr>
          <w:p w14:paraId="05BF37FE" w14:textId="77777777" w:rsidR="006D0F60" w:rsidRDefault="00D829C0">
            <w:r>
              <w:rPr>
                <w:sz w:val="20"/>
              </w:rPr>
              <w:t>Entry locked with matching period. Cannot be modified.</w:t>
            </w:r>
          </w:p>
        </w:tc>
      </w:tr>
    </w:tbl>
    <w:p w14:paraId="3F774455" w14:textId="77777777" w:rsidR="006D0F60" w:rsidRDefault="00D829C0">
      <w:pPr>
        <w:pStyle w:val="Heading2"/>
      </w:pPr>
      <w:r>
        <w:t>Unlocking</w:t>
      </w:r>
    </w:p>
    <w:p w14:paraId="5D855069" w14:textId="77777777" w:rsidR="006D0F60" w:rsidRDefault="00D829C0">
      <w:pPr>
        <w:spacing w:after="40"/>
      </w:pPr>
      <w:r>
        <w:rPr>
          <w:b/>
          <w:color w:val="CC0000"/>
        </w:rPr>
        <w:t xml:space="preserve">1. </w:t>
      </w:r>
      <w:r>
        <w:t>Find the locked employee in the Payroll table.</w:t>
      </w:r>
    </w:p>
    <w:p w14:paraId="5E6ABCAF" w14:textId="77777777" w:rsidR="006D0F60" w:rsidRDefault="00D829C0">
      <w:pPr>
        <w:ind w:left="567"/>
      </w:pPr>
      <w:r>
        <w:rPr>
          <w:i/>
          <w:color w:val="666666"/>
        </w:rPr>
        <w:t>Hanapin ang naka-lock na empleyado sa Payroll table.</w:t>
      </w:r>
    </w:p>
    <w:p w14:paraId="3FD57F09" w14:textId="77777777" w:rsidR="006D0F60" w:rsidRDefault="00D829C0">
      <w:pPr>
        <w:spacing w:after="40"/>
      </w:pPr>
      <w:r>
        <w:rPr>
          <w:b/>
          <w:color w:val="CC0000"/>
        </w:rPr>
        <w:t xml:space="preserve">2. </w:t>
      </w:r>
      <w:r>
        <w:t>Click the "Unlock" button next to their row.</w:t>
      </w:r>
    </w:p>
    <w:p w14:paraId="7C77409A" w14:textId="77777777" w:rsidR="006D0F60" w:rsidRDefault="00D829C0">
      <w:pPr>
        <w:ind w:left="567"/>
      </w:pPr>
      <w:r>
        <w:rPr>
          <w:i/>
          <w:color w:val="666666"/>
        </w:rPr>
        <w:t>I-click ang "Unlock" button.</w:t>
      </w:r>
    </w:p>
    <w:p w14:paraId="05F646F7" w14:textId="77777777" w:rsidR="006D0F60" w:rsidRDefault="00D829C0">
      <w:pPr>
        <w:spacing w:after="40"/>
      </w:pPr>
      <w:r>
        <w:rPr>
          <w:b/>
          <w:color w:val="CC0000"/>
        </w:rPr>
        <w:t xml:space="preserve">3. </w:t>
      </w:r>
      <w:r>
        <w:t>Make your changes.</w:t>
      </w:r>
    </w:p>
    <w:p w14:paraId="540D1E50" w14:textId="77777777" w:rsidR="006D0F60" w:rsidRDefault="00D829C0">
      <w:pPr>
        <w:ind w:left="567"/>
      </w:pPr>
      <w:r>
        <w:rPr>
          <w:i/>
          <w:color w:val="666666"/>
        </w:rPr>
        <w:t>Gawin ang mga pagbabago.</w:t>
      </w:r>
    </w:p>
    <w:p w14:paraId="1650BFD4" w14:textId="77777777" w:rsidR="006D0F60" w:rsidRDefault="00D829C0">
      <w:pPr>
        <w:spacing w:after="40"/>
      </w:pPr>
      <w:r>
        <w:rPr>
          <w:b/>
          <w:color w:val="CC0000"/>
        </w:rPr>
        <w:t xml:space="preserve">4. </w:t>
      </w:r>
      <w:r>
        <w:t>Re-generate the payslip.</w:t>
      </w:r>
    </w:p>
    <w:p w14:paraId="32DBD68C" w14:textId="77777777" w:rsidR="006D0F60" w:rsidRDefault="00D829C0">
      <w:pPr>
        <w:ind w:left="567"/>
      </w:pPr>
      <w:r>
        <w:rPr>
          <w:i/>
          <w:color w:val="666666"/>
        </w:rPr>
        <w:t>I-generate muli ang payslip.</w:t>
      </w:r>
    </w:p>
    <w:p w14:paraId="36C28AFB" w14:textId="77777777" w:rsidR="006D0F60" w:rsidRDefault="00D829C0">
      <w:r>
        <w:br w:type="page"/>
      </w:r>
    </w:p>
    <w:p w14:paraId="605A9C05" w14:textId="21FC6215" w:rsidR="006D0F60" w:rsidRDefault="00D829C0">
      <w:pPr>
        <w:pStyle w:val="Heading1"/>
      </w:pPr>
      <w:r>
        <w:lastRenderedPageBreak/>
        <w:t>1</w:t>
      </w:r>
      <w:r w:rsidR="002F756A">
        <w:t>6</w:t>
      </w:r>
      <w:r>
        <w:t>. Session and Security</w:t>
      </w:r>
    </w:p>
    <w:p w14:paraId="0F2047AF" w14:textId="3FF9C1F5" w:rsidR="006D0F60" w:rsidRDefault="00D829C0">
      <w:pPr>
        <w:pStyle w:val="Heading2"/>
      </w:pPr>
      <w:r>
        <w:t>1</w:t>
      </w:r>
      <w:r w:rsidR="002F756A">
        <w:t>6</w:t>
      </w:r>
      <w:r>
        <w:t>.1 Session Management</w:t>
      </w:r>
    </w:p>
    <w:tbl>
      <w:tblPr>
        <w:tblStyle w:val="TableGrid"/>
        <w:tblW w:w="0" w:type="auto"/>
        <w:jc w:val="center"/>
        <w:tblLook w:val="04A0" w:firstRow="1" w:lastRow="0" w:firstColumn="1" w:lastColumn="0" w:noHBand="0" w:noVBand="1"/>
      </w:tblPr>
      <w:tblGrid>
        <w:gridCol w:w="4680"/>
        <w:gridCol w:w="4680"/>
      </w:tblGrid>
      <w:tr w:rsidR="006D0F60" w14:paraId="7ABE4D5A" w14:textId="77777777">
        <w:trPr>
          <w:jc w:val="center"/>
        </w:trPr>
        <w:tc>
          <w:tcPr>
            <w:tcW w:w="4680" w:type="dxa"/>
            <w:shd w:val="clear" w:color="auto" w:fill="CC0000"/>
          </w:tcPr>
          <w:p w14:paraId="646AAC36" w14:textId="77777777" w:rsidR="006D0F60" w:rsidRDefault="00D829C0">
            <w:pPr>
              <w:jc w:val="center"/>
            </w:pPr>
            <w:r>
              <w:rPr>
                <w:b/>
                <w:color w:val="FFFFFF"/>
                <w:sz w:val="20"/>
              </w:rPr>
              <w:t>Feature</w:t>
            </w:r>
          </w:p>
        </w:tc>
        <w:tc>
          <w:tcPr>
            <w:tcW w:w="4680" w:type="dxa"/>
            <w:shd w:val="clear" w:color="auto" w:fill="CC0000"/>
          </w:tcPr>
          <w:p w14:paraId="6B5D70D3" w14:textId="77777777" w:rsidR="006D0F60" w:rsidRDefault="00D829C0">
            <w:pPr>
              <w:jc w:val="center"/>
            </w:pPr>
            <w:r>
              <w:rPr>
                <w:b/>
                <w:color w:val="FFFFFF"/>
                <w:sz w:val="20"/>
              </w:rPr>
              <w:t>Details</w:t>
            </w:r>
          </w:p>
        </w:tc>
      </w:tr>
      <w:tr w:rsidR="006D0F60" w14:paraId="5853E3A8" w14:textId="77777777">
        <w:trPr>
          <w:jc w:val="center"/>
        </w:trPr>
        <w:tc>
          <w:tcPr>
            <w:tcW w:w="4680" w:type="dxa"/>
          </w:tcPr>
          <w:p w14:paraId="71AA7BE4" w14:textId="77777777" w:rsidR="006D0F60" w:rsidRDefault="00D829C0">
            <w:r>
              <w:rPr>
                <w:sz w:val="20"/>
              </w:rPr>
              <w:t>Storage</w:t>
            </w:r>
          </w:p>
        </w:tc>
        <w:tc>
          <w:tcPr>
            <w:tcW w:w="4680" w:type="dxa"/>
          </w:tcPr>
          <w:p w14:paraId="345FBFF5" w14:textId="77777777" w:rsidR="006D0F60" w:rsidRDefault="00D829C0">
            <w:r>
              <w:rPr>
                <w:sz w:val="20"/>
              </w:rPr>
              <w:t>Server-side sessions via HTTP-only cookies</w:t>
            </w:r>
          </w:p>
        </w:tc>
      </w:tr>
      <w:tr w:rsidR="006D0F60" w14:paraId="78F61305" w14:textId="77777777">
        <w:trPr>
          <w:jc w:val="center"/>
        </w:trPr>
        <w:tc>
          <w:tcPr>
            <w:tcW w:w="4680" w:type="dxa"/>
            <w:shd w:val="clear" w:color="auto" w:fill="F5F5F5"/>
          </w:tcPr>
          <w:p w14:paraId="25519314" w14:textId="77777777" w:rsidR="006D0F60" w:rsidRDefault="00D829C0">
            <w:r>
              <w:rPr>
                <w:sz w:val="20"/>
              </w:rPr>
              <w:t>Duration</w:t>
            </w:r>
          </w:p>
        </w:tc>
        <w:tc>
          <w:tcPr>
            <w:tcW w:w="4680" w:type="dxa"/>
            <w:shd w:val="clear" w:color="auto" w:fill="F5F5F5"/>
          </w:tcPr>
          <w:p w14:paraId="45842116" w14:textId="77777777" w:rsidR="006D0F60" w:rsidRDefault="00D829C0">
            <w:r>
              <w:rPr>
                <w:sz w:val="20"/>
              </w:rPr>
              <w:t>8 hours of inactivity before automatic logout</w:t>
            </w:r>
          </w:p>
        </w:tc>
      </w:tr>
      <w:tr w:rsidR="006D0F60" w14:paraId="77DE16D8" w14:textId="77777777">
        <w:trPr>
          <w:jc w:val="center"/>
        </w:trPr>
        <w:tc>
          <w:tcPr>
            <w:tcW w:w="4680" w:type="dxa"/>
          </w:tcPr>
          <w:p w14:paraId="13449257" w14:textId="77777777" w:rsidR="006D0F60" w:rsidRDefault="00D829C0">
            <w:r>
              <w:rPr>
                <w:sz w:val="20"/>
              </w:rPr>
              <w:t>Concurrency</w:t>
            </w:r>
          </w:p>
        </w:tc>
        <w:tc>
          <w:tcPr>
            <w:tcW w:w="4680" w:type="dxa"/>
          </w:tcPr>
          <w:p w14:paraId="48AEE042" w14:textId="77777777" w:rsidR="006D0F60" w:rsidRDefault="00D829C0">
            <w:r>
              <w:rPr>
                <w:sz w:val="20"/>
              </w:rPr>
              <w:t>One active session per user</w:t>
            </w:r>
          </w:p>
        </w:tc>
      </w:tr>
    </w:tbl>
    <w:p w14:paraId="1E1F58A1" w14:textId="77777777" w:rsidR="006D0F60" w:rsidRDefault="006D0F60"/>
    <w:p w14:paraId="3397CB37" w14:textId="7407584D" w:rsidR="006D0F60" w:rsidRDefault="00D829C0">
      <w:pPr>
        <w:pStyle w:val="Heading2"/>
      </w:pPr>
      <w:r>
        <w:t>1</w:t>
      </w:r>
      <w:r w:rsidR="002F756A">
        <w:t>6.</w:t>
      </w:r>
      <w:r>
        <w:t>2 Security Measures</w:t>
      </w:r>
    </w:p>
    <w:p w14:paraId="615BD5B2" w14:textId="77777777" w:rsidR="006D0F60" w:rsidRDefault="00D829C0">
      <w:pPr>
        <w:pStyle w:val="ListBullet"/>
        <w:spacing w:after="20"/>
      </w:pPr>
      <w:r>
        <w:t>CSRF Protection — All modifying requests require a valid CSRF token.</w:t>
      </w:r>
    </w:p>
    <w:p w14:paraId="1B21E9E7" w14:textId="77777777" w:rsidR="006D0F60" w:rsidRDefault="00D829C0">
      <w:pPr>
        <w:pStyle w:val="ListBullet"/>
        <w:spacing w:after="20"/>
      </w:pPr>
      <w:r>
        <w:t>Rate Limiting — Max 10 login attempts per 15 minutes per IP.</w:t>
      </w:r>
    </w:p>
    <w:p w14:paraId="7F170D65" w14:textId="77777777" w:rsidR="006D0F60" w:rsidRDefault="00D829C0">
      <w:pPr>
        <w:pStyle w:val="ListBullet"/>
        <w:spacing w:after="20"/>
      </w:pPr>
      <w:r>
        <w:t>Audit Logging — All financial and admin actions logged with timestamps.</w:t>
      </w:r>
    </w:p>
    <w:p w14:paraId="3269CAA9" w14:textId="77777777" w:rsidR="006D0F60" w:rsidRDefault="00D829C0">
      <w:pPr>
        <w:pStyle w:val="ListBullet"/>
        <w:spacing w:after="20"/>
      </w:pPr>
      <w:r>
        <w:t>Password Hashing — bcrypt with cost factor 12.</w:t>
      </w:r>
    </w:p>
    <w:p w14:paraId="1F908FAF" w14:textId="77777777" w:rsidR="006D0F60" w:rsidRDefault="00D829C0">
      <w:pPr>
        <w:pStyle w:val="ListBullet"/>
        <w:spacing w:after="20"/>
      </w:pPr>
      <w:r>
        <w:t>Security Headers — CSP, HSTS, X-Frame-Options, and others enforced.</w:t>
      </w:r>
    </w:p>
    <w:p w14:paraId="07E501B2" w14:textId="77777777" w:rsidR="006D0F60" w:rsidRDefault="00D829C0">
      <w:r>
        <w:br w:type="page"/>
      </w:r>
    </w:p>
    <w:p w14:paraId="777ECA53" w14:textId="6F7F76F5" w:rsidR="006D0F60" w:rsidRDefault="00D829C0">
      <w:pPr>
        <w:pStyle w:val="Heading1"/>
      </w:pPr>
      <w:r>
        <w:lastRenderedPageBreak/>
        <w:t>1</w:t>
      </w:r>
      <w:r w:rsidR="002F756A">
        <w:t>7</w:t>
      </w:r>
      <w:r>
        <w:t>. Troubleshooting and FAQ</w:t>
      </w:r>
    </w:p>
    <w:p w14:paraId="5624C8FD" w14:textId="77777777" w:rsidR="006D0F60" w:rsidRDefault="00D829C0">
      <w:pPr>
        <w:spacing w:before="200" w:after="40"/>
      </w:pPr>
      <w:r>
        <w:rPr>
          <w:b/>
          <w:color w:val="CC0000"/>
        </w:rPr>
        <w:t>Q: I forgot my password.</w:t>
      </w:r>
    </w:p>
    <w:p w14:paraId="5C3F6F0B" w14:textId="77777777" w:rsidR="006D0F60" w:rsidRDefault="00D829C0">
      <w:r>
        <w:t>Contact your system administrator to reset it.</w:t>
      </w:r>
    </w:p>
    <w:p w14:paraId="0893F0BC" w14:textId="77777777" w:rsidR="006D0F60" w:rsidRDefault="00D829C0">
      <w:pPr>
        <w:spacing w:before="200" w:after="40"/>
      </w:pPr>
      <w:r>
        <w:rPr>
          <w:b/>
          <w:color w:val="CC0000"/>
        </w:rPr>
        <w:t>Q: Cannot log in.</w:t>
      </w:r>
    </w:p>
    <w:p w14:paraId="2E8719D0" w14:textId="77777777" w:rsidR="006D0F60" w:rsidRDefault="00D829C0">
      <w:r>
        <w:t>Check your username and password. After 10 failed attempts, you will be locked out for 15 minutes.</w:t>
      </w:r>
    </w:p>
    <w:p w14:paraId="0FF61F46" w14:textId="77777777" w:rsidR="006D0F60" w:rsidRDefault="00D829C0">
      <w:pPr>
        <w:spacing w:before="200" w:after="40"/>
      </w:pPr>
      <w:r>
        <w:rPr>
          <w:b/>
          <w:color w:val="CC0000"/>
        </w:rPr>
        <w:t>Q: How to generate a payslip?</w:t>
      </w:r>
    </w:p>
    <w:p w14:paraId="701A8AAE" w14:textId="77777777" w:rsidR="006D0F60" w:rsidRDefault="00D829C0">
      <w:r>
        <w:t>Go to Payroll, click "Manage" on the employee, review data, then click "Generate Payslip".</w:t>
      </w:r>
    </w:p>
    <w:p w14:paraId="454735A3" w14:textId="77777777" w:rsidR="006D0F60" w:rsidRDefault="00D829C0">
      <w:pPr>
        <w:spacing w:before="200" w:after="40"/>
      </w:pPr>
      <w:r>
        <w:rPr>
          <w:b/>
          <w:color w:val="CC0000"/>
        </w:rPr>
        <w:t>Q: What does "Locked" mean?</w:t>
      </w:r>
    </w:p>
    <w:p w14:paraId="57E194F1" w14:textId="77777777" w:rsidR="006D0F60" w:rsidRDefault="00D829C0">
      <w:r>
        <w:t>The payslip has been finalized. Click "Unlock" to make changes, then re-generate.</w:t>
      </w:r>
    </w:p>
    <w:p w14:paraId="041BBC85" w14:textId="77777777" w:rsidR="006D0F60" w:rsidRDefault="00D829C0">
      <w:pPr>
        <w:spacing w:before="200" w:after="40"/>
      </w:pPr>
      <w:r>
        <w:rPr>
          <w:b/>
          <w:color w:val="CC0000"/>
        </w:rPr>
        <w:t>Q: How to undo a payment?</w:t>
      </w:r>
    </w:p>
    <w:p w14:paraId="371BDB10" w14:textId="77777777" w:rsidR="006D0F60" w:rsidRDefault="00D829C0">
      <w:r>
        <w:t>Admin users can delete a payment from the Payroll Entry Modal. Recorded in the audit trail.</w:t>
      </w:r>
    </w:p>
    <w:p w14:paraId="42AFB6C0" w14:textId="77777777" w:rsidR="006D0F60" w:rsidRDefault="00D829C0">
      <w:pPr>
        <w:spacing w:before="200" w:after="40"/>
      </w:pPr>
      <w:r>
        <w:rPr>
          <w:b/>
          <w:color w:val="CC0000"/>
        </w:rPr>
        <w:t>Q: How to print multiple payslips?</w:t>
      </w:r>
    </w:p>
    <w:p w14:paraId="6A02B798" w14:textId="77777777" w:rsidR="006D0F60" w:rsidRDefault="00D829C0">
      <w:r>
        <w:t>Use "Bulk Print Payslips" in the Payroll view after generating all payslips.</w:t>
      </w:r>
    </w:p>
    <w:p w14:paraId="054A25E1" w14:textId="77777777" w:rsidR="006D0F60" w:rsidRDefault="00D829C0">
      <w:pPr>
        <w:spacing w:before="200" w:after="40"/>
      </w:pPr>
      <w:r>
        <w:rPr>
          <w:b/>
          <w:color w:val="CC0000"/>
        </w:rPr>
        <w:t>Q: Default password?</w:t>
      </w:r>
    </w:p>
    <w:p w14:paraId="089BCC2F" w14:textId="77777777" w:rsidR="006D0F60" w:rsidRDefault="00D829C0">
      <w:r>
        <w:t>"admin123". Change immediately after first login.</w:t>
      </w:r>
    </w:p>
    <w:p w14:paraId="5BF4D754" w14:textId="77777777" w:rsidR="006D0F60" w:rsidRDefault="00D829C0">
      <w:pPr>
        <w:spacing w:before="200" w:after="40"/>
      </w:pPr>
      <w:r>
        <w:rPr>
          <w:b/>
          <w:color w:val="CC0000"/>
        </w:rPr>
        <w:t>Q: System not loading?</w:t>
      </w:r>
    </w:p>
    <w:p w14:paraId="5AF58A74" w14:textId="77777777" w:rsidR="006D0F60" w:rsidRDefault="00D829C0">
      <w:r>
        <w:t>Refresh (F5). If the problem persists, check that the server and database are running.</w:t>
      </w:r>
    </w:p>
    <w:sectPr w:rsidR="006D0F60" w:rsidSect="00034616">
      <w:footerReference w:type="default" r:id="rId24"/>
      <w:pgSz w:w="12240" w:h="15840"/>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79A52" w14:textId="77777777" w:rsidR="00636489" w:rsidRDefault="00636489" w:rsidP="00086939">
      <w:pPr>
        <w:spacing w:after="0" w:line="240" w:lineRule="auto"/>
      </w:pPr>
      <w:r>
        <w:separator/>
      </w:r>
    </w:p>
  </w:endnote>
  <w:endnote w:type="continuationSeparator" w:id="0">
    <w:p w14:paraId="0F2C50E4" w14:textId="77777777" w:rsidR="00636489" w:rsidRDefault="00636489" w:rsidP="00086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EB919" w14:textId="1F4E75AE" w:rsidR="00086939" w:rsidRDefault="00086939">
    <w:pPr>
      <w:pStyle w:val="Foo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FB2CB" w14:textId="77777777" w:rsidR="00636489" w:rsidRDefault="00636489" w:rsidP="00086939">
      <w:pPr>
        <w:spacing w:after="0" w:line="240" w:lineRule="auto"/>
      </w:pPr>
      <w:r>
        <w:separator/>
      </w:r>
    </w:p>
  </w:footnote>
  <w:footnote w:type="continuationSeparator" w:id="0">
    <w:p w14:paraId="597E88DD" w14:textId="77777777" w:rsidR="00636489" w:rsidRDefault="00636489" w:rsidP="000869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956267">
    <w:abstractNumId w:val="8"/>
  </w:num>
  <w:num w:numId="2" w16cid:durableId="586962379">
    <w:abstractNumId w:val="6"/>
  </w:num>
  <w:num w:numId="3" w16cid:durableId="2053772943">
    <w:abstractNumId w:val="5"/>
  </w:num>
  <w:num w:numId="4" w16cid:durableId="1954748816">
    <w:abstractNumId w:val="4"/>
  </w:num>
  <w:num w:numId="5" w16cid:durableId="1947271219">
    <w:abstractNumId w:val="7"/>
  </w:num>
  <w:num w:numId="6" w16cid:durableId="1423915933">
    <w:abstractNumId w:val="3"/>
  </w:num>
  <w:num w:numId="7" w16cid:durableId="2109618122">
    <w:abstractNumId w:val="2"/>
  </w:num>
  <w:num w:numId="8" w16cid:durableId="1867793540">
    <w:abstractNumId w:val="1"/>
  </w:num>
  <w:num w:numId="9" w16cid:durableId="71358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15"/>
    <w:rsid w:val="00034616"/>
    <w:rsid w:val="0006063C"/>
    <w:rsid w:val="00086939"/>
    <w:rsid w:val="000B325D"/>
    <w:rsid w:val="0015074B"/>
    <w:rsid w:val="001D5F33"/>
    <w:rsid w:val="001D6207"/>
    <w:rsid w:val="001F38E7"/>
    <w:rsid w:val="001F50DB"/>
    <w:rsid w:val="00286302"/>
    <w:rsid w:val="0029639D"/>
    <w:rsid w:val="002F14B2"/>
    <w:rsid w:val="002F756A"/>
    <w:rsid w:val="00326F90"/>
    <w:rsid w:val="00345663"/>
    <w:rsid w:val="0035302C"/>
    <w:rsid w:val="003A1D76"/>
    <w:rsid w:val="00400C38"/>
    <w:rsid w:val="00407250"/>
    <w:rsid w:val="004217F4"/>
    <w:rsid w:val="00460E6D"/>
    <w:rsid w:val="004D733D"/>
    <w:rsid w:val="006252E0"/>
    <w:rsid w:val="00636489"/>
    <w:rsid w:val="0065503C"/>
    <w:rsid w:val="006D0F60"/>
    <w:rsid w:val="006F0B54"/>
    <w:rsid w:val="007C6B53"/>
    <w:rsid w:val="0083601B"/>
    <w:rsid w:val="009E1942"/>
    <w:rsid w:val="00AA1D8D"/>
    <w:rsid w:val="00B47730"/>
    <w:rsid w:val="00CB0664"/>
    <w:rsid w:val="00CD1D18"/>
    <w:rsid w:val="00D829C0"/>
    <w:rsid w:val="00DE73BF"/>
    <w:rsid w:val="00E07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DA057E9-E0C6-47D3-97D6-6487E5489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pBdr>
        <w:bottom w:val="single" w:sz="12" w:space="4" w:color="CC0000"/>
      </w:pBdr>
      <w:spacing w:before="480" w:after="200"/>
      <w:outlineLvl w:val="0"/>
    </w:pPr>
    <w:rPr>
      <w:rFonts w:asciiTheme="majorHAnsi" w:eastAsiaTheme="majorEastAsia" w:hAnsiTheme="majorHAnsi" w:cstheme="majorBidi"/>
      <w:b/>
      <w:bCs/>
      <w:color w:val="CC0000"/>
      <w:sz w:val="36"/>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280" w:line="240" w:lineRule="auto"/>
      <w:jc w:val="center"/>
    </w:pPr>
    <w:rPr>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25</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kvsk technical_sales</cp:lastModifiedBy>
  <cp:revision>34</cp:revision>
  <cp:lastPrinted>2026-07-29T02:25:00Z</cp:lastPrinted>
  <dcterms:created xsi:type="dcterms:W3CDTF">2013-12-23T23:15:00Z</dcterms:created>
  <dcterms:modified xsi:type="dcterms:W3CDTF">2026-07-29T02:28:00Z</dcterms:modified>
  <cp:category/>
</cp:coreProperties>
</file>