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281-725-3319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FirstParagraph"/>
      </w:pPr>
      <w:r>
        <w:t xml:space="preserve">Spark, Python, Docker, Ansible, Git, SQL / NoSQL, Statistical Modeling, Machine Learning, AWS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Present</w:t>
      </w:r>
    </w:p>
    <w:p>
      <w:pPr>
        <w:numPr>
          <w:numId w:val="1001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1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1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2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2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3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Socioty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6e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f4e6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2018-03-28T21:56:39Z</dcterms:created>
  <dcterms:modified xsi:type="dcterms:W3CDTF">2018-03-28T21:56:39Z</dcterms:modified>
</cp:coreProperties>
</file>