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DCDFD" w14:textId="47A54E30" w:rsidR="00A662B0" w:rsidRPr="00C51B99" w:rsidRDefault="00A662B0" w:rsidP="00A662B0">
      <w:pPr>
        <w:rPr>
          <w:rFonts w:ascii="Arial" w:hAnsi="Arial" w:cs="Arial"/>
          <w:sz w:val="20"/>
          <w:szCs w:val="20"/>
        </w:rPr>
      </w:pPr>
      <w:r w:rsidRPr="00C51B99">
        <w:rPr>
          <w:rFonts w:ascii="Arial" w:hAnsi="Arial" w:cs="Arial"/>
          <w:sz w:val="20"/>
          <w:szCs w:val="20"/>
        </w:rPr>
        <w:t>Welcome to Tackboard</w:t>
      </w:r>
      <w:r w:rsidR="001D6E8D" w:rsidRPr="00C51B99">
        <w:rPr>
          <w:rFonts w:ascii="Arial" w:hAnsi="Arial" w:cs="Arial"/>
          <w:sz w:val="20"/>
          <w:szCs w:val="20"/>
        </w:rPr>
        <w:t>. We (</w:t>
      </w:r>
      <w:r w:rsidR="0002353B" w:rsidRPr="00C51B99">
        <w:rPr>
          <w:rFonts w:ascii="Arial" w:hAnsi="Arial" w:cs="Arial"/>
          <w:sz w:val="20"/>
          <w:szCs w:val="20"/>
        </w:rPr>
        <w:t>Tackboard Technology Private Limited</w:t>
      </w:r>
      <w:r w:rsidR="001D6E8D" w:rsidRPr="00C51B99">
        <w:rPr>
          <w:rFonts w:ascii="Arial" w:hAnsi="Arial" w:cs="Arial"/>
          <w:sz w:val="20"/>
          <w:szCs w:val="20"/>
        </w:rPr>
        <w:t>) hope you find it useful.</w:t>
      </w:r>
      <w:r w:rsidRPr="00C51B99">
        <w:rPr>
          <w:rFonts w:ascii="Arial" w:hAnsi="Arial" w:cs="Arial"/>
          <w:sz w:val="20"/>
          <w:szCs w:val="20"/>
        </w:rPr>
        <w:t xml:space="preserve"> These Terms of Service (the "Terms") outline the rules and regulations that govern your use of our platform and services. Please read them carefully to understand your rights and obligations when using Tackboard.</w:t>
      </w:r>
    </w:p>
    <w:p w14:paraId="658435A1" w14:textId="6513DD98" w:rsidR="00A662B0" w:rsidRPr="00C51B99" w:rsidRDefault="00A662B0" w:rsidP="00A662B0">
      <w:pPr>
        <w:numPr>
          <w:ilvl w:val="0"/>
          <w:numId w:val="1"/>
        </w:numPr>
        <w:rPr>
          <w:rFonts w:ascii="Arial" w:hAnsi="Arial" w:cs="Arial"/>
          <w:sz w:val="20"/>
          <w:szCs w:val="20"/>
        </w:rPr>
      </w:pPr>
      <w:r w:rsidRPr="00C51B99">
        <w:rPr>
          <w:rFonts w:ascii="Arial" w:hAnsi="Arial" w:cs="Arial"/>
          <w:b/>
          <w:bCs/>
          <w:sz w:val="20"/>
          <w:szCs w:val="20"/>
        </w:rPr>
        <w:t>Acceptance of Terms</w:t>
      </w:r>
      <w:r w:rsidRPr="00C51B99">
        <w:rPr>
          <w:rFonts w:ascii="Arial" w:hAnsi="Arial" w:cs="Arial"/>
          <w:sz w:val="20"/>
          <w:szCs w:val="20"/>
        </w:rPr>
        <w:t> By using Tackboard, you agree to comply with and be bound by these Terms. If you do not agree with any part of these Terms, please refrain from using our platform.</w:t>
      </w:r>
    </w:p>
    <w:p w14:paraId="1C0A4FB6" w14:textId="2E5F8851" w:rsidR="00A662B0" w:rsidRPr="00C51B99" w:rsidRDefault="00A662B0" w:rsidP="00A662B0">
      <w:pPr>
        <w:numPr>
          <w:ilvl w:val="0"/>
          <w:numId w:val="2"/>
        </w:numPr>
        <w:rPr>
          <w:rFonts w:ascii="Arial" w:hAnsi="Arial" w:cs="Arial"/>
          <w:sz w:val="20"/>
          <w:szCs w:val="20"/>
        </w:rPr>
      </w:pPr>
      <w:r w:rsidRPr="00C51B99">
        <w:rPr>
          <w:rFonts w:ascii="Arial" w:hAnsi="Arial" w:cs="Arial"/>
          <w:b/>
          <w:bCs/>
          <w:sz w:val="20"/>
          <w:szCs w:val="20"/>
        </w:rPr>
        <w:t>Eligibility</w:t>
      </w:r>
      <w:r w:rsidRPr="00C51B99">
        <w:rPr>
          <w:rFonts w:ascii="Arial" w:hAnsi="Arial" w:cs="Arial"/>
          <w:sz w:val="20"/>
          <w:szCs w:val="20"/>
        </w:rPr>
        <w:t> You must be at least 18 years old to use Tackboard. If you are using our platform on behalf of an organization, you must have the legal authority to bind that organization to these Terms.</w:t>
      </w:r>
    </w:p>
    <w:p w14:paraId="52A0B403" w14:textId="77777777" w:rsidR="00A662B0" w:rsidRPr="00C51B99" w:rsidRDefault="00A662B0" w:rsidP="00A662B0">
      <w:pPr>
        <w:numPr>
          <w:ilvl w:val="0"/>
          <w:numId w:val="3"/>
        </w:numPr>
        <w:rPr>
          <w:rFonts w:ascii="Arial" w:hAnsi="Arial" w:cs="Arial"/>
          <w:sz w:val="20"/>
          <w:szCs w:val="20"/>
        </w:rPr>
      </w:pPr>
      <w:r w:rsidRPr="00C51B99">
        <w:rPr>
          <w:rFonts w:ascii="Arial" w:hAnsi="Arial" w:cs="Arial"/>
          <w:b/>
          <w:bCs/>
          <w:sz w:val="20"/>
          <w:szCs w:val="20"/>
        </w:rPr>
        <w:t>User Conduct</w:t>
      </w:r>
      <w:r w:rsidRPr="00C51B99">
        <w:rPr>
          <w:rFonts w:ascii="Arial" w:hAnsi="Arial" w:cs="Arial"/>
          <w:sz w:val="20"/>
          <w:szCs w:val="20"/>
        </w:rPr>
        <w:t> You agree to:</w:t>
      </w:r>
    </w:p>
    <w:p w14:paraId="7A26A816" w14:textId="77777777" w:rsidR="00A662B0" w:rsidRDefault="00A662B0" w:rsidP="00A662B0">
      <w:pPr>
        <w:numPr>
          <w:ilvl w:val="1"/>
          <w:numId w:val="4"/>
        </w:numPr>
        <w:rPr>
          <w:rFonts w:ascii="Arial" w:hAnsi="Arial" w:cs="Arial"/>
          <w:sz w:val="20"/>
          <w:szCs w:val="20"/>
        </w:rPr>
      </w:pPr>
      <w:r w:rsidRPr="00C51B99">
        <w:rPr>
          <w:rFonts w:ascii="Arial" w:hAnsi="Arial" w:cs="Arial"/>
          <w:sz w:val="20"/>
          <w:szCs w:val="20"/>
        </w:rPr>
        <w:t>Comply with all applicable laws and regulations.</w:t>
      </w:r>
    </w:p>
    <w:p w14:paraId="380B3B65" w14:textId="77777777" w:rsidR="00A662B0" w:rsidRPr="00C51B99" w:rsidRDefault="00A662B0" w:rsidP="00A662B0">
      <w:pPr>
        <w:numPr>
          <w:ilvl w:val="1"/>
          <w:numId w:val="5"/>
        </w:numPr>
        <w:rPr>
          <w:rFonts w:ascii="Arial" w:hAnsi="Arial" w:cs="Arial"/>
          <w:sz w:val="20"/>
          <w:szCs w:val="20"/>
        </w:rPr>
      </w:pPr>
      <w:r w:rsidRPr="00C51B99">
        <w:rPr>
          <w:rFonts w:ascii="Arial" w:hAnsi="Arial" w:cs="Arial"/>
          <w:sz w:val="20"/>
          <w:szCs w:val="20"/>
        </w:rPr>
        <w:t>Provide accurate and up-to-date information when creating and managing your group or events.</w:t>
      </w:r>
    </w:p>
    <w:p w14:paraId="21F25EA5" w14:textId="77777777" w:rsidR="00A662B0" w:rsidRPr="00C51B99" w:rsidRDefault="00A662B0" w:rsidP="00A662B0">
      <w:pPr>
        <w:numPr>
          <w:ilvl w:val="1"/>
          <w:numId w:val="6"/>
        </w:numPr>
        <w:rPr>
          <w:rFonts w:ascii="Arial" w:hAnsi="Arial" w:cs="Arial"/>
          <w:sz w:val="20"/>
          <w:szCs w:val="20"/>
        </w:rPr>
      </w:pPr>
      <w:r w:rsidRPr="00C51B99">
        <w:rPr>
          <w:rFonts w:ascii="Arial" w:hAnsi="Arial" w:cs="Arial"/>
          <w:sz w:val="20"/>
          <w:szCs w:val="20"/>
        </w:rPr>
        <w:t>Respect the rights and privacy of other users.</w:t>
      </w:r>
    </w:p>
    <w:p w14:paraId="24593FF5" w14:textId="62523F2E" w:rsidR="00BE693D" w:rsidRPr="00C51B99" w:rsidRDefault="00A662B0" w:rsidP="00BE693D">
      <w:pPr>
        <w:pStyle w:val="ListParagraph"/>
        <w:numPr>
          <w:ilvl w:val="0"/>
          <w:numId w:val="7"/>
        </w:numPr>
        <w:rPr>
          <w:rFonts w:ascii="Arial" w:hAnsi="Arial" w:cs="Arial"/>
          <w:sz w:val="20"/>
          <w:szCs w:val="20"/>
        </w:rPr>
      </w:pPr>
      <w:r w:rsidRPr="00C51B99">
        <w:rPr>
          <w:rFonts w:ascii="Arial" w:hAnsi="Arial" w:cs="Arial"/>
          <w:b/>
          <w:bCs/>
          <w:sz w:val="20"/>
          <w:szCs w:val="20"/>
        </w:rPr>
        <w:t>Content</w:t>
      </w:r>
      <w:r w:rsidRPr="00C51B99">
        <w:rPr>
          <w:rFonts w:ascii="Arial" w:hAnsi="Arial" w:cs="Arial"/>
          <w:sz w:val="20"/>
          <w:szCs w:val="20"/>
        </w:rPr>
        <w:t xml:space="preserve"> Users are responsible for the content they post on Tackboard. </w:t>
      </w:r>
      <w:r w:rsidR="00BE693D" w:rsidRPr="00C51B99">
        <w:rPr>
          <w:rFonts w:ascii="Arial" w:hAnsi="Arial" w:cs="Arial"/>
          <w:sz w:val="20"/>
          <w:szCs w:val="20"/>
        </w:rPr>
        <w:t xml:space="preserve">Here is a partial list of goods, services, and content prohibited on </w:t>
      </w:r>
      <w:r w:rsidR="00425D3A" w:rsidRPr="00C51B99">
        <w:rPr>
          <w:rFonts w:ascii="Arial" w:hAnsi="Arial" w:cs="Arial"/>
          <w:sz w:val="20"/>
          <w:szCs w:val="20"/>
        </w:rPr>
        <w:t>Tackboard</w:t>
      </w:r>
      <w:r w:rsidR="00BE693D" w:rsidRPr="00C51B99">
        <w:rPr>
          <w:rFonts w:ascii="Arial" w:hAnsi="Arial" w:cs="Arial"/>
          <w:sz w:val="20"/>
          <w:szCs w:val="20"/>
        </w:rPr>
        <w:t>:</w:t>
      </w:r>
    </w:p>
    <w:p w14:paraId="41B73D76" w14:textId="77777777" w:rsidR="00A662B0" w:rsidRPr="00C51B99" w:rsidRDefault="00A662B0" w:rsidP="00A662B0">
      <w:pPr>
        <w:numPr>
          <w:ilvl w:val="1"/>
          <w:numId w:val="8"/>
        </w:numPr>
        <w:rPr>
          <w:rFonts w:ascii="Arial" w:hAnsi="Arial" w:cs="Arial"/>
          <w:sz w:val="20"/>
          <w:szCs w:val="20"/>
        </w:rPr>
      </w:pPr>
      <w:r w:rsidRPr="00C51B99">
        <w:rPr>
          <w:rFonts w:ascii="Arial" w:hAnsi="Arial" w:cs="Arial"/>
          <w:sz w:val="20"/>
          <w:szCs w:val="20"/>
        </w:rPr>
        <w:t>Content that violates intellectual property rights, privacy, or any applicable laws.</w:t>
      </w:r>
    </w:p>
    <w:p w14:paraId="2DBDB262" w14:textId="77777777" w:rsidR="00A662B0" w:rsidRPr="00C51B99" w:rsidRDefault="00A662B0" w:rsidP="00A662B0">
      <w:pPr>
        <w:numPr>
          <w:ilvl w:val="1"/>
          <w:numId w:val="9"/>
        </w:numPr>
        <w:rPr>
          <w:rFonts w:ascii="Arial" w:hAnsi="Arial" w:cs="Arial"/>
          <w:sz w:val="20"/>
          <w:szCs w:val="20"/>
        </w:rPr>
      </w:pPr>
      <w:r w:rsidRPr="00C51B99">
        <w:rPr>
          <w:rFonts w:ascii="Arial" w:hAnsi="Arial" w:cs="Arial"/>
          <w:sz w:val="20"/>
          <w:szCs w:val="20"/>
        </w:rPr>
        <w:t>Harmful or malicious content, including spam or malware.</w:t>
      </w:r>
    </w:p>
    <w:p w14:paraId="4DFE7435"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weapons; firearms/guns and components; BB/pellet, stun, and spear guns; etc</w:t>
      </w:r>
    </w:p>
    <w:p w14:paraId="35BCF623"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ammunition, clips, cartridges, reloading materials, gunpowder, fireworks, explosives</w:t>
      </w:r>
    </w:p>
    <w:p w14:paraId="2D3B713C"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offers, solicitation, or facilitation of illegal prostitution and/or sex trafficking</w:t>
      </w:r>
    </w:p>
    <w:p w14:paraId="5C73E070"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exploitation or endangerment of minors; child pornography</w:t>
      </w:r>
    </w:p>
    <w:p w14:paraId="21D53DFB"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prescription drugs, medical devices; controlled substances and related items</w:t>
      </w:r>
    </w:p>
    <w:p w14:paraId="0CB77F6F"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alcohol or tobacco; unpackaged or adulterated food or cosmetics</w:t>
      </w:r>
    </w:p>
    <w:p w14:paraId="76A0701B"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pet sales (re-homing with small adoption fee ok), animal parts, stud service</w:t>
      </w:r>
    </w:p>
    <w:p w14:paraId="03F9B126"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endangered, imperiled and/or protected species and any parts thereof, e.g. ivory</w:t>
      </w:r>
    </w:p>
    <w:p w14:paraId="1D0DC3AB"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false, misleading, deceptive, or fraudulent content; bait and switch; keyword spam</w:t>
      </w:r>
    </w:p>
    <w:p w14:paraId="341827D3"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offensive, obscene, defamatory, threatening, or malicious postings or email</w:t>
      </w:r>
    </w:p>
    <w:p w14:paraId="1DBCA60B"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anyone’s personal, identifying, confidential or proprietary information</w:t>
      </w:r>
    </w:p>
    <w:p w14:paraId="693AA60C"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food stamps, WIC vouchers, SNAP or WIC goods, governmental assistance</w:t>
      </w:r>
    </w:p>
    <w:p w14:paraId="0A010117"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stolen property, property with serial number removed/altered, burglary tools, etc</w:t>
      </w:r>
    </w:p>
    <w:p w14:paraId="639383F4"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ID cards, licenses, police insignia, government documents, birth certificates, etc</w:t>
      </w:r>
    </w:p>
    <w:p w14:paraId="2D3A151D"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US military items not demilitarized in accord with Defense Department policy</w:t>
      </w:r>
    </w:p>
    <w:p w14:paraId="2848BB79"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counterfeit, replica, or pirated items; tickets or gift cards that restrict transfer</w:t>
      </w:r>
    </w:p>
    <w:p w14:paraId="094CE4CE"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lottery or raffle tickets, sweepstakes entries, slot machines, gambling items</w:t>
      </w:r>
    </w:p>
    <w:p w14:paraId="65F27020"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lastRenderedPageBreak/>
        <w:t>spam; miscategorized, overposted, cross-posted, or nonlocal content</w:t>
      </w:r>
    </w:p>
    <w:p w14:paraId="20C46BCB"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postings or email the primary purpose of which is to drive traffic to a website</w:t>
      </w:r>
    </w:p>
    <w:p w14:paraId="2A68215D"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postings or email offering, promoting, or linking to unsolicited products or services</w:t>
      </w:r>
    </w:p>
    <w:p w14:paraId="77D4C5B9"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affiliate marketing; network, or multi-level marketing; pyramid schemes</w:t>
      </w:r>
    </w:p>
    <w:p w14:paraId="38B23B59" w14:textId="77777777" w:rsidR="00DE7CAD" w:rsidRPr="00C51B99" w:rsidRDefault="00DE7CAD" w:rsidP="00DE7CAD">
      <w:pPr>
        <w:numPr>
          <w:ilvl w:val="1"/>
          <w:numId w:val="9"/>
        </w:numPr>
        <w:rPr>
          <w:rFonts w:ascii="Arial" w:hAnsi="Arial" w:cs="Arial"/>
          <w:sz w:val="20"/>
          <w:szCs w:val="20"/>
        </w:rPr>
      </w:pPr>
      <w:r w:rsidRPr="00C51B99">
        <w:rPr>
          <w:rFonts w:ascii="Arial" w:hAnsi="Arial" w:cs="Arial"/>
          <w:sz w:val="20"/>
          <w:szCs w:val="20"/>
        </w:rPr>
        <w:t>any good, service, or content that violates the law or legal rights of others</w:t>
      </w:r>
    </w:p>
    <w:p w14:paraId="2695D07D" w14:textId="0B197F61" w:rsidR="00DE7CAD" w:rsidRPr="00C51B99" w:rsidRDefault="00DE7CAD" w:rsidP="00603939">
      <w:pPr>
        <w:rPr>
          <w:rFonts w:ascii="Arial" w:hAnsi="Arial" w:cs="Arial"/>
          <w:sz w:val="20"/>
          <w:szCs w:val="20"/>
        </w:rPr>
      </w:pPr>
      <w:r w:rsidRPr="00C51B99">
        <w:rPr>
          <w:rFonts w:ascii="Arial" w:hAnsi="Arial" w:cs="Arial"/>
          <w:sz w:val="20"/>
          <w:szCs w:val="20"/>
        </w:rPr>
        <w:t xml:space="preserve">Please don't use </w:t>
      </w:r>
      <w:r w:rsidR="0054159C" w:rsidRPr="00C51B99">
        <w:rPr>
          <w:rFonts w:ascii="Arial" w:hAnsi="Arial" w:cs="Arial"/>
          <w:sz w:val="20"/>
          <w:szCs w:val="20"/>
        </w:rPr>
        <w:t>Tackboard</w:t>
      </w:r>
      <w:r w:rsidRPr="00C51B99">
        <w:rPr>
          <w:rFonts w:ascii="Arial" w:hAnsi="Arial" w:cs="Arial"/>
          <w:sz w:val="20"/>
          <w:szCs w:val="20"/>
        </w:rPr>
        <w:t xml:space="preserve"> for these purposes, and flag anyone else you see doing so.</w:t>
      </w:r>
    </w:p>
    <w:p w14:paraId="61711D43" w14:textId="77777777" w:rsidR="00A662B0" w:rsidRPr="00C51B99" w:rsidRDefault="00A662B0" w:rsidP="00A662B0">
      <w:pPr>
        <w:numPr>
          <w:ilvl w:val="0"/>
          <w:numId w:val="10"/>
        </w:numPr>
        <w:rPr>
          <w:rFonts w:ascii="Arial" w:hAnsi="Arial" w:cs="Arial"/>
          <w:sz w:val="20"/>
          <w:szCs w:val="20"/>
        </w:rPr>
      </w:pPr>
      <w:r w:rsidRPr="00C51B99">
        <w:rPr>
          <w:rFonts w:ascii="Arial" w:hAnsi="Arial" w:cs="Arial"/>
          <w:b/>
          <w:bCs/>
          <w:sz w:val="20"/>
          <w:szCs w:val="20"/>
        </w:rPr>
        <w:t>Groups and Events</w:t>
      </w:r>
    </w:p>
    <w:p w14:paraId="4B7C6E01" w14:textId="5E8A2AEC" w:rsidR="00A662B0" w:rsidRPr="00C51B99" w:rsidRDefault="00A662B0" w:rsidP="00A662B0">
      <w:pPr>
        <w:numPr>
          <w:ilvl w:val="1"/>
          <w:numId w:val="11"/>
        </w:numPr>
        <w:rPr>
          <w:rFonts w:ascii="Arial" w:hAnsi="Arial" w:cs="Arial"/>
          <w:sz w:val="20"/>
          <w:szCs w:val="20"/>
        </w:rPr>
      </w:pPr>
      <w:r w:rsidRPr="00C51B99">
        <w:rPr>
          <w:rFonts w:ascii="Arial" w:hAnsi="Arial" w:cs="Arial"/>
          <w:sz w:val="20"/>
          <w:szCs w:val="20"/>
        </w:rPr>
        <w:t>You can create groups and events on Tackboard.</w:t>
      </w:r>
    </w:p>
    <w:p w14:paraId="7F94EDF5" w14:textId="77777777" w:rsidR="00A662B0" w:rsidRPr="00C51B99" w:rsidRDefault="00A662B0" w:rsidP="00A662B0">
      <w:pPr>
        <w:numPr>
          <w:ilvl w:val="1"/>
          <w:numId w:val="12"/>
        </w:numPr>
        <w:rPr>
          <w:rFonts w:ascii="Arial" w:hAnsi="Arial" w:cs="Arial"/>
          <w:sz w:val="20"/>
          <w:szCs w:val="20"/>
        </w:rPr>
      </w:pPr>
      <w:r w:rsidRPr="00C51B99">
        <w:rPr>
          <w:rFonts w:ascii="Arial" w:hAnsi="Arial" w:cs="Arial"/>
          <w:sz w:val="20"/>
          <w:szCs w:val="20"/>
        </w:rPr>
        <w:t>You are responsible for the content, management, and promotion of your groups and events.</w:t>
      </w:r>
    </w:p>
    <w:p w14:paraId="0F79C8CB" w14:textId="374A972F" w:rsidR="00A662B0" w:rsidRPr="00C51B99" w:rsidRDefault="00A662B0" w:rsidP="00A662B0">
      <w:pPr>
        <w:numPr>
          <w:ilvl w:val="1"/>
          <w:numId w:val="13"/>
        </w:numPr>
        <w:rPr>
          <w:rFonts w:ascii="Arial" w:hAnsi="Arial" w:cs="Arial"/>
          <w:sz w:val="20"/>
          <w:szCs w:val="20"/>
        </w:rPr>
      </w:pPr>
      <w:r w:rsidRPr="00C51B99">
        <w:rPr>
          <w:rFonts w:ascii="Arial" w:hAnsi="Arial" w:cs="Arial"/>
          <w:sz w:val="20"/>
          <w:szCs w:val="20"/>
        </w:rPr>
        <w:t>Tackboard reserves the right to remove or suspend groups or events that violate these Terms.</w:t>
      </w:r>
    </w:p>
    <w:p w14:paraId="4E18BFBA" w14:textId="77777777" w:rsidR="00A662B0" w:rsidRPr="00C51B99" w:rsidRDefault="00A662B0" w:rsidP="00A662B0">
      <w:pPr>
        <w:numPr>
          <w:ilvl w:val="0"/>
          <w:numId w:val="14"/>
        </w:numPr>
        <w:rPr>
          <w:rFonts w:ascii="Arial" w:hAnsi="Arial" w:cs="Arial"/>
          <w:sz w:val="20"/>
          <w:szCs w:val="20"/>
        </w:rPr>
      </w:pPr>
      <w:r w:rsidRPr="00C51B99">
        <w:rPr>
          <w:rFonts w:ascii="Arial" w:hAnsi="Arial" w:cs="Arial"/>
          <w:b/>
          <w:bCs/>
          <w:sz w:val="20"/>
          <w:szCs w:val="20"/>
        </w:rPr>
        <w:t>Fees and Payments</w:t>
      </w:r>
    </w:p>
    <w:p w14:paraId="26803450" w14:textId="092AC73C" w:rsidR="00A662B0" w:rsidRPr="00C51B99" w:rsidRDefault="00A662B0" w:rsidP="00A662B0">
      <w:pPr>
        <w:numPr>
          <w:ilvl w:val="1"/>
          <w:numId w:val="15"/>
        </w:numPr>
        <w:rPr>
          <w:rFonts w:ascii="Arial" w:hAnsi="Arial" w:cs="Arial"/>
          <w:sz w:val="20"/>
          <w:szCs w:val="20"/>
        </w:rPr>
      </w:pPr>
      <w:r w:rsidRPr="00C51B99">
        <w:rPr>
          <w:rFonts w:ascii="Arial" w:hAnsi="Arial" w:cs="Arial"/>
          <w:sz w:val="20"/>
          <w:szCs w:val="20"/>
        </w:rPr>
        <w:t>Certain features of Tackboard may require payment, as outlined in our pricing plans.</w:t>
      </w:r>
    </w:p>
    <w:p w14:paraId="1F63B090" w14:textId="77777777" w:rsidR="00A662B0" w:rsidRPr="00C51B99" w:rsidRDefault="00A662B0" w:rsidP="00A662B0">
      <w:pPr>
        <w:numPr>
          <w:ilvl w:val="1"/>
          <w:numId w:val="16"/>
        </w:numPr>
        <w:rPr>
          <w:rFonts w:ascii="Arial" w:hAnsi="Arial" w:cs="Arial"/>
          <w:sz w:val="20"/>
          <w:szCs w:val="20"/>
        </w:rPr>
      </w:pPr>
      <w:r w:rsidRPr="00C51B99">
        <w:rPr>
          <w:rFonts w:ascii="Arial" w:hAnsi="Arial" w:cs="Arial"/>
          <w:sz w:val="20"/>
          <w:szCs w:val="20"/>
        </w:rPr>
        <w:t>Payments are non-refundable except as expressly stated in our refund policy.</w:t>
      </w:r>
    </w:p>
    <w:p w14:paraId="4E795370" w14:textId="77777777" w:rsidR="00A662B0" w:rsidRPr="00C51B99" w:rsidRDefault="00A662B0" w:rsidP="00A662B0">
      <w:pPr>
        <w:numPr>
          <w:ilvl w:val="0"/>
          <w:numId w:val="17"/>
        </w:numPr>
        <w:rPr>
          <w:rFonts w:ascii="Arial" w:hAnsi="Arial" w:cs="Arial"/>
          <w:sz w:val="20"/>
          <w:szCs w:val="20"/>
        </w:rPr>
      </w:pPr>
      <w:r w:rsidRPr="00C51B99">
        <w:rPr>
          <w:rFonts w:ascii="Arial" w:hAnsi="Arial" w:cs="Arial"/>
          <w:b/>
          <w:bCs/>
          <w:sz w:val="20"/>
          <w:szCs w:val="20"/>
        </w:rPr>
        <w:t>Privacy</w:t>
      </w:r>
    </w:p>
    <w:p w14:paraId="1F82C256" w14:textId="77777777" w:rsidR="00A662B0" w:rsidRPr="00C51B99" w:rsidRDefault="00A662B0" w:rsidP="00A662B0">
      <w:pPr>
        <w:numPr>
          <w:ilvl w:val="1"/>
          <w:numId w:val="18"/>
        </w:numPr>
        <w:rPr>
          <w:rFonts w:ascii="Arial" w:hAnsi="Arial" w:cs="Arial"/>
          <w:sz w:val="20"/>
          <w:szCs w:val="20"/>
        </w:rPr>
      </w:pPr>
      <w:r w:rsidRPr="00C51B99">
        <w:rPr>
          <w:rFonts w:ascii="Arial" w:hAnsi="Arial" w:cs="Arial"/>
          <w:sz w:val="20"/>
          <w:szCs w:val="20"/>
        </w:rPr>
        <w:t>We value your privacy. Please review our Privacy Policy to understand how we collect, use, and disclose your information.</w:t>
      </w:r>
    </w:p>
    <w:p w14:paraId="76661E21" w14:textId="6C5808BC" w:rsidR="00A662B0" w:rsidRPr="00C51B99" w:rsidRDefault="00A662B0" w:rsidP="00A662B0">
      <w:pPr>
        <w:numPr>
          <w:ilvl w:val="0"/>
          <w:numId w:val="19"/>
        </w:numPr>
        <w:rPr>
          <w:rFonts w:ascii="Arial" w:hAnsi="Arial" w:cs="Arial"/>
          <w:sz w:val="20"/>
          <w:szCs w:val="20"/>
        </w:rPr>
      </w:pPr>
      <w:r w:rsidRPr="00C51B99">
        <w:rPr>
          <w:rFonts w:ascii="Arial" w:hAnsi="Arial" w:cs="Arial"/>
          <w:b/>
          <w:bCs/>
          <w:sz w:val="20"/>
          <w:szCs w:val="20"/>
        </w:rPr>
        <w:t>Termination</w:t>
      </w:r>
      <w:r w:rsidRPr="00C51B99">
        <w:rPr>
          <w:rFonts w:ascii="Arial" w:hAnsi="Arial" w:cs="Arial"/>
          <w:sz w:val="20"/>
          <w:szCs w:val="20"/>
        </w:rPr>
        <w:t> Tackboard may terminate your account if you violate these Terms or for any other reason, at our discretion.</w:t>
      </w:r>
    </w:p>
    <w:p w14:paraId="469EBD5E" w14:textId="1B1C55D6" w:rsidR="00A662B0" w:rsidRPr="00C51B99" w:rsidRDefault="00A662B0" w:rsidP="00A662B0">
      <w:pPr>
        <w:numPr>
          <w:ilvl w:val="0"/>
          <w:numId w:val="20"/>
        </w:numPr>
        <w:rPr>
          <w:rFonts w:ascii="Arial" w:hAnsi="Arial" w:cs="Arial"/>
          <w:sz w:val="20"/>
          <w:szCs w:val="20"/>
        </w:rPr>
      </w:pPr>
      <w:r w:rsidRPr="00C51B99">
        <w:rPr>
          <w:rFonts w:ascii="Arial" w:hAnsi="Arial" w:cs="Arial"/>
          <w:b/>
          <w:bCs/>
          <w:sz w:val="20"/>
          <w:szCs w:val="20"/>
        </w:rPr>
        <w:t>Dispute Resolution</w:t>
      </w:r>
      <w:r w:rsidRPr="00C51B99">
        <w:rPr>
          <w:rFonts w:ascii="Arial" w:hAnsi="Arial" w:cs="Arial"/>
          <w:sz w:val="20"/>
          <w:szCs w:val="20"/>
        </w:rPr>
        <w:t> Any disputes with Tackboard shall be resolved through arbitration, following the rules outlined in our Dispute Resolution Policy.</w:t>
      </w:r>
    </w:p>
    <w:p w14:paraId="52D38FD8" w14:textId="4311706A" w:rsidR="00A662B0" w:rsidRPr="00C51B99" w:rsidRDefault="00A662B0" w:rsidP="00A662B0">
      <w:pPr>
        <w:numPr>
          <w:ilvl w:val="0"/>
          <w:numId w:val="21"/>
        </w:numPr>
        <w:rPr>
          <w:rFonts w:ascii="Arial" w:hAnsi="Arial" w:cs="Arial"/>
          <w:sz w:val="20"/>
          <w:szCs w:val="20"/>
        </w:rPr>
      </w:pPr>
      <w:r w:rsidRPr="00C51B99">
        <w:rPr>
          <w:rFonts w:ascii="Arial" w:hAnsi="Arial" w:cs="Arial"/>
          <w:b/>
          <w:bCs/>
          <w:sz w:val="20"/>
          <w:szCs w:val="20"/>
        </w:rPr>
        <w:t>Changes to Terms</w:t>
      </w:r>
      <w:r w:rsidRPr="00C51B99">
        <w:rPr>
          <w:rFonts w:ascii="Arial" w:hAnsi="Arial" w:cs="Arial"/>
          <w:sz w:val="20"/>
          <w:szCs w:val="20"/>
        </w:rPr>
        <w:t> Tackboard may update these Terms from time to time. We will notify you of any material changes, and your continued use of the platform will constitute acceptance of the updated Terms.</w:t>
      </w:r>
    </w:p>
    <w:p w14:paraId="1942435D" w14:textId="77777777" w:rsidR="00A662B0" w:rsidRPr="00C51B99" w:rsidRDefault="00A662B0" w:rsidP="00A662B0">
      <w:pPr>
        <w:numPr>
          <w:ilvl w:val="0"/>
          <w:numId w:val="22"/>
        </w:numPr>
        <w:rPr>
          <w:rFonts w:ascii="Arial" w:hAnsi="Arial" w:cs="Arial"/>
          <w:sz w:val="20"/>
          <w:szCs w:val="20"/>
        </w:rPr>
      </w:pPr>
      <w:r w:rsidRPr="00C51B99">
        <w:rPr>
          <w:rFonts w:ascii="Arial" w:hAnsi="Arial" w:cs="Arial"/>
          <w:b/>
          <w:bCs/>
          <w:sz w:val="20"/>
          <w:szCs w:val="20"/>
        </w:rPr>
        <w:t>Contact Information</w:t>
      </w:r>
      <w:r w:rsidRPr="00C51B99">
        <w:rPr>
          <w:rFonts w:ascii="Arial" w:hAnsi="Arial" w:cs="Arial"/>
          <w:sz w:val="20"/>
          <w:szCs w:val="20"/>
        </w:rPr>
        <w:t> If you have questions or concerns about these Terms, please contact us from our support portal.</w:t>
      </w:r>
    </w:p>
    <w:p w14:paraId="1E1EFDDC" w14:textId="518E3B99" w:rsidR="00A662B0" w:rsidRPr="00C51B99" w:rsidRDefault="00A662B0" w:rsidP="00A662B0">
      <w:pPr>
        <w:rPr>
          <w:rFonts w:ascii="Arial" w:hAnsi="Arial" w:cs="Arial"/>
          <w:sz w:val="20"/>
          <w:szCs w:val="20"/>
        </w:rPr>
      </w:pPr>
      <w:r w:rsidRPr="00C51B99">
        <w:rPr>
          <w:rFonts w:ascii="Arial" w:hAnsi="Arial" w:cs="Arial"/>
          <w:sz w:val="20"/>
          <w:szCs w:val="20"/>
        </w:rPr>
        <w:t>Thank you for choosing Tackboard. We look forward to helping you create, manage, and grow your communities and events while maintaining a safe and respectful environment for all users.</w:t>
      </w:r>
    </w:p>
    <w:p w14:paraId="0F1B5D3C" w14:textId="55EA3E84" w:rsidR="00A662B0" w:rsidRPr="00C51B99" w:rsidRDefault="00A662B0" w:rsidP="00A662B0">
      <w:pPr>
        <w:rPr>
          <w:rFonts w:ascii="Arial" w:hAnsi="Arial" w:cs="Arial"/>
          <w:sz w:val="20"/>
          <w:szCs w:val="20"/>
        </w:rPr>
      </w:pPr>
      <w:r w:rsidRPr="00C51B99">
        <w:rPr>
          <w:rFonts w:ascii="Arial" w:hAnsi="Arial" w:cs="Arial"/>
          <w:sz w:val="20"/>
          <w:szCs w:val="20"/>
        </w:rPr>
        <w:t>Please ensure that you adapt this draft to the specific requirements and policies of Tackboard and consult with legal counsel as needed to ensure compliance with relevant laws and regulations.</w:t>
      </w:r>
    </w:p>
    <w:p w14:paraId="090CE1F5" w14:textId="77777777" w:rsidR="00CA0FF6" w:rsidRPr="00C51B99" w:rsidRDefault="00CA0FF6">
      <w:pPr>
        <w:rPr>
          <w:rFonts w:ascii="Arial" w:hAnsi="Arial" w:cs="Arial"/>
          <w:sz w:val="20"/>
          <w:szCs w:val="20"/>
        </w:rPr>
      </w:pPr>
    </w:p>
    <w:sectPr w:rsidR="00CA0FF6" w:rsidRPr="00C51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B2228"/>
    <w:multiLevelType w:val="multilevel"/>
    <w:tmpl w:val="1C1C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116082">
    <w:abstractNumId w:val="0"/>
    <w:lvlOverride w:ilvl="0">
      <w:lvl w:ilvl="0">
        <w:numFmt w:val="bullet"/>
        <w:lvlText w:val=""/>
        <w:lvlJc w:val="left"/>
        <w:pPr>
          <w:tabs>
            <w:tab w:val="num" w:pos="720"/>
          </w:tabs>
          <w:ind w:left="720" w:hanging="360"/>
        </w:pPr>
        <w:rPr>
          <w:rFonts w:ascii="Symbol" w:hAnsi="Symbol" w:hint="default"/>
          <w:sz w:val="20"/>
        </w:rPr>
      </w:lvl>
    </w:lvlOverride>
  </w:num>
  <w:num w:numId="2" w16cid:durableId="1462187648">
    <w:abstractNumId w:val="0"/>
    <w:lvlOverride w:ilvl="0">
      <w:lvl w:ilvl="0">
        <w:numFmt w:val="bullet"/>
        <w:lvlText w:val=""/>
        <w:lvlJc w:val="left"/>
        <w:pPr>
          <w:tabs>
            <w:tab w:val="num" w:pos="720"/>
          </w:tabs>
          <w:ind w:left="720" w:hanging="360"/>
        </w:pPr>
        <w:rPr>
          <w:rFonts w:ascii="Symbol" w:hAnsi="Symbol" w:hint="default"/>
          <w:sz w:val="20"/>
        </w:rPr>
      </w:lvl>
    </w:lvlOverride>
  </w:num>
  <w:num w:numId="3" w16cid:durableId="537276937">
    <w:abstractNumId w:val="0"/>
    <w:lvlOverride w:ilvl="0">
      <w:lvl w:ilvl="0">
        <w:numFmt w:val="bullet"/>
        <w:lvlText w:val=""/>
        <w:lvlJc w:val="left"/>
        <w:pPr>
          <w:tabs>
            <w:tab w:val="num" w:pos="720"/>
          </w:tabs>
          <w:ind w:left="720" w:hanging="360"/>
        </w:pPr>
        <w:rPr>
          <w:rFonts w:ascii="Symbol" w:hAnsi="Symbol" w:hint="default"/>
          <w:sz w:val="20"/>
        </w:rPr>
      </w:lvl>
    </w:lvlOverride>
  </w:num>
  <w:num w:numId="4" w16cid:durableId="764426605">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 w16cid:durableId="1715502091">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 w16cid:durableId="909929767">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1444109485">
    <w:abstractNumId w:val="0"/>
    <w:lvlOverride w:ilvl="0">
      <w:lvl w:ilvl="0">
        <w:numFmt w:val="bullet"/>
        <w:lvlText w:val=""/>
        <w:lvlJc w:val="left"/>
        <w:pPr>
          <w:tabs>
            <w:tab w:val="num" w:pos="720"/>
          </w:tabs>
          <w:ind w:left="720" w:hanging="360"/>
        </w:pPr>
        <w:rPr>
          <w:rFonts w:ascii="Symbol" w:hAnsi="Symbol" w:hint="default"/>
          <w:sz w:val="20"/>
        </w:rPr>
      </w:lvl>
    </w:lvlOverride>
  </w:num>
  <w:num w:numId="8" w16cid:durableId="986862356">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 w16cid:durableId="1614364068">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 w16cid:durableId="884676178">
    <w:abstractNumId w:val="0"/>
    <w:lvlOverride w:ilvl="0">
      <w:lvl w:ilvl="0">
        <w:numFmt w:val="bullet"/>
        <w:lvlText w:val=""/>
        <w:lvlJc w:val="left"/>
        <w:pPr>
          <w:tabs>
            <w:tab w:val="num" w:pos="720"/>
          </w:tabs>
          <w:ind w:left="720" w:hanging="360"/>
        </w:pPr>
        <w:rPr>
          <w:rFonts w:ascii="Symbol" w:hAnsi="Symbol" w:hint="default"/>
          <w:sz w:val="20"/>
        </w:rPr>
      </w:lvl>
    </w:lvlOverride>
  </w:num>
  <w:num w:numId="11" w16cid:durableId="1168331535">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 w16cid:durableId="2166999">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1716391620">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1325011439">
    <w:abstractNumId w:val="0"/>
    <w:lvlOverride w:ilvl="0">
      <w:lvl w:ilvl="0">
        <w:numFmt w:val="bullet"/>
        <w:lvlText w:val=""/>
        <w:lvlJc w:val="left"/>
        <w:pPr>
          <w:tabs>
            <w:tab w:val="num" w:pos="720"/>
          </w:tabs>
          <w:ind w:left="720" w:hanging="360"/>
        </w:pPr>
        <w:rPr>
          <w:rFonts w:ascii="Symbol" w:hAnsi="Symbol" w:hint="default"/>
          <w:sz w:val="20"/>
        </w:rPr>
      </w:lvl>
    </w:lvlOverride>
  </w:num>
  <w:num w:numId="15" w16cid:durableId="162093214">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 w16cid:durableId="1871648169">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7" w16cid:durableId="182860936">
    <w:abstractNumId w:val="0"/>
    <w:lvlOverride w:ilvl="0">
      <w:lvl w:ilvl="0">
        <w:numFmt w:val="bullet"/>
        <w:lvlText w:val=""/>
        <w:lvlJc w:val="left"/>
        <w:pPr>
          <w:tabs>
            <w:tab w:val="num" w:pos="720"/>
          </w:tabs>
          <w:ind w:left="720" w:hanging="360"/>
        </w:pPr>
        <w:rPr>
          <w:rFonts w:ascii="Symbol" w:hAnsi="Symbol" w:hint="default"/>
          <w:sz w:val="20"/>
        </w:rPr>
      </w:lvl>
    </w:lvlOverride>
  </w:num>
  <w:num w:numId="18" w16cid:durableId="480660513">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9" w16cid:durableId="1818062516">
    <w:abstractNumId w:val="0"/>
    <w:lvlOverride w:ilvl="0">
      <w:lvl w:ilvl="0">
        <w:numFmt w:val="bullet"/>
        <w:lvlText w:val=""/>
        <w:lvlJc w:val="left"/>
        <w:pPr>
          <w:tabs>
            <w:tab w:val="num" w:pos="720"/>
          </w:tabs>
          <w:ind w:left="720" w:hanging="360"/>
        </w:pPr>
        <w:rPr>
          <w:rFonts w:ascii="Symbol" w:hAnsi="Symbol" w:hint="default"/>
          <w:sz w:val="20"/>
        </w:rPr>
      </w:lvl>
    </w:lvlOverride>
  </w:num>
  <w:num w:numId="20" w16cid:durableId="1795827529">
    <w:abstractNumId w:val="0"/>
    <w:lvlOverride w:ilvl="0">
      <w:lvl w:ilvl="0">
        <w:numFmt w:val="bullet"/>
        <w:lvlText w:val=""/>
        <w:lvlJc w:val="left"/>
        <w:pPr>
          <w:tabs>
            <w:tab w:val="num" w:pos="720"/>
          </w:tabs>
          <w:ind w:left="720" w:hanging="360"/>
        </w:pPr>
        <w:rPr>
          <w:rFonts w:ascii="Symbol" w:hAnsi="Symbol" w:hint="default"/>
          <w:sz w:val="20"/>
        </w:rPr>
      </w:lvl>
    </w:lvlOverride>
  </w:num>
  <w:num w:numId="21" w16cid:durableId="252398035">
    <w:abstractNumId w:val="0"/>
    <w:lvlOverride w:ilvl="0">
      <w:lvl w:ilvl="0">
        <w:numFmt w:val="bullet"/>
        <w:lvlText w:val=""/>
        <w:lvlJc w:val="left"/>
        <w:pPr>
          <w:tabs>
            <w:tab w:val="num" w:pos="720"/>
          </w:tabs>
          <w:ind w:left="720" w:hanging="360"/>
        </w:pPr>
        <w:rPr>
          <w:rFonts w:ascii="Symbol" w:hAnsi="Symbol" w:hint="default"/>
          <w:sz w:val="20"/>
        </w:rPr>
      </w:lvl>
    </w:lvlOverride>
  </w:num>
  <w:num w:numId="22" w16cid:durableId="111246920">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B0"/>
    <w:rsid w:val="0002353B"/>
    <w:rsid w:val="00114F2E"/>
    <w:rsid w:val="001D6E8D"/>
    <w:rsid w:val="0025788E"/>
    <w:rsid w:val="0027219A"/>
    <w:rsid w:val="002C4F66"/>
    <w:rsid w:val="0039712F"/>
    <w:rsid w:val="00425D3A"/>
    <w:rsid w:val="00430E39"/>
    <w:rsid w:val="004944BD"/>
    <w:rsid w:val="0054159C"/>
    <w:rsid w:val="005C6F2C"/>
    <w:rsid w:val="00603939"/>
    <w:rsid w:val="006639C7"/>
    <w:rsid w:val="006A4EA1"/>
    <w:rsid w:val="00A34A80"/>
    <w:rsid w:val="00A662B0"/>
    <w:rsid w:val="00B04548"/>
    <w:rsid w:val="00BE693D"/>
    <w:rsid w:val="00C17070"/>
    <w:rsid w:val="00C51B99"/>
    <w:rsid w:val="00CA0FF6"/>
    <w:rsid w:val="00CE48BC"/>
    <w:rsid w:val="00DE7CAD"/>
    <w:rsid w:val="00F3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88D6"/>
  <w15:chartTrackingRefBased/>
  <w15:docId w15:val="{D2103C52-E76D-4F1A-855F-EC279360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2B0"/>
    <w:rPr>
      <w:rFonts w:eastAsiaTheme="majorEastAsia" w:cstheme="majorBidi"/>
      <w:color w:val="272727" w:themeColor="text1" w:themeTint="D8"/>
    </w:rPr>
  </w:style>
  <w:style w:type="paragraph" w:styleId="Title">
    <w:name w:val="Title"/>
    <w:basedOn w:val="Normal"/>
    <w:next w:val="Normal"/>
    <w:link w:val="TitleChar"/>
    <w:uiPriority w:val="10"/>
    <w:qFormat/>
    <w:rsid w:val="00A66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2B0"/>
    <w:pPr>
      <w:spacing w:before="160"/>
      <w:jc w:val="center"/>
    </w:pPr>
    <w:rPr>
      <w:i/>
      <w:iCs/>
      <w:color w:val="404040" w:themeColor="text1" w:themeTint="BF"/>
    </w:rPr>
  </w:style>
  <w:style w:type="character" w:customStyle="1" w:styleId="QuoteChar">
    <w:name w:val="Quote Char"/>
    <w:basedOn w:val="DefaultParagraphFont"/>
    <w:link w:val="Quote"/>
    <w:uiPriority w:val="29"/>
    <w:rsid w:val="00A662B0"/>
    <w:rPr>
      <w:i/>
      <w:iCs/>
      <w:color w:val="404040" w:themeColor="text1" w:themeTint="BF"/>
    </w:rPr>
  </w:style>
  <w:style w:type="paragraph" w:styleId="ListParagraph">
    <w:name w:val="List Paragraph"/>
    <w:basedOn w:val="Normal"/>
    <w:uiPriority w:val="34"/>
    <w:qFormat/>
    <w:rsid w:val="00A662B0"/>
    <w:pPr>
      <w:ind w:left="720"/>
      <w:contextualSpacing/>
    </w:pPr>
  </w:style>
  <w:style w:type="character" w:styleId="IntenseEmphasis">
    <w:name w:val="Intense Emphasis"/>
    <w:basedOn w:val="DefaultParagraphFont"/>
    <w:uiPriority w:val="21"/>
    <w:qFormat/>
    <w:rsid w:val="00A662B0"/>
    <w:rPr>
      <w:i/>
      <w:iCs/>
      <w:color w:val="0F4761" w:themeColor="accent1" w:themeShade="BF"/>
    </w:rPr>
  </w:style>
  <w:style w:type="paragraph" w:styleId="IntenseQuote">
    <w:name w:val="Intense Quote"/>
    <w:basedOn w:val="Normal"/>
    <w:next w:val="Normal"/>
    <w:link w:val="IntenseQuoteChar"/>
    <w:uiPriority w:val="30"/>
    <w:qFormat/>
    <w:rsid w:val="00A66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2B0"/>
    <w:rPr>
      <w:i/>
      <w:iCs/>
      <w:color w:val="0F4761" w:themeColor="accent1" w:themeShade="BF"/>
    </w:rPr>
  </w:style>
  <w:style w:type="character" w:styleId="IntenseReference">
    <w:name w:val="Intense Reference"/>
    <w:basedOn w:val="DefaultParagraphFont"/>
    <w:uiPriority w:val="32"/>
    <w:qFormat/>
    <w:rsid w:val="00A662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3783">
      <w:bodyDiv w:val="1"/>
      <w:marLeft w:val="0"/>
      <w:marRight w:val="0"/>
      <w:marTop w:val="0"/>
      <w:marBottom w:val="0"/>
      <w:divBdr>
        <w:top w:val="none" w:sz="0" w:space="0" w:color="auto"/>
        <w:left w:val="none" w:sz="0" w:space="0" w:color="auto"/>
        <w:bottom w:val="none" w:sz="0" w:space="0" w:color="auto"/>
        <w:right w:val="none" w:sz="0" w:space="0" w:color="auto"/>
      </w:divBdr>
    </w:div>
    <w:div w:id="76833161">
      <w:bodyDiv w:val="1"/>
      <w:marLeft w:val="0"/>
      <w:marRight w:val="0"/>
      <w:marTop w:val="0"/>
      <w:marBottom w:val="0"/>
      <w:divBdr>
        <w:top w:val="none" w:sz="0" w:space="0" w:color="auto"/>
        <w:left w:val="none" w:sz="0" w:space="0" w:color="auto"/>
        <w:bottom w:val="none" w:sz="0" w:space="0" w:color="auto"/>
        <w:right w:val="none" w:sz="0" w:space="0" w:color="auto"/>
      </w:divBdr>
      <w:divsChild>
        <w:div w:id="157115852">
          <w:marLeft w:val="0"/>
          <w:marRight w:val="0"/>
          <w:marTop w:val="0"/>
          <w:marBottom w:val="0"/>
          <w:divBdr>
            <w:top w:val="single" w:sz="2" w:space="0" w:color="E5E7EB"/>
            <w:left w:val="single" w:sz="2" w:space="0" w:color="E5E7EB"/>
            <w:bottom w:val="single" w:sz="2" w:space="0" w:color="E5E7EB"/>
            <w:right w:val="single" w:sz="2" w:space="0" w:color="E5E7EB"/>
          </w:divBdr>
        </w:div>
        <w:div w:id="484779414">
          <w:marLeft w:val="0"/>
          <w:marRight w:val="0"/>
          <w:marTop w:val="0"/>
          <w:marBottom w:val="0"/>
          <w:divBdr>
            <w:top w:val="single" w:sz="2" w:space="0" w:color="E5E7EB"/>
            <w:left w:val="single" w:sz="2" w:space="0" w:color="E5E7EB"/>
            <w:bottom w:val="single" w:sz="2" w:space="0" w:color="E5E7EB"/>
            <w:right w:val="single" w:sz="2" w:space="0" w:color="E5E7EB"/>
          </w:divBdr>
        </w:div>
        <w:div w:id="677390499">
          <w:marLeft w:val="0"/>
          <w:marRight w:val="0"/>
          <w:marTop w:val="0"/>
          <w:marBottom w:val="0"/>
          <w:divBdr>
            <w:top w:val="single" w:sz="2" w:space="0" w:color="E5E7EB"/>
            <w:left w:val="single" w:sz="2" w:space="0" w:color="E5E7EB"/>
            <w:bottom w:val="single" w:sz="2" w:space="0" w:color="E5E7EB"/>
            <w:right w:val="single" w:sz="2" w:space="0" w:color="E5E7EB"/>
          </w:divBdr>
        </w:div>
        <w:div w:id="1023634059">
          <w:marLeft w:val="0"/>
          <w:marRight w:val="0"/>
          <w:marTop w:val="0"/>
          <w:marBottom w:val="0"/>
          <w:divBdr>
            <w:top w:val="single" w:sz="2" w:space="0" w:color="E5E7EB"/>
            <w:left w:val="single" w:sz="2" w:space="0" w:color="E5E7EB"/>
            <w:bottom w:val="single" w:sz="2" w:space="0" w:color="E5E7EB"/>
            <w:right w:val="single" w:sz="2" w:space="0" w:color="E5E7EB"/>
          </w:divBdr>
        </w:div>
        <w:div w:id="1085110385">
          <w:marLeft w:val="0"/>
          <w:marRight w:val="0"/>
          <w:marTop w:val="0"/>
          <w:marBottom w:val="0"/>
          <w:divBdr>
            <w:top w:val="single" w:sz="2" w:space="0" w:color="E5E7EB"/>
            <w:left w:val="single" w:sz="2" w:space="0" w:color="E5E7EB"/>
            <w:bottom w:val="single" w:sz="2" w:space="0" w:color="E5E7EB"/>
            <w:right w:val="single" w:sz="2" w:space="0" w:color="E5E7EB"/>
          </w:divBdr>
        </w:div>
        <w:div w:id="1098863861">
          <w:marLeft w:val="0"/>
          <w:marRight w:val="0"/>
          <w:marTop w:val="0"/>
          <w:marBottom w:val="0"/>
          <w:divBdr>
            <w:top w:val="single" w:sz="2" w:space="0" w:color="E5E7EB"/>
            <w:left w:val="single" w:sz="2" w:space="0" w:color="E5E7EB"/>
            <w:bottom w:val="single" w:sz="2" w:space="0" w:color="E5E7EB"/>
            <w:right w:val="single" w:sz="2" w:space="0" w:color="E5E7EB"/>
          </w:divBdr>
        </w:div>
        <w:div w:id="1357926835">
          <w:marLeft w:val="0"/>
          <w:marRight w:val="0"/>
          <w:marTop w:val="0"/>
          <w:marBottom w:val="0"/>
          <w:divBdr>
            <w:top w:val="single" w:sz="2" w:space="0" w:color="E5E7EB"/>
            <w:left w:val="single" w:sz="2" w:space="0" w:color="E5E7EB"/>
            <w:bottom w:val="single" w:sz="2" w:space="0" w:color="E5E7EB"/>
            <w:right w:val="single" w:sz="2" w:space="0" w:color="E5E7EB"/>
          </w:divBdr>
        </w:div>
        <w:div w:id="1363898092">
          <w:marLeft w:val="0"/>
          <w:marRight w:val="0"/>
          <w:marTop w:val="0"/>
          <w:marBottom w:val="0"/>
          <w:divBdr>
            <w:top w:val="single" w:sz="2" w:space="0" w:color="E5E7EB"/>
            <w:left w:val="single" w:sz="2" w:space="0" w:color="E5E7EB"/>
            <w:bottom w:val="single" w:sz="2" w:space="0" w:color="E5E7EB"/>
            <w:right w:val="single" w:sz="2" w:space="0" w:color="E5E7EB"/>
          </w:divBdr>
        </w:div>
        <w:div w:id="1415392317">
          <w:marLeft w:val="0"/>
          <w:marRight w:val="0"/>
          <w:marTop w:val="0"/>
          <w:marBottom w:val="0"/>
          <w:divBdr>
            <w:top w:val="single" w:sz="2" w:space="0" w:color="E5E7EB"/>
            <w:left w:val="single" w:sz="2" w:space="0" w:color="E5E7EB"/>
            <w:bottom w:val="single" w:sz="2" w:space="0" w:color="E5E7EB"/>
            <w:right w:val="single" w:sz="2" w:space="0" w:color="E5E7EB"/>
          </w:divBdr>
        </w:div>
        <w:div w:id="1673487475">
          <w:marLeft w:val="0"/>
          <w:marRight w:val="0"/>
          <w:marTop w:val="0"/>
          <w:marBottom w:val="0"/>
          <w:divBdr>
            <w:top w:val="single" w:sz="2" w:space="0" w:color="E5E7EB"/>
            <w:left w:val="single" w:sz="2" w:space="0" w:color="E5E7EB"/>
            <w:bottom w:val="single" w:sz="2" w:space="0" w:color="E5E7EB"/>
            <w:right w:val="single" w:sz="2" w:space="0" w:color="E5E7EB"/>
          </w:divBdr>
        </w:div>
        <w:div w:id="1779256496">
          <w:marLeft w:val="0"/>
          <w:marRight w:val="0"/>
          <w:marTop w:val="0"/>
          <w:marBottom w:val="0"/>
          <w:divBdr>
            <w:top w:val="single" w:sz="2" w:space="0" w:color="E5E7EB"/>
            <w:left w:val="single" w:sz="2" w:space="0" w:color="E5E7EB"/>
            <w:bottom w:val="single" w:sz="2" w:space="0" w:color="E5E7EB"/>
            <w:right w:val="single" w:sz="2" w:space="0" w:color="E5E7EB"/>
          </w:divBdr>
        </w:div>
        <w:div w:id="1979871860">
          <w:marLeft w:val="0"/>
          <w:marRight w:val="0"/>
          <w:marTop w:val="0"/>
          <w:marBottom w:val="0"/>
          <w:divBdr>
            <w:top w:val="single" w:sz="2" w:space="0" w:color="E5E7EB"/>
            <w:left w:val="single" w:sz="2" w:space="0" w:color="E5E7EB"/>
            <w:bottom w:val="single" w:sz="2" w:space="0" w:color="E5E7EB"/>
            <w:right w:val="single" w:sz="2" w:space="0" w:color="E5E7EB"/>
          </w:divBdr>
        </w:div>
        <w:div w:id="1986276444">
          <w:marLeft w:val="0"/>
          <w:marRight w:val="0"/>
          <w:marTop w:val="0"/>
          <w:marBottom w:val="0"/>
          <w:divBdr>
            <w:top w:val="single" w:sz="2" w:space="0" w:color="E5E7EB"/>
            <w:left w:val="single" w:sz="2" w:space="0" w:color="E5E7EB"/>
            <w:bottom w:val="single" w:sz="2" w:space="0" w:color="E5E7EB"/>
            <w:right w:val="single" w:sz="2" w:space="0" w:color="E5E7EB"/>
          </w:divBdr>
        </w:div>
        <w:div w:id="1986738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255023">
      <w:bodyDiv w:val="1"/>
      <w:marLeft w:val="0"/>
      <w:marRight w:val="0"/>
      <w:marTop w:val="0"/>
      <w:marBottom w:val="0"/>
      <w:divBdr>
        <w:top w:val="none" w:sz="0" w:space="0" w:color="auto"/>
        <w:left w:val="none" w:sz="0" w:space="0" w:color="auto"/>
        <w:bottom w:val="none" w:sz="0" w:space="0" w:color="auto"/>
        <w:right w:val="none" w:sz="0" w:space="0" w:color="auto"/>
      </w:divBdr>
    </w:div>
    <w:div w:id="208229874">
      <w:bodyDiv w:val="1"/>
      <w:marLeft w:val="0"/>
      <w:marRight w:val="0"/>
      <w:marTop w:val="0"/>
      <w:marBottom w:val="0"/>
      <w:divBdr>
        <w:top w:val="none" w:sz="0" w:space="0" w:color="auto"/>
        <w:left w:val="none" w:sz="0" w:space="0" w:color="auto"/>
        <w:bottom w:val="none" w:sz="0" w:space="0" w:color="auto"/>
        <w:right w:val="none" w:sz="0" w:space="0" w:color="auto"/>
      </w:divBdr>
      <w:divsChild>
        <w:div w:id="17201241">
          <w:marLeft w:val="0"/>
          <w:marRight w:val="0"/>
          <w:marTop w:val="0"/>
          <w:marBottom w:val="0"/>
          <w:divBdr>
            <w:top w:val="single" w:sz="2" w:space="0" w:color="E5E7EB"/>
            <w:left w:val="single" w:sz="2" w:space="0" w:color="E5E7EB"/>
            <w:bottom w:val="single" w:sz="2" w:space="0" w:color="E5E7EB"/>
            <w:right w:val="single" w:sz="2" w:space="0" w:color="E5E7EB"/>
          </w:divBdr>
        </w:div>
        <w:div w:id="149753769">
          <w:marLeft w:val="0"/>
          <w:marRight w:val="0"/>
          <w:marTop w:val="0"/>
          <w:marBottom w:val="0"/>
          <w:divBdr>
            <w:top w:val="single" w:sz="2" w:space="0" w:color="E5E7EB"/>
            <w:left w:val="single" w:sz="2" w:space="0" w:color="E5E7EB"/>
            <w:bottom w:val="single" w:sz="2" w:space="0" w:color="E5E7EB"/>
            <w:right w:val="single" w:sz="2" w:space="0" w:color="E5E7EB"/>
          </w:divBdr>
        </w:div>
        <w:div w:id="192571855">
          <w:marLeft w:val="0"/>
          <w:marRight w:val="0"/>
          <w:marTop w:val="0"/>
          <w:marBottom w:val="0"/>
          <w:divBdr>
            <w:top w:val="single" w:sz="2" w:space="0" w:color="E5E7EB"/>
            <w:left w:val="single" w:sz="2" w:space="0" w:color="E5E7EB"/>
            <w:bottom w:val="single" w:sz="2" w:space="0" w:color="E5E7EB"/>
            <w:right w:val="single" w:sz="2" w:space="0" w:color="E5E7EB"/>
          </w:divBdr>
        </w:div>
        <w:div w:id="281957749">
          <w:marLeft w:val="0"/>
          <w:marRight w:val="0"/>
          <w:marTop w:val="0"/>
          <w:marBottom w:val="0"/>
          <w:divBdr>
            <w:top w:val="single" w:sz="2" w:space="0" w:color="E5E7EB"/>
            <w:left w:val="single" w:sz="2" w:space="0" w:color="E5E7EB"/>
            <w:bottom w:val="single" w:sz="2" w:space="0" w:color="E5E7EB"/>
            <w:right w:val="single" w:sz="2" w:space="0" w:color="E5E7EB"/>
          </w:divBdr>
        </w:div>
        <w:div w:id="485896687">
          <w:marLeft w:val="0"/>
          <w:marRight w:val="0"/>
          <w:marTop w:val="0"/>
          <w:marBottom w:val="0"/>
          <w:divBdr>
            <w:top w:val="single" w:sz="2" w:space="0" w:color="E5E7EB"/>
            <w:left w:val="single" w:sz="2" w:space="0" w:color="E5E7EB"/>
            <w:bottom w:val="single" w:sz="2" w:space="0" w:color="E5E7EB"/>
            <w:right w:val="single" w:sz="2" w:space="0" w:color="E5E7EB"/>
          </w:divBdr>
        </w:div>
        <w:div w:id="537669766">
          <w:marLeft w:val="0"/>
          <w:marRight w:val="0"/>
          <w:marTop w:val="0"/>
          <w:marBottom w:val="0"/>
          <w:divBdr>
            <w:top w:val="single" w:sz="2" w:space="0" w:color="E5E7EB"/>
            <w:left w:val="single" w:sz="2" w:space="0" w:color="E5E7EB"/>
            <w:bottom w:val="single" w:sz="2" w:space="0" w:color="E5E7EB"/>
            <w:right w:val="single" w:sz="2" w:space="0" w:color="E5E7EB"/>
          </w:divBdr>
        </w:div>
        <w:div w:id="739906356">
          <w:marLeft w:val="0"/>
          <w:marRight w:val="0"/>
          <w:marTop w:val="0"/>
          <w:marBottom w:val="0"/>
          <w:divBdr>
            <w:top w:val="single" w:sz="2" w:space="0" w:color="E5E7EB"/>
            <w:left w:val="single" w:sz="2" w:space="0" w:color="E5E7EB"/>
            <w:bottom w:val="single" w:sz="2" w:space="0" w:color="E5E7EB"/>
            <w:right w:val="single" w:sz="2" w:space="0" w:color="E5E7EB"/>
          </w:divBdr>
        </w:div>
        <w:div w:id="832067675">
          <w:marLeft w:val="0"/>
          <w:marRight w:val="0"/>
          <w:marTop w:val="0"/>
          <w:marBottom w:val="0"/>
          <w:divBdr>
            <w:top w:val="single" w:sz="2" w:space="0" w:color="E5E7EB"/>
            <w:left w:val="single" w:sz="2" w:space="0" w:color="E5E7EB"/>
            <w:bottom w:val="single" w:sz="2" w:space="0" w:color="E5E7EB"/>
            <w:right w:val="single" w:sz="2" w:space="0" w:color="E5E7EB"/>
          </w:divBdr>
        </w:div>
        <w:div w:id="1025987804">
          <w:marLeft w:val="0"/>
          <w:marRight w:val="0"/>
          <w:marTop w:val="0"/>
          <w:marBottom w:val="0"/>
          <w:divBdr>
            <w:top w:val="single" w:sz="2" w:space="0" w:color="E5E7EB"/>
            <w:left w:val="single" w:sz="2" w:space="0" w:color="E5E7EB"/>
            <w:bottom w:val="single" w:sz="2" w:space="0" w:color="E5E7EB"/>
            <w:right w:val="single" w:sz="2" w:space="0" w:color="E5E7EB"/>
          </w:divBdr>
        </w:div>
        <w:div w:id="1037923555">
          <w:marLeft w:val="0"/>
          <w:marRight w:val="0"/>
          <w:marTop w:val="0"/>
          <w:marBottom w:val="0"/>
          <w:divBdr>
            <w:top w:val="single" w:sz="2" w:space="0" w:color="E5E7EB"/>
            <w:left w:val="single" w:sz="2" w:space="0" w:color="E5E7EB"/>
            <w:bottom w:val="single" w:sz="2" w:space="0" w:color="E5E7EB"/>
            <w:right w:val="single" w:sz="2" w:space="0" w:color="E5E7EB"/>
          </w:divBdr>
        </w:div>
        <w:div w:id="1116020557">
          <w:marLeft w:val="0"/>
          <w:marRight w:val="0"/>
          <w:marTop w:val="0"/>
          <w:marBottom w:val="0"/>
          <w:divBdr>
            <w:top w:val="single" w:sz="2" w:space="0" w:color="E5E7EB"/>
            <w:left w:val="single" w:sz="2" w:space="0" w:color="E5E7EB"/>
            <w:bottom w:val="single" w:sz="2" w:space="0" w:color="E5E7EB"/>
            <w:right w:val="single" w:sz="2" w:space="0" w:color="E5E7EB"/>
          </w:divBdr>
        </w:div>
        <w:div w:id="1705596435">
          <w:marLeft w:val="0"/>
          <w:marRight w:val="0"/>
          <w:marTop w:val="0"/>
          <w:marBottom w:val="0"/>
          <w:divBdr>
            <w:top w:val="single" w:sz="2" w:space="0" w:color="E5E7EB"/>
            <w:left w:val="single" w:sz="2" w:space="0" w:color="E5E7EB"/>
            <w:bottom w:val="single" w:sz="2" w:space="0" w:color="E5E7EB"/>
            <w:right w:val="single" w:sz="2" w:space="0" w:color="E5E7EB"/>
          </w:divBdr>
        </w:div>
        <w:div w:id="2112161011">
          <w:marLeft w:val="0"/>
          <w:marRight w:val="0"/>
          <w:marTop w:val="0"/>
          <w:marBottom w:val="0"/>
          <w:divBdr>
            <w:top w:val="single" w:sz="2" w:space="0" w:color="E5E7EB"/>
            <w:left w:val="single" w:sz="2" w:space="0" w:color="E5E7EB"/>
            <w:bottom w:val="single" w:sz="2" w:space="0" w:color="E5E7EB"/>
            <w:right w:val="single" w:sz="2" w:space="0" w:color="E5E7EB"/>
          </w:divBdr>
        </w:div>
        <w:div w:id="2147119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330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Vishwesh H</dc:creator>
  <cp:keywords/>
  <dc:description/>
  <cp:lastModifiedBy>Vishwesh H</cp:lastModifiedBy>
  <cp:revision>8</cp:revision>
  <dcterms:created xsi:type="dcterms:W3CDTF">2024-10-06T22:21:00Z</dcterms:created>
  <dcterms:modified xsi:type="dcterms:W3CDTF">2024-10-08T22:08:00Z</dcterms:modified>
</cp:coreProperties>
</file>