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Normal"/>
        <w:framePr w:w="3292" w:hAnchor="page" w:vAnchor="page" w:x="817" w:y="10025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GROUP BY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col1, col2</w:t>
      </w:r>
    </w:p>
    <w:p>
      <w:pPr>
        <w:pStyle w:val="Normal"/>
        <w:framePr w:w="1798" w:hAnchor="page" w:vAnchor="page" w:x="4879" w:y="9949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分组汇总</w:t>
      </w:r>
    </w:p>
    <w:p>
      <w:pPr>
        <w:pStyle w:val="Normal"/>
        <w:framePr w:w="6160" w:hAnchor="page" w:vAnchor="page" w:x="7059" w:y="9949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JOIN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t1 b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conditions;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自连接</w:t>
      </w:r>
    </w:p>
    <w:p>
      <w:pPr>
        <w:pStyle w:val="Normal"/>
        <w:framePr w:w="6161" w:hAnchor="page" w:vAnchor="page" w:x="7059" w:y="9660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t1 a          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表别名</w:t>
      </w:r>
    </w:p>
    <w:p>
      <w:pPr>
        <w:pStyle w:val="Normal"/>
        <w:framePr w:w="1220" w:hAnchor="page" w:vAnchor="page" w:x="961" w:y="973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</w:t>
      </w:r>
    </w:p>
    <w:p>
      <w:pPr>
        <w:pStyle w:val="Normal"/>
        <w:framePr w:w="6424" w:hAnchor="page" w:vAnchor="page" w:x="673" w:y="9372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col1, col2, agg_fun()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聚合函数</w:t>
      </w:r>
    </w:p>
    <w:p>
      <w:pPr>
        <w:pStyle w:val="Normal"/>
        <w:framePr w:w="4248" w:hAnchor="page" w:vAnchor="page" w:x="6768" w:y="9444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a.col1, b.col2, … </w:t>
      </w:r>
    </w:p>
    <w:p>
      <w:pPr>
        <w:pStyle w:val="Normal"/>
        <w:framePr w:w="6371" w:hAnchor="page" w:vAnchor="page" w:x="673" w:y="8796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LIMIT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n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OFFSET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m;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非标准实现</w:t>
      </w:r>
    </w:p>
    <w:p>
      <w:pPr>
        <w:pStyle w:val="Normal"/>
        <w:framePr w:w="6265" w:hAnchor="page" w:vAnchor="page" w:x="6912" w:y="8796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CROSS JOIN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t2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conditions;--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交叉连接</w:t>
      </w:r>
    </w:p>
    <w:p>
      <w:pPr>
        <w:pStyle w:val="Normal"/>
        <w:framePr w:w="6265" w:hAnchor="page" w:vAnchor="page" w:x="817" w:y="8508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FETCH FIRST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n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ROWS ONLY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;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限定数量</w:t>
      </w:r>
    </w:p>
    <w:p>
      <w:pPr>
        <w:pStyle w:val="Normal"/>
        <w:framePr w:w="1539" w:hAnchor="page" w:vAnchor="page" w:x="7056" w:y="858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t1 </w:t>
      </w:r>
    </w:p>
    <w:p>
      <w:pPr>
        <w:pStyle w:val="Normal"/>
        <w:framePr w:w="6104" w:hAnchor="page" w:vAnchor="page" w:x="13154" w:y="8220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t2;         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差集运算</w:t>
      </w:r>
    </w:p>
    <w:p>
      <w:pPr>
        <w:pStyle w:val="Normal"/>
        <w:framePr w:w="2334" w:hAnchor="page" w:vAnchor="page" w:x="673" w:y="8292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OFFSET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m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 ROWS</w:t>
      </w:r>
    </w:p>
    <w:p>
      <w:pPr>
        <w:pStyle w:val="Normal"/>
        <w:framePr w:w="4567" w:hAnchor="page" w:vAnchor="page" w:x="6768" w:y="8292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t1.col1, t2.col2, … </w:t>
      </w:r>
    </w:p>
    <w:p>
      <w:pPr>
        <w:pStyle w:val="Normal"/>
        <w:framePr w:w="4729" w:hAnchor="page" w:vAnchor="page" w:x="817" w:y="8004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ORDER BY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col1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ASC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, col2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DESC</w:t>
      </w:r>
    </w:p>
    <w:p>
      <w:pPr>
        <w:pStyle w:val="Normal"/>
        <w:framePr w:w="2978" w:hAnchor="page" w:vAnchor="page" w:x="12864" w:y="8004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c1, c2, … </w:t>
      </w:r>
    </w:p>
    <w:p>
      <w:pPr>
        <w:pStyle w:val="Normal"/>
        <w:framePr w:w="6160" w:hAnchor="page" w:vAnchor="page" w:x="7059" w:y="7644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FULL JOIN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t2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conditions;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全连接</w:t>
      </w:r>
    </w:p>
    <w:p>
      <w:pPr>
        <w:pStyle w:val="Normal"/>
        <w:framePr w:w="1220" w:hAnchor="page" w:vAnchor="page" w:x="961" w:y="7716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</w:t>
      </w:r>
    </w:p>
    <w:p>
      <w:pPr>
        <w:pStyle w:val="Normal"/>
        <w:framePr w:w="2653" w:hAnchor="page" w:vAnchor="page" w:x="12864" w:y="7716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EXCEPT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 MINUS</w:t>
      </w:r>
    </w:p>
    <w:p>
      <w:pPr>
        <w:pStyle w:val="Normal"/>
        <w:framePr w:w="3611" w:hAnchor="page" w:vAnchor="page" w:x="673" w:y="742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col1, col2, … </w:t>
      </w:r>
    </w:p>
    <w:p>
      <w:pPr>
        <w:pStyle w:val="Normal"/>
        <w:framePr w:w="1540" w:hAnchor="page" w:vAnchor="page" w:x="7056" w:y="742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t1 </w:t>
      </w:r>
    </w:p>
    <w:p>
      <w:pPr>
        <w:pStyle w:val="Normal"/>
        <w:framePr w:w="1540" w:hAnchor="page" w:vAnchor="page" w:x="13152" w:y="742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t1 </w:t>
      </w:r>
    </w:p>
    <w:p>
      <w:pPr>
        <w:pStyle w:val="Normal"/>
        <w:framePr w:w="4567" w:hAnchor="page" w:vAnchor="page" w:x="6768" w:y="7139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t1.col1, t2.col2, … </w:t>
      </w:r>
    </w:p>
    <w:p>
      <w:pPr>
        <w:pStyle w:val="Normal"/>
        <w:framePr w:w="3616" w:hAnchor="page" w:vAnchor="page" w:x="12864" w:y="7139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col1, col2, … </w:t>
      </w:r>
    </w:p>
    <w:p>
      <w:pPr>
        <w:pStyle w:val="Normal"/>
        <w:framePr w:w="6218" w:hAnchor="page" w:vAnchor="page" w:x="817" w:y="6780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ORDER BY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col1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ASC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, col2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DESC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;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排序</w:t>
      </w:r>
    </w:p>
    <w:p>
      <w:pPr>
        <w:pStyle w:val="Normal"/>
        <w:framePr w:w="6321" w:hAnchor="page" w:vAnchor="page" w:x="6912" w:y="6492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RIGHT JOIN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t2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conditions;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右连接</w:t>
      </w:r>
    </w:p>
    <w:p>
      <w:pPr>
        <w:pStyle w:val="Normal"/>
        <w:framePr w:w="6105" w:hAnchor="page" w:vAnchor="page" w:x="13154" w:y="6492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t2;         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交集运算</w:t>
      </w:r>
    </w:p>
    <w:p>
      <w:pPr>
        <w:pStyle w:val="Normal"/>
        <w:framePr w:w="1220" w:hAnchor="page" w:vAnchor="page" w:x="961" w:y="6563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</w:t>
      </w:r>
    </w:p>
    <w:p>
      <w:pPr>
        <w:pStyle w:val="Normal"/>
        <w:framePr w:w="3610" w:hAnchor="page" w:vAnchor="page" w:x="673" w:y="6275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col1, col2, … </w:t>
      </w:r>
    </w:p>
    <w:p>
      <w:pPr>
        <w:pStyle w:val="Normal"/>
        <w:framePr w:w="1539" w:hAnchor="page" w:vAnchor="page" w:x="7056" w:y="6275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t1 </w:t>
      </w:r>
    </w:p>
    <w:p>
      <w:pPr>
        <w:pStyle w:val="Normal"/>
        <w:framePr w:w="2978" w:hAnchor="page" w:vAnchor="page" w:x="12864" w:y="6275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c1, c2, … </w:t>
      </w:r>
    </w:p>
    <w:p>
      <w:pPr>
        <w:pStyle w:val="Normal"/>
        <w:framePr w:w="4567" w:hAnchor="page" w:vAnchor="page" w:x="6768" w:y="598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t1.col1, t2.col2, … </w:t>
      </w:r>
    </w:p>
    <w:p>
      <w:pPr>
        <w:pStyle w:val="Normal"/>
        <w:framePr w:w="1697" w:hAnchor="page" w:vAnchor="page" w:x="12864" w:y="598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INTERSECT</w:t>
      </w:r>
    </w:p>
    <w:p>
      <w:pPr>
        <w:pStyle w:val="Normal"/>
        <w:framePr w:w="6265" w:hAnchor="page" w:vAnchor="page" w:x="817" w:y="5628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WHERE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conditions; 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过滤条件</w:t>
      </w:r>
    </w:p>
    <w:p>
      <w:pPr>
        <w:pStyle w:val="Normal"/>
        <w:framePr w:w="1540" w:hAnchor="page" w:vAnchor="page" w:x="13152" w:y="5699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t1 </w:t>
      </w:r>
    </w:p>
    <w:p>
      <w:pPr>
        <w:pStyle w:val="Normal"/>
        <w:framePr w:w="6160" w:hAnchor="page" w:vAnchor="page" w:x="7059" w:y="5340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LEFT JOIN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t2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conditions;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左连接</w:t>
      </w:r>
    </w:p>
    <w:p>
      <w:pPr>
        <w:pStyle w:val="Normal"/>
        <w:framePr w:w="1220" w:hAnchor="page" w:vAnchor="page" w:x="961" w:y="541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</w:t>
      </w:r>
    </w:p>
    <w:p>
      <w:pPr>
        <w:pStyle w:val="Normal"/>
        <w:framePr w:w="3616" w:hAnchor="page" w:vAnchor="page" w:x="12864" w:y="541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col1, col2, … </w:t>
      </w:r>
    </w:p>
    <w:p>
      <w:pPr>
        <w:pStyle w:val="Normal"/>
        <w:framePr w:w="3611" w:hAnchor="page" w:vAnchor="page" w:x="673" w:y="5123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col1, col2, … </w:t>
      </w:r>
    </w:p>
    <w:p>
      <w:pPr>
        <w:pStyle w:val="Normal"/>
        <w:framePr w:w="1540" w:hAnchor="page" w:vAnchor="page" w:x="7056" w:y="5123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t1 </w:t>
      </w:r>
    </w:p>
    <w:p>
      <w:pPr>
        <w:pStyle w:val="Normal"/>
        <w:framePr w:w="6104" w:hAnchor="page" w:vAnchor="page" w:x="13154" w:y="4764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t2;         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并集运算</w:t>
      </w:r>
    </w:p>
    <w:p>
      <w:pPr>
        <w:pStyle w:val="Normal"/>
        <w:framePr w:w="4567" w:hAnchor="page" w:vAnchor="page" w:x="6768" w:y="4835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t1.col1, t2.col2, … </w:t>
      </w:r>
    </w:p>
    <w:p>
      <w:pPr>
        <w:pStyle w:val="Normal"/>
        <w:framePr w:w="6474" w:hAnchor="page" w:vAnchor="page" w:x="673" w:y="4476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*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t;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查询所有字段</w:t>
      </w:r>
    </w:p>
    <w:p>
      <w:pPr>
        <w:pStyle w:val="Normal"/>
        <w:framePr w:w="2978" w:hAnchor="page" w:vAnchor="page" w:x="12864" w:y="454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c1, c2, … </w:t>
      </w:r>
    </w:p>
    <w:p>
      <w:pPr>
        <w:pStyle w:val="Normal"/>
        <w:framePr w:w="6321" w:hAnchor="page" w:vAnchor="page" w:x="6912" w:y="4188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INNER JOIN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t2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conditions;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内连接</w:t>
      </w:r>
    </w:p>
    <w:p>
      <w:pPr>
        <w:pStyle w:val="Normal"/>
        <w:framePr w:w="2017" w:hAnchor="page" w:vAnchor="page" w:x="13008" w:y="4259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UNION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[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ALL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]</w:t>
      </w:r>
    </w:p>
    <w:p>
      <w:pPr>
        <w:pStyle w:val="Normal"/>
        <w:framePr w:w="6104" w:hAnchor="page" w:vAnchor="page" w:x="964" w:y="3900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t;          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基本查询</w:t>
      </w:r>
    </w:p>
    <w:p>
      <w:pPr>
        <w:pStyle w:val="Normal"/>
        <w:framePr w:w="1539" w:hAnchor="page" w:vAnchor="page" w:x="7056" w:y="397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t1 </w:t>
      </w:r>
    </w:p>
    <w:p>
      <w:pPr>
        <w:pStyle w:val="Normal"/>
        <w:framePr w:w="1540" w:hAnchor="page" w:vAnchor="page" w:x="13152" w:y="397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t1 </w:t>
      </w:r>
    </w:p>
    <w:p>
      <w:pPr>
        <w:pStyle w:val="Normal"/>
        <w:framePr w:w="6479" w:hAnchor="page" w:vAnchor="page" w:x="673" w:y="3612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col1, col2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AS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c2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列别名</w:t>
      </w:r>
    </w:p>
    <w:p>
      <w:pPr>
        <w:pStyle w:val="Normal"/>
        <w:framePr w:w="4567" w:hAnchor="page" w:vAnchor="page" w:x="6768" w:y="3683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t1.col1, t2.col2, … </w:t>
      </w:r>
    </w:p>
    <w:p>
      <w:pPr>
        <w:pStyle w:val="Normal"/>
        <w:framePr w:w="3616" w:hAnchor="page" w:vAnchor="page" w:x="12864" w:y="3683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col1, col2, … </w:t>
      </w:r>
    </w:p>
    <w:p>
      <w:pPr>
        <w:pStyle w:val="Normal"/>
        <w:framePr w:w="1756" w:hAnchor="page" w:vAnchor="page" w:x="2866" w:y="3045"/>
        <w:widowControl w:val="off"/>
        <w:autoSpaceDE w:val="off"/>
        <w:autoSpaceDN w:val="off"/>
        <w:spacing w:before="0" w:after="0" w:line="492" w:lineRule="exact"/>
        <w:ind w:left="0" w:right="0" w:first-line="0"/>
        <w:jc w:val="left"/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</w:pPr>
      <w:r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  <w:t>单表查询</w:t>
      </w:r>
    </w:p>
    <w:p>
      <w:pPr>
        <w:pStyle w:val="Normal"/>
        <w:framePr w:w="1756" w:hAnchor="page" w:vAnchor="page" w:x="8961" w:y="3045"/>
        <w:widowControl w:val="off"/>
        <w:autoSpaceDE w:val="off"/>
        <w:autoSpaceDN w:val="off"/>
        <w:spacing w:before="0" w:after="0" w:line="492" w:lineRule="exact"/>
        <w:ind w:left="0" w:right="0" w:first-line="0"/>
        <w:jc w:val="left"/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</w:pPr>
      <w:r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  <w:t>多表连接</w:t>
      </w:r>
    </w:p>
    <w:p>
      <w:pPr>
        <w:pStyle w:val="Normal"/>
        <w:framePr w:w="1756" w:hAnchor="page" w:vAnchor="page" w:x="15056" w:y="3045"/>
        <w:widowControl w:val="off"/>
        <w:autoSpaceDE w:val="off"/>
        <w:autoSpaceDN w:val="off"/>
        <w:spacing w:before="0" w:after="0" w:line="492" w:lineRule="exact"/>
        <w:ind w:left="0" w:right="0" w:first-line="0"/>
        <w:jc w:val="left"/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</w:pPr>
      <w:r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  <w:t>集合运算</w:t>
      </w:r>
    </w:p>
    <w:p>
      <w:pPr>
        <w:pStyle w:val="Normal"/>
        <w:framePr w:w="356" w:hAnchor="page" w:vAnchor="page" w:x="673" w:y="2502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4"/>
          <w:szCs w:val="24"/>
        </w:rPr>
      </w:pP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•</w:t>
      </w:r>
    </w:p>
    <w:p>
      <w:pPr>
        <w:pStyle w:val="Normal"/>
        <w:framePr w:w="12981" w:hAnchor="page" w:vAnchor="page" w:x="1125" w:y="2443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HEE+MicrosoftYaHeiUI-Bold" w:hAnsi="BCDHEE+MicrosoftYaHeiUI-Bold" w:fareast="BCDHEE+MicrosoftYaHeiUI-Bold" w:cs="BCDHEE+MicrosoftYaHeiUI-Bold"/>
          <w:color w:val="000000"/>
          <w:w w:val="100"/>
          <w:sz w:val="24"/>
          <w:szCs w:val="24"/>
        </w:rPr>
        <w:t>SQL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，结构化查询语言，访问和操作关系数据库的标准语言。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 xml:space="preserve">SQL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具有声明性，是一种面向集合的编程语言。</w:t>
      </w:r>
    </w:p>
    <w:p>
      <w:pPr>
        <w:pStyle w:val="Normal"/>
        <w:framePr w:w="2585" w:hAnchor="page" w:vAnchor="page" w:x="1125" w:y="2011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 xml:space="preserve">PostgreSQL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等等。</w:t>
      </w:r>
    </w:p>
    <w:p>
      <w:pPr>
        <w:pStyle w:val="Normal"/>
        <w:framePr w:w="356" w:hAnchor="page" w:vAnchor="page" w:x="673" w:y="163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4"/>
          <w:szCs w:val="24"/>
        </w:rPr>
      </w:pP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•</w:t>
      </w:r>
    </w:p>
    <w:p>
      <w:pPr>
        <w:pStyle w:val="Normal"/>
        <w:framePr w:w="18289" w:hAnchor="page" w:vAnchor="page" w:x="1125" w:y="1579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GEE+MicrosoftYaHeiUI-Bold" w:hAnsi="BCDGEE+MicrosoftYaHeiUI-Bold" w:fareast="BCDGEE+MicrosoftYaHeiUI-Bold" w:cs="BCDGEE+MicrosoftYaHeiUI-Bold"/>
          <w:color w:val="000000"/>
          <w:w w:val="100"/>
          <w:sz w:val="24"/>
          <w:szCs w:val="24"/>
        </w:rPr>
        <w:t>关系数据库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，基于关系模型，使用关系（表）存储数据，同时定义了完整性约束。常见的关系数据库系统包括：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Oracle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MySQL/MariaDB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SQL Server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</w:p>
    <w:p>
      <w:pPr>
        <w:pStyle w:val="Normal"/>
        <w:framePr w:w="1756" w:hAnchor="page" w:vAnchor="page" w:x="8962" w:y="904"/>
        <w:widowControl w:val="off"/>
        <w:autoSpaceDE w:val="off"/>
        <w:autoSpaceDN w:val="off"/>
        <w:spacing w:before="0" w:after="0" w:line="492" w:lineRule="exact"/>
        <w:ind w:left="0" w:right="0" w:first-line="0"/>
        <w:jc w:val="left"/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</w:pPr>
      <w:r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  <w:t>基本概念</w:t>
      </w:r>
    </w:p>
    <w:p>
      <w:pPr>
        <w:pStyle w:val="Normal"/>
        <w:framePr w:w="1586" w:hAnchor="page" w:vAnchor="page" w:x="17436" w:y="186"/>
        <w:widowControl w:val="off"/>
        <w:autoSpaceDE w:val="off"/>
        <w:autoSpaceDN w:val="off"/>
        <w:spacing w:before="0" w:after="0" w:line="555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36"/>
          <w:szCs w:val="36"/>
        </w:rPr>
      </w:pPr>
      <w:r>
        <w:rPr>
          <w:rFonts w:ascii="BCDFEE+MicrosoftYaHeiUI" w:hAnsi="BCDFEE+MicrosoftYaHeiUI" w:fareast="BCDFEE+MicrosoftYaHeiUI" w:cs="BCDFEE+MicrosoftYaHeiUI"/>
          <w:color w:val="000000"/>
          <w:w w:val="100"/>
          <w:sz w:val="36"/>
          <w:szCs w:val="36"/>
        </w:rPr>
        <w:t>董旭阳</w:t>
      </w:r>
    </w:p>
    <w:p>
      <w:pPr>
        <w:pStyle w:val="Normal"/>
        <w:framePr w:w="3277" w:hAnchor="page" w:vAnchor="page" w:x="8352" w:y="26"/>
        <w:widowControl w:val="off"/>
        <w:autoSpaceDE w:val="off"/>
        <w:autoSpaceDN w:val="off"/>
        <w:spacing w:before="0" w:after="0" w:line="739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48"/>
          <w:szCs w:val="48"/>
        </w:rPr>
      </w:pPr>
      <w:r>
        <w:rPr>
          <w:rFonts w:ascii="BCDEEE+MicrosoftYaHeiUI" w:hAnsi="BCDEEE+MicrosoftYaHeiUI" w:fareast="BCDEEE+MicrosoftYaHeiUI" w:cs="BCDEEE+MicrosoftYaHeiUI"/>
          <w:color w:val="000000"/>
          <w:w w:val="100"/>
          <w:sz w:val="48"/>
          <w:szCs w:val="48"/>
        </w:rPr>
        <w:t xml:space="preserve">SQL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48"/>
          <w:szCs w:val="48"/>
        </w:rPr>
        <w:t>速查表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9200" w:h="1080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-1pt;margin-top:-1pt;z-index:-16777212;width:96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3.9pt;margin-top:42pt;z-index:-16777208;width:916.7pt;height:107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25.45pt;margin-top:43.6pt;z-index:-16777204;width:909.1pt;height:30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25.45pt;margin-top:71.95pt;z-index:-16777200;width:909.1pt;height:71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24.95pt;margin-top:71.95pt;z-index:-16777196;width:910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25.45pt;margin-top:43.1pt;z-index:-16777192;width:2pt;height:100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932.55pt;margin-top:43.1pt;z-index:-16777188;width:2pt;height:100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24.95pt;margin-top:43.6pt;z-index:-16777184;width:910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24.95pt;margin-top:141.4pt;z-index:-16777180;width:910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3.9pt;margin-top:149.05pt;z-index:-16777176;width:307.2pt;height:39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25.45pt;margin-top:150.6pt;z-index:-16777172;width:299.65pt;height:30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25.45pt;margin-top:178.95pt;z-index:-16777168;width:299.65pt;height:35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24.95pt;margin-top:178.95pt;z-index:-16777164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25.45pt;margin-top:150.1pt;z-index:-16777160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323.1pt;margin-top:150.1pt;z-index:-16777156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24.95pt;margin-top:150.6pt;z-index:-16777152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24.95pt;margin-top:531.75pt;z-index:-16777148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328.55pt;margin-top:149.05pt;z-index:-16777144;width:307.2pt;height:39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30.2pt;margin-top:150.6pt;z-index:-16777140;width:299.65pt;height:30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330.2pt;margin-top:178.95pt;z-index:-16777136;width:299.65pt;height:35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329.7pt;margin-top:178.95pt;z-index:-16777132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330.2pt;margin-top:150.1pt;z-index:-16777128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627.8pt;margin-top:150.1pt;z-index:-16777124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329.7pt;margin-top:150.6pt;z-index:-16777120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329.7pt;margin-top:531.75pt;z-index:-16777116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633.35pt;margin-top:149.05pt;z-index:-16777112;width:307.2pt;height:390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634.9pt;margin-top:150.6pt;z-index:-16777108;width:299.65pt;height:30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634.9pt;margin-top:178.95pt;z-index:-16777104;width:299.65pt;height:35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634.4pt;margin-top:178.95pt;z-index:-16777100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634.9pt;margin-top:150.1pt;z-index:-16777096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932.55pt;margin-top:150.1pt;z-index:-16777092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634.4pt;margin-top:150.6pt;z-index:-16777088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634.4pt;margin-top:531.75pt;z-index:-16777084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</w:p>
    <w:p>
      <w:pPr>
        <w:pStyle w:val="Normal"/>
        <w:framePr w:w="356" w:hAnchor="page" w:vAnchor="page" w:x="673" w:y="1021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4"/>
          <w:szCs w:val="24"/>
        </w:rPr>
      </w:pP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•</w:t>
      </w:r>
    </w:p>
    <w:p>
      <w:pPr>
        <w:pStyle w:val="Normal"/>
        <w:framePr w:w="6721" w:hAnchor="page" w:vAnchor="page" w:x="1125" w:y="10155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常见聚合函数：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AVG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COUNT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SUM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MIN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MAX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。</w:t>
      </w:r>
    </w:p>
    <w:p>
      <w:pPr>
        <w:pStyle w:val="Normal"/>
        <w:framePr w:w="356" w:hAnchor="page" w:vAnchor="page" w:x="673" w:y="9782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4"/>
          <w:szCs w:val="24"/>
        </w:rPr>
      </w:pP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•</w:t>
      </w:r>
    </w:p>
    <w:p>
      <w:pPr>
        <w:pStyle w:val="Normal"/>
        <w:framePr w:w="11825" w:hAnchor="page" w:vAnchor="page" w:x="1125" w:y="9723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完整性约束包括：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PRIMARY KEY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NOT NULL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FOREIGN KEY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CHECK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UNIQUE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DEFAULT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。</w:t>
      </w:r>
    </w:p>
    <w:p>
      <w:pPr>
        <w:pStyle w:val="Normal"/>
        <w:framePr w:w="356" w:hAnchor="page" w:vAnchor="page" w:x="673" w:y="9350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ArialMT" w:hAnsi="ArialMT" w:fareast="ArialMT" w:cs="ArialMT"/>
          <w:color w:val="000000"/>
          <w:w w:val="100"/>
          <w:sz w:val="24"/>
          <w:szCs w:val="24"/>
        </w:rPr>
      </w:pPr>
      <w:r>
        <w:rPr>
          <w:rFonts w:ascii="ArialMT" w:hAnsi="ArialMT" w:fareast="ArialMT" w:cs="ArialMT"/>
          <w:color w:val="000000"/>
          <w:w w:val="100"/>
          <w:sz w:val="24"/>
          <w:szCs w:val="24"/>
        </w:rPr>
        <w:t>•</w:t>
      </w:r>
    </w:p>
    <w:p>
      <w:pPr>
        <w:pStyle w:val="Normal"/>
        <w:framePr w:w="15707" w:hAnchor="page" w:vAnchor="page" w:x="1125" w:y="9291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</w:pP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查询条件包括：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=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!=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&lt;&gt;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&lt;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&lt;=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&gt;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&gt;=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BETWEEN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IN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EXISTS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LIKE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AND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OR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NOT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IS [NOT] NULL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ANY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、</w:t>
      </w:r>
      <w:r>
        <w:rPr>
          <w:rFonts w:ascii="BCDEEE+MicrosoftYaHeiUI" w:hAnsi="BCDEEE+MicrosoftYaHeiUI" w:fareast="BCDEEE+MicrosoftYaHeiUI" w:cs="BCDEEE+MicrosoftYaHeiUI"/>
          <w:color w:val="000000"/>
          <w:w w:val="100"/>
          <w:sz w:val="24"/>
          <w:szCs w:val="24"/>
        </w:rPr>
        <w:t>ALL</w:t>
      </w:r>
    </w:p>
    <w:p>
      <w:pPr>
        <w:pStyle w:val="Normal"/>
        <w:framePr w:w="1756" w:hAnchor="page" w:vAnchor="page" w:x="8962" w:y="8655"/>
        <w:widowControl w:val="off"/>
        <w:autoSpaceDE w:val="off"/>
        <w:autoSpaceDN w:val="off"/>
        <w:spacing w:before="0" w:after="0" w:line="492" w:lineRule="exact"/>
        <w:ind w:left="0" w:right="0" w:first-line="0"/>
        <w:jc w:val="left"/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</w:pPr>
      <w:r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  <w:t>扩展内容</w:t>
      </w:r>
    </w:p>
    <w:p>
      <w:pPr>
        <w:pStyle w:val="Normal"/>
        <w:framePr w:w="1322" w:hAnchor="page" w:vAnchor="page" w:x="17503" w:y="8096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>删除索引</w:t>
      </w:r>
    </w:p>
    <w:p>
      <w:pPr>
        <w:pStyle w:val="Normal"/>
        <w:framePr w:w="4249" w:hAnchor="page" w:vAnchor="page" w:x="7637" w:y="816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VALUES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(val1, val2, ...);</w:t>
      </w:r>
    </w:p>
    <w:p>
      <w:pPr>
        <w:pStyle w:val="Normal"/>
        <w:framePr w:w="5049" w:hAnchor="page" w:vAnchor="page" w:x="12864" w:y="8172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DROP INDEX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idx;             --</w:t>
      </w:r>
    </w:p>
    <w:p>
      <w:pPr>
        <w:pStyle w:val="Normal"/>
        <w:framePr w:w="4090" w:hAnchor="page" w:vAnchor="page" w:x="7637" w:y="788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INSERT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(col1, col2, ...)</w:t>
      </w:r>
    </w:p>
    <w:p>
      <w:pPr>
        <w:pStyle w:val="Normal"/>
        <w:framePr w:w="2974" w:hAnchor="page" w:vAnchor="page" w:x="12864" w:y="788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t(col1, col2);</w:t>
      </w:r>
    </w:p>
    <w:p>
      <w:pPr>
        <w:pStyle w:val="Normal"/>
        <w:framePr w:w="1798" w:hAnchor="page" w:vAnchor="page" w:x="17069" w:y="7520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创建索引</w:t>
      </w:r>
    </w:p>
    <w:p>
      <w:pPr>
        <w:pStyle w:val="Normal"/>
        <w:framePr w:w="3609" w:hAnchor="page" w:vAnchor="page" w:x="6912" w:y="7592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WHEN NOT MATCHED THEN</w:t>
      </w:r>
    </w:p>
    <w:p>
      <w:pPr>
        <w:pStyle w:val="Normal"/>
        <w:framePr w:w="4248" w:hAnchor="page" w:vAnchor="page" w:x="12864" w:y="7596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CREATE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[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UNIQUE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]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INDEX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idx</w:t>
      </w:r>
    </w:p>
    <w:p>
      <w:pPr>
        <w:pStyle w:val="Normal"/>
        <w:framePr w:w="743" w:hAnchor="page" w:vAnchor="page" w:x="9233" w:y="7304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...</w:t>
      </w:r>
    </w:p>
    <w:p>
      <w:pPr>
        <w:pStyle w:val="Normal"/>
        <w:framePr w:w="6424" w:hAnchor="page" w:vAnchor="page" w:x="12864" w:y="6944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DROP VIEW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v;       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删除视图</w:t>
      </w:r>
    </w:p>
    <w:p>
      <w:pPr>
        <w:pStyle w:val="Normal"/>
        <w:framePr w:w="2180" w:hAnchor="page" w:vAnchor="page" w:x="9233" w:y="7016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col2 = val2,</w:t>
      </w:r>
    </w:p>
    <w:p>
      <w:pPr>
        <w:pStyle w:val="Normal"/>
        <w:framePr w:w="6424" w:hAnchor="page" w:vAnchor="page" w:x="12864" w:y="6656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CREATE VIEW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v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AS 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…;  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创建视图</w:t>
      </w:r>
    </w:p>
    <w:p>
      <w:pPr>
        <w:pStyle w:val="Normal"/>
        <w:framePr w:w="3929" w:hAnchor="page" w:vAnchor="page" w:x="1833" w:y="6728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WHERE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t2.c1 = t1.col1);</w:t>
      </w:r>
    </w:p>
    <w:p>
      <w:pPr>
        <w:pStyle w:val="Normal"/>
        <w:framePr w:w="3935" w:hAnchor="page" w:vAnchor="page" w:x="7637" w:y="6728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UPDATE SET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col1 = val1,</w:t>
      </w:r>
    </w:p>
    <w:p>
      <w:pPr>
        <w:pStyle w:val="Normal"/>
        <w:framePr w:w="1381" w:hAnchor="page" w:vAnchor="page" w:x="1977" w:y="644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t2</w:t>
      </w:r>
    </w:p>
    <w:p>
      <w:pPr>
        <w:pStyle w:val="Normal"/>
        <w:framePr w:w="2975" w:hAnchor="page" w:vAnchor="page" w:x="6912" w:y="644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WHEN MATCHED THEN</w:t>
      </w:r>
    </w:p>
    <w:p>
      <w:pPr>
        <w:pStyle w:val="Normal"/>
        <w:framePr w:w="6363" w:hAnchor="page" w:vAnchor="page" w:x="12864" w:y="6080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TRUNCATE TABLE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t;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删除表中所有数据</w:t>
      </w:r>
    </w:p>
    <w:p>
      <w:pPr>
        <w:pStyle w:val="Normal"/>
        <w:framePr w:w="1539" w:hAnchor="page" w:vAnchor="page" w:x="1686" w:y="6152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1</w:t>
      </w:r>
    </w:p>
    <w:p>
      <w:pPr>
        <w:pStyle w:val="Normal"/>
        <w:framePr w:w="3930" w:hAnchor="page" w:vAnchor="page" w:x="6768" w:y="6152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USING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t2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(condition)</w:t>
      </w:r>
    </w:p>
    <w:p>
      <w:pPr>
        <w:pStyle w:val="Normal"/>
        <w:framePr w:w="5415" w:hAnchor="page" w:vAnchor="page" w:x="817" w:y="5791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WHERE EXISTS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(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关联子查询</w:t>
      </w:r>
    </w:p>
    <w:p>
      <w:pPr>
        <w:pStyle w:val="Normal"/>
        <w:framePr w:w="6426" w:hAnchor="page" w:vAnchor="page" w:x="6768" w:y="5791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MEGRE INTO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t1      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合并数据</w:t>
      </w:r>
    </w:p>
    <w:p>
      <w:pPr>
        <w:pStyle w:val="Normal"/>
        <w:framePr w:w="6479" w:hAnchor="page" w:vAnchor="page" w:x="12864" w:y="5504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DROP TABLE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t;        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删除表</w:t>
      </w:r>
    </w:p>
    <w:p>
      <w:pPr>
        <w:pStyle w:val="Normal"/>
        <w:framePr w:w="1381" w:hAnchor="page" w:vAnchor="page" w:x="961" w:y="5575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t1</w:t>
      </w:r>
    </w:p>
    <w:p>
      <w:pPr>
        <w:pStyle w:val="Normal"/>
        <w:framePr w:w="1798" w:hAnchor="page" w:vAnchor="page" w:x="10974" w:y="5216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删除数据</w:t>
      </w:r>
    </w:p>
    <w:p>
      <w:pPr>
        <w:pStyle w:val="Normal"/>
        <w:framePr w:w="4567" w:hAnchor="page" w:vAnchor="page" w:x="673" w:y="528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t1.col1, t1.col2, … </w:t>
      </w:r>
    </w:p>
    <w:p>
      <w:pPr>
        <w:pStyle w:val="Normal"/>
        <w:framePr w:w="3296" w:hAnchor="page" w:vAnchor="page" w:x="6912" w:y="5292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WHERE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conditions;  </w:t>
      </w:r>
    </w:p>
    <w:p>
      <w:pPr>
        <w:pStyle w:val="Normal"/>
        <w:framePr w:w="1220" w:hAnchor="page" w:vAnchor="page" w:x="7056" w:y="4999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</w:t>
      </w:r>
    </w:p>
    <w:p>
      <w:pPr>
        <w:pStyle w:val="Normal"/>
        <w:framePr w:w="5206" w:hAnchor="page" w:vAnchor="page" w:x="12864" w:y="4999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ALTER TABLE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DROP COLUMN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col1;</w:t>
      </w:r>
    </w:p>
    <w:p>
      <w:pPr>
        <w:pStyle w:val="Normal"/>
        <w:framePr w:w="2496" w:hAnchor="page" w:vAnchor="page" w:x="1252" w:y="471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ON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conditions;</w:t>
      </w:r>
    </w:p>
    <w:p>
      <w:pPr>
        <w:pStyle w:val="Normal"/>
        <w:framePr w:w="1217" w:hAnchor="page" w:vAnchor="page" w:x="6768" w:y="471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DELETE</w:t>
      </w:r>
    </w:p>
    <w:p>
      <w:pPr>
        <w:pStyle w:val="Normal"/>
        <w:framePr w:w="6484" w:hAnchor="page" w:vAnchor="page" w:x="12864" w:y="471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ALTER TABLE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RENAME COLUMN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col1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TO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c1;</w:t>
      </w:r>
    </w:p>
    <w:p>
      <w:pPr>
        <w:pStyle w:val="Normal"/>
        <w:framePr w:w="6104" w:hAnchor="page" w:vAnchor="page" w:x="964" w:y="4352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JOIN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(subquery) t2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表子查询</w:t>
      </w:r>
    </w:p>
    <w:p>
      <w:pPr>
        <w:pStyle w:val="Normal"/>
        <w:framePr w:w="6424" w:hAnchor="page" w:vAnchor="page" w:x="12864" w:y="4352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ALTER TABLE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ADD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col3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INT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;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增加字段</w:t>
      </w:r>
    </w:p>
    <w:p>
      <w:pPr>
        <w:pStyle w:val="Normal"/>
        <w:framePr w:w="1798" w:hAnchor="page" w:vAnchor="page" w:x="10974" w:y="4064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更新数据</w:t>
      </w:r>
    </w:p>
    <w:p>
      <w:pPr>
        <w:pStyle w:val="Normal"/>
        <w:framePr w:w="1381" w:hAnchor="page" w:vAnchor="page" w:x="961" w:y="4135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t1</w:t>
      </w:r>
    </w:p>
    <w:p>
      <w:pPr>
        <w:pStyle w:val="Normal"/>
        <w:framePr w:w="3124" w:hAnchor="page" w:vAnchor="page" w:x="6912" w:y="414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WHERE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conditions; </w:t>
      </w:r>
    </w:p>
    <w:p>
      <w:pPr>
        <w:pStyle w:val="Normal"/>
        <w:framePr w:w="6468" w:hAnchor="page" w:vAnchor="page" w:x="12864" w:y="3776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… ;          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基于查询结果创建表</w:t>
      </w:r>
    </w:p>
    <w:p>
      <w:pPr>
        <w:pStyle w:val="Normal"/>
        <w:framePr w:w="4250" w:hAnchor="page" w:vAnchor="page" w:x="673" w:y="384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t1.col1, t2.c2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, … </w:t>
      </w:r>
    </w:p>
    <w:p>
      <w:pPr>
        <w:pStyle w:val="Normal"/>
        <w:framePr w:w="2177" w:hAnchor="page" w:vAnchor="page" w:x="7781" w:y="384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col2 = val2 </w:t>
      </w:r>
    </w:p>
    <w:p>
      <w:pPr>
        <w:pStyle w:val="Normal"/>
        <w:framePr w:w="2814" w:hAnchor="page" w:vAnchor="page" w:x="7203" w:y="3558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col1 = val1,</w:t>
      </w:r>
    </w:p>
    <w:p>
      <w:pPr>
        <w:pStyle w:val="Normal"/>
        <w:framePr w:w="4888" w:hAnchor="page" w:vAnchor="page" w:x="12864" w:y="3558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CREATE TABLE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t(col1, col2,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>…)</w:t>
      </w:r>
    </w:p>
    <w:p>
      <w:pPr>
        <w:pStyle w:val="Normal"/>
        <w:framePr w:w="5367" w:hAnchor="page" w:vAnchor="page" w:x="817" w:y="327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WHERE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(col1, col2) = (subquery);</w:t>
      </w:r>
    </w:p>
    <w:p>
      <w:pPr>
        <w:pStyle w:val="Normal"/>
        <w:framePr w:w="1537" w:hAnchor="page" w:vAnchor="page" w:x="6768" w:y="327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UPDATE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</w:t>
      </w:r>
    </w:p>
    <w:p>
      <w:pPr>
        <w:pStyle w:val="Normal"/>
        <w:framePr w:w="1220" w:hAnchor="page" w:vAnchor="page" w:x="961" w:y="2983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</w:t>
      </w:r>
    </w:p>
    <w:p>
      <w:pPr>
        <w:pStyle w:val="Normal"/>
        <w:framePr w:w="581" w:hAnchor="page" w:vAnchor="page" w:x="12864" w:y="2983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);</w:t>
      </w:r>
    </w:p>
    <w:p>
      <w:pPr>
        <w:pStyle w:val="Normal"/>
        <w:framePr w:w="3611" w:hAnchor="page" w:vAnchor="page" w:x="673" w:y="2699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col1, col2, … </w:t>
      </w:r>
    </w:p>
    <w:p>
      <w:pPr>
        <w:pStyle w:val="Normal"/>
        <w:framePr w:w="1798" w:hAnchor="page" w:vAnchor="page" w:x="4879" w:y="2623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行子查询</w:t>
      </w:r>
    </w:p>
    <w:p>
      <w:pPr>
        <w:pStyle w:val="Normal"/>
        <w:framePr w:w="6474" w:hAnchor="page" w:vAnchor="page" w:x="6768" w:y="2623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…;                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插入查询结果</w:t>
      </w:r>
    </w:p>
    <w:p>
      <w:pPr>
        <w:pStyle w:val="Normal"/>
        <w:framePr w:w="1701" w:hAnchor="page" w:vAnchor="page" w:x="13152" w:y="2695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col3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DATE</w:t>
      </w:r>
    </w:p>
    <w:p>
      <w:pPr>
        <w:pStyle w:val="Normal"/>
        <w:framePr w:w="4885" w:hAnchor="page" w:vAnchor="page" w:x="6768" w:y="240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INSERT INTO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 t(col1, col2, …) </w:t>
      </w:r>
    </w:p>
    <w:p>
      <w:pPr>
        <w:pStyle w:val="Normal"/>
        <w:framePr w:w="4410" w:hAnchor="page" w:vAnchor="page" w:x="13152" w:y="240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col2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VARCHAR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(50) NOT NULL,</w:t>
      </w:r>
    </w:p>
    <w:p>
      <w:pPr>
        <w:pStyle w:val="Normal"/>
        <w:framePr w:w="1381" w:hAnchor="page" w:vAnchor="page" w:x="961" w:y="2119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FROM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t;</w:t>
      </w:r>
    </w:p>
    <w:p>
      <w:pPr>
        <w:pStyle w:val="Normal"/>
        <w:framePr w:w="5051" w:hAnchor="page" w:vAnchor="page" w:x="13152" w:y="2119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col1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>INT NOT NULL PRIMARY KEY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,</w:t>
      </w:r>
    </w:p>
    <w:p>
      <w:pPr>
        <w:pStyle w:val="Normal"/>
        <w:framePr w:w="2973" w:hAnchor="page" w:vAnchor="page" w:x="1689" w:y="1835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(subquery) </w:t>
      </w: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AS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c2 </w:t>
      </w:r>
    </w:p>
    <w:p>
      <w:pPr>
        <w:pStyle w:val="Normal"/>
        <w:framePr w:w="2064" w:hAnchor="page" w:vAnchor="page" w:x="4588" w:y="1759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标量子查询</w:t>
      </w:r>
    </w:p>
    <w:p>
      <w:pPr>
        <w:pStyle w:val="Normal"/>
        <w:framePr w:w="6474" w:hAnchor="page" w:vAnchor="page" w:x="6768" w:y="1759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VALUES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(val1, val2, …);  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插入单条数据</w:t>
      </w:r>
    </w:p>
    <w:p>
      <w:pPr>
        <w:pStyle w:val="Normal"/>
        <w:framePr w:w="422" w:hAnchor="page" w:vAnchor="page" w:x="12864" w:y="183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>(</w:t>
      </w:r>
    </w:p>
    <w:p>
      <w:pPr>
        <w:pStyle w:val="Normal"/>
        <w:framePr w:w="6479" w:hAnchor="page" w:vAnchor="page" w:x="12864" w:y="1471"/>
        <w:widowControl w:val="off"/>
        <w:autoSpaceDE w:val="off"/>
        <w:autoSpaceDN w:val="off"/>
        <w:spacing w:before="0" w:after="0" w:line="370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CREATE TABLE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                 --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24"/>
          <w:szCs w:val="24"/>
        </w:rPr>
        <w:t xml:space="preserve"> 创建表</w:t>
      </w:r>
    </w:p>
    <w:p>
      <w:pPr>
        <w:pStyle w:val="Normal"/>
        <w:framePr w:w="2175" w:hAnchor="page" w:vAnchor="page" w:x="673" w:y="1543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SELECT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 col1,</w:t>
      </w:r>
    </w:p>
    <w:p>
      <w:pPr>
        <w:pStyle w:val="Normal"/>
        <w:framePr w:w="4887" w:hAnchor="page" w:vAnchor="page" w:x="6768" w:y="1543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</w:pPr>
      <w:r>
        <w:rPr>
          <w:rFonts w:ascii="BCDIEE+CourierNewPS-BoldMT" w:hAnsi="BCDIEE+CourierNewPS-BoldMT" w:fareast="BCDIEE+CourierNewPS-BoldMT" w:cs="BCDIEE+CourierNewPS-BoldMT"/>
          <w:color w:val="006fc0"/>
          <w:w w:val="100"/>
          <w:sz w:val="24"/>
          <w:szCs w:val="24"/>
        </w:rPr>
        <w:t xml:space="preserve">INSERT INTO </w:t>
      </w:r>
      <w:r>
        <w:rPr>
          <w:rFonts w:ascii="BCDJEE+CourierNewPSMT" w:hAnsi="BCDJEE+CourierNewPSMT" w:fareast="BCDJEE+CourierNewPSMT" w:cs="BCDJEE+CourierNewPSMT"/>
          <w:color w:val="000000"/>
          <w:w w:val="100"/>
          <w:sz w:val="24"/>
          <w:szCs w:val="24"/>
        </w:rPr>
        <w:t xml:space="preserve">t(col1, col2, </w:t>
      </w:r>
      <w:r>
        <w:rPr>
          <w:rFonts w:ascii="BCDKEE+CourierNewPSMT" w:hAnsi="BCDKEE+CourierNewPSMT" w:fareast="BCDKEE+CourierNewPSMT" w:cs="BCDKEE+CourierNewPSMT"/>
          <w:color w:val="000000"/>
          <w:w w:val="100"/>
          <w:sz w:val="24"/>
          <w:szCs w:val="24"/>
        </w:rPr>
        <w:t xml:space="preserve">…) </w:t>
      </w:r>
    </w:p>
    <w:p>
      <w:pPr>
        <w:pStyle w:val="Normal"/>
        <w:framePr w:w="1405" w:hAnchor="page" w:vAnchor="page" w:x="3027" w:y="904"/>
        <w:widowControl w:val="off"/>
        <w:autoSpaceDE w:val="off"/>
        <w:autoSpaceDN w:val="off"/>
        <w:spacing w:before="0" w:after="0" w:line="492" w:lineRule="exact"/>
        <w:ind w:left="0" w:right="0" w:first-line="0"/>
        <w:jc w:val="left"/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</w:pPr>
      <w:r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  <w:t>子查询</w:t>
      </w:r>
    </w:p>
    <w:p>
      <w:pPr>
        <w:pStyle w:val="Normal"/>
        <w:framePr w:w="1756" w:hAnchor="page" w:vAnchor="page" w:x="8961" w:y="904"/>
        <w:widowControl w:val="off"/>
        <w:autoSpaceDE w:val="off"/>
        <w:autoSpaceDN w:val="off"/>
        <w:spacing w:before="0" w:after="0" w:line="492" w:lineRule="exact"/>
        <w:ind w:left="0" w:right="0" w:first-line="0"/>
        <w:jc w:val="left"/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</w:pPr>
      <w:r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  <w:t>数据操作</w:t>
      </w:r>
    </w:p>
    <w:p>
      <w:pPr>
        <w:pStyle w:val="Normal"/>
        <w:framePr w:w="1756" w:hAnchor="page" w:vAnchor="page" w:x="15056" w:y="904"/>
        <w:widowControl w:val="off"/>
        <w:autoSpaceDE w:val="off"/>
        <w:autoSpaceDN w:val="off"/>
        <w:spacing w:before="0" w:after="0" w:line="492" w:lineRule="exact"/>
        <w:ind w:left="0" w:right="0" w:first-line="0"/>
        <w:jc w:val="left"/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</w:pPr>
      <w:r>
        <w:rPr>
          <w:rFonts w:ascii="BCDGEE+MicrosoftYaHeiUI-Bold" w:hAnsi="BCDGEE+MicrosoftYaHeiUI-Bold" w:fareast="BCDGEE+MicrosoftYaHeiUI-Bold" w:cs="BCDGEE+MicrosoftYaHeiUI-Bold"/>
          <w:color w:val="ffffff"/>
          <w:w w:val="100"/>
          <w:sz w:val="32"/>
          <w:szCs w:val="32"/>
        </w:rPr>
        <w:t>数据定义</w:t>
      </w:r>
    </w:p>
    <w:p>
      <w:pPr>
        <w:pStyle w:val="Normal"/>
        <w:framePr w:w="1586" w:hAnchor="page" w:vAnchor="page" w:x="17436" w:y="186"/>
        <w:widowControl w:val="off"/>
        <w:autoSpaceDE w:val="off"/>
        <w:autoSpaceDN w:val="off"/>
        <w:spacing w:before="0" w:after="0" w:line="555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36"/>
          <w:szCs w:val="36"/>
        </w:rPr>
      </w:pPr>
      <w:r>
        <w:rPr>
          <w:rFonts w:ascii="BCDFEE+MicrosoftYaHeiUI" w:hAnsi="BCDFEE+MicrosoftYaHeiUI" w:fareast="BCDFEE+MicrosoftYaHeiUI" w:cs="BCDFEE+MicrosoftYaHeiUI"/>
          <w:color w:val="000000"/>
          <w:w w:val="100"/>
          <w:sz w:val="36"/>
          <w:szCs w:val="36"/>
        </w:rPr>
        <w:t>董旭阳</w:t>
      </w:r>
    </w:p>
    <w:p>
      <w:pPr>
        <w:pStyle w:val="Normal"/>
        <w:framePr w:w="3277" w:hAnchor="page" w:vAnchor="page" w:x="8352" w:y="26"/>
        <w:widowControl w:val="off"/>
        <w:autoSpaceDE w:val="off"/>
        <w:autoSpaceDN w:val="off"/>
        <w:spacing w:before="0" w:after="0" w:line="739" w:lineRule="exact"/>
        <w:ind w:left="0" w:right="0" w:first-line="0"/>
        <w:jc w:val="left"/>
        <w:rPr>
          <w:rFonts w:ascii="BCDFEE+MicrosoftYaHeiUI" w:hAnsi="BCDFEE+MicrosoftYaHeiUI" w:fareast="BCDFEE+MicrosoftYaHeiUI" w:cs="BCDFEE+MicrosoftYaHeiUI"/>
          <w:color w:val="000000"/>
          <w:w w:val="100"/>
          <w:sz w:val="48"/>
          <w:szCs w:val="48"/>
        </w:rPr>
      </w:pPr>
      <w:r>
        <w:rPr>
          <w:rFonts w:ascii="BCDEEE+MicrosoftYaHeiUI" w:hAnsi="BCDEEE+MicrosoftYaHeiUI" w:fareast="BCDEEE+MicrosoftYaHeiUI" w:cs="BCDEEE+MicrosoftYaHeiUI"/>
          <w:color w:val="000000"/>
          <w:w w:val="100"/>
          <w:sz w:val="48"/>
          <w:szCs w:val="48"/>
        </w:rPr>
        <w:t xml:space="preserve">SQL </w:t>
      </w:r>
      <w:r>
        <w:rPr>
          <w:rFonts w:ascii="BCDFEE+MicrosoftYaHeiUI" w:hAnsi="BCDFEE+MicrosoftYaHeiUI" w:fareast="BCDFEE+MicrosoftYaHeiUI" w:cs="BCDFEE+MicrosoftYaHeiUI"/>
          <w:color w:val="000000"/>
          <w:w w:val="100"/>
          <w:sz w:val="48"/>
          <w:szCs w:val="48"/>
        </w:rPr>
        <w:t>速查表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-1pt;margin-top:-1pt;z-index:-16777080;width:962pt;height:5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23.9pt;margin-top:42pt;z-index:-16777076;width:307.2pt;height:390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25.45pt;margin-top:43.6pt;z-index:-16777072;width:299.65pt;height:30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25.45pt;margin-top:71.95pt;z-index:-16777068;width:299.65pt;height:35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24.95pt;margin-top:71.95pt;z-index:-16777064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25.45pt;margin-top:43.1pt;z-index:-16777060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323.1pt;margin-top:43.1pt;z-index:-16777056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24.95pt;margin-top:43.6pt;z-index:-16777052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24.95pt;margin-top:424.75pt;z-index:-16777048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328.55pt;margin-top:42pt;z-index:-16777044;width:307.2pt;height:390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330.2pt;margin-top:43.6pt;z-index:-16777040;width:299.65pt;height:30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330.2pt;margin-top:71.95pt;z-index:-16777036;width:299.65pt;height:35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329.7pt;margin-top:71.95pt;z-index:-16777032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330.2pt;margin-top:43.1pt;z-index:-16777028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627.8pt;margin-top:43.1pt;z-index:-16777024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329.7pt;margin-top:43.6pt;z-index:-16777020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329.7pt;margin-top:424.75pt;z-index:-16777016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633.35pt;margin-top:42pt;z-index:-16777012;width:307.2pt;height:390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634.9pt;margin-top:43.6pt;z-index:-16777008;width:299.65pt;height:30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634.9pt;margin-top:71.95pt;z-index:-16777004;width:299.65pt;height:354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634.4pt;margin-top:71.95pt;z-index:-16777000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634.9pt;margin-top:43.1pt;z-index:-16776996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932.55pt;margin-top:43.1pt;z-index:-16776992;width:2pt;height:38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634.4pt;margin-top:43.6pt;z-index:-16776988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634.4pt;margin-top:424.75pt;z-index:-16776984;width:300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23.9pt;margin-top:429.5pt;z-index:-16776980;width:916.7pt;height:10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25.45pt;margin-top:431.05pt;z-index:-16776976;width:909.1pt;height:28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25.45pt;margin-top:457.45pt;z-index:-16776972;width:909.1pt;height:71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24.95pt;margin-top:457.45pt;z-index:-16776968;width:910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25.45pt;margin-top:430.55pt;z-index:-16776964;width:2pt;height:9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932.55pt;margin-top:430.55pt;z-index:-16776960;width:2pt;height:98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24.95pt;margin-top:431.05pt;z-index:-16776956;width:910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24.95pt;margin-top:526.95pt;z-index:-16776952;width:910.1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</w:p>
    <w:sectPr>
      <w:pgSz w:w="19200" w:h="1080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  <w:font w:name="BCDIEE+CourierNewPS-BoldMT">
    <w:panose-1>"02070609020205020404"</w:panose-1>
    <w:charset>
      <w:val>"01"</w:val>
    </w:charset>
    <w:family>"Modern"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4ddb44b-0000-0000-0000-000000000000}"/>
  </w:font>
  <w:font w:name="BCDJEE+CourierNewPSMT">
    <w:panose-1>"02070309020205020404"</w:panose-1>
    <w:charset>
      <w:val>"01"</w:val>
    </w:charset>
    <w:family>"Modern"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a3c6b207-0000-0000-0000-000000000000}"/>
  </w:font>
  <w:font w:name="BCDFEE+MicrosoftYaHeiU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bf9b201-0000-0000-0000-000000000000}"/>
  </w:font>
  <w:font w:name="BCDKEE+CourierNewPSMT">
    <w:panose-1>"02070309020205020404"</w:panose-1>
    <w:charset>
      <w:val>"01"</w:val>
    </w:charset>
    <w:family>"Modern"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0dd3e381-0000-0000-0000-000000000000}"/>
  </w:font>
  <w:font w:name="BCDGEE+MicrosoftYaHeiUI-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80ce1a95-0000-0000-0000-000000000000}"/>
  </w:font>
  <w:font w:name="ArialMT">
    <w:panose-1>"020b0604020202020204"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90148000-0000-0000-0000-000000000000}"/>
  </w:font>
  <w:font w:name="BCDHEE+MicrosoftYaHeiUI-Bold">
    <w:panose-1>"020b0703020204020201"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2a8699f5-0000-0000-0000-000000000000}"/>
  </w:font>
  <w:font w:name="BCDEEE+MicrosoftYaHeiU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71f75e8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10" Target="media/image10.png" Type="http://schemas.openxmlformats.org/officeDocument/2006/relationships/image"/><Relationship Id="rId11" Target="media/image11.png" Type="http://schemas.openxmlformats.org/officeDocument/2006/relationships/image"/><Relationship Id="rId12" Target="media/image12.png" Type="http://schemas.openxmlformats.org/officeDocument/2006/relationships/image"/><Relationship Id="rId13" Target="media/image13.png" Type="http://schemas.openxmlformats.org/officeDocument/2006/relationships/image"/><Relationship Id="rId14" Target="media/image14.png" Type="http://schemas.openxmlformats.org/officeDocument/2006/relationships/image"/><Relationship Id="rId15" Target="media/image15.png" Type="http://schemas.openxmlformats.org/officeDocument/2006/relationships/image"/><Relationship Id="rId16" Target="media/image16.png" Type="http://schemas.openxmlformats.org/officeDocument/2006/relationships/image"/><Relationship Id="rId17" Target="media/image17.png" Type="http://schemas.openxmlformats.org/officeDocument/2006/relationships/image"/><Relationship Id="rId18" Target="media/image18.png" Type="http://schemas.openxmlformats.org/officeDocument/2006/relationships/image"/><Relationship Id="rId19" Target="media/image19.png" Type="http://schemas.openxmlformats.org/officeDocument/2006/relationships/image"/><Relationship Id="rId2" Target="media/image2.png" Type="http://schemas.openxmlformats.org/officeDocument/2006/relationships/image"/><Relationship Id="rId20" Target="media/image20.png" Type="http://schemas.openxmlformats.org/officeDocument/2006/relationships/image"/><Relationship Id="rId21" Target="media/image21.png" Type="http://schemas.openxmlformats.org/officeDocument/2006/relationships/image"/><Relationship Id="rId22" Target="media/image22.png" Type="http://schemas.openxmlformats.org/officeDocument/2006/relationships/image"/><Relationship Id="rId23" Target="media/image23.png" Type="http://schemas.openxmlformats.org/officeDocument/2006/relationships/image"/><Relationship Id="rId24" Target="media/image24.png" Type="http://schemas.openxmlformats.org/officeDocument/2006/relationships/image"/><Relationship Id="rId25" Target="media/image25.png" Type="http://schemas.openxmlformats.org/officeDocument/2006/relationships/image"/><Relationship Id="rId26" Target="media/image26.png" Type="http://schemas.openxmlformats.org/officeDocument/2006/relationships/image"/><Relationship Id="rId27" Target="media/image27.png" Type="http://schemas.openxmlformats.org/officeDocument/2006/relationships/image"/><Relationship Id="rId28" Target="media/image28.png" Type="http://schemas.openxmlformats.org/officeDocument/2006/relationships/image"/><Relationship Id="rId29" Target="media/image29.png" Type="http://schemas.openxmlformats.org/officeDocument/2006/relationships/image"/><Relationship Id="rId3" Target="media/image3.png" Type="http://schemas.openxmlformats.org/officeDocument/2006/relationships/image"/><Relationship Id="rId30" Target="media/image30.png" Type="http://schemas.openxmlformats.org/officeDocument/2006/relationships/image"/><Relationship Id="rId31" Target="media/image31.png" Type="http://schemas.openxmlformats.org/officeDocument/2006/relationships/image"/><Relationship Id="rId32" Target="media/image32.png" Type="http://schemas.openxmlformats.org/officeDocument/2006/relationships/image"/><Relationship Id="rId33" Target="media/image33.png" Type="http://schemas.openxmlformats.org/officeDocument/2006/relationships/image"/><Relationship Id="rId34" Target="media/image34.png" Type="http://schemas.openxmlformats.org/officeDocument/2006/relationships/image"/><Relationship Id="rId35" Target="media/image35.png" Type="http://schemas.openxmlformats.org/officeDocument/2006/relationships/image"/><Relationship Id="rId36" Target="media/image36.png" Type="http://schemas.openxmlformats.org/officeDocument/2006/relationships/image"/><Relationship Id="rId37" Target="media/image37.png" Type="http://schemas.openxmlformats.org/officeDocument/2006/relationships/image"/><Relationship Id="rId38" Target="media/image38.png" Type="http://schemas.openxmlformats.org/officeDocument/2006/relationships/image"/><Relationship Id="rId39" Target="media/image39.png" Type="http://schemas.openxmlformats.org/officeDocument/2006/relationships/image"/><Relationship Id="rId4" Target="media/image4.png" Type="http://schemas.openxmlformats.org/officeDocument/2006/relationships/image"/><Relationship Id="rId40" Target="media/image40.png" Type="http://schemas.openxmlformats.org/officeDocument/2006/relationships/image"/><Relationship Id="rId41" Target="media/image41.png" Type="http://schemas.openxmlformats.org/officeDocument/2006/relationships/image"/><Relationship Id="rId42" Target="media/image42.png" Type="http://schemas.openxmlformats.org/officeDocument/2006/relationships/image"/><Relationship Id="rId43" Target="media/image43.png" Type="http://schemas.openxmlformats.org/officeDocument/2006/relationships/image"/><Relationship Id="rId44" Target="media/image44.png" Type="http://schemas.openxmlformats.org/officeDocument/2006/relationships/image"/><Relationship Id="rId45" Target="media/image45.png" Type="http://schemas.openxmlformats.org/officeDocument/2006/relationships/image"/><Relationship Id="rId46" Target="media/image46.png" Type="http://schemas.openxmlformats.org/officeDocument/2006/relationships/image"/><Relationship Id="rId47" Target="media/image47.png" Type="http://schemas.openxmlformats.org/officeDocument/2006/relationships/image"/><Relationship Id="rId48" Target="media/image48.png" Type="http://schemas.openxmlformats.org/officeDocument/2006/relationships/image"/><Relationship Id="rId49" Target="media/image49.png" Type="http://schemas.openxmlformats.org/officeDocument/2006/relationships/image"/><Relationship Id="rId5" Target="media/image5.png" Type="http://schemas.openxmlformats.org/officeDocument/2006/relationships/image"/><Relationship Id="rId50" Target="media/image50.png" Type="http://schemas.openxmlformats.org/officeDocument/2006/relationships/image"/><Relationship Id="rId51" Target="media/image51.png" Type="http://schemas.openxmlformats.org/officeDocument/2006/relationships/image"/><Relationship Id="rId52" Target="media/image52.png" Type="http://schemas.openxmlformats.org/officeDocument/2006/relationships/image"/><Relationship Id="rId53" Target="media/image53.png" Type="http://schemas.openxmlformats.org/officeDocument/2006/relationships/image"/><Relationship Id="rId54" Target="media/image54.png" Type="http://schemas.openxmlformats.org/officeDocument/2006/relationships/image"/><Relationship Id="rId55" Target="media/image55.png" Type="http://schemas.openxmlformats.org/officeDocument/2006/relationships/image"/><Relationship Id="rId56" Target="media/image56.png" Type="http://schemas.openxmlformats.org/officeDocument/2006/relationships/image"/><Relationship Id="rId57" Target="media/image57.png" Type="http://schemas.openxmlformats.org/officeDocument/2006/relationships/image"/><Relationship Id="rId58" Target="media/image58.png" Type="http://schemas.openxmlformats.org/officeDocument/2006/relationships/image"/><Relationship Id="rId59" Target="media/image59.png" Type="http://schemas.openxmlformats.org/officeDocument/2006/relationships/image"/><Relationship Id="rId6" Target="media/image6.png" Type="http://schemas.openxmlformats.org/officeDocument/2006/relationships/image"/><Relationship Id="rId60" Target="media/image60.png" Type="http://schemas.openxmlformats.org/officeDocument/2006/relationships/image"/><Relationship Id="rId61" Target="media/image61.png" Type="http://schemas.openxmlformats.org/officeDocument/2006/relationships/image"/><Relationship Id="rId62" Target="media/image62.png" Type="http://schemas.openxmlformats.org/officeDocument/2006/relationships/image"/><Relationship Id="rId63" Target="media/image63.png" Type="http://schemas.openxmlformats.org/officeDocument/2006/relationships/image"/><Relationship Id="rId64" Target="media/image64.png" Type="http://schemas.openxmlformats.org/officeDocument/2006/relationships/image"/><Relationship Id="rId65" Target="media/image65.png" Type="http://schemas.openxmlformats.org/officeDocument/2006/relationships/image"/><Relationship Id="rId66" Target="media/image66.png" Type="http://schemas.openxmlformats.org/officeDocument/2006/relationships/image"/><Relationship Id="rId67" Target="styles.xml" Type="http://schemas.openxmlformats.org/officeDocument/2006/relationships/styles"/><Relationship Id="rId68" Target="fontTable.xml" Type="http://schemas.openxmlformats.org/officeDocument/2006/relationships/fontTable"/><Relationship Id="rId69" Target="settings.xml" Type="http://schemas.openxmlformats.org/officeDocument/2006/relationships/settings"/><Relationship Id="rId7" Target="media/image7.png" Type="http://schemas.openxmlformats.org/officeDocument/2006/relationships/image"/><Relationship Id="rId70" Target="webSettings.xml" Type="http://schemas.openxmlformats.org/officeDocument/2006/relationships/webSettings"/><Relationship Id="rId8" Target="media/image8.png" Type="http://schemas.openxmlformats.org/officeDocument/2006/relationships/image"/><Relationship Id="rId9" Target="media/image9.png" Type="http://schemas.openxmlformats.org/officeDocument/2006/relationships/image"/></Relationships>
</file>

<file path=word/_rels/fontTable.xml.rels><?xml version="1.0" encoding="UTF-8" standalone="no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Relationship Id="rId6" Target="fonts/font6.odttf" Type="http://schemas.openxmlformats.org/officeDocument/2006/relationships/font"/><Relationship Id="rId7" Target="fonts/font7.odttf" Type="http://schemas.openxmlformats.org/officeDocument/2006/relationships/font"/><Relationship Id="rId8" Target="fonts/font8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540</Words>
  <Characters>2137</Characters>
  <Application>e-iceblue</Application>
  <DocSecurity>0</DocSecurity>
  <Lines>136</Lines>
  <Paragraphs>136</Paragraphs>
  <ScaleCrop>false</ScaleCrop>
  <Company>e-iceblue</Company>
  <LinksUpToDate>false</LinksUpToDate>
  <CharactersWithSpaces>2852</CharactersWithSpaces>
  <SharedDoc>false</SharedDoc>
  <HyperlinksChanged>false</HyperlinksChanged>
  <AppVersion>1.0000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2020-11-10T09:05:01Z</dcterms:created>
  <dc:creator>jiang</dc:creator>
  <cp:lastModifiedBy>jiang</cp:lastModifiedBy>
  <dcterms:modified xsi:type="dcterms:W3CDTF">2020-11-10T09:05:01Z</dcterms:modified>
  <cp:revision>1</cp:revision>
</cp:coreProperties>
</file>