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5C3" w:rsidRDefault="00D665C3"/>
    <w:p w:rsidR="00CF4BAB" w:rsidRPr="0068327F" w:rsidRDefault="00CF4BAB">
      <w:pPr>
        <w:rPr>
          <w:b/>
          <w:sz w:val="24"/>
          <w:szCs w:val="24"/>
        </w:rPr>
      </w:pPr>
      <w:r w:rsidRPr="0068327F">
        <w:rPr>
          <w:b/>
          <w:sz w:val="24"/>
          <w:szCs w:val="24"/>
        </w:rPr>
        <w:t xml:space="preserve">Graph Sediment </w:t>
      </w:r>
      <w:proofErr w:type="gramStart"/>
      <w:r w:rsidRPr="0068327F">
        <w:rPr>
          <w:b/>
          <w:sz w:val="24"/>
          <w:szCs w:val="24"/>
        </w:rPr>
        <w:t>By</w:t>
      </w:r>
      <w:proofErr w:type="gramEnd"/>
      <w:r w:rsidRPr="0068327F">
        <w:rPr>
          <w:b/>
          <w:sz w:val="24"/>
          <w:szCs w:val="24"/>
        </w:rPr>
        <w:t xml:space="preserve"> Arrival Time Tool</w:t>
      </w:r>
    </w:p>
    <w:p w:rsidR="009535E3" w:rsidRPr="0068327F" w:rsidRDefault="009535E3">
      <w:pPr>
        <w:rPr>
          <w:i/>
          <w:sz w:val="24"/>
          <w:szCs w:val="24"/>
        </w:rPr>
      </w:pPr>
      <w:r w:rsidRPr="0068327F">
        <w:rPr>
          <w:i/>
          <w:sz w:val="24"/>
          <w:szCs w:val="24"/>
        </w:rPr>
        <w:t>Over</w:t>
      </w:r>
      <w:r w:rsidR="00994E24">
        <w:rPr>
          <w:i/>
          <w:sz w:val="24"/>
          <w:szCs w:val="24"/>
        </w:rPr>
        <w:t>v</w:t>
      </w:r>
      <w:r w:rsidRPr="0068327F">
        <w:rPr>
          <w:i/>
          <w:sz w:val="24"/>
          <w:szCs w:val="24"/>
        </w:rPr>
        <w:t>iew</w:t>
      </w:r>
    </w:p>
    <w:p w:rsidR="00D665C3" w:rsidRDefault="00D34C6D">
      <w:r>
        <w:tab/>
      </w:r>
      <w:r w:rsidR="00CF4BAB">
        <w:t xml:space="preserve">After running OptFuels for a given landscape, users can graph sediment by arrival time using the post processing Graph Sediment by Arrival Time tool. </w:t>
      </w:r>
      <w:r w:rsidR="009535E3">
        <w:t>Users can access this tool by</w:t>
      </w:r>
      <w:r w:rsidR="00CF4BAB">
        <w:t xml:space="preserve"> c</w:t>
      </w:r>
      <w:r w:rsidR="00D665C3">
        <w:t>licking the Graph Sediment button (</w:t>
      </w:r>
      <w:r w:rsidR="00D665C3">
        <w:rPr>
          <w:noProof/>
        </w:rPr>
        <w:drawing>
          <wp:inline distT="0" distB="0" distL="0" distR="0">
            <wp:extent cx="152400" cy="152400"/>
            <wp:effectExtent l="19050" t="0" r="0" b="0"/>
            <wp:docPr id="2" name="Picture 1" descr="commandSedByAriv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SedByArival.bmp"/>
                    <pic:cNvPicPr/>
                  </pic:nvPicPr>
                  <pic:blipFill>
                    <a:blip r:embed="rId4" cstate="print"/>
                    <a:stretch>
                      <a:fillRect/>
                    </a:stretch>
                  </pic:blipFill>
                  <pic:spPr>
                    <a:xfrm>
                      <a:off x="0" y="0"/>
                      <a:ext cx="152400" cy="152400"/>
                    </a:xfrm>
                    <a:prstGeom prst="rect">
                      <a:avLst/>
                    </a:prstGeom>
                  </pic:spPr>
                </pic:pic>
              </a:graphicData>
            </a:graphic>
          </wp:inline>
        </w:drawing>
      </w:r>
      <w:r w:rsidR="00D665C3">
        <w:t xml:space="preserve"> )</w:t>
      </w:r>
      <w:r w:rsidR="009535E3">
        <w:t xml:space="preserve"> on the OptFuels toolbar. Clicking the graph sediment button opens</w:t>
      </w:r>
      <w:r w:rsidR="00D665C3">
        <w:t xml:space="preserve"> the Graph Sediment by Arrival Time form (below). </w:t>
      </w:r>
      <w:r w:rsidR="00CF4BAB">
        <w:t xml:space="preserve">This form provides users with an intuitive </w:t>
      </w:r>
      <w:r w:rsidR="009535E3">
        <w:t xml:space="preserve">interface that when </w:t>
      </w:r>
      <w:bookmarkStart w:id="0" w:name="_GoBack"/>
      <w:bookmarkEnd w:id="0"/>
      <w:r w:rsidR="009535E3">
        <w:t xml:space="preserve">executed </w:t>
      </w:r>
      <w:r w:rsidR="00CF4BAB">
        <w:t>create</w:t>
      </w:r>
      <w:r w:rsidR="009535E3">
        <w:t>s</w:t>
      </w:r>
      <w:r w:rsidR="00CF4BAB">
        <w:t xml:space="preserve"> a .</w:t>
      </w:r>
      <w:proofErr w:type="spellStart"/>
      <w:r w:rsidR="00CF4BAB">
        <w:t>csv</w:t>
      </w:r>
      <w:proofErr w:type="spellEnd"/>
      <w:r w:rsidR="00CF4BAB">
        <w:t xml:space="preserve"> file </w:t>
      </w:r>
      <w:r w:rsidR="00D665C3">
        <w:t xml:space="preserve">that </w:t>
      </w:r>
      <w:r w:rsidR="00CF4BAB">
        <w:t xml:space="preserve">stores incremental and accumulative </w:t>
      </w:r>
      <w:r w:rsidR="00D665C3">
        <w:t xml:space="preserve">tons of sediment by </w:t>
      </w:r>
      <w:r w:rsidR="00CF4BAB">
        <w:t xml:space="preserve">a given </w:t>
      </w:r>
      <w:r w:rsidR="00D665C3">
        <w:t>arrival</w:t>
      </w:r>
      <w:r w:rsidR="004A1287">
        <w:t xml:space="preserve"> time (</w:t>
      </w:r>
      <w:r w:rsidR="006D3476">
        <w:t xml:space="preserve">spread minutes in </w:t>
      </w:r>
      <w:proofErr w:type="spellStart"/>
      <w:r w:rsidR="004A1287">
        <w:t>hour</w:t>
      </w:r>
      <w:proofErr w:type="spellEnd"/>
      <w:r w:rsidR="006D3476">
        <w:t xml:space="preserve"> increments</w:t>
      </w:r>
      <w:r w:rsidR="004A1287">
        <w:t>),</w:t>
      </w:r>
      <w:r w:rsidR="00D665C3">
        <w:t xml:space="preserve"> period, </w:t>
      </w:r>
      <w:r w:rsidR="006D3476">
        <w:t xml:space="preserve">erosion </w:t>
      </w:r>
      <w:r w:rsidR="00D665C3">
        <w:t>event (10 and 50 year), a</w:t>
      </w:r>
      <w:r w:rsidR="00CF4BAB">
        <w:t xml:space="preserve">nd treatment across an OptFuels </w:t>
      </w:r>
      <w:r w:rsidR="00D665C3">
        <w:t>landscape.</w:t>
      </w:r>
      <w:r w:rsidR="00CF4BAB">
        <w:t xml:space="preserve"> From this file users can quickly and easily graph tons of sediment by arrival time.</w:t>
      </w:r>
    </w:p>
    <w:p w:rsidR="006D3476" w:rsidRDefault="00572FC6">
      <w:r w:rsidRPr="00572FC6">
        <w:t xml:space="preserve"> </w:t>
      </w:r>
      <w:r>
        <w:rPr>
          <w:noProof/>
        </w:rPr>
        <w:drawing>
          <wp:inline distT="0" distB="0" distL="0" distR="0">
            <wp:extent cx="2837815" cy="401002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37815" cy="4010025"/>
                    </a:xfrm>
                    <a:prstGeom prst="rect">
                      <a:avLst/>
                    </a:prstGeom>
                    <a:noFill/>
                    <a:ln w="9525">
                      <a:noFill/>
                      <a:miter lim="800000"/>
                      <a:headEnd/>
                      <a:tailEnd/>
                    </a:ln>
                  </pic:spPr>
                </pic:pic>
              </a:graphicData>
            </a:graphic>
          </wp:inline>
        </w:drawing>
      </w:r>
    </w:p>
    <w:p w:rsidR="00D665C3" w:rsidRPr="0068327F" w:rsidRDefault="00CF4BAB">
      <w:pPr>
        <w:rPr>
          <w:i/>
          <w:sz w:val="24"/>
          <w:szCs w:val="24"/>
        </w:rPr>
      </w:pPr>
      <w:r w:rsidRPr="0068327F">
        <w:rPr>
          <w:i/>
          <w:sz w:val="24"/>
          <w:szCs w:val="24"/>
        </w:rPr>
        <w:t>Inputs</w:t>
      </w:r>
    </w:p>
    <w:p w:rsidR="009535E3" w:rsidRDefault="00B003DA" w:rsidP="00D34C6D">
      <w:pPr>
        <w:ind w:left="1440" w:hanging="720"/>
      </w:pPr>
      <w:r w:rsidRPr="00B003DA">
        <w:rPr>
          <w:b/>
        </w:rPr>
        <w:t>Riparian Contribution Zone (R</w:t>
      </w:r>
      <w:r w:rsidR="005B37F4">
        <w:rPr>
          <w:b/>
        </w:rPr>
        <w:t>C</w:t>
      </w:r>
      <w:r w:rsidRPr="00B003DA">
        <w:rPr>
          <w:b/>
        </w:rPr>
        <w:t>Z) Polygon</w:t>
      </w:r>
      <w:r w:rsidR="00CF4BAB">
        <w:t xml:space="preserve">: </w:t>
      </w:r>
      <w:r w:rsidR="006D3476">
        <w:t>Layer defining the area for potential erosion reaching study streams</w:t>
      </w:r>
      <w:r w:rsidR="006A7320">
        <w:t xml:space="preserve">. For the tool to run correctly the polygon layer should be projected into the same coordinate system </w:t>
      </w:r>
      <w:r w:rsidR="00187951">
        <w:t>as the OptFuels</w:t>
      </w:r>
      <w:r w:rsidR="00B47E24">
        <w:t xml:space="preserve"> raster outputs (Albers equal Area).</w:t>
      </w:r>
      <w:r w:rsidR="00821B13">
        <w:t xml:space="preserve"> The Sediment Polygon layer should have 6 fields that provide </w:t>
      </w:r>
      <w:r w:rsidR="00F46F39">
        <w:t xml:space="preserve">sediment </w:t>
      </w:r>
      <w:r w:rsidR="00931B0E">
        <w:t>rates</w:t>
      </w:r>
      <w:r w:rsidR="00F46F39">
        <w:t xml:space="preserve"> (10 and 50</w:t>
      </w:r>
      <w:r w:rsidR="00931B0E">
        <w:t xml:space="preserve"> event-</w:t>
      </w:r>
      <w:r w:rsidR="00F46F39">
        <w:t>year</w:t>
      </w:r>
      <w:r w:rsidR="00931B0E">
        <w:t>); these are labeled as following in the default database</w:t>
      </w:r>
      <w:r w:rsidR="00F46F39">
        <w:t>: no action (NA10, NA50)</w:t>
      </w:r>
      <w:proofErr w:type="gramStart"/>
      <w:r w:rsidR="00F46F39">
        <w:t xml:space="preserve">;  </w:t>
      </w:r>
      <w:r w:rsidR="00931B0E">
        <w:t>treatment</w:t>
      </w:r>
      <w:proofErr w:type="gramEnd"/>
      <w:r w:rsidR="00931B0E">
        <w:t xml:space="preserve"> (</w:t>
      </w:r>
      <w:r w:rsidR="00F46F39">
        <w:t>T</w:t>
      </w:r>
      <w:r w:rsidR="00931B0E">
        <w:t>R</w:t>
      </w:r>
      <w:r w:rsidR="00F46F39">
        <w:t>10, T</w:t>
      </w:r>
      <w:r w:rsidR="00931B0E">
        <w:t>R</w:t>
      </w:r>
      <w:r w:rsidR="00F46F39">
        <w:t>50</w:t>
      </w:r>
      <w:r w:rsidR="00931B0E">
        <w:t>); and high-severity fire (</w:t>
      </w:r>
      <w:r w:rsidR="00F46F39">
        <w:t>HS10, HS50</w:t>
      </w:r>
      <w:r w:rsidR="00931B0E">
        <w:t>)</w:t>
      </w:r>
      <w:r w:rsidR="00F4638D">
        <w:t xml:space="preserve"> in tons-per-</w:t>
      </w:r>
      <w:r w:rsidR="00931B0E">
        <w:t>acre.</w:t>
      </w:r>
    </w:p>
    <w:p w:rsidR="00CF4BAB" w:rsidRDefault="001D6511" w:rsidP="00D34C6D">
      <w:pPr>
        <w:ind w:left="1440" w:hanging="720"/>
      </w:pPr>
      <w:r>
        <w:rPr>
          <w:b/>
        </w:rPr>
        <w:lastRenderedPageBreak/>
        <w:t xml:space="preserve">Identify </w:t>
      </w:r>
      <w:r w:rsidR="00B003DA" w:rsidRPr="00B003DA">
        <w:rPr>
          <w:b/>
        </w:rPr>
        <w:t>Sediment Fields:</w:t>
      </w:r>
      <w:r w:rsidR="009535E3">
        <w:t xml:space="preserve"> </w:t>
      </w:r>
      <w:r w:rsidR="00931B0E">
        <w:t xml:space="preserve"> The program will pick up the fields by default from the Riparian Contribution Zone Polygon layer if labeled as above, but you may point these fields as you wish with the functionality in the </w:t>
      </w:r>
      <w:r w:rsidR="00B003DA" w:rsidRPr="00B003DA">
        <w:rPr>
          <w:i/>
        </w:rPr>
        <w:t>sediment fields section</w:t>
      </w:r>
      <w:r w:rsidR="00931B0E">
        <w:t xml:space="preserve"> of the </w:t>
      </w:r>
      <w:r w:rsidR="00B003DA" w:rsidRPr="00B003DA">
        <w:rPr>
          <w:i/>
        </w:rPr>
        <w:t>User Inputs</w:t>
      </w:r>
      <w:r w:rsidR="005B37F4">
        <w:t xml:space="preserve"> form</w:t>
      </w:r>
      <w:r w:rsidR="00931B0E">
        <w:t>.</w:t>
      </w:r>
    </w:p>
    <w:p w:rsidR="009535E3" w:rsidRDefault="00B003DA" w:rsidP="00D34C6D">
      <w:pPr>
        <w:ind w:left="1440" w:hanging="720"/>
      </w:pPr>
      <w:r w:rsidRPr="00B003DA">
        <w:rPr>
          <w:b/>
        </w:rPr>
        <w:t>Flame Length:</w:t>
      </w:r>
      <w:r w:rsidR="009535E3">
        <w:t xml:space="preserve"> </w:t>
      </w:r>
      <w:r w:rsidR="00E45064">
        <w:t>Set</w:t>
      </w:r>
      <w:r w:rsidR="00296A08">
        <w:t xml:space="preserve"> your flame length assumption defining high-severity fire</w:t>
      </w:r>
      <w:r w:rsidR="00F4638D">
        <w:t xml:space="preserve"> (meters)</w:t>
      </w:r>
    </w:p>
    <w:p w:rsidR="0068327F" w:rsidRDefault="00B003DA" w:rsidP="00D34C6D">
      <w:pPr>
        <w:ind w:left="1440" w:hanging="720"/>
      </w:pPr>
      <w:proofErr w:type="spellStart"/>
      <w:r w:rsidRPr="00B003DA">
        <w:rPr>
          <w:b/>
        </w:rPr>
        <w:t>OptFuels</w:t>
      </w:r>
      <w:proofErr w:type="spellEnd"/>
      <w:r w:rsidRPr="00B003DA">
        <w:rPr>
          <w:b/>
        </w:rPr>
        <w:t xml:space="preserve"> Project:</w:t>
      </w:r>
      <w:r w:rsidR="0068327F">
        <w:t xml:space="preserve"> the name of the OptFuels project </w:t>
      </w:r>
      <w:r w:rsidR="004A1287">
        <w:t xml:space="preserve">used to </w:t>
      </w:r>
      <w:r w:rsidR="0068327F">
        <w:t>graph sediment by arrival time</w:t>
      </w:r>
    </w:p>
    <w:p w:rsidR="0068327F" w:rsidRDefault="0068327F" w:rsidP="00D34C6D">
      <w:pPr>
        <w:ind w:left="1440" w:hanging="720"/>
      </w:pPr>
      <w:r w:rsidRPr="000939D2">
        <w:rPr>
          <w:b/>
        </w:rPr>
        <w:t>Project Scenario</w:t>
      </w:r>
      <w:r>
        <w:t xml:space="preserve">: </w:t>
      </w:r>
      <w:r w:rsidR="001F6BE0">
        <w:t xml:space="preserve"> </w:t>
      </w:r>
      <w:r>
        <w:t xml:space="preserve">the name of the </w:t>
      </w:r>
      <w:r w:rsidR="004A1287">
        <w:t>OptFuels project s</w:t>
      </w:r>
      <w:r>
        <w:t xml:space="preserve">cenario </w:t>
      </w:r>
      <w:r w:rsidR="004A1287">
        <w:t xml:space="preserve">used </w:t>
      </w:r>
      <w:r>
        <w:t>to graph sediment by arrival time</w:t>
      </w:r>
    </w:p>
    <w:p w:rsidR="001F6BE0" w:rsidRDefault="00B003DA" w:rsidP="001F6BE0">
      <w:pPr>
        <w:ind w:left="1440" w:hanging="720"/>
      </w:pPr>
      <w:r w:rsidRPr="00B003DA">
        <w:rPr>
          <w:b/>
        </w:rPr>
        <w:t xml:space="preserve">Core </w:t>
      </w:r>
      <w:proofErr w:type="spellStart"/>
      <w:r w:rsidRPr="00B003DA">
        <w:rPr>
          <w:b/>
        </w:rPr>
        <w:t>Rasters</w:t>
      </w:r>
      <w:proofErr w:type="spellEnd"/>
      <w:r w:rsidRPr="00B003DA">
        <w:rPr>
          <w:b/>
        </w:rPr>
        <w:t>:</w:t>
      </w:r>
      <w:r w:rsidR="001F6BE0">
        <w:t xml:space="preserve"> a check box that indicates whether or not to store </w:t>
      </w:r>
      <w:r w:rsidR="00774076">
        <w:t xml:space="preserve">core </w:t>
      </w:r>
      <w:r w:rsidR="001F6BE0">
        <w:t>intermediate raster datasets used to create the output table. Checking this box will increase processing time and storage space requirements.</w:t>
      </w:r>
    </w:p>
    <w:p w:rsidR="00B96B0F" w:rsidRDefault="00B96B0F" w:rsidP="00D34C6D">
      <w:pPr>
        <w:ind w:left="1440" w:hanging="720"/>
      </w:pPr>
      <w:r w:rsidRPr="00B003DA">
        <w:rPr>
          <w:b/>
        </w:rPr>
        <w:t xml:space="preserve">All </w:t>
      </w:r>
      <w:proofErr w:type="spellStart"/>
      <w:r w:rsidRPr="00B003DA">
        <w:rPr>
          <w:b/>
        </w:rPr>
        <w:t>Rasters</w:t>
      </w:r>
      <w:proofErr w:type="spellEnd"/>
      <w:r w:rsidRPr="00B003DA">
        <w:rPr>
          <w:b/>
        </w:rPr>
        <w:t xml:space="preserve">: </w:t>
      </w:r>
      <w:r>
        <w:t>a check box that indicates whether or not to store all intermediate raster datasets used to create the output table. Checking this box will substantially increase processing time and storage space requirements.</w:t>
      </w:r>
    </w:p>
    <w:p w:rsidR="0068327F" w:rsidRPr="0068327F" w:rsidRDefault="00B003DA" w:rsidP="00D34C6D">
      <w:pPr>
        <w:ind w:left="1440" w:hanging="720"/>
      </w:pPr>
      <w:r w:rsidRPr="00B003DA">
        <w:rPr>
          <w:b/>
        </w:rPr>
        <w:t xml:space="preserve">Execute </w:t>
      </w:r>
      <w:r w:rsidR="00F53AA7">
        <w:rPr>
          <w:b/>
        </w:rPr>
        <w:t>B</w:t>
      </w:r>
      <w:r w:rsidRPr="00B003DA">
        <w:rPr>
          <w:b/>
        </w:rPr>
        <w:t>utton:</w:t>
      </w:r>
      <w:r w:rsidR="0068327F" w:rsidRPr="0068327F">
        <w:t xml:space="preserve"> executes the summarization routine used to create the sedimentByArrivaltime.csv file</w:t>
      </w:r>
      <w:r w:rsidR="004E2C7C">
        <w:t xml:space="preserve">. Clicking this button creates a series of potential sediment </w:t>
      </w:r>
      <w:proofErr w:type="spellStart"/>
      <w:r w:rsidR="004E2C7C">
        <w:t>rasters</w:t>
      </w:r>
      <w:proofErr w:type="spellEnd"/>
      <w:r w:rsidR="004E2C7C">
        <w:t xml:space="preserve"> stored within the </w:t>
      </w:r>
      <w:proofErr w:type="spellStart"/>
      <w:r w:rsidR="004E2C7C">
        <w:t>sed</w:t>
      </w:r>
      <w:proofErr w:type="spellEnd"/>
      <w:r w:rsidR="004E2C7C">
        <w:t xml:space="preserve"> directory located within a given project’s input folder. If these </w:t>
      </w:r>
      <w:proofErr w:type="spellStart"/>
      <w:r w:rsidR="004E2C7C">
        <w:t>rasters</w:t>
      </w:r>
      <w:proofErr w:type="spellEnd"/>
      <w:r w:rsidR="004E2C7C">
        <w:t xml:space="preserve"> already exist the user will be asked if they want to replace existing sediment </w:t>
      </w:r>
      <w:proofErr w:type="spellStart"/>
      <w:r w:rsidR="004E2C7C">
        <w:t>rasters</w:t>
      </w:r>
      <w:proofErr w:type="spellEnd"/>
      <w:r w:rsidR="004E2C7C">
        <w:t xml:space="preserve">. If this is the case meaning a different RCZ file is being used select yes, otherwise select no.  </w:t>
      </w:r>
    </w:p>
    <w:p w:rsidR="0068327F" w:rsidRDefault="0068327F" w:rsidP="0068327F">
      <w:pPr>
        <w:rPr>
          <w:i/>
          <w:sz w:val="24"/>
          <w:szCs w:val="24"/>
        </w:rPr>
      </w:pPr>
      <w:r w:rsidRPr="0068327F">
        <w:rPr>
          <w:i/>
          <w:sz w:val="24"/>
          <w:szCs w:val="24"/>
        </w:rPr>
        <w:t xml:space="preserve">Outputs </w:t>
      </w:r>
    </w:p>
    <w:p w:rsidR="006C4745" w:rsidRPr="006C4745" w:rsidRDefault="0068327F" w:rsidP="006C4745">
      <w:r>
        <w:t>All outputs are stored within the graph folder of a given OptFuels results scenario</w:t>
      </w:r>
      <w:r w:rsidR="00BC663E">
        <w:t xml:space="preserve"> (e.g.</w:t>
      </w:r>
      <w:r>
        <w:t xml:space="preserve">, </w:t>
      </w:r>
      <w:r w:rsidRPr="0068327F">
        <w:t>C:\magfire\DBF_LT_NORTH\Input\S3_test3\RESULTS\graph</w:t>
      </w:r>
      <w:r w:rsidR="00BC663E">
        <w:t>)</w:t>
      </w:r>
      <w:r w:rsidR="00D34C6D">
        <w:t xml:space="preserve">. At minimum, outputs consist of a </w:t>
      </w:r>
      <w:r w:rsidR="005944DB">
        <w:t xml:space="preserve">RCZ </w:t>
      </w:r>
      <w:r w:rsidR="00D34C6D">
        <w:t xml:space="preserve">raster dataset and a </w:t>
      </w:r>
      <w:proofErr w:type="spellStart"/>
      <w:r w:rsidR="00D34C6D">
        <w:t>csv</w:t>
      </w:r>
      <w:proofErr w:type="spellEnd"/>
      <w:r w:rsidR="00D34C6D">
        <w:t xml:space="preserve"> file called </w:t>
      </w:r>
      <w:r w:rsidR="005944DB">
        <w:t>S</w:t>
      </w:r>
      <w:r w:rsidR="00D34C6D">
        <w:t>edimentByA</w:t>
      </w:r>
      <w:r w:rsidR="005944DB">
        <w:t>r</w:t>
      </w:r>
      <w:r w:rsidR="00D34C6D">
        <w:t>rivaltime.csv</w:t>
      </w:r>
      <w:r w:rsidR="004E2C7C">
        <w:t xml:space="preserve"> and a series of potential sediment </w:t>
      </w:r>
      <w:proofErr w:type="spellStart"/>
      <w:r w:rsidR="004E2C7C">
        <w:t>rasters</w:t>
      </w:r>
      <w:proofErr w:type="spellEnd"/>
      <w:r w:rsidR="004E2C7C">
        <w:t xml:space="preserve"> stored within a </w:t>
      </w:r>
      <w:proofErr w:type="spellStart"/>
      <w:r w:rsidR="004E2C7C">
        <w:t>sed</w:t>
      </w:r>
      <w:proofErr w:type="spellEnd"/>
      <w:r w:rsidR="004E2C7C">
        <w:t xml:space="preserve"> directory located within a given project input directory</w:t>
      </w:r>
      <w:r w:rsidR="00D34C6D">
        <w:t>. The .</w:t>
      </w:r>
      <w:proofErr w:type="spellStart"/>
      <w:r w:rsidR="00D34C6D">
        <w:t>csv</w:t>
      </w:r>
      <w:proofErr w:type="spellEnd"/>
      <w:r w:rsidR="00D34C6D">
        <w:t xml:space="preserve"> file summarizes (incremental and accumulative) 10 and 50 year </w:t>
      </w:r>
      <w:proofErr w:type="spellStart"/>
      <w:r w:rsidR="004E2C7C">
        <w:t>errosion</w:t>
      </w:r>
      <w:proofErr w:type="spellEnd"/>
      <w:r w:rsidR="00D34C6D">
        <w:t xml:space="preserve"> events and cell counts for each period of the no action and optimal OptFuels treatment by </w:t>
      </w:r>
      <w:r w:rsidR="006C4745">
        <w:t xml:space="preserve">fire and </w:t>
      </w:r>
      <w:r w:rsidR="00D34C6D">
        <w:t>arrival times. If desired, additional outputs can be generated by check</w:t>
      </w:r>
      <w:r w:rsidR="004A1287">
        <w:t>ing</w:t>
      </w:r>
      <w:r w:rsidR="00D34C6D">
        <w:t xml:space="preserve"> the store intermediate outputs </w:t>
      </w:r>
      <w:r w:rsidR="004E2C7C">
        <w:t xml:space="preserve">core and all </w:t>
      </w:r>
      <w:proofErr w:type="spellStart"/>
      <w:r w:rsidR="00D34C6D">
        <w:t>checkbox</w:t>
      </w:r>
      <w:r w:rsidR="004E2C7C">
        <w:t>s</w:t>
      </w:r>
      <w:proofErr w:type="spellEnd"/>
      <w:r w:rsidR="00D34C6D">
        <w:t>. If checked</w:t>
      </w:r>
      <w:r w:rsidR="004A1287">
        <w:t>,</w:t>
      </w:r>
      <w:r w:rsidR="00D34C6D">
        <w:t xml:space="preserve"> all processing function raster datasets used to create the .</w:t>
      </w:r>
      <w:proofErr w:type="spellStart"/>
      <w:r w:rsidR="00D34C6D">
        <w:t>csv</w:t>
      </w:r>
      <w:proofErr w:type="spellEnd"/>
      <w:r w:rsidR="00D34C6D">
        <w:t xml:space="preserve"> file are written to file</w:t>
      </w:r>
      <w:r w:rsidR="006C4745">
        <w:t xml:space="preserve"> within the graph directory</w:t>
      </w:r>
      <w:r w:rsidR="00D34C6D">
        <w:t>.</w:t>
      </w:r>
      <w:r w:rsidR="006C4745">
        <w:t xml:space="preserve"> I</w:t>
      </w:r>
      <w:r w:rsidR="006C4745" w:rsidRPr="006C4745">
        <w:t>ntermediate raster datasets follow a naming convention t</w:t>
      </w:r>
      <w:r w:rsidR="00BC663E">
        <w:t>hat</w:t>
      </w:r>
      <w:r w:rsidR="006C4745" w:rsidRPr="006C4745">
        <w:t xml:space="preserve"> corresponds to a given </w:t>
      </w:r>
      <w:proofErr w:type="spellStart"/>
      <w:r w:rsidR="006C4745" w:rsidRPr="006C4745">
        <w:t>OptFules</w:t>
      </w:r>
      <w:proofErr w:type="spellEnd"/>
      <w:r w:rsidR="006C4745" w:rsidRPr="006C4745">
        <w:t xml:space="preserve"> iteration, fire, and period</w:t>
      </w:r>
      <w:r w:rsidR="006C4745">
        <w:t>.</w:t>
      </w:r>
    </w:p>
    <w:p w:rsidR="0068327F" w:rsidRDefault="0068327F" w:rsidP="0068327F"/>
    <w:p w:rsidR="0068327F" w:rsidRDefault="00D34C6D" w:rsidP="006C4745">
      <w:pPr>
        <w:ind w:left="720"/>
        <w:rPr>
          <w:i/>
          <w:sz w:val="24"/>
          <w:szCs w:val="24"/>
        </w:rPr>
      </w:pPr>
      <w:r w:rsidRPr="00D34C6D">
        <w:rPr>
          <w:i/>
          <w:sz w:val="24"/>
          <w:szCs w:val="24"/>
        </w:rPr>
        <w:t>Intermediate raster datasets</w:t>
      </w:r>
    </w:p>
    <w:p w:rsidR="00B96B0F" w:rsidRDefault="00B96B0F" w:rsidP="006C4745">
      <w:pPr>
        <w:ind w:left="1440" w:hanging="720"/>
      </w:pPr>
      <w:r>
        <w:t xml:space="preserve">Raster dataset named </w:t>
      </w:r>
      <w:proofErr w:type="spellStart"/>
      <w:r w:rsidR="00572FC6">
        <w:t>rcz</w:t>
      </w:r>
      <w:proofErr w:type="spellEnd"/>
      <w:r w:rsidR="00572FC6">
        <w:t xml:space="preserve"> represents the conversion of the RCZ polygon layer to a raster format. The value field in this raster dataset corresponds to the </w:t>
      </w:r>
      <w:proofErr w:type="spellStart"/>
      <w:r w:rsidR="00572FC6">
        <w:t>objectid</w:t>
      </w:r>
      <w:proofErr w:type="spellEnd"/>
      <w:r w:rsidR="00572FC6">
        <w:t xml:space="preserve"> field within the original RCZ layer.</w:t>
      </w:r>
    </w:p>
    <w:p w:rsidR="006C4745" w:rsidRPr="00BC663E" w:rsidRDefault="009F00E2" w:rsidP="006C4745">
      <w:pPr>
        <w:ind w:left="1440" w:hanging="720"/>
      </w:pPr>
      <w:r>
        <w:t>R</w:t>
      </w:r>
      <w:r w:rsidR="006C4745" w:rsidRPr="00BC663E">
        <w:t xml:space="preserve">aster </w:t>
      </w:r>
      <w:r w:rsidR="00CB0A3C" w:rsidRPr="00BC663E">
        <w:t xml:space="preserve">datasets </w:t>
      </w:r>
      <w:r w:rsidR="00C22A1C">
        <w:t>n</w:t>
      </w:r>
      <w:r w:rsidR="006C4745" w:rsidRPr="00BC663E">
        <w:t xml:space="preserve">10, </w:t>
      </w:r>
      <w:r w:rsidR="00C22A1C">
        <w:t>n</w:t>
      </w:r>
      <w:r w:rsidR="006C4745" w:rsidRPr="00BC663E">
        <w:t xml:space="preserve">50, t10, t50, h10, and h50 correspond to </w:t>
      </w:r>
      <w:r w:rsidR="00C22A1C">
        <w:t>no action</w:t>
      </w:r>
      <w:r w:rsidR="006C4745" w:rsidRPr="00BC663E">
        <w:t>, treatment, and HSF tons of sediment for 10 and 50</w:t>
      </w:r>
      <w:r w:rsidR="00CB0A3C" w:rsidRPr="00BC663E">
        <w:t xml:space="preserve"> year rain events. These raster datasets and</w:t>
      </w:r>
      <w:r w:rsidR="006C4745" w:rsidRPr="00BC663E">
        <w:t xml:space="preserve"> sediment </w:t>
      </w:r>
      <w:r w:rsidR="004A1287">
        <w:t xml:space="preserve">cell </w:t>
      </w:r>
      <w:r w:rsidR="006C4745" w:rsidRPr="00BC663E">
        <w:t xml:space="preserve">values </w:t>
      </w:r>
      <w:r w:rsidR="00CB0A3C" w:rsidRPr="00BC663E">
        <w:t xml:space="preserve">within the dataset </w:t>
      </w:r>
      <w:r w:rsidR="006C4745" w:rsidRPr="00BC663E">
        <w:t xml:space="preserve">are created based on the </w:t>
      </w:r>
      <w:r w:rsidR="00C22A1C">
        <w:t xml:space="preserve">RCZ </w:t>
      </w:r>
      <w:r w:rsidR="006C4745" w:rsidRPr="00BC663E">
        <w:t>polygon layer, sediment fields, and cell size of the analysis</w:t>
      </w:r>
      <w:r w:rsidR="00C22A1C">
        <w:t xml:space="preserve"> (default is 5m)</w:t>
      </w:r>
      <w:r w:rsidR="006C4745" w:rsidRPr="00BC663E">
        <w:t>.</w:t>
      </w:r>
    </w:p>
    <w:p w:rsidR="00CB0A3C" w:rsidRPr="00BC663E" w:rsidRDefault="009F00E2" w:rsidP="006C4745">
      <w:pPr>
        <w:ind w:left="1440" w:hanging="720"/>
      </w:pPr>
      <w:r>
        <w:lastRenderedPageBreak/>
        <w:t>R</w:t>
      </w:r>
      <w:r w:rsidR="00CB0A3C" w:rsidRPr="00BC663E">
        <w:t xml:space="preserve">aster datasets </w:t>
      </w:r>
      <w:r w:rsidR="00FF4066">
        <w:t>t</w:t>
      </w:r>
      <w:r w:rsidR="00CB0A3C" w:rsidRPr="00BC663E">
        <w:t>reat_ followed by the iteration number</w:t>
      </w:r>
      <w:r w:rsidR="00CD68E9">
        <w:t>, fire #,</w:t>
      </w:r>
      <w:r w:rsidR="00CB0A3C" w:rsidRPr="00BC663E">
        <w:t xml:space="preserve"> and each period of the </w:t>
      </w:r>
      <w:proofErr w:type="spellStart"/>
      <w:r w:rsidR="00CB0A3C" w:rsidRPr="00BC663E">
        <w:t>OptFuel</w:t>
      </w:r>
      <w:proofErr w:type="spellEnd"/>
      <w:r w:rsidR="00CB0A3C" w:rsidRPr="00BC663E">
        <w:t xml:space="preserve"> analysis</w:t>
      </w:r>
      <w:r>
        <w:t>:</w:t>
      </w:r>
      <w:r w:rsidR="00CB0A3C" w:rsidRPr="00BC663E">
        <w:t xml:space="preserve"> </w:t>
      </w:r>
      <w:r>
        <w:t xml:space="preserve"> </w:t>
      </w:r>
      <w:r w:rsidR="00CB0A3C" w:rsidRPr="00BC663E">
        <w:t xml:space="preserve">These </w:t>
      </w:r>
      <w:proofErr w:type="spellStart"/>
      <w:r w:rsidR="00CB0A3C" w:rsidRPr="00BC663E">
        <w:t>raster</w:t>
      </w:r>
      <w:r w:rsidR="007324C2" w:rsidRPr="00BC663E">
        <w:t>s</w:t>
      </w:r>
      <w:proofErr w:type="spellEnd"/>
      <w:r w:rsidR="00CB0A3C" w:rsidRPr="00BC663E">
        <w:t xml:space="preserve"> are binary (values of 0 and 1) and identify all cells within a stand that area treated for a given iteration and period (raster value of 1).  </w:t>
      </w:r>
    </w:p>
    <w:p w:rsidR="00CB0A3C" w:rsidRPr="00BC663E" w:rsidRDefault="00B003DA" w:rsidP="006C4745">
      <w:pPr>
        <w:ind w:left="1440" w:hanging="720"/>
      </w:pPr>
      <w:r w:rsidRPr="00B003DA">
        <w:t>Raster datasets</w:t>
      </w:r>
      <w:r w:rsidR="009F00E2">
        <w:rPr>
          <w:i/>
        </w:rPr>
        <w:t xml:space="preserve"> </w:t>
      </w:r>
      <w:proofErr w:type="spellStart"/>
      <w:r w:rsidR="009F00E2">
        <w:t>N</w:t>
      </w:r>
      <w:r w:rsidR="007324C2" w:rsidRPr="00BC663E">
        <w:t>o</w:t>
      </w:r>
      <w:r w:rsidR="003026CA">
        <w:t>A</w:t>
      </w:r>
      <w:r w:rsidR="007324C2" w:rsidRPr="00BC663E">
        <w:t>ct</w:t>
      </w:r>
      <w:proofErr w:type="spellEnd"/>
      <w:r w:rsidR="007324C2" w:rsidRPr="00BC663E">
        <w:t xml:space="preserve">_ followed by the iteration, fire #, and period of the </w:t>
      </w:r>
      <w:proofErr w:type="spellStart"/>
      <w:r w:rsidR="007324C2" w:rsidRPr="00BC663E">
        <w:t>OptFuel</w:t>
      </w:r>
      <w:proofErr w:type="spellEnd"/>
      <w:r w:rsidR="007324C2" w:rsidRPr="00BC663E">
        <w:t xml:space="preserve"> </w:t>
      </w:r>
      <w:r w:rsidR="003026CA" w:rsidRPr="00BC663E">
        <w:t>analysis</w:t>
      </w:r>
      <w:r w:rsidR="009F00E2">
        <w:t>:</w:t>
      </w:r>
      <w:r w:rsidR="007324C2" w:rsidRPr="00BC663E">
        <w:t xml:space="preserve"> </w:t>
      </w:r>
      <w:r w:rsidR="000E57A4">
        <w:t xml:space="preserve"> </w:t>
      </w:r>
      <w:r w:rsidR="007324C2" w:rsidRPr="00BC663E">
        <w:t xml:space="preserve">These </w:t>
      </w:r>
      <w:proofErr w:type="spellStart"/>
      <w:r w:rsidR="007324C2" w:rsidRPr="00BC663E">
        <w:t>rasters</w:t>
      </w:r>
      <w:proofErr w:type="spellEnd"/>
      <w:r w:rsidR="007324C2" w:rsidRPr="00BC663E">
        <w:t xml:space="preserve"> are binary and represent the </w:t>
      </w:r>
      <w:r w:rsidR="009951CD">
        <w:t>inverse values</w:t>
      </w:r>
      <w:r w:rsidR="009951CD" w:rsidRPr="00BC663E">
        <w:t xml:space="preserve"> </w:t>
      </w:r>
      <w:r w:rsidR="007324C2" w:rsidRPr="00BC663E">
        <w:t xml:space="preserve">of a given </w:t>
      </w:r>
      <w:r w:rsidRPr="00B003DA">
        <w:rPr>
          <w:i/>
        </w:rPr>
        <w:t>treat</w:t>
      </w:r>
      <w:r w:rsidR="00FF4066">
        <w:rPr>
          <w:i/>
        </w:rPr>
        <w:t>_</w:t>
      </w:r>
      <w:r w:rsidR="007324C2" w:rsidRPr="00BC663E">
        <w:t xml:space="preserve"> raster datasets</w:t>
      </w:r>
      <w:r w:rsidR="000E57A4">
        <w:t xml:space="preserve"> (above).</w:t>
      </w:r>
    </w:p>
    <w:p w:rsidR="007324C2" w:rsidRPr="00BC663E" w:rsidRDefault="000A007D" w:rsidP="006C4745">
      <w:pPr>
        <w:ind w:left="1440" w:hanging="720"/>
      </w:pPr>
      <w:r>
        <w:t>R</w:t>
      </w:r>
      <w:r w:rsidR="007324C2" w:rsidRPr="00BC663E">
        <w:t xml:space="preserve">aster </w:t>
      </w:r>
      <w:r w:rsidR="00AE0680" w:rsidRPr="00BC663E">
        <w:t xml:space="preserve">datasets named </w:t>
      </w:r>
      <w:r w:rsidR="00751C95">
        <w:t>na</w:t>
      </w:r>
      <w:r w:rsidR="00AE0680" w:rsidRPr="00BC663E">
        <w:t xml:space="preserve">10_ followed by the iteration, fire #, and period of the </w:t>
      </w:r>
      <w:proofErr w:type="spellStart"/>
      <w:r w:rsidR="00AE0680" w:rsidRPr="00BC663E">
        <w:t>OptFuel</w:t>
      </w:r>
      <w:proofErr w:type="spellEnd"/>
      <w:r w:rsidR="00AE0680" w:rsidRPr="00BC663E">
        <w:t xml:space="preserve"> </w:t>
      </w:r>
      <w:proofErr w:type="spellStart"/>
      <w:r w:rsidR="00AE0680" w:rsidRPr="00BC663E">
        <w:t>anlaysis</w:t>
      </w:r>
      <w:proofErr w:type="spellEnd"/>
      <w:r w:rsidR="00D0007F">
        <w:t xml:space="preserve">: </w:t>
      </w:r>
      <w:r w:rsidR="00AE0680" w:rsidRPr="00BC663E">
        <w:t xml:space="preserve"> These </w:t>
      </w:r>
      <w:proofErr w:type="spellStart"/>
      <w:r w:rsidR="00AE0680" w:rsidRPr="00BC663E">
        <w:t>rasters</w:t>
      </w:r>
      <w:proofErr w:type="spellEnd"/>
      <w:r w:rsidR="00AE0680" w:rsidRPr="00BC663E">
        <w:t xml:space="preserve"> are the product of a given </w:t>
      </w:r>
      <w:proofErr w:type="spellStart"/>
      <w:r w:rsidR="002B78AE">
        <w:t>n</w:t>
      </w:r>
      <w:r w:rsidR="00AE0680" w:rsidRPr="00BC663E">
        <w:t>oAct</w:t>
      </w:r>
      <w:proofErr w:type="spellEnd"/>
      <w:r w:rsidR="00751C95">
        <w:t>_</w:t>
      </w:r>
      <w:r w:rsidR="00AE0680" w:rsidRPr="00BC663E">
        <w:t xml:space="preserve"> raster and the </w:t>
      </w:r>
      <w:r w:rsidR="00751C95">
        <w:t>n</w:t>
      </w:r>
      <w:r w:rsidR="00AE0680" w:rsidRPr="00BC663E">
        <w:t>10 sediment raster.</w:t>
      </w:r>
    </w:p>
    <w:p w:rsidR="007324C2" w:rsidRDefault="00C65C44" w:rsidP="006C4745">
      <w:pPr>
        <w:ind w:left="1440" w:hanging="720"/>
      </w:pPr>
      <w:r>
        <w:t>R</w:t>
      </w:r>
      <w:r w:rsidR="007324C2" w:rsidRPr="00BC663E">
        <w:t xml:space="preserve">aster </w:t>
      </w:r>
      <w:r w:rsidR="00AE0680" w:rsidRPr="00BC663E">
        <w:t xml:space="preserve">datasets named </w:t>
      </w:r>
      <w:r w:rsidR="00751C95">
        <w:t>na</w:t>
      </w:r>
      <w:r w:rsidR="00AE0680" w:rsidRPr="00BC663E">
        <w:t xml:space="preserve">50_ followed by the iteration, fire #, and period of the </w:t>
      </w:r>
      <w:proofErr w:type="spellStart"/>
      <w:r w:rsidR="00AE0680" w:rsidRPr="00BC663E">
        <w:t>OptFuel</w:t>
      </w:r>
      <w:proofErr w:type="spellEnd"/>
      <w:r w:rsidR="00AE0680" w:rsidRPr="00BC663E">
        <w:t xml:space="preserve"> </w:t>
      </w:r>
      <w:proofErr w:type="spellStart"/>
      <w:r w:rsidR="00AE0680" w:rsidRPr="00BC663E">
        <w:t>anlaysis</w:t>
      </w:r>
      <w:proofErr w:type="spellEnd"/>
      <w:r w:rsidR="00751C95">
        <w:t xml:space="preserve">: </w:t>
      </w:r>
      <w:r w:rsidR="00AE0680" w:rsidRPr="00BC663E">
        <w:t xml:space="preserve"> These </w:t>
      </w:r>
      <w:proofErr w:type="spellStart"/>
      <w:r w:rsidR="00AE0680" w:rsidRPr="00BC663E">
        <w:t>rasters</w:t>
      </w:r>
      <w:proofErr w:type="spellEnd"/>
      <w:r w:rsidR="00AE0680" w:rsidRPr="00BC663E">
        <w:t xml:space="preserve"> are the product of a given </w:t>
      </w:r>
      <w:proofErr w:type="spellStart"/>
      <w:r w:rsidR="002B78AE">
        <w:t>n</w:t>
      </w:r>
      <w:r w:rsidR="00AE0680" w:rsidRPr="00BC663E">
        <w:t>oAct</w:t>
      </w:r>
      <w:proofErr w:type="spellEnd"/>
      <w:r w:rsidR="00751C95">
        <w:t>_</w:t>
      </w:r>
      <w:r w:rsidR="00AE0680" w:rsidRPr="00BC663E">
        <w:t xml:space="preserve"> raster and the </w:t>
      </w:r>
      <w:r w:rsidR="00751C95">
        <w:t>n</w:t>
      </w:r>
      <w:r w:rsidR="00AE0680" w:rsidRPr="00BC663E">
        <w:t>50 sediment raster.</w:t>
      </w:r>
    </w:p>
    <w:p w:rsidR="00FA0602" w:rsidRPr="00BC663E" w:rsidRDefault="00FA0602" w:rsidP="00FA0602">
      <w:pPr>
        <w:ind w:left="1440" w:hanging="720"/>
      </w:pPr>
      <w:r>
        <w:t>R</w:t>
      </w:r>
      <w:r w:rsidRPr="000A007D">
        <w:t>ast</w:t>
      </w:r>
      <w:r w:rsidRPr="00BC663E">
        <w:t>er datasets named t10_ followed by the iteration, fire #, and period of the OptFuel analysis</w:t>
      </w:r>
      <w:r>
        <w:t>:</w:t>
      </w:r>
      <w:r w:rsidRPr="00BC663E">
        <w:t xml:space="preserve"> </w:t>
      </w:r>
      <w:r>
        <w:t xml:space="preserve"> </w:t>
      </w:r>
      <w:r w:rsidRPr="00BC663E">
        <w:t>These rasters are the product of a given treat</w:t>
      </w:r>
      <w:r>
        <w:t>_</w:t>
      </w:r>
      <w:r w:rsidRPr="00BC663E">
        <w:t xml:space="preserve"> raster and the t10 sediment raster. </w:t>
      </w:r>
    </w:p>
    <w:p w:rsidR="00FA0602" w:rsidRPr="00BC663E" w:rsidRDefault="00FA0602" w:rsidP="00FA0602">
      <w:pPr>
        <w:ind w:left="1440" w:hanging="720"/>
      </w:pPr>
      <w:r w:rsidRPr="00D0170C">
        <w:t>R</w:t>
      </w:r>
      <w:r w:rsidRPr="000A007D">
        <w:t>aster datasets named t50_ followed by the iteration, fire #, and period of the OptFuel analysis:</w:t>
      </w:r>
      <w:r w:rsidRPr="00BC663E">
        <w:t xml:space="preserve"> </w:t>
      </w:r>
      <w:r>
        <w:t xml:space="preserve"> </w:t>
      </w:r>
      <w:r w:rsidRPr="00BC663E">
        <w:t>These rasters are the product of a given treat</w:t>
      </w:r>
      <w:r>
        <w:t>_</w:t>
      </w:r>
      <w:r w:rsidRPr="00BC663E">
        <w:t xml:space="preserve"> raster and the t10 sediment raster.</w:t>
      </w:r>
    </w:p>
    <w:p w:rsidR="007324C2" w:rsidRPr="00BC663E" w:rsidRDefault="00BB30A1" w:rsidP="006C4745">
      <w:pPr>
        <w:ind w:left="1440" w:hanging="720"/>
      </w:pPr>
      <w:r>
        <w:t>R</w:t>
      </w:r>
      <w:r w:rsidR="007324C2" w:rsidRPr="00BC663E">
        <w:t xml:space="preserve">aster </w:t>
      </w:r>
      <w:r w:rsidR="00AE0680" w:rsidRPr="00BC663E">
        <w:t xml:space="preserve">datasets named s10_ followed by the iteration, fire #, and period of the </w:t>
      </w:r>
      <w:proofErr w:type="spellStart"/>
      <w:r w:rsidR="00AE0680" w:rsidRPr="00BC663E">
        <w:t>OptFuel</w:t>
      </w:r>
      <w:proofErr w:type="spellEnd"/>
      <w:r w:rsidR="00AE0680" w:rsidRPr="00BC663E">
        <w:t xml:space="preserve"> </w:t>
      </w:r>
      <w:r w:rsidR="00FA0602" w:rsidRPr="00BC663E">
        <w:t>analysis</w:t>
      </w:r>
      <w:r>
        <w:t>:</w:t>
      </w:r>
      <w:r w:rsidR="00AE0680" w:rsidRPr="00BC663E">
        <w:t xml:space="preserve"> These </w:t>
      </w:r>
      <w:proofErr w:type="spellStart"/>
      <w:r w:rsidR="00AE0680" w:rsidRPr="00BC663E">
        <w:t>rasters</w:t>
      </w:r>
      <w:proofErr w:type="spellEnd"/>
      <w:r w:rsidR="00AE0680" w:rsidRPr="00BC663E">
        <w:t xml:space="preserve"> are the summation of a given </w:t>
      </w:r>
      <w:r>
        <w:t>t1</w:t>
      </w:r>
      <w:r w:rsidR="00AE0680" w:rsidRPr="00BC663E">
        <w:t xml:space="preserve">0 and </w:t>
      </w:r>
      <w:r>
        <w:t>na</w:t>
      </w:r>
      <w:r w:rsidR="00AE0680" w:rsidRPr="00BC663E">
        <w:t>10 raster dataset.</w:t>
      </w:r>
    </w:p>
    <w:p w:rsidR="007324C2" w:rsidRPr="00BC663E" w:rsidRDefault="00C65C44" w:rsidP="006C4745">
      <w:pPr>
        <w:ind w:left="1440" w:hanging="720"/>
      </w:pPr>
      <w:r>
        <w:t xml:space="preserve">Raster datasets named </w:t>
      </w:r>
      <w:r w:rsidR="00AE0680" w:rsidRPr="00BC663E">
        <w:t xml:space="preserve">s50_ followed by the iteration, fire #, and period of the </w:t>
      </w:r>
      <w:proofErr w:type="spellStart"/>
      <w:r w:rsidR="00AE0680" w:rsidRPr="00BC663E">
        <w:t>OptFuel</w:t>
      </w:r>
      <w:proofErr w:type="spellEnd"/>
      <w:r w:rsidR="00AE0680" w:rsidRPr="00BC663E">
        <w:t xml:space="preserve"> </w:t>
      </w:r>
      <w:r w:rsidR="00FA0602" w:rsidRPr="00BC663E">
        <w:t>analysis</w:t>
      </w:r>
      <w:r w:rsidR="00AE0680" w:rsidRPr="00BC663E">
        <w:t xml:space="preserve">. These rasters are the summation of a given </w:t>
      </w:r>
      <w:r w:rsidR="00813D33">
        <w:t>t50</w:t>
      </w:r>
      <w:r w:rsidR="00BC663E" w:rsidRPr="00BC663E">
        <w:t xml:space="preserve"> and </w:t>
      </w:r>
      <w:r w:rsidR="00813D33">
        <w:t>na</w:t>
      </w:r>
      <w:r w:rsidR="00BC663E" w:rsidRPr="00BC663E">
        <w:t>5</w:t>
      </w:r>
      <w:r w:rsidR="00AE0680" w:rsidRPr="00BC663E">
        <w:t>0 raster dataset.</w:t>
      </w:r>
    </w:p>
    <w:p w:rsidR="007324C2" w:rsidRPr="00BC663E" w:rsidRDefault="001B1ECF" w:rsidP="006C4745">
      <w:pPr>
        <w:ind w:left="1440" w:hanging="720"/>
      </w:pPr>
      <w:r>
        <w:t>R</w:t>
      </w:r>
      <w:r w:rsidR="007324C2" w:rsidRPr="00BC663E">
        <w:t xml:space="preserve">aster </w:t>
      </w:r>
      <w:r w:rsidR="00AE0680" w:rsidRPr="00BC663E">
        <w:t xml:space="preserve">datasets named </w:t>
      </w:r>
      <w:proofErr w:type="spellStart"/>
      <w:r w:rsidR="00AE0680" w:rsidRPr="00BC663E">
        <w:t>flm</w:t>
      </w:r>
      <w:proofErr w:type="spellEnd"/>
      <w:r w:rsidR="00AE0680" w:rsidRPr="00BC663E">
        <w:t xml:space="preserve">_ followed by the iteration, fire #, and period of the </w:t>
      </w:r>
      <w:proofErr w:type="spellStart"/>
      <w:r w:rsidR="00AE0680" w:rsidRPr="00BC663E">
        <w:t>OptFuel</w:t>
      </w:r>
      <w:proofErr w:type="spellEnd"/>
      <w:r w:rsidR="00AE0680" w:rsidRPr="00BC663E">
        <w:t xml:space="preserve"> </w:t>
      </w:r>
      <w:r w:rsidR="00FA0602" w:rsidRPr="00BC663E">
        <w:t>analysis</w:t>
      </w:r>
      <w:r>
        <w:t xml:space="preserve">: </w:t>
      </w:r>
      <w:r w:rsidR="00BC663E" w:rsidRPr="00BC663E">
        <w:t xml:space="preserve"> These </w:t>
      </w:r>
      <w:proofErr w:type="spellStart"/>
      <w:r w:rsidR="00BC663E" w:rsidRPr="00BC663E">
        <w:t>rasters</w:t>
      </w:r>
      <w:proofErr w:type="spellEnd"/>
      <w:r w:rsidR="00BC663E" w:rsidRPr="00BC663E">
        <w:t xml:space="preserve"> are binary rasters based on flame length input. </w:t>
      </w:r>
      <w:r>
        <w:t xml:space="preserve"> </w:t>
      </w:r>
      <w:r w:rsidR="00BC663E" w:rsidRPr="00BC663E">
        <w:t>Cell flame lengths greater than the specified input value</w:t>
      </w:r>
      <w:r>
        <w:t>,</w:t>
      </w:r>
      <w:r w:rsidR="00BC663E" w:rsidRPr="00BC663E">
        <w:t xml:space="preserve"> get an output value of 1</w:t>
      </w:r>
      <w:r>
        <w:t>.</w:t>
      </w:r>
    </w:p>
    <w:p w:rsidR="007324C2" w:rsidRPr="00BC663E" w:rsidRDefault="00BE44FE" w:rsidP="006C4745">
      <w:pPr>
        <w:ind w:left="1440" w:hanging="720"/>
      </w:pPr>
      <w:r>
        <w:t>R</w:t>
      </w:r>
      <w:r w:rsidR="007324C2" w:rsidRPr="00BC663E">
        <w:t xml:space="preserve">aster </w:t>
      </w:r>
      <w:r w:rsidR="00AE0680" w:rsidRPr="00BC663E">
        <w:t xml:space="preserve">datasets named fl10_ followed by the iteration, fire #, and period of the </w:t>
      </w:r>
      <w:proofErr w:type="spellStart"/>
      <w:r w:rsidR="00AE0680" w:rsidRPr="00BC663E">
        <w:t>OptFuel</w:t>
      </w:r>
      <w:proofErr w:type="spellEnd"/>
      <w:r w:rsidR="00AE0680" w:rsidRPr="00BC663E">
        <w:t xml:space="preserve"> </w:t>
      </w:r>
      <w:proofErr w:type="spellStart"/>
      <w:r w:rsidR="00AE0680" w:rsidRPr="00BC663E">
        <w:t>anlaysis</w:t>
      </w:r>
      <w:proofErr w:type="spellEnd"/>
      <w:r>
        <w:t>:</w:t>
      </w:r>
      <w:r w:rsidR="00BC663E" w:rsidRPr="00BC663E">
        <w:t xml:space="preserve"> </w:t>
      </w:r>
      <w:r>
        <w:t xml:space="preserve"> </w:t>
      </w:r>
      <w:r w:rsidR="00BC663E" w:rsidRPr="00BC663E">
        <w:t xml:space="preserve">These </w:t>
      </w:r>
      <w:proofErr w:type="spellStart"/>
      <w:r w:rsidR="00BC663E" w:rsidRPr="00BC663E">
        <w:t>rasters</w:t>
      </w:r>
      <w:proofErr w:type="spellEnd"/>
      <w:r w:rsidR="00BC663E" w:rsidRPr="00BC663E">
        <w:t xml:space="preserve"> represent the total sediment for a</w:t>
      </w:r>
      <w:r>
        <w:t>n</w:t>
      </w:r>
      <w:r w:rsidR="00BC663E" w:rsidRPr="00BC663E">
        <w:t xml:space="preserve"> </w:t>
      </w:r>
      <w:r>
        <w:t xml:space="preserve">erosion </w:t>
      </w:r>
      <w:r w:rsidR="00BE30E8">
        <w:t>event-year</w:t>
      </w:r>
      <w:r w:rsidR="00BC663E" w:rsidRPr="00BC663E">
        <w:t xml:space="preserve"> </w:t>
      </w:r>
      <w:r>
        <w:t xml:space="preserve">(10) </w:t>
      </w:r>
      <w:r w:rsidR="00BC663E" w:rsidRPr="00BC663E">
        <w:t xml:space="preserve">and are calculated using a condition statement. </w:t>
      </w:r>
      <w:r>
        <w:t xml:space="preserve"> </w:t>
      </w:r>
      <w:r w:rsidR="00BC663E" w:rsidRPr="00BC663E">
        <w:t>If a given flame cell is greater than 0 then that cell receives the corresponding h10 value otherwise it receives the s10 cell value.</w:t>
      </w:r>
      <w:r w:rsidR="00B96B0F">
        <w:t xml:space="preserve"> These </w:t>
      </w:r>
      <w:proofErr w:type="spellStart"/>
      <w:r w:rsidR="00B96B0F">
        <w:t>rasters</w:t>
      </w:r>
      <w:proofErr w:type="spellEnd"/>
      <w:r w:rsidR="00B96B0F">
        <w:t xml:space="preserve"> are considered core intermediate </w:t>
      </w:r>
      <w:proofErr w:type="spellStart"/>
      <w:r w:rsidR="00B96B0F">
        <w:t>rasters</w:t>
      </w:r>
      <w:proofErr w:type="spellEnd"/>
      <w:r w:rsidR="00B96B0F">
        <w:t xml:space="preserve">. </w:t>
      </w:r>
      <w:r w:rsidR="00BC663E" w:rsidRPr="00BC663E">
        <w:t xml:space="preserve"> </w:t>
      </w:r>
    </w:p>
    <w:p w:rsidR="007324C2" w:rsidRPr="00BC663E" w:rsidRDefault="00BE44FE" w:rsidP="006C4745">
      <w:pPr>
        <w:ind w:left="1440" w:hanging="720"/>
      </w:pPr>
      <w:r>
        <w:t>R</w:t>
      </w:r>
      <w:r w:rsidR="007324C2" w:rsidRPr="00BC663E">
        <w:t xml:space="preserve">aster </w:t>
      </w:r>
      <w:r w:rsidR="00AE0680" w:rsidRPr="00BC663E">
        <w:t xml:space="preserve">datasets named fl50_ followed by the iteration, fire #, and period of the </w:t>
      </w:r>
      <w:proofErr w:type="spellStart"/>
      <w:r w:rsidR="00AE0680" w:rsidRPr="00BC663E">
        <w:t>OptFuel</w:t>
      </w:r>
      <w:proofErr w:type="spellEnd"/>
      <w:r w:rsidR="00AE0680" w:rsidRPr="00BC663E">
        <w:t xml:space="preserve"> </w:t>
      </w:r>
      <w:proofErr w:type="spellStart"/>
      <w:r w:rsidR="00AE0680" w:rsidRPr="00BC663E">
        <w:t>anlaysis</w:t>
      </w:r>
      <w:proofErr w:type="spellEnd"/>
      <w:r>
        <w:t xml:space="preserve">: </w:t>
      </w:r>
      <w:r w:rsidR="00BC663E" w:rsidRPr="00BC663E">
        <w:t xml:space="preserve"> These </w:t>
      </w:r>
      <w:proofErr w:type="spellStart"/>
      <w:r w:rsidR="00BC663E" w:rsidRPr="00BC663E">
        <w:t>rasters</w:t>
      </w:r>
      <w:proofErr w:type="spellEnd"/>
      <w:r w:rsidR="00BC663E" w:rsidRPr="00BC663E">
        <w:t xml:space="preserve"> represent the total sediment for a</w:t>
      </w:r>
      <w:r>
        <w:t xml:space="preserve">n erosion </w:t>
      </w:r>
      <w:r w:rsidR="00BE30E8">
        <w:t>event-year</w:t>
      </w:r>
      <w:r>
        <w:t xml:space="preserve"> (50)</w:t>
      </w:r>
      <w:r w:rsidR="00BC663E" w:rsidRPr="00BC663E">
        <w:t xml:space="preserve"> and are calculated using a condition statement. If a given flame cell is greater than 0 then that cell receives the corresponding h50 value otherwise it receives the s50 cell value. </w:t>
      </w:r>
      <w:r w:rsidR="00B96B0F">
        <w:t xml:space="preserve">These </w:t>
      </w:r>
      <w:proofErr w:type="spellStart"/>
      <w:r w:rsidR="00B96B0F">
        <w:t>rasters</w:t>
      </w:r>
      <w:proofErr w:type="spellEnd"/>
      <w:r w:rsidR="00B96B0F">
        <w:t xml:space="preserve"> are considered core intermediate </w:t>
      </w:r>
      <w:proofErr w:type="spellStart"/>
      <w:r w:rsidR="00B96B0F">
        <w:t>rasters</w:t>
      </w:r>
      <w:proofErr w:type="spellEnd"/>
      <w:r w:rsidR="00B96B0F">
        <w:t>.</w:t>
      </w:r>
    </w:p>
    <w:p w:rsidR="004A1287" w:rsidRDefault="00BE44FE" w:rsidP="00BC663E">
      <w:pPr>
        <w:ind w:left="1440" w:hanging="720"/>
      </w:pPr>
      <w:r>
        <w:t>R</w:t>
      </w:r>
      <w:r w:rsidR="007324C2" w:rsidRPr="00BC663E">
        <w:t xml:space="preserve">aster </w:t>
      </w:r>
      <w:r w:rsidR="00AE0680" w:rsidRPr="00BC663E">
        <w:t xml:space="preserve">datasets named </w:t>
      </w:r>
      <w:proofErr w:type="spellStart"/>
      <w:r w:rsidR="00AE0680" w:rsidRPr="00BC663E">
        <w:t>az</w:t>
      </w:r>
      <w:proofErr w:type="spellEnd"/>
      <w:r w:rsidR="00AE0680" w:rsidRPr="00BC663E">
        <w:t xml:space="preserve">_ followed by the iteration, fire #, and period of the </w:t>
      </w:r>
      <w:proofErr w:type="spellStart"/>
      <w:r w:rsidR="00AE0680" w:rsidRPr="00BC663E">
        <w:t>OptFuel</w:t>
      </w:r>
      <w:proofErr w:type="spellEnd"/>
      <w:r w:rsidR="00AE0680" w:rsidRPr="00BC663E">
        <w:t xml:space="preserve"> </w:t>
      </w:r>
      <w:proofErr w:type="spellStart"/>
      <w:r w:rsidR="00AE0680" w:rsidRPr="00BC663E">
        <w:t>anlaysis</w:t>
      </w:r>
      <w:proofErr w:type="spellEnd"/>
      <w:r>
        <w:t xml:space="preserve">: </w:t>
      </w:r>
      <w:r w:rsidR="00BC663E" w:rsidRPr="00BC663E">
        <w:t xml:space="preserve"> These </w:t>
      </w:r>
      <w:proofErr w:type="spellStart"/>
      <w:r w:rsidR="00BC663E" w:rsidRPr="00BC663E">
        <w:t>rasters</w:t>
      </w:r>
      <w:proofErr w:type="spellEnd"/>
      <w:r w:rsidR="00BC663E" w:rsidRPr="00BC663E">
        <w:t xml:space="preserve"> identify arrival time </w:t>
      </w:r>
      <w:r>
        <w:t>in spread minutes (classified by hours)</w:t>
      </w:r>
      <w:r w:rsidR="00BC663E" w:rsidRPr="00BC663E">
        <w:t xml:space="preserve">. These groups are used to summarize all 10 and 50 </w:t>
      </w:r>
      <w:r>
        <w:t xml:space="preserve">event-year </w:t>
      </w:r>
      <w:r w:rsidR="00BC663E" w:rsidRPr="00BC663E">
        <w:t xml:space="preserve">cell values and create the output </w:t>
      </w:r>
      <w:proofErr w:type="spellStart"/>
      <w:r w:rsidR="00BC663E" w:rsidRPr="00BC663E">
        <w:t>csv</w:t>
      </w:r>
      <w:proofErr w:type="spellEnd"/>
      <w:r w:rsidR="00BC663E" w:rsidRPr="00BC663E">
        <w:t xml:space="preserve"> file.</w:t>
      </w:r>
      <w:r w:rsidR="00B96B0F">
        <w:t xml:space="preserve"> These </w:t>
      </w:r>
      <w:proofErr w:type="spellStart"/>
      <w:r w:rsidR="00B96B0F">
        <w:t>rasters</w:t>
      </w:r>
      <w:proofErr w:type="spellEnd"/>
      <w:r w:rsidR="00B96B0F">
        <w:t xml:space="preserve"> are considered core intermediate </w:t>
      </w:r>
      <w:proofErr w:type="spellStart"/>
      <w:r w:rsidR="00B96B0F">
        <w:t>rasters</w:t>
      </w:r>
      <w:proofErr w:type="spellEnd"/>
      <w:r w:rsidR="00B96B0F">
        <w:t>.</w:t>
      </w:r>
    </w:p>
    <w:p w:rsidR="00396FDD" w:rsidRDefault="00396FDD">
      <w:pPr>
        <w:rPr>
          <w:i/>
          <w:sz w:val="24"/>
          <w:szCs w:val="24"/>
        </w:rPr>
      </w:pPr>
      <w:r>
        <w:rPr>
          <w:i/>
          <w:sz w:val="24"/>
          <w:szCs w:val="24"/>
        </w:rPr>
        <w:br w:type="page"/>
      </w:r>
    </w:p>
    <w:p w:rsidR="00396FDD" w:rsidRDefault="00396FDD" w:rsidP="004A1287">
      <w:pPr>
        <w:ind w:left="720" w:hanging="720"/>
        <w:rPr>
          <w:i/>
          <w:sz w:val="24"/>
          <w:szCs w:val="24"/>
        </w:rPr>
        <w:sectPr w:rsidR="00396FDD" w:rsidSect="00396FDD">
          <w:pgSz w:w="12240" w:h="15840"/>
          <w:pgMar w:top="1440" w:right="1440" w:bottom="1440" w:left="1440" w:header="720" w:footer="720" w:gutter="0"/>
          <w:cols w:space="720"/>
          <w:docGrid w:linePitch="360"/>
        </w:sectPr>
      </w:pPr>
    </w:p>
    <w:p w:rsidR="000F0C7E" w:rsidRDefault="004A1287" w:rsidP="004A1287">
      <w:pPr>
        <w:ind w:left="720" w:hanging="720"/>
      </w:pPr>
      <w:r w:rsidRPr="00396FDD">
        <w:rPr>
          <w:i/>
          <w:sz w:val="24"/>
          <w:szCs w:val="24"/>
        </w:rPr>
        <w:lastRenderedPageBreak/>
        <w:t xml:space="preserve">Conceptual modeling </w:t>
      </w:r>
      <w:r w:rsidR="00396FDD" w:rsidRPr="00396FDD">
        <w:rPr>
          <w:i/>
          <w:sz w:val="24"/>
          <w:szCs w:val="24"/>
        </w:rPr>
        <w:t>process</w:t>
      </w:r>
      <w:r w:rsidR="00D06AC9">
        <w:rPr>
          <w:i/>
          <w:sz w:val="24"/>
          <w:szCs w:val="24"/>
        </w:rPr>
        <w:t xml:space="preserve"> for </w:t>
      </w:r>
      <w:proofErr w:type="gramStart"/>
      <w:r w:rsidR="00D06AC9">
        <w:rPr>
          <w:i/>
          <w:sz w:val="24"/>
          <w:szCs w:val="24"/>
        </w:rPr>
        <w:t>one</w:t>
      </w:r>
      <w:r w:rsidR="006A6281">
        <w:rPr>
          <w:i/>
          <w:sz w:val="24"/>
          <w:szCs w:val="24"/>
        </w:rPr>
        <w:t xml:space="preserve"> </w:t>
      </w:r>
      <w:r w:rsidR="00CD68E9">
        <w:rPr>
          <w:i/>
          <w:sz w:val="24"/>
          <w:szCs w:val="24"/>
        </w:rPr>
        <w:t>iteration</w:t>
      </w:r>
      <w:proofErr w:type="gramEnd"/>
      <w:r w:rsidR="00CD5856">
        <w:rPr>
          <w:i/>
          <w:sz w:val="24"/>
          <w:szCs w:val="24"/>
        </w:rPr>
        <w:t>, one</w:t>
      </w:r>
      <w:r w:rsidR="00D06AC9">
        <w:rPr>
          <w:i/>
          <w:sz w:val="24"/>
          <w:szCs w:val="24"/>
        </w:rPr>
        <w:t xml:space="preserve"> </w:t>
      </w:r>
      <w:r w:rsidR="00CD68E9">
        <w:rPr>
          <w:i/>
          <w:sz w:val="24"/>
          <w:szCs w:val="24"/>
        </w:rPr>
        <w:t>fire</w:t>
      </w:r>
      <w:r w:rsidR="00CD5856">
        <w:rPr>
          <w:i/>
          <w:sz w:val="24"/>
          <w:szCs w:val="24"/>
        </w:rPr>
        <w:t>, and three periods.</w:t>
      </w:r>
      <w:r w:rsidR="006A6281">
        <w:rPr>
          <w:i/>
          <w:sz w:val="24"/>
          <w:szCs w:val="24"/>
        </w:rPr>
        <w:t xml:space="preserve"> </w:t>
      </w:r>
    </w:p>
    <w:p w:rsidR="006B63C6" w:rsidRPr="00396FDD" w:rsidRDefault="00B14BB1" w:rsidP="004A1287">
      <w:pPr>
        <w:ind w:left="720" w:hanging="720"/>
      </w:pPr>
      <w:r>
        <w:rPr>
          <w:noProof/>
        </w:rPr>
        <w:drawing>
          <wp:inline distT="0" distB="0" distL="0" distR="0">
            <wp:extent cx="8224097" cy="4238548"/>
            <wp:effectExtent l="19050" t="0" r="550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8259328" cy="4256706"/>
                    </a:xfrm>
                    <a:prstGeom prst="rect">
                      <a:avLst/>
                    </a:prstGeom>
                    <a:noFill/>
                  </pic:spPr>
                </pic:pic>
              </a:graphicData>
            </a:graphic>
          </wp:inline>
        </w:drawing>
      </w:r>
    </w:p>
    <w:sectPr w:rsidR="006B63C6" w:rsidRPr="00396FDD" w:rsidSect="00396FD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proofState w:spelling="clean" w:grammar="clean"/>
  <w:defaultTabStop w:val="720"/>
  <w:drawingGridHorizontalSpacing w:val="110"/>
  <w:displayHorizontalDrawingGridEvery w:val="2"/>
  <w:characterSpacingControl w:val="doNotCompress"/>
  <w:compat/>
  <w:rsids>
    <w:rsidRoot w:val="00D665C3"/>
    <w:rsid w:val="000355EC"/>
    <w:rsid w:val="000637EA"/>
    <w:rsid w:val="000939D2"/>
    <w:rsid w:val="000A007D"/>
    <w:rsid w:val="000A41E4"/>
    <w:rsid w:val="000E57A4"/>
    <w:rsid w:val="000E7F7B"/>
    <w:rsid w:val="000F0C7E"/>
    <w:rsid w:val="00187951"/>
    <w:rsid w:val="001B1ECF"/>
    <w:rsid w:val="001B76AC"/>
    <w:rsid w:val="001D6511"/>
    <w:rsid w:val="001F6BE0"/>
    <w:rsid w:val="00214A43"/>
    <w:rsid w:val="0024260D"/>
    <w:rsid w:val="00247071"/>
    <w:rsid w:val="00296A08"/>
    <w:rsid w:val="002B78AE"/>
    <w:rsid w:val="003026CA"/>
    <w:rsid w:val="00313CC1"/>
    <w:rsid w:val="00320327"/>
    <w:rsid w:val="00396FDD"/>
    <w:rsid w:val="003F7C95"/>
    <w:rsid w:val="00483CFF"/>
    <w:rsid w:val="004A1287"/>
    <w:rsid w:val="004E2C7C"/>
    <w:rsid w:val="00572FC6"/>
    <w:rsid w:val="005944DB"/>
    <w:rsid w:val="005B37F4"/>
    <w:rsid w:val="005B5F36"/>
    <w:rsid w:val="005D6714"/>
    <w:rsid w:val="006739DF"/>
    <w:rsid w:val="0068327F"/>
    <w:rsid w:val="006A6281"/>
    <w:rsid w:val="006A7320"/>
    <w:rsid w:val="006B63C6"/>
    <w:rsid w:val="006C4745"/>
    <w:rsid w:val="006D3476"/>
    <w:rsid w:val="007324C2"/>
    <w:rsid w:val="00751C95"/>
    <w:rsid w:val="007570D2"/>
    <w:rsid w:val="00774076"/>
    <w:rsid w:val="007B6C4A"/>
    <w:rsid w:val="0081252B"/>
    <w:rsid w:val="00813D33"/>
    <w:rsid w:val="00821B13"/>
    <w:rsid w:val="008C1AAB"/>
    <w:rsid w:val="00931B0E"/>
    <w:rsid w:val="009535E3"/>
    <w:rsid w:val="00994E24"/>
    <w:rsid w:val="009951CD"/>
    <w:rsid w:val="009C2E19"/>
    <w:rsid w:val="009F00E2"/>
    <w:rsid w:val="009F3FB6"/>
    <w:rsid w:val="00AE0680"/>
    <w:rsid w:val="00B003DA"/>
    <w:rsid w:val="00B14BB1"/>
    <w:rsid w:val="00B47E24"/>
    <w:rsid w:val="00B73C5E"/>
    <w:rsid w:val="00B92EA9"/>
    <w:rsid w:val="00B96B0F"/>
    <w:rsid w:val="00BB30A1"/>
    <w:rsid w:val="00BC663E"/>
    <w:rsid w:val="00BE30E8"/>
    <w:rsid w:val="00BE44FE"/>
    <w:rsid w:val="00C22A1C"/>
    <w:rsid w:val="00C3571B"/>
    <w:rsid w:val="00C65C44"/>
    <w:rsid w:val="00CB0A3C"/>
    <w:rsid w:val="00CD5856"/>
    <w:rsid w:val="00CD68E9"/>
    <w:rsid w:val="00CD7F13"/>
    <w:rsid w:val="00CF02AE"/>
    <w:rsid w:val="00CF4BAB"/>
    <w:rsid w:val="00D0007F"/>
    <w:rsid w:val="00D06AC9"/>
    <w:rsid w:val="00D34C6D"/>
    <w:rsid w:val="00D42746"/>
    <w:rsid w:val="00D657D6"/>
    <w:rsid w:val="00D665C3"/>
    <w:rsid w:val="00DA2CF9"/>
    <w:rsid w:val="00E45064"/>
    <w:rsid w:val="00E46D63"/>
    <w:rsid w:val="00E55AAE"/>
    <w:rsid w:val="00EC2BB2"/>
    <w:rsid w:val="00F4638D"/>
    <w:rsid w:val="00F46F39"/>
    <w:rsid w:val="00F53AA7"/>
    <w:rsid w:val="00FA0602"/>
    <w:rsid w:val="00FF4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5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5C3"/>
    <w:rPr>
      <w:rFonts w:ascii="Tahoma" w:hAnsi="Tahoma" w:cs="Tahoma"/>
      <w:sz w:val="16"/>
      <w:szCs w:val="16"/>
    </w:rPr>
  </w:style>
  <w:style w:type="character" w:styleId="CommentReference">
    <w:name w:val="annotation reference"/>
    <w:basedOn w:val="DefaultParagraphFont"/>
    <w:uiPriority w:val="99"/>
    <w:semiHidden/>
    <w:unhideWhenUsed/>
    <w:rsid w:val="006D3476"/>
    <w:rPr>
      <w:sz w:val="16"/>
      <w:szCs w:val="16"/>
    </w:rPr>
  </w:style>
  <w:style w:type="paragraph" w:styleId="CommentText">
    <w:name w:val="annotation text"/>
    <w:basedOn w:val="Normal"/>
    <w:link w:val="CommentTextChar"/>
    <w:uiPriority w:val="99"/>
    <w:semiHidden/>
    <w:unhideWhenUsed/>
    <w:rsid w:val="006D3476"/>
    <w:rPr>
      <w:sz w:val="20"/>
      <w:szCs w:val="20"/>
    </w:rPr>
  </w:style>
  <w:style w:type="character" w:customStyle="1" w:styleId="CommentTextChar">
    <w:name w:val="Comment Text Char"/>
    <w:basedOn w:val="DefaultParagraphFont"/>
    <w:link w:val="CommentText"/>
    <w:uiPriority w:val="99"/>
    <w:semiHidden/>
    <w:rsid w:val="006D3476"/>
    <w:rPr>
      <w:sz w:val="20"/>
      <w:szCs w:val="20"/>
    </w:rPr>
  </w:style>
  <w:style w:type="paragraph" w:styleId="CommentSubject">
    <w:name w:val="annotation subject"/>
    <w:basedOn w:val="CommentText"/>
    <w:next w:val="CommentText"/>
    <w:link w:val="CommentSubjectChar"/>
    <w:uiPriority w:val="99"/>
    <w:semiHidden/>
    <w:unhideWhenUsed/>
    <w:rsid w:val="006D3476"/>
    <w:rPr>
      <w:b/>
      <w:bCs/>
    </w:rPr>
  </w:style>
  <w:style w:type="character" w:customStyle="1" w:styleId="CommentSubjectChar">
    <w:name w:val="Comment Subject Char"/>
    <w:basedOn w:val="CommentTextChar"/>
    <w:link w:val="CommentSubject"/>
    <w:uiPriority w:val="99"/>
    <w:semiHidden/>
    <w:rsid w:val="006D3476"/>
    <w:rPr>
      <w:b/>
      <w:bCs/>
      <w:sz w:val="20"/>
      <w:szCs w:val="20"/>
    </w:rPr>
  </w:style>
  <w:style w:type="paragraph" w:styleId="Revision">
    <w:name w:val="Revision"/>
    <w:hidden/>
    <w:uiPriority w:val="99"/>
    <w:semiHidden/>
    <w:rsid w:val="001F6BE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5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5C3"/>
    <w:rPr>
      <w:rFonts w:ascii="Tahoma" w:hAnsi="Tahoma" w:cs="Tahoma"/>
      <w:sz w:val="16"/>
      <w:szCs w:val="16"/>
    </w:rPr>
  </w:style>
  <w:style w:type="character" w:styleId="CommentReference">
    <w:name w:val="annotation reference"/>
    <w:basedOn w:val="DefaultParagraphFont"/>
    <w:uiPriority w:val="99"/>
    <w:semiHidden/>
    <w:unhideWhenUsed/>
    <w:rsid w:val="006D3476"/>
    <w:rPr>
      <w:sz w:val="16"/>
      <w:szCs w:val="16"/>
    </w:rPr>
  </w:style>
  <w:style w:type="paragraph" w:styleId="CommentText">
    <w:name w:val="annotation text"/>
    <w:basedOn w:val="Normal"/>
    <w:link w:val="CommentTextChar"/>
    <w:uiPriority w:val="99"/>
    <w:semiHidden/>
    <w:unhideWhenUsed/>
    <w:rsid w:val="006D3476"/>
    <w:rPr>
      <w:sz w:val="20"/>
      <w:szCs w:val="20"/>
    </w:rPr>
  </w:style>
  <w:style w:type="character" w:customStyle="1" w:styleId="CommentTextChar">
    <w:name w:val="Comment Text Char"/>
    <w:basedOn w:val="DefaultParagraphFont"/>
    <w:link w:val="CommentText"/>
    <w:uiPriority w:val="99"/>
    <w:semiHidden/>
    <w:rsid w:val="006D3476"/>
    <w:rPr>
      <w:sz w:val="20"/>
      <w:szCs w:val="20"/>
    </w:rPr>
  </w:style>
  <w:style w:type="paragraph" w:styleId="CommentSubject">
    <w:name w:val="annotation subject"/>
    <w:basedOn w:val="CommentText"/>
    <w:next w:val="CommentText"/>
    <w:link w:val="CommentSubjectChar"/>
    <w:uiPriority w:val="99"/>
    <w:semiHidden/>
    <w:unhideWhenUsed/>
    <w:rsid w:val="006D3476"/>
    <w:rPr>
      <w:b/>
      <w:bCs/>
    </w:rPr>
  </w:style>
  <w:style w:type="character" w:customStyle="1" w:styleId="CommentSubjectChar">
    <w:name w:val="Comment Subject Char"/>
    <w:basedOn w:val="CommentTextChar"/>
    <w:link w:val="CommentSubject"/>
    <w:uiPriority w:val="99"/>
    <w:semiHidden/>
    <w:rsid w:val="006D3476"/>
    <w:rPr>
      <w:b/>
      <w:bCs/>
      <w:sz w:val="20"/>
      <w:szCs w:val="20"/>
    </w:rPr>
  </w:style>
  <w:style w:type="paragraph" w:styleId="Revision">
    <w:name w:val="Revision"/>
    <w:hidden/>
    <w:uiPriority w:val="99"/>
    <w:semiHidden/>
    <w:rsid w:val="001F6BE0"/>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jshogland</dc:creator>
  <cp:keywords/>
  <dc:description/>
  <cp:lastModifiedBy>jshogland</cp:lastModifiedBy>
  <cp:revision>11</cp:revision>
  <cp:lastPrinted>2012-04-03T20:01:00Z</cp:lastPrinted>
  <dcterms:created xsi:type="dcterms:W3CDTF">2012-04-05T16:44:00Z</dcterms:created>
  <dcterms:modified xsi:type="dcterms:W3CDTF">2012-04-12T18:22:00Z</dcterms:modified>
</cp:coreProperties>
</file>