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3D9CF" w14:textId="77777777" w:rsidR="00441879" w:rsidRDefault="00441879"/>
    <w:p w14:paraId="4397CEF0" w14:textId="77777777" w:rsidR="00441879" w:rsidRDefault="00451DC3" w:rsidP="004A016F">
      <w:pPr>
        <w:jc w:val="center"/>
        <w:rPr>
          <w:rFonts w:ascii="Times New Roman" w:eastAsia="Times New Roman" w:hAnsi="Times New Roman" w:cs="Times New Roman"/>
          <w:b/>
          <w:sz w:val="28"/>
          <w:szCs w:val="28"/>
        </w:rPr>
      </w:pPr>
      <w:r w:rsidRPr="004A016F">
        <w:rPr>
          <w:rFonts w:ascii="Times New Roman" w:eastAsia="Times New Roman" w:hAnsi="Times New Roman" w:cs="Times New Roman"/>
          <w:b/>
          <w:sz w:val="28"/>
          <w:szCs w:val="28"/>
        </w:rPr>
        <w:t>Group Assignment 1</w:t>
      </w:r>
    </w:p>
    <w:p w14:paraId="31EAA707" w14:textId="77777777" w:rsidR="004A016F" w:rsidRPr="004A016F" w:rsidRDefault="004A016F" w:rsidP="004A016F">
      <w:pPr>
        <w:jc w:val="center"/>
        <w:rPr>
          <w:rFonts w:ascii="Times New Roman" w:eastAsia="Times New Roman" w:hAnsi="Times New Roman" w:cs="Times New Roman"/>
          <w:b/>
          <w:sz w:val="28"/>
          <w:szCs w:val="28"/>
        </w:rPr>
      </w:pPr>
    </w:p>
    <w:p w14:paraId="12168938" w14:textId="77777777" w:rsidR="004A016F" w:rsidRDefault="00451DC3" w:rsidP="004A01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Jing Huang</w:t>
      </w:r>
    </w:p>
    <w:p w14:paraId="059ADC60" w14:textId="77777777" w:rsidR="00441879" w:rsidRDefault="00451DC3" w:rsidP="004A01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933-039-277</w:t>
      </w:r>
    </w:p>
    <w:p w14:paraId="2104F6BD" w14:textId="77777777" w:rsidR="004A016F" w:rsidRDefault="00451DC3" w:rsidP="004A016F">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Xinwei</w:t>
      </w:r>
      <w:proofErr w:type="spellEnd"/>
      <w:r>
        <w:rPr>
          <w:rFonts w:ascii="Times New Roman" w:eastAsia="Times New Roman" w:hAnsi="Times New Roman" w:cs="Times New Roman"/>
          <w:sz w:val="24"/>
          <w:szCs w:val="24"/>
        </w:rPr>
        <w:t xml:space="preserve"> Li</w:t>
      </w:r>
    </w:p>
    <w:p w14:paraId="567A7C69" w14:textId="77777777" w:rsidR="00441879" w:rsidRPr="004A016F" w:rsidRDefault="00451DC3" w:rsidP="004A01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933-666-663</w:t>
      </w:r>
    </w:p>
    <w:p w14:paraId="3403BA7C" w14:textId="77777777" w:rsidR="00441879" w:rsidRPr="004A016F" w:rsidRDefault="00451DC3" w:rsidP="004A016F">
      <w:pPr>
        <w:pStyle w:val="1"/>
      </w:pPr>
      <w:proofErr w:type="spellStart"/>
      <w:r>
        <w:t>Presudo</w:t>
      </w:r>
      <w:proofErr w:type="spellEnd"/>
      <w:r>
        <w:t>-Code</w:t>
      </w:r>
    </w:p>
    <w:p w14:paraId="0E1607EF" w14:textId="77777777" w:rsidR="00441879" w:rsidRPr="004A016F" w:rsidRDefault="00451DC3" w:rsidP="004A016F">
      <w:pPr>
        <w:pStyle w:val="2"/>
        <w:rPr>
          <w:rFonts w:eastAsia="Arial"/>
        </w:rPr>
      </w:pPr>
      <w:r>
        <w:t>Enumeration</w:t>
      </w:r>
    </w:p>
    <w:p w14:paraId="7E3B09FA" w14:textId="77777777" w:rsidR="00441879" w:rsidRDefault="00451DC3">
      <w:pPr>
        <w:ind w:left="720"/>
        <w:rPr>
          <w:rFonts w:ascii="Times New Roman" w:eastAsia="Times New Roman" w:hAnsi="Times New Roman" w:cs="Times New Roman"/>
          <w:b/>
        </w:rPr>
      </w:pPr>
      <w:r>
        <w:rPr>
          <w:rFonts w:ascii="Times New Roman" w:eastAsia="Times New Roman" w:hAnsi="Times New Roman" w:cs="Times New Roman"/>
          <w:b/>
        </w:rPr>
        <w:t>E</w:t>
      </w:r>
      <w:r>
        <w:rPr>
          <w:rFonts w:ascii="Times New Roman" w:eastAsia="Times New Roman" w:hAnsi="Times New Roman" w:cs="Times New Roman"/>
          <w:b/>
        </w:rPr>
        <w:t>NUMERATION(</w:t>
      </w:r>
      <w:r>
        <w:rPr>
          <w:rFonts w:ascii="Times New Roman" w:eastAsia="Times New Roman" w:hAnsi="Times New Roman" w:cs="Times New Roman"/>
        </w:rPr>
        <w:t>a[</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,n]</w:t>
      </w:r>
      <w:r>
        <w:rPr>
          <w:rFonts w:ascii="Times New Roman" w:eastAsia="Times New Roman" w:hAnsi="Times New Roman" w:cs="Times New Roman"/>
          <w:b/>
        </w:rPr>
        <w:t>)</w:t>
      </w:r>
    </w:p>
    <w:p w14:paraId="39FAB7D4" w14:textId="77777777" w:rsidR="00441879" w:rsidRDefault="00451DC3">
      <w:pPr>
        <w:ind w:left="7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   define a result variable</w:t>
      </w:r>
    </w:p>
    <w:p w14:paraId="626B0B2B" w14:textId="77777777" w:rsidR="00441879" w:rsidRDefault="00451DC3">
      <w:pPr>
        <w:ind w:left="720"/>
        <w:rPr>
          <w:rFonts w:ascii="Times New Roman" w:eastAsia="Times New Roman" w:hAnsi="Times New Roman" w:cs="Times New Roman"/>
        </w:rPr>
      </w:pPr>
      <w:r>
        <w:rPr>
          <w:rFonts w:ascii="Times New Roman" w:eastAsia="Times New Roman" w:hAnsi="Times New Roman" w:cs="Times New Roman"/>
        </w:rPr>
        <w:t xml:space="preserve">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1:n</w:t>
      </w:r>
      <w:proofErr w:type="gramEnd"/>
    </w:p>
    <w:p w14:paraId="3F985194" w14:textId="77777777" w:rsidR="00441879" w:rsidRDefault="00451DC3">
      <w:pPr>
        <w:ind w:left="720"/>
        <w:rPr>
          <w:rFonts w:ascii="Times New Roman" w:eastAsia="Times New Roman" w:hAnsi="Times New Roman" w:cs="Times New Roman"/>
        </w:rPr>
      </w:pPr>
      <w:r>
        <w:rPr>
          <w:rFonts w:ascii="Times New Roman" w:eastAsia="Times New Roman" w:hAnsi="Times New Roman" w:cs="Times New Roman"/>
        </w:rPr>
        <w:t xml:space="preserve">            for j = </w:t>
      </w:r>
      <w:proofErr w:type="gramStart"/>
      <w:r>
        <w:rPr>
          <w:rFonts w:ascii="Times New Roman" w:eastAsia="Times New Roman" w:hAnsi="Times New Roman" w:cs="Times New Roman"/>
        </w:rPr>
        <w:t>i:n</w:t>
      </w:r>
      <w:proofErr w:type="gramEnd"/>
    </w:p>
    <w:p w14:paraId="517E7641" w14:textId="77777777" w:rsidR="00441879" w:rsidRDefault="00451DC3">
      <w:pPr>
        <w:ind w:left="720"/>
        <w:rPr>
          <w:rFonts w:ascii="Times New Roman" w:eastAsia="Times New Roman" w:hAnsi="Times New Roman" w:cs="Times New Roman"/>
        </w:rPr>
      </w:pPr>
      <w:r>
        <w:rPr>
          <w:rFonts w:ascii="Times New Roman" w:eastAsia="Times New Roman" w:hAnsi="Times New Roman" w:cs="Times New Roman"/>
        </w:rPr>
        <w:t xml:space="preserve">                define a current variable</w:t>
      </w:r>
    </w:p>
    <w:p w14:paraId="7B8B6D22" w14:textId="77777777" w:rsidR="00441879" w:rsidRDefault="00451DC3">
      <w:pPr>
        <w:ind w:left="720"/>
        <w:rPr>
          <w:rFonts w:ascii="Times New Roman" w:eastAsia="Times New Roman" w:hAnsi="Times New Roman" w:cs="Times New Roman"/>
        </w:rPr>
      </w:pPr>
      <w:r>
        <w:rPr>
          <w:rFonts w:ascii="Times New Roman" w:eastAsia="Times New Roman" w:hAnsi="Times New Roman" w:cs="Times New Roman"/>
        </w:rPr>
        <w:t xml:space="preserve">                for k = </w:t>
      </w:r>
      <w:proofErr w:type="gramStart"/>
      <w:r>
        <w:rPr>
          <w:rFonts w:ascii="Times New Roman" w:eastAsia="Times New Roman" w:hAnsi="Times New Roman" w:cs="Times New Roman"/>
        </w:rPr>
        <w:t>j:n</w:t>
      </w:r>
      <w:proofErr w:type="gramEnd"/>
    </w:p>
    <w:p w14:paraId="2EE6A32B" w14:textId="77777777" w:rsidR="00441879" w:rsidRDefault="00451DC3">
      <w:pPr>
        <w:ind w:left="720"/>
        <w:rPr>
          <w:rFonts w:ascii="Times New Roman" w:eastAsia="Times New Roman" w:hAnsi="Times New Roman" w:cs="Times New Roman"/>
        </w:rPr>
      </w:pPr>
      <w:r>
        <w:rPr>
          <w:rFonts w:ascii="Times New Roman" w:eastAsia="Times New Roman" w:hAnsi="Times New Roman" w:cs="Times New Roman"/>
        </w:rPr>
        <w:t xml:space="preserve">                    add two numbers together and store it in current</w:t>
      </w:r>
    </w:p>
    <w:p w14:paraId="610E7F29" w14:textId="77777777" w:rsidR="00441879" w:rsidRDefault="00451DC3">
      <w:pPr>
        <w:ind w:left="720"/>
        <w:rPr>
          <w:rFonts w:ascii="Times New Roman" w:eastAsia="Times New Roman" w:hAnsi="Times New Roman" w:cs="Times New Roman"/>
        </w:rPr>
      </w:pPr>
      <w:r>
        <w:rPr>
          <w:rFonts w:ascii="Times New Roman" w:eastAsia="Times New Roman" w:hAnsi="Times New Roman" w:cs="Times New Roman"/>
        </w:rPr>
        <w:t xml:space="preserve">                    take the max of current and result and store it in result</w:t>
      </w:r>
    </w:p>
    <w:p w14:paraId="0431403C" w14:textId="77777777" w:rsidR="00441879" w:rsidRPr="004A016F" w:rsidRDefault="00451DC3" w:rsidP="004A016F">
      <w:pPr>
        <w:ind w:left="720"/>
        <w:rPr>
          <w:rFonts w:ascii="Times New Roman" w:eastAsia="Times New Roman" w:hAnsi="Times New Roman" w:cs="Times New Roman"/>
        </w:rPr>
      </w:pPr>
      <w:r>
        <w:rPr>
          <w:rFonts w:ascii="Times New Roman" w:eastAsia="Times New Roman" w:hAnsi="Times New Roman" w:cs="Times New Roman"/>
        </w:rPr>
        <w:t xml:space="preserve">        return max sum found so far</w:t>
      </w:r>
    </w:p>
    <w:p w14:paraId="7079E655" w14:textId="77777777" w:rsidR="00441879" w:rsidRPr="004A016F" w:rsidRDefault="00451DC3" w:rsidP="004A016F">
      <w:pPr>
        <w:pStyle w:val="2"/>
      </w:pPr>
      <w:r>
        <w:t>Better Enumeration</w:t>
      </w:r>
    </w:p>
    <w:p w14:paraId="0F862EFD" w14:textId="77777777" w:rsidR="00441879" w:rsidRDefault="00451DC3">
      <w:pPr>
        <w:spacing w:line="325" w:lineRule="auto"/>
        <w:ind w:left="720"/>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b/>
        </w:rPr>
        <w:t>ETTER_</w:t>
      </w:r>
      <w:proofErr w:type="gramStart"/>
      <w:r>
        <w:rPr>
          <w:rFonts w:ascii="Times New Roman" w:eastAsia="Times New Roman" w:hAnsi="Times New Roman" w:cs="Times New Roman"/>
          <w:b/>
        </w:rPr>
        <w:t>ENUMERATION</w:t>
      </w:r>
      <w:r>
        <w:rPr>
          <w:rFonts w:ascii="Times New Roman" w:eastAsia="Times New Roman" w:hAnsi="Times New Roman" w:cs="Times New Roman"/>
        </w:rPr>
        <w:t>(</w:t>
      </w:r>
      <w:proofErr w:type="gramEnd"/>
      <w:r>
        <w:rPr>
          <w:rFonts w:ascii="Times New Roman" w:eastAsia="Times New Roman" w:hAnsi="Times New Roman" w:cs="Times New Roman"/>
        </w:rPr>
        <w:t>a[1, ..., n])</w:t>
      </w:r>
    </w:p>
    <w:p w14:paraId="29C546CD" w14:textId="77777777" w:rsidR="00441879" w:rsidRDefault="00451DC3">
      <w:pPr>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1:n</w:t>
      </w:r>
      <w:proofErr w:type="gramEnd"/>
    </w:p>
    <w:p w14:paraId="1039E45E" w14:textId="77777777" w:rsidR="00441879" w:rsidRDefault="00451DC3">
      <w:pPr>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sum &lt;- 0</w:t>
      </w:r>
    </w:p>
    <w:p w14:paraId="17FA9EFA" w14:textId="77777777" w:rsidR="00441879" w:rsidRDefault="00451DC3">
      <w:pPr>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for j = </w:t>
      </w:r>
      <w:proofErr w:type="gramStart"/>
      <w:r>
        <w:rPr>
          <w:rFonts w:ascii="Times New Roman" w:eastAsia="Times New Roman" w:hAnsi="Times New Roman" w:cs="Times New Roman"/>
        </w:rPr>
        <w:t>i:n</w:t>
      </w:r>
      <w:proofErr w:type="gramEnd"/>
    </w:p>
    <w:p w14:paraId="04B19279" w14:textId="77777777" w:rsidR="00441879" w:rsidRDefault="00451DC3">
      <w:pPr>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current += a[j]</w:t>
      </w:r>
    </w:p>
    <w:p w14:paraId="2B4CE188" w14:textId="77777777" w:rsidR="00441879" w:rsidRDefault="00451DC3">
      <w:pPr>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if sum &lt; current 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&lt;- 0</w:t>
      </w:r>
    </w:p>
    <w:p w14:paraId="3F74F360" w14:textId="77777777" w:rsidR="00441879" w:rsidRDefault="00451DC3">
      <w:pPr>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sum &lt;- current</w:t>
      </w:r>
    </w:p>
    <w:p w14:paraId="04A982F8" w14:textId="77777777" w:rsidR="00441879" w:rsidRDefault="00451DC3" w:rsidP="004A016F">
      <w:pPr>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keep max sum found so far</w:t>
      </w:r>
    </w:p>
    <w:p w14:paraId="76121671" w14:textId="77777777" w:rsidR="00441879" w:rsidRDefault="00451DC3">
      <w:pPr>
        <w:spacing w:line="325" w:lineRule="auto"/>
        <w:ind w:left="720"/>
        <w:rPr>
          <w:rFonts w:ascii="Courier New" w:eastAsia="Courier New" w:hAnsi="Courier New" w:cs="Courier New"/>
          <w:color w:val="F8F8F2"/>
          <w:sz w:val="21"/>
          <w:szCs w:val="21"/>
        </w:rPr>
      </w:pPr>
      <w:r>
        <w:rPr>
          <w:rFonts w:ascii="Times New Roman" w:eastAsia="Times New Roman" w:hAnsi="Times New Roman" w:cs="Times New Roman"/>
        </w:rPr>
        <w:t xml:space="preserve">   </w:t>
      </w:r>
      <w:r>
        <w:rPr>
          <w:rFonts w:ascii="Times New Roman" w:eastAsia="Times New Roman" w:hAnsi="Times New Roman" w:cs="Times New Roman"/>
        </w:rPr>
        <w:t>return max sum found so far</w:t>
      </w:r>
    </w:p>
    <w:p w14:paraId="2EF3EFA7" w14:textId="77777777" w:rsidR="00441879" w:rsidRPr="00652AB4" w:rsidRDefault="00451DC3" w:rsidP="00652AB4">
      <w:pPr>
        <w:pStyle w:val="2"/>
      </w:pPr>
      <w:r>
        <w:t>Dynamic Programming</w:t>
      </w:r>
    </w:p>
    <w:p w14:paraId="5F3DA438" w14:textId="77777777" w:rsidR="00441879" w:rsidRDefault="00451DC3">
      <w:pPr>
        <w:ind w:left="720"/>
        <w:rPr>
          <w:rFonts w:ascii="Times New Roman" w:eastAsia="Times New Roman" w:hAnsi="Times New Roman" w:cs="Times New Roman"/>
          <w:b/>
        </w:rPr>
      </w:pPr>
      <w:r>
        <w:rPr>
          <w:rFonts w:ascii="Times New Roman" w:eastAsia="Times New Roman" w:hAnsi="Times New Roman" w:cs="Times New Roman"/>
          <w:b/>
        </w:rPr>
        <w:t>D</w:t>
      </w:r>
      <w:r>
        <w:rPr>
          <w:rFonts w:ascii="Times New Roman" w:eastAsia="Times New Roman" w:hAnsi="Times New Roman" w:cs="Times New Roman"/>
          <w:b/>
        </w:rPr>
        <w:t>YNAMIC(</w:t>
      </w:r>
      <w:r>
        <w:rPr>
          <w:rFonts w:ascii="Times New Roman" w:eastAsia="Times New Roman" w:hAnsi="Times New Roman" w:cs="Times New Roman"/>
        </w:rPr>
        <w:t>a[</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,n]</w:t>
      </w:r>
      <w:r>
        <w:rPr>
          <w:rFonts w:ascii="Times New Roman" w:eastAsia="Times New Roman" w:hAnsi="Times New Roman" w:cs="Times New Roman"/>
          <w:b/>
        </w:rPr>
        <w:t>)</w:t>
      </w:r>
    </w:p>
    <w:p w14:paraId="5AD1EE48" w14:textId="77777777" w:rsidR="00441879" w:rsidRDefault="00451DC3">
      <w:pPr>
        <w:ind w:left="7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  define a</w:t>
      </w:r>
      <w:r w:rsidR="004A016F">
        <w:rPr>
          <w:rFonts w:ascii="Times New Roman" w:eastAsia="Times New Roman" w:hAnsi="Times New Roman" w:cs="Times New Roman"/>
        </w:rPr>
        <w:t xml:space="preserve"> variable named current</w:t>
      </w:r>
    </w:p>
    <w:p w14:paraId="42AF1640" w14:textId="77777777" w:rsidR="00441879" w:rsidRDefault="00451DC3">
      <w:pPr>
        <w:ind w:left="720"/>
        <w:rPr>
          <w:rFonts w:ascii="Times New Roman" w:eastAsia="Times New Roman" w:hAnsi="Times New Roman" w:cs="Times New Roman"/>
        </w:rPr>
      </w:pPr>
      <w:r>
        <w:rPr>
          <w:rFonts w:ascii="Times New Roman" w:eastAsia="Times New Roman" w:hAnsi="Times New Roman" w:cs="Times New Roman"/>
        </w:rPr>
        <w:t xml:space="preserve">    define a variable named result</w:t>
      </w:r>
    </w:p>
    <w:p w14:paraId="51F563C6" w14:textId="77777777" w:rsidR="00441879" w:rsidRDefault="00451DC3">
      <w:pPr>
        <w:ind w:left="720"/>
        <w:rPr>
          <w:rFonts w:ascii="Times New Roman" w:eastAsia="Times New Roman" w:hAnsi="Times New Roman" w:cs="Times New Roman"/>
        </w:rPr>
      </w:pPr>
      <w:r>
        <w:rPr>
          <w:rFonts w:ascii="Times New Roman" w:eastAsia="Times New Roman" w:hAnsi="Times New Roman" w:cs="Times New Roman"/>
        </w:rPr>
        <w:t xml:space="preserve">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1:n</w:t>
      </w:r>
      <w:proofErr w:type="gramEnd"/>
    </w:p>
    <w:p w14:paraId="4E018A8E" w14:textId="77777777" w:rsidR="00441879" w:rsidRDefault="00451DC3" w:rsidP="004A016F">
      <w:pPr>
        <w:ind w:left="720"/>
        <w:rPr>
          <w:rFonts w:ascii="Times New Roman" w:eastAsia="Times New Roman" w:hAnsi="Times New Roman" w:cs="Times New Roman"/>
        </w:rPr>
      </w:pPr>
      <w:r>
        <w:rPr>
          <w:rFonts w:ascii="Times New Roman" w:eastAsia="Times New Roman" w:hAnsi="Times New Roman" w:cs="Times New Roman"/>
        </w:rPr>
        <w:t xml:space="preserve">        </w:t>
      </w:r>
      <w:r w:rsidR="004A016F">
        <w:rPr>
          <w:rFonts w:ascii="Times New Roman" w:eastAsia="Times New Roman" w:hAnsi="Times New Roman" w:cs="Times New Roman"/>
        </w:rPr>
        <w:t>current += a[</w:t>
      </w:r>
      <w:proofErr w:type="spellStart"/>
      <w:r w:rsidR="004A016F">
        <w:rPr>
          <w:rFonts w:ascii="Times New Roman" w:eastAsia="Times New Roman" w:hAnsi="Times New Roman" w:cs="Times New Roman"/>
        </w:rPr>
        <w:t>i</w:t>
      </w:r>
      <w:proofErr w:type="spellEnd"/>
      <w:r w:rsidR="004A016F">
        <w:rPr>
          <w:rFonts w:ascii="Times New Roman" w:eastAsia="Times New Roman" w:hAnsi="Times New Roman" w:cs="Times New Roman"/>
        </w:rPr>
        <w:t>]</w:t>
      </w:r>
    </w:p>
    <w:p w14:paraId="2C2D4B72" w14:textId="77777777" w:rsidR="004A016F" w:rsidRDefault="004A016F" w:rsidP="004A016F">
      <w:pPr>
        <w:ind w:left="720"/>
        <w:rPr>
          <w:rFonts w:ascii="Times New Roman" w:eastAsia="Times New Roman" w:hAnsi="Times New Roman" w:cs="Times New Roman"/>
        </w:rPr>
      </w:pPr>
      <w:r>
        <w:rPr>
          <w:rFonts w:ascii="Times New Roman" w:eastAsia="Times New Roman" w:hAnsi="Times New Roman" w:cs="Times New Roman"/>
        </w:rPr>
        <w:t xml:space="preserve">        if current less than 0 then set current to 0</w:t>
      </w:r>
    </w:p>
    <w:p w14:paraId="60B4106E" w14:textId="77777777" w:rsidR="004A016F" w:rsidRDefault="004A016F" w:rsidP="004A016F">
      <w:pPr>
        <w:ind w:left="720"/>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rPr>
        <w:t>take the max of current and result and store it in result</w:t>
      </w:r>
    </w:p>
    <w:p w14:paraId="76E738C1" w14:textId="77777777" w:rsidR="00441879" w:rsidRDefault="00451DC3" w:rsidP="00652AB4">
      <w:pPr>
        <w:ind w:left="720"/>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rPr>
        <w:t xml:space="preserve">   return max sum found so far</w:t>
      </w:r>
    </w:p>
    <w:p w14:paraId="1F793A6D" w14:textId="77777777" w:rsidR="00441879" w:rsidRPr="00652AB4" w:rsidRDefault="00451DC3" w:rsidP="00652AB4">
      <w:pPr>
        <w:pStyle w:val="1"/>
      </w:pPr>
      <w:r>
        <w:t>Run-time Analysis</w:t>
      </w:r>
    </w:p>
    <w:p w14:paraId="08C33A3F" w14:textId="77777777" w:rsidR="00441879" w:rsidRDefault="00451DC3" w:rsidP="00652AB4">
      <w:pPr>
        <w:pStyle w:val="2"/>
        <w:numPr>
          <w:ilvl w:val="0"/>
          <w:numId w:val="6"/>
        </w:numPr>
      </w:pPr>
      <w:r>
        <w:t>Enumeration</w:t>
      </w:r>
    </w:p>
    <w:p w14:paraId="449E43C6" w14:textId="77777777" w:rsidR="00441879" w:rsidRDefault="00451DC3">
      <w:pPr>
        <w:ind w:left="720"/>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The run-time of Enumeration Algorithm is O(n^3), and the sum of it is </w:t>
      </w:r>
      <m:oMath>
        <m:nary>
          <m:naryPr>
            <m:chr m:val="∑"/>
            <m:ctrlPr>
              <w:rPr>
                <w:rFonts w:ascii="Times New Roman" w:eastAsia="Times New Roman" w:hAnsi="Times New Roman" w:cs="Times New Roman"/>
              </w:rPr>
            </m:ctrlPr>
          </m:naryPr>
          <m:sub>
            <m:r>
              <m:rPr>
                <m:sty m:val="p"/>
              </m:rPr>
              <w:rPr>
                <w:rFonts w:ascii="Cambria Math" w:eastAsia="Times New Roman" w:hAnsi="Cambria Math" w:cs="Times New Roman"/>
              </w:rPr>
              <m:t>i</m:t>
            </m:r>
            <m:r>
              <w:rPr>
                <w:rFonts w:ascii="Times New Roman" w:eastAsia="Times New Roman" w:hAnsi="Times New Roman" w:cs="Times New Roman"/>
              </w:rPr>
              <m:t>=1</m:t>
            </m:r>
          </m:sub>
          <m:sup>
            <m:r>
              <w:rPr>
                <w:rFonts w:ascii="Cambria Math" w:eastAsia="Times New Roman" w:hAnsi="Times New Roman" w:cs="Times New Roman"/>
              </w:rPr>
              <m:t>n</m:t>
            </m:r>
          </m:sup>
          <m:e>
            <m:nary>
              <m:naryPr>
                <m:chr m:val="∑"/>
                <m:ctrlPr>
                  <w:rPr>
                    <w:rFonts w:ascii="Times New Roman" w:eastAsia="Times New Roman" w:hAnsi="Times New Roman" w:cs="Times New Roman"/>
                  </w:rPr>
                </m:ctrlPr>
              </m:naryPr>
              <m:sub>
                <m:r>
                  <m:rPr>
                    <m:sty m:val="p"/>
                  </m:rPr>
                  <w:rPr>
                    <w:rFonts w:ascii="Cambria Math" w:eastAsia="Times New Roman" w:hAnsi="Cambria Math" w:cs="Times New Roman"/>
                  </w:rPr>
                  <m:t>j=i</m:t>
                </m:r>
              </m:sub>
              <m:sup>
                <m:r>
                  <m:rPr>
                    <m:sty m:val="p"/>
                  </m:rPr>
                  <w:rPr>
                    <w:rFonts w:ascii="Cambria Math" w:eastAsia="Times New Roman" w:hAnsi="Cambria Math" w:cs="Times New Roman"/>
                  </w:rPr>
                  <m:t>n</m:t>
                </m:r>
              </m:sup>
              <m:e>
                <m:nary>
                  <m:naryPr>
                    <m:chr m:val="∑"/>
                    <m:ctrlPr>
                      <w:rPr>
                        <w:rFonts w:ascii="Times New Roman" w:eastAsia="Times New Roman" w:hAnsi="Times New Roman" w:cs="Times New Roman"/>
                      </w:rPr>
                    </m:ctrlPr>
                  </m:naryPr>
                  <m:sub>
                    <m:r>
                      <m:rPr>
                        <m:sty m:val="p"/>
                      </m:rPr>
                      <w:rPr>
                        <w:rFonts w:ascii="Cambria Math" w:eastAsia="Times New Roman" w:hAnsi="Cambria Math" w:cs="Times New Roman"/>
                      </w:rPr>
                      <m:t>k=j</m:t>
                    </m:r>
                  </m:sub>
                  <m:sup>
                    <m:r>
                      <m:rPr>
                        <m:sty m:val="p"/>
                      </m:rPr>
                      <w:rPr>
                        <w:rFonts w:ascii="Cambria Math" w:eastAsia="Times New Roman" w:hAnsi="Cambria Math" w:cs="Times New Roman"/>
                      </w:rPr>
                      <m:t>n</m:t>
                    </m:r>
                  </m:sup>
                  <m:e>
                    <m:r>
                      <w:rPr>
                        <w:rFonts w:ascii="Cambria Math" w:eastAsia="Times New Roman" w:hAnsi="Times New Roman" w:cs="Times New Roman"/>
                      </w:rPr>
                      <m:t>3k+2</m:t>
                    </m:r>
                  </m:e>
                </m:nary>
              </m:e>
            </m:nary>
          </m:e>
        </m:nary>
      </m:oMath>
      <w:r>
        <w:rPr>
          <w:rFonts w:ascii="Times New Roman" w:eastAsia="Times New Roman" w:hAnsi="Times New Roman" w:cs="Times New Roman"/>
        </w:rPr>
        <w:t xml:space="preserve">, which means that running every size of input array is much slower, the output of runtime is below. As the picture shows that this algorithm is not an optimized one, it increases faster when it comes to 400 array size, which is nearly three times of </w:t>
      </w:r>
      <w:r>
        <w:rPr>
          <w:rFonts w:ascii="Times New Roman" w:eastAsia="Times New Roman" w:hAnsi="Times New Roman" w:cs="Times New Roman"/>
        </w:rPr>
        <w:t>300 array size.</w:t>
      </w:r>
    </w:p>
    <w:p w14:paraId="069AE850" w14:textId="77777777" w:rsidR="00441879" w:rsidRDefault="00441879">
      <w:pPr>
        <w:ind w:left="720"/>
        <w:rPr>
          <w:rFonts w:ascii="Times New Roman" w:eastAsia="Times New Roman" w:hAnsi="Times New Roman" w:cs="Times New Roman"/>
        </w:rPr>
      </w:pPr>
    </w:p>
    <w:p w14:paraId="7FCEEF52" w14:textId="77777777" w:rsidR="00441879" w:rsidRDefault="00652AB4" w:rsidP="00652AB4">
      <w:pPr>
        <w:ind w:left="720"/>
        <w:jc w:val="center"/>
        <w:rPr>
          <w:rFonts w:ascii="Times New Roman" w:eastAsia="Times New Roman" w:hAnsi="Times New Roman" w:cs="Times New Roman"/>
        </w:rPr>
      </w:pPr>
      <w:r>
        <w:rPr>
          <w:noProof/>
        </w:rPr>
        <w:drawing>
          <wp:inline distT="0" distB="0" distL="0" distR="0" wp14:anchorId="35520C5F" wp14:editId="27B16876">
            <wp:extent cx="1967290" cy="3424238"/>
            <wp:effectExtent l="0" t="0" r="0" b="508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967290" cy="3424238"/>
                    </a:xfrm>
                    <a:prstGeom prst="rect">
                      <a:avLst/>
                    </a:prstGeom>
                    <a:ln/>
                  </pic:spPr>
                </pic:pic>
              </a:graphicData>
            </a:graphic>
          </wp:inline>
        </w:drawing>
      </w:r>
    </w:p>
    <w:p w14:paraId="40C007B6" w14:textId="77777777" w:rsidR="00441879" w:rsidRDefault="00451DC3" w:rsidP="00652AB4">
      <w:pPr>
        <w:pStyle w:val="2"/>
      </w:pPr>
      <w:r>
        <w:t>Better Enumeration</w:t>
      </w:r>
    </w:p>
    <w:p w14:paraId="21F4B2C0" w14:textId="77777777" w:rsidR="00441879" w:rsidRDefault="00451DC3">
      <w:pPr>
        <w:ind w:left="720"/>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The run-time of Better Enumeration Algorithm is O(n^2). It means that running every size of input array is slower than O(n), which is the best run-time of maximum subarray, and the sum of it is </w:t>
      </w:r>
      <m:oMath>
        <m:nary>
          <m:naryPr>
            <m:chr m:val="∑"/>
            <m:ctrlPr>
              <w:rPr>
                <w:rFonts w:ascii="Times New Roman" w:eastAsia="Times New Roman" w:hAnsi="Times New Roman" w:cs="Times New Roman"/>
              </w:rPr>
            </m:ctrlPr>
          </m:naryPr>
          <m:sub>
            <m:r>
              <m:rPr>
                <m:sty m:val="p"/>
              </m:rPr>
              <w:rPr>
                <w:rFonts w:ascii="Cambria Math" w:eastAsia="Times New Roman" w:hAnsi="Cambria Math" w:cs="Times New Roman"/>
              </w:rPr>
              <m:t>i</m:t>
            </m:r>
            <m:r>
              <w:rPr>
                <w:rFonts w:ascii="Times New Roman" w:eastAsia="Times New Roman" w:hAnsi="Times New Roman" w:cs="Times New Roman"/>
              </w:rPr>
              <m:t>=1</m:t>
            </m:r>
          </m:sub>
          <m:sup>
            <m:r>
              <m:rPr>
                <m:sty m:val="p"/>
              </m:rPr>
              <w:rPr>
                <w:rFonts w:ascii="Cambria Math" w:eastAsia="Times New Roman" w:hAnsi="Cambria Math" w:cs="Times New Roman"/>
              </w:rPr>
              <m:t>n</m:t>
            </m:r>
          </m:sup>
          <m:e>
            <m:nary>
              <m:naryPr>
                <m:chr m:val="∑"/>
                <m:ctrlPr>
                  <w:rPr>
                    <w:rFonts w:ascii="Times New Roman" w:eastAsia="Times New Roman" w:hAnsi="Times New Roman" w:cs="Times New Roman"/>
                  </w:rPr>
                </m:ctrlPr>
              </m:naryPr>
              <m:sub>
                <m:r>
                  <m:rPr>
                    <m:sty m:val="p"/>
                  </m:rPr>
                  <w:rPr>
                    <w:rFonts w:ascii="Cambria Math" w:eastAsia="Times New Roman" w:hAnsi="Cambria Math" w:cs="Times New Roman"/>
                  </w:rPr>
                  <m:t>i=j</m:t>
                </m:r>
              </m:sub>
              <m:sup>
                <m:r>
                  <m:rPr>
                    <m:sty m:val="p"/>
                  </m:rPr>
                  <w:rPr>
                    <w:rFonts w:ascii="Cambria Math" w:eastAsia="Times New Roman" w:hAnsi="Cambria Math" w:cs="Times New Roman"/>
                  </w:rPr>
                  <m:t>n</m:t>
                </m:r>
              </m:sup>
              <m:e>
                <m:r>
                  <w:rPr>
                    <w:rFonts w:ascii="Times New Roman" w:eastAsia="Times New Roman" w:hAnsi="Times New Roman" w:cs="Times New Roman"/>
                  </w:rPr>
                  <m:t>2</m:t>
                </m:r>
                <m:r>
                  <w:rPr>
                    <w:rFonts w:ascii="Cambria Math" w:eastAsia="Times New Roman" w:hAnsi="Times New Roman" w:cs="Times New Roman"/>
                  </w:rPr>
                  <m:t>j</m:t>
                </m:r>
                <m:r>
                  <w:rPr>
                    <w:rFonts w:ascii="Times New Roman" w:eastAsia="Times New Roman" w:hAnsi="Times New Roman" w:cs="Times New Roman"/>
                  </w:rPr>
                  <m:t>+3</m:t>
                </m:r>
              </m:e>
            </m:nary>
          </m:e>
        </m:nary>
      </m:oMath>
      <w:r>
        <w:rPr>
          <w:rFonts w:ascii="Times New Roman" w:eastAsia="Times New Roman" w:hAnsi="Times New Roman" w:cs="Times New Roman"/>
        </w:rPr>
        <w:t>, th</w:t>
      </w:r>
      <w:r>
        <w:rPr>
          <w:rFonts w:ascii="Times New Roman" w:eastAsia="Times New Roman" w:hAnsi="Times New Roman" w:cs="Times New Roman"/>
        </w:rPr>
        <w:t>e output of runtime is below. As the picture shows, run time increases rapid when it comes to 4000 array size, which is nearly twice of 3000 array size.</w:t>
      </w:r>
    </w:p>
    <w:p w14:paraId="437A3D3A" w14:textId="77777777" w:rsidR="00441879" w:rsidRDefault="00451DC3" w:rsidP="00652AB4">
      <w:pPr>
        <w:ind w:left="72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C014970" wp14:editId="386B2DF9">
            <wp:extent cx="2008188" cy="3614738"/>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008188" cy="3614738"/>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14:anchorId="4394557B" wp14:editId="2CA03956">
            <wp:extent cx="1978692" cy="3595688"/>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978692" cy="3595688"/>
                    </a:xfrm>
                    <a:prstGeom prst="rect">
                      <a:avLst/>
                    </a:prstGeom>
                    <a:ln/>
                  </pic:spPr>
                </pic:pic>
              </a:graphicData>
            </a:graphic>
          </wp:inline>
        </w:drawing>
      </w:r>
    </w:p>
    <w:p w14:paraId="438BACDE" w14:textId="77777777" w:rsidR="00441879" w:rsidRDefault="00451DC3" w:rsidP="00652AB4">
      <w:pPr>
        <w:pStyle w:val="2"/>
      </w:pPr>
      <w:r>
        <w:t>Dynamic Programming</w:t>
      </w:r>
    </w:p>
    <w:p w14:paraId="60738F79" w14:textId="77777777" w:rsidR="00652AB4" w:rsidRDefault="00451DC3">
      <w:pPr>
        <w:ind w:left="720"/>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The run-time of Dynamic Programming Algorithm is O(n), which means that </w:t>
      </w:r>
      <w:r>
        <w:rPr>
          <w:rFonts w:ascii="Times New Roman" w:eastAsia="Times New Roman" w:hAnsi="Times New Roman" w:cs="Times New Roman"/>
        </w:rPr>
        <w:t xml:space="preserve">this is the best solution for maximum array problem among these three algorithms, and the sum of it is </w:t>
      </w:r>
      <m:oMath>
        <m:nary>
          <m:naryPr>
            <m:chr m:val="∑"/>
            <m:ctrlPr>
              <w:rPr>
                <w:rFonts w:ascii="Times New Roman" w:eastAsia="Times New Roman" w:hAnsi="Times New Roman" w:cs="Times New Roman"/>
              </w:rPr>
            </m:ctrlPr>
          </m:naryPr>
          <m:sub>
            <m:r>
              <m:rPr>
                <m:sty m:val="p"/>
              </m:rPr>
              <w:rPr>
                <w:rFonts w:ascii="Cambria Math" w:eastAsia="Times New Roman" w:hAnsi="Cambria Math" w:cs="Times New Roman"/>
              </w:rPr>
              <m:t>i</m:t>
            </m:r>
            <m:r>
              <w:rPr>
                <w:rFonts w:ascii="Times New Roman" w:eastAsia="Times New Roman" w:hAnsi="Times New Roman" w:cs="Times New Roman"/>
              </w:rPr>
              <m:t>=1</m:t>
            </m:r>
          </m:sub>
          <m:sup>
            <m:r>
              <m:rPr>
                <m:sty m:val="p"/>
              </m:rPr>
              <w:rPr>
                <w:rFonts w:ascii="Cambria Math" w:eastAsia="Times New Roman" w:hAnsi="Cambria Math" w:cs="Times New Roman"/>
              </w:rPr>
              <m:t>n</m:t>
            </m:r>
          </m:sup>
          <m:e>
            <m:r>
              <w:rPr>
                <w:rFonts w:ascii="Cambria Math" w:eastAsia="Times New Roman" w:hAnsi="Times New Roman" w:cs="Times New Roman"/>
              </w:rPr>
              <m:t>3i</m:t>
            </m:r>
          </m:e>
        </m:nary>
        <m:r>
          <w:rPr>
            <w:rFonts w:ascii="Cambria Math" w:eastAsia="Times New Roman" w:hAnsi="Times New Roman" w:cs="Times New Roman"/>
          </w:rPr>
          <m:t>+2</m:t>
        </m:r>
      </m:oMath>
      <w:r>
        <w:rPr>
          <w:rFonts w:ascii="Times New Roman" w:eastAsia="Times New Roman" w:hAnsi="Times New Roman" w:cs="Times New Roman"/>
        </w:rPr>
        <w:t xml:space="preserve"> The output of runtime is below, as the picture shows that it increases </w:t>
      </w:r>
      <w:r w:rsidR="00652AB4">
        <w:rPr>
          <w:rFonts w:ascii="Times New Roman" w:eastAsia="Times New Roman" w:hAnsi="Times New Roman" w:cs="Times New Roman"/>
        </w:rPr>
        <w:t>gradually,</w:t>
      </w:r>
      <w:r>
        <w:rPr>
          <w:rFonts w:ascii="Times New Roman" w:eastAsia="Times New Roman" w:hAnsi="Times New Roman" w:cs="Times New Roman"/>
        </w:rPr>
        <w:t xml:space="preserve"> and the time is much better than the Better Enume</w:t>
      </w:r>
      <w:r>
        <w:rPr>
          <w:rFonts w:ascii="Times New Roman" w:eastAsia="Times New Roman" w:hAnsi="Times New Roman" w:cs="Times New Roman"/>
        </w:rPr>
        <w:t>ration Algorithm.</w:t>
      </w:r>
    </w:p>
    <w:p w14:paraId="4C53F218" w14:textId="6B80EAED" w:rsidR="00441879" w:rsidRPr="00652AB4" w:rsidRDefault="0045495D" w:rsidP="00652AB4">
      <w:pPr>
        <w:ind w:left="720"/>
        <w:jc w:val="center"/>
        <w:rPr>
          <w:rFonts w:ascii="Times New Roman" w:eastAsia="Times New Roman" w:hAnsi="Times New Roman" w:cs="Times New Roman"/>
        </w:rPr>
      </w:pPr>
      <w:r>
        <w:rPr>
          <w:noProof/>
        </w:rPr>
        <w:drawing>
          <wp:inline distT="0" distB="0" distL="0" distR="0" wp14:anchorId="0FAC9852" wp14:editId="0903DAA3">
            <wp:extent cx="1725646" cy="320040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5646" cy="3200400"/>
                    </a:xfrm>
                    <a:prstGeom prst="rect">
                      <a:avLst/>
                    </a:prstGeom>
                  </pic:spPr>
                </pic:pic>
              </a:graphicData>
            </a:graphic>
          </wp:inline>
        </w:drawing>
      </w:r>
      <w:r>
        <w:rPr>
          <w:noProof/>
        </w:rPr>
        <w:t xml:space="preserve"> </w:t>
      </w:r>
      <w:r>
        <w:rPr>
          <w:noProof/>
        </w:rPr>
        <w:drawing>
          <wp:inline distT="0" distB="0" distL="0" distR="0" wp14:anchorId="4BC16DDF" wp14:editId="10F5FC8D">
            <wp:extent cx="1825075" cy="320040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5075" cy="3200400"/>
                    </a:xfrm>
                    <a:prstGeom prst="rect">
                      <a:avLst/>
                    </a:prstGeom>
                  </pic:spPr>
                </pic:pic>
              </a:graphicData>
            </a:graphic>
          </wp:inline>
        </w:drawing>
      </w:r>
      <w:bookmarkStart w:id="0" w:name="_GoBack"/>
      <w:bookmarkEnd w:id="0"/>
    </w:p>
    <w:p w14:paraId="4B7B5417" w14:textId="77777777" w:rsidR="00441879" w:rsidRDefault="00451DC3" w:rsidP="00652AB4">
      <w:pPr>
        <w:pStyle w:val="1"/>
      </w:pPr>
      <w:r>
        <w:lastRenderedPageBreak/>
        <w:t>Experimental Run-time Analysis</w:t>
      </w:r>
    </w:p>
    <w:p w14:paraId="5555DA3C" w14:textId="77777777" w:rsidR="00441879" w:rsidRDefault="00451DC3">
      <w:pPr>
        <w:ind w:left="720"/>
        <w:rPr>
          <w:rFonts w:ascii="Times New Roman" w:eastAsia="Times New Roman" w:hAnsi="Times New Roman" w:cs="Times New Roman"/>
          <w:b/>
        </w:rPr>
      </w:pPr>
      <w:r>
        <w:rPr>
          <w:rFonts w:ascii="Times New Roman" w:eastAsia="Times New Roman" w:hAnsi="Times New Roman" w:cs="Times New Roman"/>
          <w:b/>
        </w:rPr>
        <w:t xml:space="preserve"> </w:t>
      </w:r>
    </w:p>
    <w:p w14:paraId="59A20E81" w14:textId="77777777" w:rsidR="00441879" w:rsidRDefault="00652AB4">
      <w:pPr>
        <w:jc w:val="center"/>
        <w:rPr>
          <w:rFonts w:ascii="Times New Roman" w:eastAsia="Times New Roman" w:hAnsi="Times New Roman" w:cs="Times New Roman"/>
          <w:b/>
        </w:rPr>
      </w:pPr>
      <w:r>
        <w:rPr>
          <w:noProof/>
        </w:rPr>
        <w:drawing>
          <wp:inline distT="0" distB="0" distL="0" distR="0" wp14:anchorId="1A355A1E" wp14:editId="0BCF014D">
            <wp:extent cx="4572000" cy="3200400"/>
            <wp:effectExtent l="0" t="0" r="0" b="0"/>
            <wp:docPr id="10" name="图表 10">
              <a:extLst xmlns:a="http://schemas.openxmlformats.org/drawingml/2006/main">
                <a:ext uri="{FF2B5EF4-FFF2-40B4-BE49-F238E27FC236}">
                  <a16:creationId xmlns:a16="http://schemas.microsoft.com/office/drawing/2014/main" id="{5B43776E-BE6F-45F1-ACA8-45A73189B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135B7B" w14:textId="77777777" w:rsidR="00441879" w:rsidRDefault="00441879">
      <w:pPr>
        <w:rPr>
          <w:rFonts w:ascii="Times New Roman" w:eastAsia="Times New Roman" w:hAnsi="Times New Roman" w:cs="Times New Roman"/>
          <w:b/>
        </w:rPr>
      </w:pPr>
    </w:p>
    <w:p w14:paraId="36A957C0" w14:textId="77777777" w:rsidR="00441879" w:rsidRDefault="00652AB4" w:rsidP="00652AB4">
      <w:pPr>
        <w:jc w:val="center"/>
        <w:rPr>
          <w:rFonts w:ascii="Times New Roman" w:eastAsia="Times New Roman" w:hAnsi="Times New Roman" w:cs="Times New Roman"/>
          <w:b/>
        </w:rPr>
      </w:pPr>
      <w:r>
        <w:rPr>
          <w:noProof/>
        </w:rPr>
        <w:drawing>
          <wp:inline distT="0" distB="0" distL="0" distR="0" wp14:anchorId="1F7196A1" wp14:editId="63AC660B">
            <wp:extent cx="5943600" cy="3200400"/>
            <wp:effectExtent l="0" t="0" r="0" b="0"/>
            <wp:docPr id="11" name="图表 11">
              <a:extLst xmlns:a="http://schemas.openxmlformats.org/drawingml/2006/main">
                <a:ext uri="{FF2B5EF4-FFF2-40B4-BE49-F238E27FC236}">
                  <a16:creationId xmlns:a16="http://schemas.microsoft.com/office/drawing/2014/main" id="{15BBB588-5156-45F6-99F8-C400B4430D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9820F7" w14:textId="77777777" w:rsidR="00441879" w:rsidRDefault="00652AB4">
      <w:pPr>
        <w:rPr>
          <w:rFonts w:ascii="Times New Roman" w:eastAsia="Times New Roman" w:hAnsi="Times New Roman" w:cs="Times New Roman"/>
          <w:b/>
        </w:rPr>
      </w:pPr>
      <w:r>
        <w:rPr>
          <w:noProof/>
        </w:rPr>
        <w:lastRenderedPageBreak/>
        <w:drawing>
          <wp:inline distT="0" distB="0" distL="0" distR="0" wp14:anchorId="67D39FBE" wp14:editId="3CA41D81">
            <wp:extent cx="5943600" cy="3200400"/>
            <wp:effectExtent l="0" t="0" r="0" b="0"/>
            <wp:docPr id="12" name="图表 12">
              <a:extLst xmlns:a="http://schemas.openxmlformats.org/drawingml/2006/main">
                <a:ext uri="{FF2B5EF4-FFF2-40B4-BE49-F238E27FC236}">
                  <a16:creationId xmlns:a16="http://schemas.microsoft.com/office/drawing/2014/main" id="{28C1D79B-342A-4EA1-A519-172F699AF2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C3570C1" w14:textId="77777777" w:rsidR="00441879" w:rsidRDefault="00441879">
      <w:pPr>
        <w:rPr>
          <w:rFonts w:ascii="Times New Roman" w:eastAsia="Times New Roman" w:hAnsi="Times New Roman" w:cs="Times New Roman"/>
        </w:rPr>
      </w:pPr>
    </w:p>
    <w:p w14:paraId="293391D4" w14:textId="77777777" w:rsidR="00441879" w:rsidRDefault="00451DC3">
      <w:pPr>
        <w:jc w:val="center"/>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rPr>
        <w:tab/>
      </w:r>
    </w:p>
    <w:p w14:paraId="3A6E3347" w14:textId="77777777" w:rsidR="00441879" w:rsidRDefault="00652AB4">
      <w:r>
        <w:rPr>
          <w:noProof/>
        </w:rPr>
        <w:drawing>
          <wp:inline distT="0" distB="0" distL="0" distR="0" wp14:anchorId="7F0CC3C3" wp14:editId="27BF113E">
            <wp:extent cx="5943600" cy="3200400"/>
            <wp:effectExtent l="0" t="0" r="0" b="0"/>
            <wp:docPr id="13" name="图表 13">
              <a:extLst xmlns:a="http://schemas.openxmlformats.org/drawingml/2006/main">
                <a:ext uri="{FF2B5EF4-FFF2-40B4-BE49-F238E27FC236}">
                  <a16:creationId xmlns:a16="http://schemas.microsoft.com/office/drawing/2014/main" id="{13025E7E-4B04-44A9-B846-1CC59B4DB1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0B20CA7" w14:textId="77777777" w:rsidR="00652AB4" w:rsidRDefault="00652AB4"/>
    <w:p w14:paraId="399C1EB0" w14:textId="77777777" w:rsidR="00652AB4" w:rsidRPr="00652AB4" w:rsidRDefault="00652AB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We can know from the </w:t>
      </w:r>
      <w:r w:rsidR="000B4012">
        <w:rPr>
          <w:rFonts w:ascii="Times New Roman" w:hAnsi="Times New Roman" w:cs="Times New Roman"/>
        </w:rPr>
        <w:t>plot that t</w:t>
      </w:r>
      <w:r>
        <w:rPr>
          <w:rFonts w:ascii="Times New Roman" w:hAnsi="Times New Roman" w:cs="Times New Roman"/>
        </w:rPr>
        <w:t>he actual run-time</w:t>
      </w:r>
      <w:r w:rsidR="000B4012">
        <w:rPr>
          <w:rFonts w:ascii="Times New Roman" w:hAnsi="Times New Roman" w:cs="Times New Roman"/>
        </w:rPr>
        <w:t xml:space="preserve"> of our implementation</w:t>
      </w:r>
      <w:r>
        <w:rPr>
          <w:rFonts w:ascii="Times New Roman" w:hAnsi="Times New Roman" w:cs="Times New Roman"/>
        </w:rPr>
        <w:t xml:space="preserve"> is </w:t>
      </w:r>
      <w:proofErr w:type="gramStart"/>
      <w:r>
        <w:rPr>
          <w:rFonts w:ascii="Times New Roman" w:hAnsi="Times New Roman" w:cs="Times New Roman"/>
        </w:rPr>
        <w:t>similar to</w:t>
      </w:r>
      <w:proofErr w:type="gramEnd"/>
      <w:r>
        <w:rPr>
          <w:rFonts w:ascii="Times New Roman" w:hAnsi="Times New Roman" w:cs="Times New Roman"/>
        </w:rPr>
        <w:t xml:space="preserve"> the theoretical run-time.</w:t>
      </w:r>
      <w:r w:rsidR="000B4012">
        <w:rPr>
          <w:rFonts w:ascii="Times New Roman" w:hAnsi="Times New Roman" w:cs="Times New Roman"/>
        </w:rPr>
        <w:t xml:space="preserve"> And the most efficient algorithm implementation is the dynamic one, the second is the better enumeration, and the last one is the enumeration. There are some deviations because the compiler needs extra cost for processing.</w:t>
      </w:r>
    </w:p>
    <w:sectPr w:rsidR="00652AB4" w:rsidRPr="00652AB4">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9C314" w14:textId="77777777" w:rsidR="00451DC3" w:rsidRDefault="00451DC3">
      <w:pPr>
        <w:spacing w:line="240" w:lineRule="auto"/>
      </w:pPr>
      <w:r>
        <w:separator/>
      </w:r>
    </w:p>
  </w:endnote>
  <w:endnote w:type="continuationSeparator" w:id="0">
    <w:p w14:paraId="1A454290" w14:textId="77777777" w:rsidR="00451DC3" w:rsidRDefault="00451D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C1C0D" w14:textId="77777777" w:rsidR="00451DC3" w:rsidRDefault="00451DC3">
      <w:pPr>
        <w:spacing w:line="240" w:lineRule="auto"/>
      </w:pPr>
      <w:r>
        <w:separator/>
      </w:r>
    </w:p>
  </w:footnote>
  <w:footnote w:type="continuationSeparator" w:id="0">
    <w:p w14:paraId="48BA22E2" w14:textId="77777777" w:rsidR="00451DC3" w:rsidRDefault="00451D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4EED1" w14:textId="77777777" w:rsidR="00441879" w:rsidRDefault="004418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E39BE"/>
    <w:multiLevelType w:val="multilevel"/>
    <w:tmpl w:val="EA16DF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7CA24D7"/>
    <w:multiLevelType w:val="multilevel"/>
    <w:tmpl w:val="F6802B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88466CE"/>
    <w:multiLevelType w:val="multilevel"/>
    <w:tmpl w:val="96DE370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98D21E1"/>
    <w:multiLevelType w:val="hybridMultilevel"/>
    <w:tmpl w:val="6FFEE06C"/>
    <w:lvl w:ilvl="0" w:tplc="D44E3944">
      <w:start w:val="1"/>
      <w:numFmt w:val="decimal"/>
      <w:pStyle w:val="2"/>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013129"/>
    <w:multiLevelType w:val="hybridMultilevel"/>
    <w:tmpl w:val="6DB40B48"/>
    <w:lvl w:ilvl="0" w:tplc="BA08586E">
      <w:start w:val="1"/>
      <w:numFmt w:val="upperRoman"/>
      <w:pStyle w:val="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879"/>
    <w:rsid w:val="000B4012"/>
    <w:rsid w:val="00146911"/>
    <w:rsid w:val="00441879"/>
    <w:rsid w:val="00451DC3"/>
    <w:rsid w:val="0045495D"/>
    <w:rsid w:val="004A016F"/>
    <w:rsid w:val="00652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527F"/>
  <w15:docId w15:val="{6728CE4E-E7A2-4EC3-8C88-E9744200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rsid w:val="004A016F"/>
    <w:pPr>
      <w:keepNext/>
      <w:keepLines/>
      <w:numPr>
        <w:numId w:val="4"/>
      </w:numPr>
      <w:spacing w:before="400" w:after="120"/>
      <w:outlineLvl w:val="0"/>
    </w:pPr>
    <w:rPr>
      <w:rFonts w:ascii="Times New Roman" w:hAnsi="Times New Roman"/>
      <w:b/>
      <w:sz w:val="28"/>
      <w:szCs w:val="40"/>
    </w:rPr>
  </w:style>
  <w:style w:type="paragraph" w:styleId="2">
    <w:name w:val="heading 2"/>
    <w:basedOn w:val="a"/>
    <w:next w:val="a"/>
    <w:uiPriority w:val="9"/>
    <w:unhideWhenUsed/>
    <w:qFormat/>
    <w:rsid w:val="004A016F"/>
    <w:pPr>
      <w:keepNext/>
      <w:keepLines/>
      <w:numPr>
        <w:numId w:val="5"/>
      </w:numPr>
      <w:spacing w:before="360" w:after="120"/>
      <w:outlineLvl w:val="1"/>
    </w:pPr>
    <w:rPr>
      <w:rFonts w:ascii="Times New Roman" w:hAnsi="Times New Roman"/>
      <w:sz w:val="24"/>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shot\Documents\WeChat%20Files\Jshota\FileStorage\File\2019-07\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shot\Documents\WeChat%20Files\Jshota\FileStorage\File\2019-07\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shot\Documents\WeChat%20Files\Jshota\FileStorage\File\2019-07\Cha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shot\Documents\WeChat%20Files\Jshota\FileStorage\File\2019-07\Char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different implementation run-times</a:t>
            </a:r>
            <a:endParaRPr lang="zh-C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Enumeration</c:v>
          </c:tx>
          <c:spPr>
            <a:ln w="22225" cap="rnd">
              <a:solidFill>
                <a:schemeClr val="accent1"/>
              </a:solidFill>
              <a:round/>
            </a:ln>
            <a:effectLst/>
          </c:spPr>
          <c:marker>
            <c:symbol val="none"/>
          </c:marker>
          <c:xVal>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xVal>
          <c:yVal>
            <c:numRef>
              <c:f>Sheet1!$B$2:$B$10</c:f>
              <c:numCache>
                <c:formatCode>General</c:formatCode>
                <c:ptCount val="9"/>
                <c:pt idx="0">
                  <c:v>2.1281435000000001E-2</c:v>
                </c:pt>
                <c:pt idx="1">
                  <c:v>0.172305706</c:v>
                </c:pt>
                <c:pt idx="2">
                  <c:v>0.58803231099999997</c:v>
                </c:pt>
                <c:pt idx="3">
                  <c:v>1.419951065</c:v>
                </c:pt>
                <c:pt idx="4">
                  <c:v>2.8589634410000002</c:v>
                </c:pt>
                <c:pt idx="5">
                  <c:v>4.7904576040000002</c:v>
                </c:pt>
                <c:pt idx="6">
                  <c:v>7.4399855290000003</c:v>
                </c:pt>
                <c:pt idx="7">
                  <c:v>11.216020260000001</c:v>
                </c:pt>
                <c:pt idx="8">
                  <c:v>16.102422390000001</c:v>
                </c:pt>
              </c:numCache>
            </c:numRef>
          </c:yVal>
          <c:smooth val="1"/>
          <c:extLst>
            <c:ext xmlns:c16="http://schemas.microsoft.com/office/drawing/2014/chart" uri="{C3380CC4-5D6E-409C-BE32-E72D297353CC}">
              <c16:uniqueId val="{00000000-30E0-4D89-870C-43B0DEF8CFFB}"/>
            </c:ext>
          </c:extLst>
        </c:ser>
        <c:ser>
          <c:idx val="1"/>
          <c:order val="1"/>
          <c:tx>
            <c:v>Better Enumeration</c:v>
          </c:tx>
          <c:spPr>
            <a:ln w="22225" cap="rnd">
              <a:solidFill>
                <a:schemeClr val="accent2"/>
              </a:solidFill>
              <a:round/>
            </a:ln>
            <a:effectLst/>
          </c:spPr>
          <c:marker>
            <c:symbol val="none"/>
          </c:marker>
          <c:xVal>
            <c:numRef>
              <c:f>Sheet1!$A$13:$A$30</c:f>
              <c:numCache>
                <c:formatCode>General</c:formatCode>
                <c:ptCount val="18"/>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pt idx="13">
                  <c:v>5000</c:v>
                </c:pt>
                <c:pt idx="14">
                  <c:v>6000</c:v>
                </c:pt>
                <c:pt idx="15">
                  <c:v>7000</c:v>
                </c:pt>
                <c:pt idx="16">
                  <c:v>8000</c:v>
                </c:pt>
                <c:pt idx="17">
                  <c:v>9000</c:v>
                </c:pt>
              </c:numCache>
            </c:numRef>
          </c:xVal>
          <c:yVal>
            <c:numRef>
              <c:f>Sheet1!$B$13:$B$30</c:f>
              <c:numCache>
                <c:formatCode>General</c:formatCode>
                <c:ptCount val="18"/>
                <c:pt idx="0">
                  <c:v>6.3237900000000203E-4</c:v>
                </c:pt>
                <c:pt idx="1">
                  <c:v>4.5303599999999902E-3</c:v>
                </c:pt>
                <c:pt idx="2">
                  <c:v>5.5928599999999903E-3</c:v>
                </c:pt>
                <c:pt idx="3">
                  <c:v>1.17948859999999E-2</c:v>
                </c:pt>
                <c:pt idx="4">
                  <c:v>1.6973205000000002E-2</c:v>
                </c:pt>
                <c:pt idx="5">
                  <c:v>3.4041492999999999E-2</c:v>
                </c:pt>
                <c:pt idx="6">
                  <c:v>3.67108879999999E-2</c:v>
                </c:pt>
                <c:pt idx="7">
                  <c:v>4.8138225999999999E-2</c:v>
                </c:pt>
                <c:pt idx="8">
                  <c:v>6.1478723999999998E-2</c:v>
                </c:pt>
                <c:pt idx="9">
                  <c:v>8.3552990999999993E-2</c:v>
                </c:pt>
                <c:pt idx="10">
                  <c:v>0.343626449</c:v>
                </c:pt>
                <c:pt idx="11">
                  <c:v>0.67540970099999997</c:v>
                </c:pt>
                <c:pt idx="12">
                  <c:v>1.234526448</c:v>
                </c:pt>
                <c:pt idx="13">
                  <c:v>1.7622367619999999</c:v>
                </c:pt>
                <c:pt idx="14">
                  <c:v>2.3761689949999898</c:v>
                </c:pt>
                <c:pt idx="15">
                  <c:v>3.3299819149999998</c:v>
                </c:pt>
                <c:pt idx="16">
                  <c:v>4.195108458</c:v>
                </c:pt>
                <c:pt idx="17">
                  <c:v>5.4466013019999897</c:v>
                </c:pt>
              </c:numCache>
            </c:numRef>
          </c:yVal>
          <c:smooth val="1"/>
          <c:extLst>
            <c:ext xmlns:c16="http://schemas.microsoft.com/office/drawing/2014/chart" uri="{C3380CC4-5D6E-409C-BE32-E72D297353CC}">
              <c16:uniqueId val="{00000001-30E0-4D89-870C-43B0DEF8CFFB}"/>
            </c:ext>
          </c:extLst>
        </c:ser>
        <c:ser>
          <c:idx val="2"/>
          <c:order val="2"/>
          <c:tx>
            <c:v>Dynamic</c:v>
          </c:tx>
          <c:spPr>
            <a:ln w="22225" cap="rnd">
              <a:solidFill>
                <a:schemeClr val="accent3"/>
              </a:solidFill>
              <a:round/>
            </a:ln>
            <a:effectLst/>
          </c:spPr>
          <c:marker>
            <c:symbol val="none"/>
          </c:marker>
          <c:xVal>
            <c:numRef>
              <c:f>Sheet1!$A$33:$A$50</c:f>
              <c:numCache>
                <c:formatCode>General</c:formatCode>
                <c:ptCount val="18"/>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pt idx="13">
                  <c:v>5000</c:v>
                </c:pt>
                <c:pt idx="14">
                  <c:v>6000</c:v>
                </c:pt>
                <c:pt idx="15">
                  <c:v>7000</c:v>
                </c:pt>
                <c:pt idx="16">
                  <c:v>8000</c:v>
                </c:pt>
                <c:pt idx="17">
                  <c:v>9000</c:v>
                </c:pt>
              </c:numCache>
            </c:numRef>
          </c:xVal>
          <c:yVal>
            <c:numRef>
              <c:f>Sheet1!$B$33:$B$50</c:f>
              <c:numCache>
                <c:formatCode>General</c:formatCode>
                <c:ptCount val="18"/>
                <c:pt idx="0">
                  <c:v>1.1594000000003599E-5</c:v>
                </c:pt>
                <c:pt idx="1">
                  <c:v>1.76230000000082E-5</c:v>
                </c:pt>
                <c:pt idx="2" formatCode="0.00E+00">
                  <c:v>3.0145000000009101E-5</c:v>
                </c:pt>
                <c:pt idx="3" formatCode="0.00E+00">
                  <c:v>3.4781999999996998E-5</c:v>
                </c:pt>
                <c:pt idx="4" formatCode="0.00E+00">
                  <c:v>4.4057999999999597E-5</c:v>
                </c:pt>
                <c:pt idx="5" formatCode="0.00E+00">
                  <c:v>6.8637999999995801E-5</c:v>
                </c:pt>
                <c:pt idx="6" formatCode="0.00E+00">
                  <c:v>6.6318999999995202E-5</c:v>
                </c:pt>
                <c:pt idx="7" formatCode="0.00E+00">
                  <c:v>7.2347999999999803E-5</c:v>
                </c:pt>
                <c:pt idx="8" formatCode="0.00E+00">
                  <c:v>8.1158999999997303E-5</c:v>
                </c:pt>
                <c:pt idx="9" formatCode="0.00E+00">
                  <c:v>8.39420000000035E-5</c:v>
                </c:pt>
                <c:pt idx="10">
                  <c:v>1.75305E-4</c:v>
                </c:pt>
                <c:pt idx="11">
                  <c:v>2.5414499999999702E-4</c:v>
                </c:pt>
                <c:pt idx="12">
                  <c:v>3.6081200000000202E-4</c:v>
                </c:pt>
                <c:pt idx="13">
                  <c:v>4.17854999999994E-4</c:v>
                </c:pt>
                <c:pt idx="14">
                  <c:v>5.4724699999999995E-4</c:v>
                </c:pt>
                <c:pt idx="15">
                  <c:v>6.2376799999999601E-4</c:v>
                </c:pt>
                <c:pt idx="16">
                  <c:v>6.9333400000000302E-4</c:v>
                </c:pt>
                <c:pt idx="17">
                  <c:v>7.8608799999999002E-4</c:v>
                </c:pt>
              </c:numCache>
            </c:numRef>
          </c:yVal>
          <c:smooth val="1"/>
          <c:extLst>
            <c:ext xmlns:c16="http://schemas.microsoft.com/office/drawing/2014/chart" uri="{C3380CC4-5D6E-409C-BE32-E72D297353CC}">
              <c16:uniqueId val="{00000002-30E0-4D89-870C-43B0DEF8CFFB}"/>
            </c:ext>
          </c:extLst>
        </c:ser>
        <c:dLbls>
          <c:showLegendKey val="0"/>
          <c:showVal val="0"/>
          <c:showCatName val="0"/>
          <c:showSerName val="0"/>
          <c:showPercent val="0"/>
          <c:showBubbleSize val="0"/>
        </c:dLbls>
        <c:axId val="883771264"/>
        <c:axId val="883771592"/>
      </c:scatterChart>
      <c:valAx>
        <c:axId val="883771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Input Size</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883771592"/>
        <c:crosses val="autoZero"/>
        <c:crossBetween val="midCat"/>
      </c:valAx>
      <c:valAx>
        <c:axId val="883771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Run Time: Second</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377126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Enumeration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Actual run-time</c:v>
                </c:pt>
              </c:strCache>
            </c:strRef>
          </c:tx>
          <c:spPr>
            <a:ln w="22225" cap="rnd">
              <a:solidFill>
                <a:schemeClr val="accent1"/>
              </a:solidFill>
              <a:round/>
            </a:ln>
            <a:effectLst/>
          </c:spPr>
          <c:marker>
            <c:symbol val="none"/>
          </c:marker>
          <c:xVal>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xVal>
          <c:yVal>
            <c:numRef>
              <c:f>Sheet1!$B$2:$B$10</c:f>
              <c:numCache>
                <c:formatCode>General</c:formatCode>
                <c:ptCount val="9"/>
                <c:pt idx="0">
                  <c:v>2.1281435000000001E-2</c:v>
                </c:pt>
                <c:pt idx="1">
                  <c:v>0.172305706</c:v>
                </c:pt>
                <c:pt idx="2">
                  <c:v>0.58803231099999997</c:v>
                </c:pt>
                <c:pt idx="3">
                  <c:v>1.419951065</c:v>
                </c:pt>
                <c:pt idx="4">
                  <c:v>2.8589634410000002</c:v>
                </c:pt>
                <c:pt idx="5">
                  <c:v>4.7904576040000002</c:v>
                </c:pt>
                <c:pt idx="6">
                  <c:v>7.4399855290000003</c:v>
                </c:pt>
                <c:pt idx="7">
                  <c:v>11.216020260000001</c:v>
                </c:pt>
                <c:pt idx="8">
                  <c:v>16.102422390000001</c:v>
                </c:pt>
              </c:numCache>
            </c:numRef>
          </c:yVal>
          <c:smooth val="1"/>
          <c:extLst>
            <c:ext xmlns:c16="http://schemas.microsoft.com/office/drawing/2014/chart" uri="{C3380CC4-5D6E-409C-BE32-E72D297353CC}">
              <c16:uniqueId val="{00000000-4BD1-4A51-98E3-4BB9F841E8F9}"/>
            </c:ext>
          </c:extLst>
        </c:ser>
        <c:ser>
          <c:idx val="1"/>
          <c:order val="1"/>
          <c:tx>
            <c:strRef>
              <c:f>Sheet1!$C$1</c:f>
              <c:strCache>
                <c:ptCount val="1"/>
                <c:pt idx="0">
                  <c:v>Theoretical run-time</c:v>
                </c:pt>
              </c:strCache>
            </c:strRef>
          </c:tx>
          <c:spPr>
            <a:ln w="22225" cap="rnd">
              <a:solidFill>
                <a:schemeClr val="accent2"/>
              </a:solidFill>
              <a:round/>
            </a:ln>
            <a:effectLst/>
          </c:spPr>
          <c:marker>
            <c:symbol val="none"/>
          </c:marker>
          <c:xVal>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xVal>
          <c:yVal>
            <c:numRef>
              <c:f>Sheet1!$C$2:$C$10</c:f>
              <c:numCache>
                <c:formatCode>General</c:formatCode>
                <c:ptCount val="9"/>
                <c:pt idx="0">
                  <c:v>2.1281435000000001E-2</c:v>
                </c:pt>
                <c:pt idx="1">
                  <c:v>0.17025148000000001</c:v>
                </c:pt>
                <c:pt idx="2">
                  <c:v>0.57459874500000008</c:v>
                </c:pt>
                <c:pt idx="3">
                  <c:v>1.3620118400000001</c:v>
                </c:pt>
                <c:pt idx="4">
                  <c:v>2.6601793750000002</c:v>
                </c:pt>
                <c:pt idx="5">
                  <c:v>4.5967899600000006</c:v>
                </c:pt>
                <c:pt idx="6">
                  <c:v>7.2995322050000029</c:v>
                </c:pt>
                <c:pt idx="7">
                  <c:v>10.896094720000002</c:v>
                </c:pt>
                <c:pt idx="8">
                  <c:v>15.514166115000004</c:v>
                </c:pt>
              </c:numCache>
            </c:numRef>
          </c:yVal>
          <c:smooth val="1"/>
          <c:extLst>
            <c:ext xmlns:c16="http://schemas.microsoft.com/office/drawing/2014/chart" uri="{C3380CC4-5D6E-409C-BE32-E72D297353CC}">
              <c16:uniqueId val="{00000001-4BD1-4A51-98E3-4BB9F841E8F9}"/>
            </c:ext>
          </c:extLst>
        </c:ser>
        <c:dLbls>
          <c:showLegendKey val="0"/>
          <c:showVal val="0"/>
          <c:showCatName val="0"/>
          <c:showSerName val="0"/>
          <c:showPercent val="0"/>
          <c:showBubbleSize val="0"/>
        </c:dLbls>
        <c:axId val="281661152"/>
        <c:axId val="277770560"/>
      </c:scatterChart>
      <c:valAx>
        <c:axId val="281661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770560"/>
        <c:crosses val="autoZero"/>
        <c:crossBetween val="midCat"/>
      </c:valAx>
      <c:valAx>
        <c:axId val="277770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Run Time: second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6611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Better Enumeration</a:t>
            </a:r>
          </a:p>
        </c:rich>
      </c:tx>
      <c:layout>
        <c:manualLayout>
          <c:xMode val="edge"/>
          <c:yMode val="edge"/>
          <c:x val="0.39169090596245709"/>
          <c:y val="1.9591836734693877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Actual run-time</c:v>
                </c:pt>
              </c:strCache>
            </c:strRef>
          </c:tx>
          <c:spPr>
            <a:ln w="22225" cap="rnd">
              <a:solidFill>
                <a:schemeClr val="accent1"/>
              </a:solidFill>
              <a:round/>
            </a:ln>
            <a:effectLst/>
          </c:spPr>
          <c:marker>
            <c:symbol val="none"/>
          </c:marker>
          <c:xVal>
            <c:numRef>
              <c:f>Sheet1!$A$13:$A$30</c:f>
              <c:numCache>
                <c:formatCode>General</c:formatCode>
                <c:ptCount val="18"/>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pt idx="13">
                  <c:v>5000</c:v>
                </c:pt>
                <c:pt idx="14">
                  <c:v>6000</c:v>
                </c:pt>
                <c:pt idx="15">
                  <c:v>7000</c:v>
                </c:pt>
                <c:pt idx="16">
                  <c:v>8000</c:v>
                </c:pt>
                <c:pt idx="17">
                  <c:v>9000</c:v>
                </c:pt>
              </c:numCache>
            </c:numRef>
          </c:xVal>
          <c:yVal>
            <c:numRef>
              <c:f>Sheet1!$B$13:$B$30</c:f>
              <c:numCache>
                <c:formatCode>General</c:formatCode>
                <c:ptCount val="18"/>
                <c:pt idx="0">
                  <c:v>6.3237900000000203E-4</c:v>
                </c:pt>
                <c:pt idx="1">
                  <c:v>4.5303599999999902E-3</c:v>
                </c:pt>
                <c:pt idx="2">
                  <c:v>5.5928599999999903E-3</c:v>
                </c:pt>
                <c:pt idx="3">
                  <c:v>1.17948859999999E-2</c:v>
                </c:pt>
                <c:pt idx="4">
                  <c:v>1.6973205000000002E-2</c:v>
                </c:pt>
                <c:pt idx="5">
                  <c:v>3.4041492999999999E-2</c:v>
                </c:pt>
                <c:pt idx="6">
                  <c:v>3.67108879999999E-2</c:v>
                </c:pt>
                <c:pt idx="7">
                  <c:v>4.8138225999999999E-2</c:v>
                </c:pt>
                <c:pt idx="8">
                  <c:v>6.1478723999999998E-2</c:v>
                </c:pt>
                <c:pt idx="9">
                  <c:v>8.3552990999999993E-2</c:v>
                </c:pt>
                <c:pt idx="10">
                  <c:v>0.343626449</c:v>
                </c:pt>
                <c:pt idx="11">
                  <c:v>0.67540970099999997</c:v>
                </c:pt>
                <c:pt idx="12">
                  <c:v>1.234526448</c:v>
                </c:pt>
                <c:pt idx="13">
                  <c:v>1.7622367619999999</c:v>
                </c:pt>
                <c:pt idx="14">
                  <c:v>2.3761689949999898</c:v>
                </c:pt>
                <c:pt idx="15">
                  <c:v>3.3299819149999998</c:v>
                </c:pt>
                <c:pt idx="16">
                  <c:v>4.195108458</c:v>
                </c:pt>
                <c:pt idx="17">
                  <c:v>5.4466013019999897</c:v>
                </c:pt>
              </c:numCache>
            </c:numRef>
          </c:yVal>
          <c:smooth val="1"/>
          <c:extLst>
            <c:ext xmlns:c16="http://schemas.microsoft.com/office/drawing/2014/chart" uri="{C3380CC4-5D6E-409C-BE32-E72D297353CC}">
              <c16:uniqueId val="{00000000-24A5-4DA9-A943-F628645E70C8}"/>
            </c:ext>
          </c:extLst>
        </c:ser>
        <c:ser>
          <c:idx val="1"/>
          <c:order val="1"/>
          <c:tx>
            <c:strRef>
              <c:f>Sheet1!$C$1</c:f>
              <c:strCache>
                <c:ptCount val="1"/>
                <c:pt idx="0">
                  <c:v>Theoretical run-time</c:v>
                </c:pt>
              </c:strCache>
            </c:strRef>
          </c:tx>
          <c:spPr>
            <a:ln w="22225" cap="rnd">
              <a:solidFill>
                <a:schemeClr val="accent2"/>
              </a:solidFill>
              <a:round/>
            </a:ln>
            <a:effectLst/>
          </c:spPr>
          <c:marker>
            <c:symbol val="none"/>
          </c:marker>
          <c:xVal>
            <c:numRef>
              <c:f>Sheet1!$A$13:$A$30</c:f>
              <c:numCache>
                <c:formatCode>General</c:formatCode>
                <c:ptCount val="18"/>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pt idx="13">
                  <c:v>5000</c:v>
                </c:pt>
                <c:pt idx="14">
                  <c:v>6000</c:v>
                </c:pt>
                <c:pt idx="15">
                  <c:v>7000</c:v>
                </c:pt>
                <c:pt idx="16">
                  <c:v>8000</c:v>
                </c:pt>
                <c:pt idx="17">
                  <c:v>9000</c:v>
                </c:pt>
              </c:numCache>
            </c:numRef>
          </c:xVal>
          <c:yVal>
            <c:numRef>
              <c:f>Sheet1!$C$13:$C$30</c:f>
              <c:numCache>
                <c:formatCode>General</c:formatCode>
                <c:ptCount val="18"/>
                <c:pt idx="0">
                  <c:v>6.3237900000000203E-4</c:v>
                </c:pt>
                <c:pt idx="1">
                  <c:v>2.5295160000000081E-3</c:v>
                </c:pt>
                <c:pt idx="2">
                  <c:v>5.6914110000000186E-3</c:v>
                </c:pt>
                <c:pt idx="3">
                  <c:v>1.0118064000000032E-2</c:v>
                </c:pt>
                <c:pt idx="4">
                  <c:v>1.5809475000000052E-2</c:v>
                </c:pt>
                <c:pt idx="5">
                  <c:v>2.2765644000000074E-2</c:v>
                </c:pt>
                <c:pt idx="6">
                  <c:v>3.0986571000000109E-2</c:v>
                </c:pt>
                <c:pt idx="7">
                  <c:v>4.0472256000000137E-2</c:v>
                </c:pt>
                <c:pt idx="8">
                  <c:v>5.122269900000017E-2</c:v>
                </c:pt>
                <c:pt idx="9">
                  <c:v>6.3237900000000222E-2</c:v>
                </c:pt>
                <c:pt idx="10">
                  <c:v>0.25295160000000089</c:v>
                </c:pt>
                <c:pt idx="11">
                  <c:v>0.56914110000000195</c:v>
                </c:pt>
                <c:pt idx="12">
                  <c:v>1.0118064000000033</c:v>
                </c:pt>
                <c:pt idx="13">
                  <c:v>1.5809475000000053</c:v>
                </c:pt>
                <c:pt idx="14">
                  <c:v>2.2765644000000074</c:v>
                </c:pt>
                <c:pt idx="15">
                  <c:v>3.0986571000000107</c:v>
                </c:pt>
                <c:pt idx="16">
                  <c:v>4.0472256000000133</c:v>
                </c:pt>
                <c:pt idx="17">
                  <c:v>5.1222699000000169</c:v>
                </c:pt>
              </c:numCache>
            </c:numRef>
          </c:yVal>
          <c:smooth val="1"/>
          <c:extLst>
            <c:ext xmlns:c16="http://schemas.microsoft.com/office/drawing/2014/chart" uri="{C3380CC4-5D6E-409C-BE32-E72D297353CC}">
              <c16:uniqueId val="{00000001-24A5-4DA9-A943-F628645E70C8}"/>
            </c:ext>
          </c:extLst>
        </c:ser>
        <c:dLbls>
          <c:showLegendKey val="0"/>
          <c:showVal val="0"/>
          <c:showCatName val="0"/>
          <c:showSerName val="0"/>
          <c:showPercent val="0"/>
          <c:showBubbleSize val="0"/>
        </c:dLbls>
        <c:axId val="270633808"/>
        <c:axId val="280471440"/>
      </c:scatterChart>
      <c:valAx>
        <c:axId val="270633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471440"/>
        <c:crosses val="autoZero"/>
        <c:crossBetween val="midCat"/>
      </c:valAx>
      <c:valAx>
        <c:axId val="280471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Run Time: second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6338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Dynamic Programming</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Actual run-time</c:v>
                </c:pt>
              </c:strCache>
            </c:strRef>
          </c:tx>
          <c:spPr>
            <a:ln w="22225" cap="rnd">
              <a:solidFill>
                <a:schemeClr val="accent1"/>
              </a:solidFill>
              <a:round/>
            </a:ln>
            <a:effectLst/>
          </c:spPr>
          <c:marker>
            <c:symbol val="none"/>
          </c:marker>
          <c:xVal>
            <c:numRef>
              <c:f>Sheet1!$A$33:$A$50</c:f>
              <c:numCache>
                <c:formatCode>General</c:formatCode>
                <c:ptCount val="18"/>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pt idx="13">
                  <c:v>5000</c:v>
                </c:pt>
                <c:pt idx="14">
                  <c:v>6000</c:v>
                </c:pt>
                <c:pt idx="15">
                  <c:v>7000</c:v>
                </c:pt>
                <c:pt idx="16">
                  <c:v>8000</c:v>
                </c:pt>
                <c:pt idx="17">
                  <c:v>9000</c:v>
                </c:pt>
              </c:numCache>
            </c:numRef>
          </c:xVal>
          <c:yVal>
            <c:numRef>
              <c:f>Sheet1!$B$33:$B$50</c:f>
              <c:numCache>
                <c:formatCode>General</c:formatCode>
                <c:ptCount val="18"/>
                <c:pt idx="0">
                  <c:v>1.1594000000003599E-5</c:v>
                </c:pt>
                <c:pt idx="1">
                  <c:v>1.76230000000082E-5</c:v>
                </c:pt>
                <c:pt idx="2" formatCode="0.00E+00">
                  <c:v>3.0145000000009101E-5</c:v>
                </c:pt>
                <c:pt idx="3" formatCode="0.00E+00">
                  <c:v>3.4781999999996998E-5</c:v>
                </c:pt>
                <c:pt idx="4" formatCode="0.00E+00">
                  <c:v>4.4057999999999597E-5</c:v>
                </c:pt>
                <c:pt idx="5" formatCode="0.00E+00">
                  <c:v>6.8637999999995801E-5</c:v>
                </c:pt>
                <c:pt idx="6" formatCode="0.00E+00">
                  <c:v>6.6318999999995202E-5</c:v>
                </c:pt>
                <c:pt idx="7" formatCode="0.00E+00">
                  <c:v>7.2347999999999803E-5</c:v>
                </c:pt>
                <c:pt idx="8" formatCode="0.00E+00">
                  <c:v>8.1158999999997303E-5</c:v>
                </c:pt>
                <c:pt idx="9" formatCode="0.00E+00">
                  <c:v>8.39420000000035E-5</c:v>
                </c:pt>
                <c:pt idx="10">
                  <c:v>1.75305E-4</c:v>
                </c:pt>
                <c:pt idx="11">
                  <c:v>2.5414499999999702E-4</c:v>
                </c:pt>
                <c:pt idx="12">
                  <c:v>3.6081200000000202E-4</c:v>
                </c:pt>
                <c:pt idx="13">
                  <c:v>4.17854999999994E-4</c:v>
                </c:pt>
                <c:pt idx="14">
                  <c:v>5.4724699999999995E-4</c:v>
                </c:pt>
                <c:pt idx="15">
                  <c:v>6.2376799999999601E-4</c:v>
                </c:pt>
                <c:pt idx="16">
                  <c:v>6.9333400000000302E-4</c:v>
                </c:pt>
                <c:pt idx="17">
                  <c:v>7.8608799999999002E-4</c:v>
                </c:pt>
              </c:numCache>
            </c:numRef>
          </c:yVal>
          <c:smooth val="0"/>
          <c:extLst>
            <c:ext xmlns:c16="http://schemas.microsoft.com/office/drawing/2014/chart" uri="{C3380CC4-5D6E-409C-BE32-E72D297353CC}">
              <c16:uniqueId val="{00000000-55D3-4CA7-9934-AAC21595AA59}"/>
            </c:ext>
          </c:extLst>
        </c:ser>
        <c:ser>
          <c:idx val="1"/>
          <c:order val="1"/>
          <c:tx>
            <c:strRef>
              <c:f>Sheet1!$C$1</c:f>
              <c:strCache>
                <c:ptCount val="1"/>
                <c:pt idx="0">
                  <c:v>Theoretical run-time</c:v>
                </c:pt>
              </c:strCache>
            </c:strRef>
          </c:tx>
          <c:spPr>
            <a:ln w="22225" cap="rnd">
              <a:solidFill>
                <a:schemeClr val="accent2"/>
              </a:solidFill>
              <a:round/>
            </a:ln>
            <a:effectLst/>
          </c:spPr>
          <c:marker>
            <c:symbol val="none"/>
          </c:marker>
          <c:xVal>
            <c:numRef>
              <c:f>Sheet1!$A$33:$A$50</c:f>
              <c:numCache>
                <c:formatCode>General</c:formatCode>
                <c:ptCount val="18"/>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pt idx="13">
                  <c:v>5000</c:v>
                </c:pt>
                <c:pt idx="14">
                  <c:v>6000</c:v>
                </c:pt>
                <c:pt idx="15">
                  <c:v>7000</c:v>
                </c:pt>
                <c:pt idx="16">
                  <c:v>8000</c:v>
                </c:pt>
                <c:pt idx="17">
                  <c:v>9000</c:v>
                </c:pt>
              </c:numCache>
            </c:numRef>
          </c:xVal>
          <c:yVal>
            <c:numRef>
              <c:f>Sheet1!$C$33:$C$50</c:f>
              <c:numCache>
                <c:formatCode>General</c:formatCode>
                <c:ptCount val="18"/>
                <c:pt idx="0">
                  <c:v>1.1594000000003599E-5</c:v>
                </c:pt>
                <c:pt idx="1">
                  <c:v>2.3188000000007199E-5</c:v>
                </c:pt>
                <c:pt idx="2">
                  <c:v>3.4782000000010795E-5</c:v>
                </c:pt>
                <c:pt idx="3">
                  <c:v>4.6376000000014391E-5</c:v>
                </c:pt>
                <c:pt idx="4">
                  <c:v>5.7970000000017987E-5</c:v>
                </c:pt>
                <c:pt idx="5">
                  <c:v>6.9564000000021576E-5</c:v>
                </c:pt>
                <c:pt idx="6">
                  <c:v>8.1158000000025178E-5</c:v>
                </c:pt>
                <c:pt idx="7">
                  <c:v>9.2752000000028768E-5</c:v>
                </c:pt>
                <c:pt idx="8">
                  <c:v>1.0434600000003237E-4</c:v>
                </c:pt>
                <c:pt idx="9">
                  <c:v>1.1594000000003597E-4</c:v>
                </c:pt>
                <c:pt idx="10">
                  <c:v>2.3188000000007195E-4</c:v>
                </c:pt>
                <c:pt idx="11">
                  <c:v>3.4782000000010792E-4</c:v>
                </c:pt>
                <c:pt idx="12">
                  <c:v>4.6376000000014389E-4</c:v>
                </c:pt>
                <c:pt idx="13">
                  <c:v>5.7970000000017981E-4</c:v>
                </c:pt>
                <c:pt idx="14">
                  <c:v>6.9564000000021573E-4</c:v>
                </c:pt>
                <c:pt idx="15">
                  <c:v>8.1158000000025176E-4</c:v>
                </c:pt>
                <c:pt idx="16">
                  <c:v>9.2752000000028768E-4</c:v>
                </c:pt>
                <c:pt idx="17">
                  <c:v>1.0434600000003237E-3</c:v>
                </c:pt>
              </c:numCache>
            </c:numRef>
          </c:yVal>
          <c:smooth val="0"/>
          <c:extLst>
            <c:ext xmlns:c16="http://schemas.microsoft.com/office/drawing/2014/chart" uri="{C3380CC4-5D6E-409C-BE32-E72D297353CC}">
              <c16:uniqueId val="{00000001-55D3-4CA7-9934-AAC21595AA59}"/>
            </c:ext>
          </c:extLst>
        </c:ser>
        <c:dLbls>
          <c:showLegendKey val="0"/>
          <c:showVal val="0"/>
          <c:showCatName val="0"/>
          <c:showSerName val="0"/>
          <c:showPercent val="0"/>
          <c:showBubbleSize val="0"/>
        </c:dLbls>
        <c:axId val="542985952"/>
        <c:axId val="2129322480"/>
      </c:scatterChart>
      <c:valAx>
        <c:axId val="542985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322480"/>
        <c:crosses val="autoZero"/>
        <c:crossBetween val="midCat"/>
      </c:valAx>
      <c:valAx>
        <c:axId val="2129322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 Run Time: Second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85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 Huang</dc:creator>
  <cp:lastModifiedBy>Huang Jing</cp:lastModifiedBy>
  <cp:revision>3</cp:revision>
  <cp:lastPrinted>2019-07-12T05:36:00Z</cp:lastPrinted>
  <dcterms:created xsi:type="dcterms:W3CDTF">2019-07-12T05:36:00Z</dcterms:created>
  <dcterms:modified xsi:type="dcterms:W3CDTF">2019-07-12T05:39:00Z</dcterms:modified>
</cp:coreProperties>
</file>