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67EA5" w14:textId="77777777" w:rsidR="003368ED" w:rsidRDefault="003368ED">
      <w:pPr>
        <w:pStyle w:val="BodyText"/>
        <w:ind w:left="0"/>
        <w:rPr>
          <w:sz w:val="24"/>
        </w:rPr>
      </w:pPr>
    </w:p>
    <w:p w14:paraId="20B56C71" w14:textId="77777777" w:rsidR="003368ED" w:rsidRDefault="003368ED">
      <w:pPr>
        <w:pStyle w:val="BodyText"/>
        <w:ind w:left="0"/>
        <w:rPr>
          <w:sz w:val="24"/>
        </w:rPr>
      </w:pPr>
    </w:p>
    <w:p w14:paraId="6B0DDF20" w14:textId="77777777" w:rsidR="003368ED" w:rsidRDefault="003368ED">
      <w:pPr>
        <w:pStyle w:val="BodyText"/>
        <w:spacing w:before="7"/>
        <w:ind w:left="0"/>
        <w:rPr>
          <w:sz w:val="32"/>
        </w:rPr>
      </w:pPr>
    </w:p>
    <w:p w14:paraId="0E35B1AF" w14:textId="77777777" w:rsidR="003368ED" w:rsidRDefault="00BD41F9">
      <w:pPr>
        <w:spacing w:before="1"/>
        <w:ind w:left="100"/>
        <w:rPr>
          <w:b/>
        </w:rPr>
      </w:pPr>
      <w:r>
        <w:rPr>
          <w:b/>
        </w:rPr>
        <w:t>PCA</w:t>
      </w:r>
    </w:p>
    <w:p w14:paraId="3CEE3F25" w14:textId="77777777" w:rsidR="003368ED" w:rsidRDefault="00BD41F9">
      <w:pPr>
        <w:spacing w:before="61"/>
        <w:ind w:left="82" w:right="4169"/>
        <w:jc w:val="center"/>
        <w:rPr>
          <w:b/>
        </w:rPr>
      </w:pPr>
      <w:r>
        <w:br w:type="column"/>
      </w:r>
      <w:r>
        <w:rPr>
          <w:b/>
        </w:rPr>
        <w:t>Homework</w:t>
      </w:r>
      <w:r>
        <w:rPr>
          <w:b/>
          <w:spacing w:val="1"/>
        </w:rPr>
        <w:t xml:space="preserve"> </w:t>
      </w:r>
      <w:r>
        <w:rPr>
          <w:b/>
        </w:rPr>
        <w:t>2</w:t>
      </w:r>
    </w:p>
    <w:p w14:paraId="1AF94D9A" w14:textId="77777777" w:rsidR="003368ED" w:rsidRDefault="00BD41F9">
      <w:pPr>
        <w:spacing w:before="179"/>
        <w:ind w:left="401" w:right="4485"/>
        <w:jc w:val="center"/>
        <w:rPr>
          <w:b/>
        </w:rPr>
      </w:pPr>
      <w:r>
        <w:rPr>
          <w:b/>
        </w:rPr>
        <w:t>Part</w:t>
      </w:r>
      <w:r>
        <w:rPr>
          <w:b/>
          <w:spacing w:val="1"/>
        </w:rPr>
        <w:t xml:space="preserve"> </w:t>
      </w:r>
      <w:r>
        <w:rPr>
          <w:b/>
        </w:rPr>
        <w:t>1</w:t>
      </w:r>
    </w:p>
    <w:p w14:paraId="6922DAA5" w14:textId="77777777" w:rsidR="003368ED" w:rsidRDefault="003368ED">
      <w:pPr>
        <w:jc w:val="center"/>
        <w:sectPr w:rsidR="003368ED">
          <w:type w:val="continuous"/>
          <w:pgSz w:w="12240" w:h="15840"/>
          <w:pgMar w:top="1380" w:right="1320" w:bottom="280" w:left="1340" w:header="720" w:footer="720" w:gutter="0"/>
          <w:cols w:num="2" w:space="720" w:equalWidth="0">
            <w:col w:w="593" w:space="3478"/>
            <w:col w:w="5509"/>
          </w:cols>
        </w:sectPr>
      </w:pPr>
    </w:p>
    <w:p w14:paraId="792AD3A4" w14:textId="5E569644" w:rsidR="003368ED" w:rsidRDefault="00BD41F9">
      <w:pPr>
        <w:pStyle w:val="ListParagraph"/>
        <w:numPr>
          <w:ilvl w:val="0"/>
          <w:numId w:val="4"/>
        </w:numPr>
        <w:tabs>
          <w:tab w:val="left" w:pos="322"/>
        </w:tabs>
        <w:spacing w:before="179"/>
        <w:ind w:hanging="222"/>
      </w:pPr>
      <w:r>
        <w:t>PCA</w:t>
      </w:r>
      <w:r>
        <w:rPr>
          <w:spacing w:val="-2"/>
        </w:rPr>
        <w:t xml:space="preserve"> </w:t>
      </w:r>
      <w:r>
        <w:t>can</w:t>
      </w:r>
      <w:r>
        <w:rPr>
          <w:spacing w:val="-1"/>
        </w:rPr>
        <w:t xml:space="preserve"> </w:t>
      </w:r>
      <w:r>
        <w:t>be</w:t>
      </w:r>
      <w:r>
        <w:rPr>
          <w:spacing w:val="-3"/>
        </w:rPr>
        <w:t xml:space="preserve"> </w:t>
      </w:r>
      <w:r>
        <w:t>explained</w:t>
      </w:r>
      <w:r>
        <w:rPr>
          <w:spacing w:val="-3"/>
        </w:rPr>
        <w:t xml:space="preserve"> </w:t>
      </w:r>
      <w:r>
        <w:t>from two</w:t>
      </w:r>
      <w:r>
        <w:rPr>
          <w:spacing w:val="-4"/>
        </w:rPr>
        <w:t xml:space="preserve"> </w:t>
      </w:r>
      <w:r>
        <w:t>different perspectives.</w:t>
      </w:r>
      <w:r>
        <w:rPr>
          <w:spacing w:val="-1"/>
        </w:rPr>
        <w:t xml:space="preserve"> </w:t>
      </w:r>
      <w:r>
        <w:t>What</w:t>
      </w:r>
      <w:r>
        <w:rPr>
          <w:spacing w:val="-2"/>
        </w:rPr>
        <w:t xml:space="preserve"> </w:t>
      </w:r>
      <w:r>
        <w:t>are</w:t>
      </w:r>
      <w:r>
        <w:rPr>
          <w:spacing w:val="-3"/>
        </w:rPr>
        <w:t xml:space="preserve"> </w:t>
      </w:r>
      <w:r>
        <w:t>the</w:t>
      </w:r>
      <w:r>
        <w:rPr>
          <w:spacing w:val="-1"/>
        </w:rPr>
        <w:t xml:space="preserve"> </w:t>
      </w:r>
      <w:r>
        <w:t>two</w:t>
      </w:r>
      <w:r>
        <w:rPr>
          <w:spacing w:val="-1"/>
        </w:rPr>
        <w:t xml:space="preserve"> </w:t>
      </w:r>
      <w:r>
        <w:t>perspectives?</w:t>
      </w:r>
    </w:p>
    <w:p w14:paraId="3ACF9B46" w14:textId="77777777" w:rsidR="00B34486" w:rsidRDefault="00B34486" w:rsidP="00B34486">
      <w:pPr>
        <w:pStyle w:val="ListParagraph"/>
        <w:tabs>
          <w:tab w:val="left" w:pos="322"/>
        </w:tabs>
        <w:spacing w:before="179"/>
        <w:ind w:left="321" w:firstLine="0"/>
      </w:pPr>
    </w:p>
    <w:p w14:paraId="1F9875A8" w14:textId="03F55A99" w:rsidR="00B34486" w:rsidRDefault="00FE7BA4" w:rsidP="00B34486">
      <w:pPr>
        <w:pStyle w:val="ListParagraph"/>
        <w:numPr>
          <w:ilvl w:val="0"/>
          <w:numId w:val="5"/>
        </w:numPr>
      </w:pPr>
      <w:r>
        <w:t>Maximum Variance</w:t>
      </w:r>
    </w:p>
    <w:p w14:paraId="76A14591" w14:textId="714A833C" w:rsidR="00B9767E" w:rsidRDefault="00B9767E" w:rsidP="00B9767E">
      <w:pPr>
        <w:pStyle w:val="ListParagraph"/>
        <w:numPr>
          <w:ilvl w:val="1"/>
          <w:numId w:val="5"/>
        </w:numPr>
      </w:pPr>
      <w:r>
        <w:t xml:space="preserve">Find </w:t>
      </w:r>
      <w:r w:rsidR="00BD41F9">
        <w:t>various</w:t>
      </w:r>
      <w:r>
        <w:t xml:space="preserve"> w</w:t>
      </w:r>
      <w:r w:rsidR="00BD41F9">
        <w:t>’s</w:t>
      </w:r>
      <w:r>
        <w:t xml:space="preserve"> such that </w:t>
      </w:r>
      <w:r w:rsidR="00BD41F9">
        <w:t xml:space="preserve">each w </w:t>
      </w:r>
      <w:r w:rsidR="00C07E55">
        <w:t xml:space="preserve">maximizes the variance of all the data points (C) in </w:t>
      </w:r>
      <w:r w:rsidR="00BD41F9">
        <w:t xml:space="preserve">a certain </w:t>
      </w:r>
      <w:r w:rsidR="00C07E55">
        <w:t>dimension</w:t>
      </w:r>
      <w:r w:rsidR="00BD41F9">
        <w:t xml:space="preserve"> M, </w:t>
      </w:r>
      <w:r w:rsidR="00C07E55">
        <w:t xml:space="preserve">so therefore </w:t>
      </w:r>
      <w:r w:rsidR="00BD41F9">
        <w:t xml:space="preserve">each </w:t>
      </w:r>
      <w:r w:rsidR="00C07E55">
        <w:t>w is an eigenvector of C</w:t>
      </w:r>
      <w:r w:rsidR="00BD41F9">
        <w:t>. By finding the maximum variances they can each be scaled accordingly to better round out and generalize the data in all its dimensions.</w:t>
      </w:r>
    </w:p>
    <w:p w14:paraId="03AD57D8" w14:textId="77777777" w:rsidR="00C96918" w:rsidRDefault="00C96918" w:rsidP="00C96918">
      <w:pPr>
        <w:pStyle w:val="ListParagraph"/>
        <w:ind w:left="1440" w:firstLine="0"/>
      </w:pPr>
    </w:p>
    <w:p w14:paraId="796DC0E9" w14:textId="0151246A" w:rsidR="00FE7BA4" w:rsidRDefault="00FE7BA4" w:rsidP="00B34486">
      <w:pPr>
        <w:pStyle w:val="ListParagraph"/>
        <w:numPr>
          <w:ilvl w:val="0"/>
          <w:numId w:val="5"/>
        </w:numPr>
      </w:pPr>
      <w:r>
        <w:t>Minimum Reconstruction</w:t>
      </w:r>
    </w:p>
    <w:p w14:paraId="20EEA830" w14:textId="710C8AD9" w:rsidR="00C07E55" w:rsidRDefault="0081219B" w:rsidP="00C07E55">
      <w:pPr>
        <w:pStyle w:val="ListParagraph"/>
        <w:numPr>
          <w:ilvl w:val="1"/>
          <w:numId w:val="5"/>
        </w:numPr>
      </w:pPr>
      <w:r>
        <w:t>By finding the mean object mu, use a series of sums of modifications (w) – otherwise called components - with certain weights (B) such that the error between reconstructed objects in this way and the actual object it is trying to reconstruct is minimized aiming to use as few components as possible.</w:t>
      </w:r>
    </w:p>
    <w:p w14:paraId="5FAAF9B8" w14:textId="60FA6713" w:rsidR="00B34486" w:rsidRDefault="00B34486"/>
    <w:p w14:paraId="4D212DDC" w14:textId="77777777" w:rsidR="00C07E55" w:rsidRDefault="00C07E55">
      <w:r>
        <w:br w:type="page"/>
      </w:r>
    </w:p>
    <w:p w14:paraId="7B062366" w14:textId="7EB6FD52" w:rsidR="003368ED" w:rsidRDefault="00BD41F9">
      <w:pPr>
        <w:pStyle w:val="ListParagraph"/>
        <w:numPr>
          <w:ilvl w:val="0"/>
          <w:numId w:val="4"/>
        </w:numPr>
        <w:tabs>
          <w:tab w:val="left" w:pos="333"/>
        </w:tabs>
        <w:spacing w:before="181" w:line="256" w:lineRule="auto"/>
        <w:ind w:left="100" w:right="117" w:firstLine="0"/>
      </w:pPr>
      <w:r>
        <w:lastRenderedPageBreak/>
        <w:t>The</w:t>
      </w:r>
      <w:r>
        <w:rPr>
          <w:spacing w:val="9"/>
        </w:rPr>
        <w:t xml:space="preserve"> </w:t>
      </w:r>
      <w:r>
        <w:t>first</w:t>
      </w:r>
      <w:r>
        <w:rPr>
          <w:spacing w:val="12"/>
        </w:rPr>
        <w:t xml:space="preserve"> </w:t>
      </w:r>
      <w:r>
        <w:t>principal</w:t>
      </w:r>
      <w:r>
        <w:rPr>
          <w:spacing w:val="13"/>
        </w:rPr>
        <w:t xml:space="preserve"> </w:t>
      </w:r>
      <w:r>
        <w:t>direction</w:t>
      </w:r>
      <w:r>
        <w:rPr>
          <w:spacing w:val="9"/>
        </w:rPr>
        <w:t xml:space="preserve"> </w:t>
      </w:r>
      <w:r>
        <w:t>is</w:t>
      </w:r>
      <w:r>
        <w:rPr>
          <w:spacing w:val="11"/>
        </w:rPr>
        <w:t xml:space="preserve"> </w:t>
      </w:r>
      <w:r>
        <w:t>the</w:t>
      </w:r>
      <w:r>
        <w:rPr>
          <w:spacing w:val="10"/>
        </w:rPr>
        <w:t xml:space="preserve"> </w:t>
      </w:r>
      <w:r>
        <w:t>direction</w:t>
      </w:r>
      <w:r>
        <w:rPr>
          <w:spacing w:val="10"/>
        </w:rPr>
        <w:t xml:space="preserve"> </w:t>
      </w:r>
      <w:r>
        <w:t>in</w:t>
      </w:r>
      <w:r>
        <w:rPr>
          <w:spacing w:val="7"/>
        </w:rPr>
        <w:t xml:space="preserve"> </w:t>
      </w:r>
      <w:r>
        <w:t>the</w:t>
      </w:r>
      <w:r>
        <w:rPr>
          <w:spacing w:val="8"/>
        </w:rPr>
        <w:t xml:space="preserve"> </w:t>
      </w:r>
      <w:r>
        <w:t>input</w:t>
      </w:r>
      <w:r>
        <w:rPr>
          <w:spacing w:val="10"/>
        </w:rPr>
        <w:t xml:space="preserve"> </w:t>
      </w:r>
      <w:r>
        <w:t>space,</w:t>
      </w:r>
      <w:r>
        <w:rPr>
          <w:spacing w:val="8"/>
        </w:rPr>
        <w:t xml:space="preserve"> </w:t>
      </w:r>
      <w:r>
        <w:t>along</w:t>
      </w:r>
      <w:r>
        <w:rPr>
          <w:spacing w:val="9"/>
        </w:rPr>
        <w:t xml:space="preserve"> </w:t>
      </w:r>
      <w:r>
        <w:t>which</w:t>
      </w:r>
      <w:r>
        <w:rPr>
          <w:spacing w:val="11"/>
        </w:rPr>
        <w:t xml:space="preserve"> </w:t>
      </w:r>
      <w:r>
        <w:t>the</w:t>
      </w:r>
      <w:r>
        <w:rPr>
          <w:spacing w:val="10"/>
        </w:rPr>
        <w:t xml:space="preserve"> </w:t>
      </w:r>
      <w:r>
        <w:t>projections</w:t>
      </w:r>
      <w:r>
        <w:rPr>
          <w:spacing w:val="10"/>
        </w:rPr>
        <w:t xml:space="preserve"> </w:t>
      </w:r>
      <w:r>
        <w:t>of</w:t>
      </w:r>
      <w:r>
        <w:rPr>
          <w:spacing w:val="11"/>
        </w:rPr>
        <w:t xml:space="preserve"> </w:t>
      </w:r>
      <w:r>
        <w:t>the</w:t>
      </w:r>
      <w:r>
        <w:rPr>
          <w:spacing w:val="10"/>
        </w:rPr>
        <w:t xml:space="preserve"> </w:t>
      </w:r>
      <w:r>
        <w:t>data</w:t>
      </w:r>
      <w:r>
        <w:rPr>
          <w:spacing w:val="-52"/>
        </w:rPr>
        <w:t xml:space="preserve"> </w:t>
      </w:r>
      <w:r>
        <w:rPr>
          <w:spacing w:val="-1"/>
        </w:rPr>
        <w:t>points</w:t>
      </w:r>
      <w:r>
        <w:rPr>
          <w:spacing w:val="-12"/>
        </w:rPr>
        <w:t xml:space="preserve"> </w:t>
      </w:r>
      <w:r>
        <w:rPr>
          <w:spacing w:val="-1"/>
        </w:rPr>
        <w:t>have</w:t>
      </w:r>
      <w:r>
        <w:rPr>
          <w:spacing w:val="-14"/>
        </w:rPr>
        <w:t xml:space="preserve"> </w:t>
      </w:r>
      <w:r>
        <w:rPr>
          <w:spacing w:val="-1"/>
        </w:rPr>
        <w:t>the</w:t>
      </w:r>
      <w:r>
        <w:rPr>
          <w:spacing w:val="-14"/>
        </w:rPr>
        <w:t xml:space="preserve"> </w:t>
      </w:r>
      <w:r>
        <w:t>largest</w:t>
      </w:r>
      <w:r>
        <w:rPr>
          <w:spacing w:val="-11"/>
        </w:rPr>
        <w:t xml:space="preserve"> </w:t>
      </w:r>
      <w:r>
        <w:t>variance.</w:t>
      </w:r>
      <w:r>
        <w:rPr>
          <w:spacing w:val="-12"/>
        </w:rPr>
        <w:t xml:space="preserve"> </w:t>
      </w:r>
      <w:r>
        <w:t>We</w:t>
      </w:r>
      <w:r>
        <w:rPr>
          <w:spacing w:val="-12"/>
        </w:rPr>
        <w:t xml:space="preserve"> </w:t>
      </w:r>
      <w:r>
        <w:t>use</w:t>
      </w:r>
      <w:r>
        <w:rPr>
          <w:spacing w:val="-2"/>
        </w:rPr>
        <w:t xml:space="preserve"> </w:t>
      </w:r>
      <w:r>
        <w:rPr>
          <w:rFonts w:ascii="Cambria Math" w:eastAsia="Cambria Math"/>
        </w:rPr>
        <w:t>𝜆</w:t>
      </w:r>
      <w:r>
        <w:rPr>
          <w:rFonts w:ascii="Cambria Math" w:eastAsia="Cambria Math"/>
          <w:vertAlign w:val="subscript"/>
        </w:rPr>
        <w:t>1</w:t>
      </w:r>
      <w:r>
        <w:rPr>
          <w:rFonts w:ascii="Cambria Math" w:eastAsia="Cambria Math"/>
          <w:spacing w:val="14"/>
        </w:rPr>
        <w:t xml:space="preserve"> </w:t>
      </w:r>
      <w:r>
        <w:t>to</w:t>
      </w:r>
      <w:r>
        <w:rPr>
          <w:spacing w:val="-11"/>
        </w:rPr>
        <w:t xml:space="preserve"> </w:t>
      </w:r>
      <w:r>
        <w:t>represent</w:t>
      </w:r>
      <w:r>
        <w:rPr>
          <w:spacing w:val="-14"/>
        </w:rPr>
        <w:t xml:space="preserve"> </w:t>
      </w:r>
      <w:r>
        <w:t>the</w:t>
      </w:r>
      <w:r>
        <w:rPr>
          <w:spacing w:val="-12"/>
        </w:rPr>
        <w:t xml:space="preserve"> </w:t>
      </w:r>
      <w:r>
        <w:t>first/largest</w:t>
      </w:r>
      <w:r>
        <w:rPr>
          <w:spacing w:val="-14"/>
        </w:rPr>
        <w:t xml:space="preserve"> </w:t>
      </w:r>
      <w:r>
        <w:t>eigenvalue</w:t>
      </w:r>
      <w:r>
        <w:rPr>
          <w:spacing w:val="-14"/>
        </w:rPr>
        <w:t xml:space="preserve"> </w:t>
      </w:r>
      <w:r>
        <w:t>of</w:t>
      </w:r>
      <w:r>
        <w:rPr>
          <w:spacing w:val="-14"/>
        </w:rPr>
        <w:t xml:space="preserve"> </w:t>
      </w:r>
      <w:r>
        <w:t>the</w:t>
      </w:r>
      <w:r>
        <w:rPr>
          <w:spacing w:val="-14"/>
        </w:rPr>
        <w:t xml:space="preserve"> </w:t>
      </w:r>
      <w:r>
        <w:t>covariance</w:t>
      </w:r>
      <w:r>
        <w:rPr>
          <w:spacing w:val="-14"/>
        </w:rPr>
        <w:t xml:space="preserve"> </w:t>
      </w:r>
      <w:r>
        <w:t>matrix,</w:t>
      </w:r>
    </w:p>
    <w:p w14:paraId="358904C1" w14:textId="77777777" w:rsidR="003368ED" w:rsidRDefault="00BD41F9">
      <w:pPr>
        <w:pStyle w:val="BodyText"/>
        <w:spacing w:before="2" w:line="261" w:lineRule="auto"/>
      </w:pPr>
      <w:r>
        <w:rPr>
          <w:rFonts w:ascii="Cambria Math" w:eastAsia="Cambria Math" w:hAnsi="Cambria Math"/>
        </w:rPr>
        <w:t>𝑤</w:t>
      </w:r>
      <w:r>
        <w:rPr>
          <w:rFonts w:ascii="Cambria Math" w:eastAsia="Cambria Math" w:hAnsi="Cambria Math"/>
          <w:vertAlign w:val="subscript"/>
        </w:rPr>
        <w:t>1</w:t>
      </w:r>
      <w:r>
        <w:rPr>
          <w:rFonts w:ascii="Cambria Math" w:eastAsia="Cambria Math" w:hAnsi="Cambria Math"/>
          <w:spacing w:val="24"/>
        </w:rPr>
        <w:t xml:space="preserve"> </w:t>
      </w:r>
      <w:r>
        <w:t>to</w:t>
      </w:r>
      <w:r>
        <w:rPr>
          <w:spacing w:val="33"/>
        </w:rPr>
        <w:t xml:space="preserve"> </w:t>
      </w:r>
      <w:r>
        <w:t>denote</w:t>
      </w:r>
      <w:r>
        <w:rPr>
          <w:spacing w:val="31"/>
        </w:rPr>
        <w:t xml:space="preserve"> </w:t>
      </w:r>
      <w:r>
        <w:t>the</w:t>
      </w:r>
      <w:r>
        <w:rPr>
          <w:spacing w:val="33"/>
        </w:rPr>
        <w:t xml:space="preserve"> </w:t>
      </w:r>
      <w:r>
        <w:t>corresponding</w:t>
      </w:r>
      <w:r>
        <w:rPr>
          <w:spacing w:val="34"/>
        </w:rPr>
        <w:t xml:space="preserve"> </w:t>
      </w:r>
      <w:r>
        <w:t>principal</w:t>
      </w:r>
      <w:r>
        <w:rPr>
          <w:spacing w:val="33"/>
        </w:rPr>
        <w:t xml:space="preserve"> </w:t>
      </w:r>
      <w:r>
        <w:t>vector/direction</w:t>
      </w:r>
      <w:r>
        <w:rPr>
          <w:spacing w:val="34"/>
        </w:rPr>
        <w:t xml:space="preserve"> </w:t>
      </w:r>
      <w:r>
        <w:t>(</w:t>
      </w:r>
      <w:r>
        <w:rPr>
          <w:rFonts w:ascii="Cambria Math" w:eastAsia="Cambria Math" w:hAnsi="Cambria Math"/>
        </w:rPr>
        <w:t>𝑤</w:t>
      </w:r>
      <w:r>
        <w:rPr>
          <w:rFonts w:ascii="Cambria Math" w:eastAsia="Cambria Math" w:hAnsi="Cambria Math"/>
          <w:vertAlign w:val="subscript"/>
        </w:rPr>
        <w:t>1</w:t>
      </w:r>
      <w:r>
        <w:rPr>
          <w:rFonts w:ascii="Cambria Math" w:eastAsia="Cambria Math" w:hAnsi="Cambria Math"/>
          <w:spacing w:val="24"/>
        </w:rPr>
        <w:t xml:space="preserve"> </w:t>
      </w:r>
      <w:r>
        <w:t>has</w:t>
      </w:r>
      <w:r>
        <w:rPr>
          <w:spacing w:val="34"/>
        </w:rPr>
        <w:t xml:space="preserve"> </w:t>
      </w:r>
      <w:r>
        <w:t>unit</w:t>
      </w:r>
      <w:r>
        <w:rPr>
          <w:spacing w:val="32"/>
        </w:rPr>
        <w:t xml:space="preserve"> </w:t>
      </w:r>
      <w:r>
        <w:t>length</w:t>
      </w:r>
      <w:r>
        <w:rPr>
          <w:spacing w:val="34"/>
        </w:rPr>
        <w:t xml:space="preserve"> </w:t>
      </w:r>
      <w:r>
        <w:t>i.e.,</w:t>
      </w:r>
      <w:r>
        <w:rPr>
          <w:spacing w:val="33"/>
        </w:rPr>
        <w:t xml:space="preserve"> </w:t>
      </w:r>
      <w:r>
        <w:t>L2</w:t>
      </w:r>
      <w:r>
        <w:rPr>
          <w:spacing w:val="33"/>
        </w:rPr>
        <w:t xml:space="preserve"> </w:t>
      </w:r>
      <w:r>
        <w:t>norm</w:t>
      </w:r>
      <w:r>
        <w:rPr>
          <w:spacing w:val="35"/>
        </w:rPr>
        <w:t xml:space="preserve"> </w:t>
      </w:r>
      <w:r>
        <w:t>is</w:t>
      </w:r>
      <w:r>
        <w:rPr>
          <w:spacing w:val="33"/>
        </w:rPr>
        <w:t xml:space="preserve"> </w:t>
      </w:r>
      <w:r>
        <w:t>1),</w:t>
      </w:r>
      <w:r>
        <w:rPr>
          <w:spacing w:val="8"/>
        </w:rPr>
        <w:t xml:space="preserve"> </w:t>
      </w:r>
      <w:r>
        <w:rPr>
          <w:rFonts w:ascii="Cambria Math" w:eastAsia="Cambria Math" w:hAnsi="Cambria Math"/>
        </w:rPr>
        <w:t>𝜇</w:t>
      </w:r>
      <w:r>
        <w:rPr>
          <w:rFonts w:ascii="Cambria Math" w:eastAsia="Cambria Math" w:hAnsi="Cambria Math"/>
          <w:spacing w:val="22"/>
        </w:rPr>
        <w:t xml:space="preserve"> </w:t>
      </w:r>
      <w:r>
        <w:t>to</w:t>
      </w:r>
      <w:r>
        <w:rPr>
          <w:spacing w:val="-52"/>
        </w:rPr>
        <w:t xml:space="preserve"> </w:t>
      </w:r>
      <w:r>
        <w:t>represent</w:t>
      </w:r>
      <w:r>
        <w:rPr>
          <w:spacing w:val="-2"/>
        </w:rPr>
        <w:t xml:space="preserve"> </w:t>
      </w:r>
      <w:r>
        <w:t>the</w:t>
      </w:r>
      <w:r>
        <w:rPr>
          <w:spacing w:val="-2"/>
        </w:rPr>
        <w:t xml:space="preserve"> </w:t>
      </w:r>
      <w:r>
        <w:t>sample mean,</w:t>
      </w:r>
      <w:r>
        <w:rPr>
          <w:spacing w:val="-3"/>
        </w:rPr>
        <w:t xml:space="preserve"> </w:t>
      </w:r>
      <w:r>
        <w:t>and</w:t>
      </w:r>
      <w:r>
        <w:rPr>
          <w:spacing w:val="-1"/>
        </w:rPr>
        <w:t xml:space="preserve"> </w:t>
      </w:r>
      <w:r>
        <w:rPr>
          <w:rFonts w:ascii="Cambria Math" w:eastAsia="Cambria Math" w:hAnsi="Cambria Math"/>
        </w:rPr>
        <w:t>𝑥</w:t>
      </w:r>
      <w:r>
        <w:rPr>
          <w:rFonts w:ascii="Cambria Math" w:eastAsia="Cambria Math" w:hAnsi="Cambria Math"/>
          <w:spacing w:val="21"/>
        </w:rPr>
        <w:t xml:space="preserve"> </w:t>
      </w:r>
      <w:r>
        <w:t>to represent</w:t>
      </w:r>
      <w:r>
        <w:rPr>
          <w:spacing w:val="1"/>
        </w:rPr>
        <w:t xml:space="preserve"> </w:t>
      </w:r>
      <w:r>
        <w:t>a data point. The</w:t>
      </w:r>
      <w:r>
        <w:rPr>
          <w:spacing w:val="-3"/>
        </w:rPr>
        <w:t xml:space="preserve"> </w:t>
      </w:r>
      <w:r>
        <w:t>deviation</w:t>
      </w:r>
      <w:r>
        <w:rPr>
          <w:spacing w:val="-3"/>
        </w:rPr>
        <w:t xml:space="preserve"> </w:t>
      </w:r>
      <w:r>
        <w:t xml:space="preserve">of </w:t>
      </w:r>
      <w:r>
        <w:rPr>
          <w:rFonts w:ascii="Cambria Math" w:eastAsia="Cambria Math" w:hAnsi="Cambria Math"/>
        </w:rPr>
        <w:t>𝑥</w:t>
      </w:r>
      <w:r>
        <w:rPr>
          <w:rFonts w:ascii="Cambria Math" w:eastAsia="Cambria Math" w:hAnsi="Cambria Math"/>
          <w:spacing w:val="14"/>
        </w:rPr>
        <w:t xml:space="preserve"> </w:t>
      </w:r>
      <w:r>
        <w:t>from</w:t>
      </w:r>
      <w:r>
        <w:rPr>
          <w:spacing w:val="-2"/>
        </w:rPr>
        <w:t xml:space="preserve"> </w:t>
      </w:r>
      <w:r>
        <w:t>the mean</w:t>
      </w:r>
      <w:r>
        <w:rPr>
          <w:spacing w:val="-2"/>
        </w:rPr>
        <w:t xml:space="preserve"> </w:t>
      </w:r>
      <w:r>
        <w:rPr>
          <w:rFonts w:ascii="Cambria Math" w:eastAsia="Cambria Math" w:hAnsi="Cambria Math"/>
        </w:rPr>
        <w:t>𝜇</w:t>
      </w:r>
      <w:r>
        <w:rPr>
          <w:rFonts w:ascii="Cambria Math" w:eastAsia="Cambria Math" w:hAnsi="Cambria Math"/>
          <w:spacing w:val="12"/>
        </w:rPr>
        <w:t xml:space="preserve"> </w:t>
      </w:r>
      <w:r>
        <w:t>is</w:t>
      </w:r>
      <w:r>
        <w:rPr>
          <w:spacing w:val="-2"/>
        </w:rPr>
        <w:t xml:space="preserve"> </w:t>
      </w:r>
      <w:r>
        <w:rPr>
          <w:rFonts w:ascii="Cambria Math" w:eastAsia="Cambria Math" w:hAnsi="Cambria Math"/>
        </w:rPr>
        <w:t>𝑥</w:t>
      </w:r>
      <w:r>
        <w:rPr>
          <w:rFonts w:ascii="Cambria Math" w:eastAsia="Cambria Math" w:hAnsi="Cambria Math"/>
          <w:spacing w:val="6"/>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rPr>
        <w:t>𝜇</w:t>
      </w:r>
      <w:r>
        <w:t>.</w:t>
      </w:r>
    </w:p>
    <w:p w14:paraId="64882DF6" w14:textId="77777777" w:rsidR="003368ED" w:rsidRDefault="00BD41F9">
      <w:pPr>
        <w:pStyle w:val="BodyText"/>
        <w:spacing w:before="155"/>
      </w:pPr>
      <w:r>
        <w:rPr>
          <w:rFonts w:ascii="Cambria Math" w:eastAsia="Cambria Math"/>
        </w:rPr>
        <w:t>𝑦</w:t>
      </w:r>
      <w:r>
        <w:rPr>
          <w:rFonts w:ascii="Cambria Math" w:eastAsia="Cambria Math"/>
          <w:spacing w:val="13"/>
        </w:rPr>
        <w:t xml:space="preserve"> </w:t>
      </w:r>
      <w:r>
        <w:rPr>
          <w:rFonts w:ascii="Cambria Math" w:eastAsia="Cambria Math"/>
        </w:rPr>
        <w:t>=</w:t>
      </w:r>
      <w:r>
        <w:rPr>
          <w:rFonts w:ascii="Cambria Math" w:eastAsia="Cambria Math"/>
          <w:spacing w:val="11"/>
        </w:rPr>
        <w:t xml:space="preserve"> </w:t>
      </w:r>
      <w:r>
        <w:rPr>
          <w:rFonts w:ascii="Cambria Math" w:eastAsia="Cambria Math"/>
        </w:rPr>
        <w:t>𝑃𝐶𝐴</w:t>
      </w:r>
      <w:r>
        <w:rPr>
          <w:rFonts w:ascii="Cambria Math" w:eastAsia="Cambria Math"/>
        </w:rPr>
        <w:t>(</w:t>
      </w:r>
      <w:r>
        <w:rPr>
          <w:rFonts w:ascii="Cambria Math" w:eastAsia="Cambria Math"/>
        </w:rPr>
        <w:t>𝑥</w:t>
      </w:r>
      <w:r>
        <w:rPr>
          <w:rFonts w:ascii="Cambria Math" w:eastAsia="Cambria Math"/>
        </w:rPr>
        <w:t>)</w:t>
      </w:r>
      <w:r>
        <w:rPr>
          <w:rFonts w:ascii="Cambria Math" w:eastAsia="Cambria Math"/>
          <w:spacing w:val="6"/>
        </w:rPr>
        <w:t xml:space="preserve"> </w:t>
      </w:r>
      <w:r>
        <w:t>is</w:t>
      </w:r>
      <w:r>
        <w:rPr>
          <w:spacing w:val="6"/>
        </w:rPr>
        <w:t xml:space="preserve"> </w:t>
      </w:r>
      <w:r>
        <w:t>implemented</w:t>
      </w:r>
      <w:r>
        <w:rPr>
          <w:spacing w:val="10"/>
        </w:rPr>
        <w:t xml:space="preserve"> </w:t>
      </w:r>
      <w:r>
        <w:t>in</w:t>
      </w:r>
      <w:r>
        <w:rPr>
          <w:spacing w:val="7"/>
        </w:rPr>
        <w:t xml:space="preserve"> </w:t>
      </w:r>
      <w:r>
        <w:t>sk-learn</w:t>
      </w:r>
      <w:r>
        <w:rPr>
          <w:spacing w:val="6"/>
        </w:rPr>
        <w:t xml:space="preserve"> </w:t>
      </w:r>
      <w:r>
        <w:t>with</w:t>
      </w:r>
      <w:r>
        <w:rPr>
          <w:spacing w:val="6"/>
        </w:rPr>
        <w:t xml:space="preserve"> </w:t>
      </w:r>
      <w:r>
        <w:t>"whiten=True",</w:t>
      </w:r>
      <w:r>
        <w:rPr>
          <w:spacing w:val="8"/>
        </w:rPr>
        <w:t xml:space="preserve"> </w:t>
      </w:r>
      <w:r>
        <w:t>and</w:t>
      </w:r>
      <w:r>
        <w:rPr>
          <w:spacing w:val="6"/>
        </w:rPr>
        <w:t xml:space="preserve"> </w:t>
      </w:r>
      <w:r>
        <w:t>the</w:t>
      </w:r>
      <w:r>
        <w:rPr>
          <w:spacing w:val="8"/>
        </w:rPr>
        <w:t xml:space="preserve"> </w:t>
      </w:r>
      <w:r>
        <w:t>number</w:t>
      </w:r>
      <w:r>
        <w:rPr>
          <w:spacing w:val="9"/>
        </w:rPr>
        <w:t xml:space="preserve"> </w:t>
      </w:r>
      <w:r>
        <w:t>of</w:t>
      </w:r>
      <w:r>
        <w:rPr>
          <w:spacing w:val="9"/>
        </w:rPr>
        <w:t xml:space="preserve"> </w:t>
      </w:r>
      <w:r>
        <w:t>components/elements</w:t>
      </w:r>
      <w:r>
        <w:rPr>
          <w:spacing w:val="6"/>
        </w:rPr>
        <w:t xml:space="preserve"> </w:t>
      </w:r>
      <w:r>
        <w:t>of</w:t>
      </w:r>
    </w:p>
    <w:p w14:paraId="57582C01" w14:textId="0937A6D0" w:rsidR="003368ED" w:rsidRDefault="00BD41F9">
      <w:pPr>
        <w:pStyle w:val="BodyText"/>
        <w:spacing w:before="24"/>
        <w:rPr>
          <w:rFonts w:ascii="Cambria Math" w:eastAsia="Cambria Math"/>
        </w:rPr>
      </w:pPr>
      <w:r>
        <w:rPr>
          <w:rFonts w:ascii="Cambria Math" w:eastAsia="Cambria Math"/>
        </w:rPr>
        <w:t>𝑦</w:t>
      </w:r>
      <w:r>
        <w:rPr>
          <w:rFonts w:ascii="Cambria Math" w:eastAsia="Cambria Math"/>
          <w:spacing w:val="9"/>
        </w:rPr>
        <w:t xml:space="preserve"> </w:t>
      </w:r>
      <w:r>
        <w:t>is</w:t>
      </w:r>
      <w:r>
        <w:rPr>
          <w:spacing w:val="-1"/>
        </w:rPr>
        <w:t xml:space="preserve"> </w:t>
      </w:r>
      <w:r>
        <w:t>usually</w:t>
      </w:r>
      <w:r>
        <w:rPr>
          <w:spacing w:val="-2"/>
        </w:rPr>
        <w:t xml:space="preserve"> </w:t>
      </w:r>
      <w:r>
        <w:t>less</w:t>
      </w:r>
      <w:r>
        <w:rPr>
          <w:spacing w:val="-1"/>
        </w:rPr>
        <w:t xml:space="preserve"> </w:t>
      </w:r>
      <w:r>
        <w:t>than</w:t>
      </w:r>
      <w:r>
        <w:rPr>
          <w:spacing w:val="-2"/>
        </w:rPr>
        <w:t xml:space="preserve"> </w:t>
      </w:r>
      <w:r>
        <w:t>the</w:t>
      </w:r>
      <w:r>
        <w:rPr>
          <w:spacing w:val="-3"/>
        </w:rPr>
        <w:t xml:space="preserve"> </w:t>
      </w:r>
      <w:r>
        <w:t>the</w:t>
      </w:r>
      <w:r>
        <w:rPr>
          <w:spacing w:val="-3"/>
        </w:rPr>
        <w:t xml:space="preserve"> </w:t>
      </w:r>
      <w:r>
        <w:t>number</w:t>
      </w:r>
      <w:r>
        <w:rPr>
          <w:spacing w:val="2"/>
        </w:rPr>
        <w:t xml:space="preserve"> </w:t>
      </w:r>
      <w:r>
        <w:t>of</w:t>
      </w:r>
      <w:r>
        <w:rPr>
          <w:spacing w:val="-1"/>
        </w:rPr>
        <w:t xml:space="preserve"> </w:t>
      </w:r>
      <w:r>
        <w:t>components/elements of</w:t>
      </w:r>
      <w:r>
        <w:rPr>
          <w:spacing w:val="-1"/>
        </w:rPr>
        <w:t xml:space="preserve"> </w:t>
      </w:r>
      <w:r>
        <w:rPr>
          <w:rFonts w:ascii="Cambria Math" w:eastAsia="Cambria Math"/>
        </w:rPr>
        <w:t>𝑥</w:t>
      </w:r>
    </w:p>
    <w:p w14:paraId="37073655" w14:textId="77777777" w:rsidR="0081219B" w:rsidRDefault="0081219B">
      <w:pPr>
        <w:pStyle w:val="BodyText"/>
        <w:spacing w:before="24"/>
        <w:rPr>
          <w:rFonts w:ascii="Cambria Math" w:eastAsia="Cambria Math"/>
        </w:rPr>
      </w:pPr>
    </w:p>
    <w:p w14:paraId="6C9D02F2" w14:textId="71D1E16B" w:rsidR="003368ED" w:rsidRDefault="00C96918">
      <w:pPr>
        <w:pStyle w:val="ListParagraph"/>
        <w:numPr>
          <w:ilvl w:val="0"/>
          <w:numId w:val="3"/>
        </w:numPr>
        <w:tabs>
          <w:tab w:val="left" w:pos="415"/>
        </w:tabs>
        <w:spacing w:before="181"/>
        <w:ind w:hanging="315"/>
      </w:pPr>
      <w:r>
        <w:t>W</w:t>
      </w:r>
      <w:r w:rsidR="00BD41F9">
        <w:t>hat</w:t>
      </w:r>
      <w:r w:rsidR="00BD41F9">
        <w:rPr>
          <w:spacing w:val="-3"/>
        </w:rPr>
        <w:t xml:space="preserve"> </w:t>
      </w:r>
      <w:r w:rsidR="00BD41F9">
        <w:t>is</w:t>
      </w:r>
      <w:r w:rsidR="00BD41F9">
        <w:rPr>
          <w:spacing w:val="-2"/>
        </w:rPr>
        <w:t xml:space="preserve"> </w:t>
      </w:r>
      <w:r w:rsidR="00BD41F9">
        <w:t>the</w:t>
      </w:r>
      <w:r w:rsidR="00BD41F9">
        <w:rPr>
          <w:spacing w:val="1"/>
        </w:rPr>
        <w:t xml:space="preserve"> </w:t>
      </w:r>
      <w:r w:rsidR="00BD41F9">
        <w:t>scalar-projection</w:t>
      </w:r>
      <w:r w:rsidR="00BD41F9">
        <w:rPr>
          <w:spacing w:val="-3"/>
        </w:rPr>
        <w:t xml:space="preserve"> </w:t>
      </w:r>
      <w:r w:rsidR="00BD41F9">
        <w:t>of</w:t>
      </w:r>
      <w:r w:rsidR="00BD41F9">
        <w:rPr>
          <w:spacing w:val="-1"/>
        </w:rPr>
        <w:t xml:space="preserve"> </w:t>
      </w:r>
      <w:r w:rsidR="00BD41F9">
        <w:rPr>
          <w:rFonts w:ascii="Cambria Math" w:eastAsia="Cambria Math"/>
        </w:rPr>
        <w:t>𝑥</w:t>
      </w:r>
      <w:r w:rsidR="00BD41F9">
        <w:rPr>
          <w:rFonts w:ascii="Cambria Math" w:eastAsia="Cambria Math"/>
          <w:spacing w:val="14"/>
        </w:rPr>
        <w:t xml:space="preserve"> </w:t>
      </w:r>
      <w:r w:rsidR="00BD41F9">
        <w:t>in</w:t>
      </w:r>
      <w:r w:rsidR="00BD41F9">
        <w:rPr>
          <w:spacing w:val="-3"/>
        </w:rPr>
        <w:t xml:space="preserve"> </w:t>
      </w:r>
      <w:r w:rsidR="00BD41F9">
        <w:t>the direction</w:t>
      </w:r>
      <w:r w:rsidR="00BD41F9">
        <w:rPr>
          <w:spacing w:val="-4"/>
        </w:rPr>
        <w:t xml:space="preserve"> </w:t>
      </w:r>
      <w:r w:rsidR="00BD41F9">
        <w:t xml:space="preserve">of </w:t>
      </w:r>
      <w:r w:rsidR="00BD41F9">
        <w:rPr>
          <w:rFonts w:ascii="Cambria Math" w:eastAsia="Cambria Math"/>
        </w:rPr>
        <w:t>𝑤</w:t>
      </w:r>
      <w:r w:rsidR="00BD41F9">
        <w:rPr>
          <w:rFonts w:ascii="Cambria Math" w:eastAsia="Cambria Math"/>
          <w:vertAlign w:val="subscript"/>
        </w:rPr>
        <w:t>1</w:t>
      </w:r>
      <w:r w:rsidR="00BD41F9">
        <w:rPr>
          <w:rFonts w:ascii="Cambria Math" w:eastAsia="Cambria Math"/>
          <w:spacing w:val="14"/>
        </w:rPr>
        <w:t xml:space="preserve"> </w:t>
      </w:r>
      <w:r w:rsidR="00BD41F9">
        <w:t>?</w:t>
      </w:r>
    </w:p>
    <w:p w14:paraId="0D48962C" w14:textId="5E8754E5" w:rsidR="0081219B" w:rsidRDefault="0004628F" w:rsidP="0081219B">
      <w:pPr>
        <w:pStyle w:val="ListParagraph"/>
        <w:numPr>
          <w:ilvl w:val="1"/>
          <w:numId w:val="5"/>
        </w:numPr>
        <w:tabs>
          <w:tab w:val="left" w:pos="415"/>
        </w:tabs>
        <w:spacing w:before="181"/>
      </w:pPr>
      <m:oMath>
        <m:r>
          <w:rPr>
            <w:rFonts w:ascii="Cambria Math" w:hAnsi="Cambria Math"/>
          </w:rPr>
          <m:t>√</m:t>
        </m:r>
      </m:oMath>
      <w:r w:rsidRPr="0004628F">
        <w:rPr>
          <w:rFonts w:ascii="Cambria Math" w:eastAsia="Cambria Math"/>
        </w:rPr>
        <w:t xml:space="preserve"> </w:t>
      </w:r>
      <w:r>
        <w:rPr>
          <w:rFonts w:ascii="Cambria Math" w:eastAsia="Cambria Math"/>
        </w:rPr>
        <w:t>𝜆</w:t>
      </w:r>
      <w:r>
        <w:rPr>
          <w:rFonts w:ascii="Cambria Math" w:eastAsia="Cambria Math"/>
          <w:vertAlign w:val="subscript"/>
        </w:rPr>
        <w:t>1</w:t>
      </w:r>
    </w:p>
    <w:p w14:paraId="1F245EB4" w14:textId="77777777" w:rsidR="0081219B" w:rsidRDefault="0081219B" w:rsidP="0081219B">
      <w:pPr>
        <w:tabs>
          <w:tab w:val="left" w:pos="415"/>
        </w:tabs>
        <w:spacing w:before="181"/>
        <w:ind w:left="1080"/>
      </w:pPr>
    </w:p>
    <w:p w14:paraId="5E86DCEC" w14:textId="7B49B85C" w:rsidR="003368ED" w:rsidRDefault="00BD41F9">
      <w:pPr>
        <w:pStyle w:val="ListParagraph"/>
        <w:numPr>
          <w:ilvl w:val="0"/>
          <w:numId w:val="3"/>
        </w:numPr>
        <w:tabs>
          <w:tab w:val="left" w:pos="415"/>
        </w:tabs>
        <w:spacing w:before="179"/>
        <w:ind w:hanging="315"/>
      </w:pPr>
      <w:r>
        <w:t>w</w:t>
      </w:r>
      <w:r>
        <w:t>hat</w:t>
      </w:r>
      <w:r>
        <w:rPr>
          <w:spacing w:val="-2"/>
        </w:rPr>
        <w:t xml:space="preserve"> </w:t>
      </w:r>
      <w:r>
        <w:t>is</w:t>
      </w:r>
      <w:r>
        <w:rPr>
          <w:spacing w:val="-2"/>
        </w:rPr>
        <w:t xml:space="preserve"> </w:t>
      </w:r>
      <w:r>
        <w:t>the</w:t>
      </w:r>
      <w:r>
        <w:rPr>
          <w:spacing w:val="1"/>
        </w:rPr>
        <w:t xml:space="preserve"> </w:t>
      </w:r>
      <w:r>
        <w:t>scalar-projection</w:t>
      </w:r>
      <w:r>
        <w:rPr>
          <w:spacing w:val="-3"/>
        </w:rPr>
        <w:t xml:space="preserve"> </w:t>
      </w:r>
      <w:r>
        <w:t>of</w:t>
      </w:r>
      <w:r>
        <w:rPr>
          <w:spacing w:val="-1"/>
        </w:rPr>
        <w:t xml:space="preserve"> </w:t>
      </w:r>
      <w:r>
        <w:t>the deviation</w:t>
      </w:r>
      <w:r>
        <w:rPr>
          <w:spacing w:val="-1"/>
        </w:rPr>
        <w:t xml:space="preserve"> </w:t>
      </w:r>
      <w:r>
        <w:rPr>
          <w:rFonts w:ascii="Cambria Math" w:eastAsia="Cambria Math" w:hAnsi="Cambria Math"/>
        </w:rPr>
        <w:t>𝑥</w:t>
      </w:r>
      <w:r>
        <w:rPr>
          <w:rFonts w:ascii="Cambria Math" w:eastAsia="Cambria Math" w:hAnsi="Cambria Math"/>
          <w:spacing w:val="6"/>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𝜇</w:t>
      </w:r>
      <w:r>
        <w:rPr>
          <w:rFonts w:ascii="Cambria Math" w:eastAsia="Cambria Math" w:hAnsi="Cambria Math"/>
          <w:spacing w:val="12"/>
        </w:rPr>
        <w:t xml:space="preserve"> </w:t>
      </w:r>
      <w:r>
        <w:t>in</w:t>
      </w:r>
      <w:r>
        <w:rPr>
          <w:spacing w:val="-3"/>
        </w:rPr>
        <w:t xml:space="preserve"> </w:t>
      </w:r>
      <w:r>
        <w:t>the</w:t>
      </w:r>
      <w:r>
        <w:rPr>
          <w:spacing w:val="-2"/>
        </w:rPr>
        <w:t xml:space="preserve"> </w:t>
      </w:r>
      <w:r>
        <w:t xml:space="preserve">direction of </w:t>
      </w:r>
      <w:r>
        <w:rPr>
          <w:rFonts w:ascii="Cambria Math" w:eastAsia="Cambria Math" w:hAnsi="Cambria Math"/>
        </w:rPr>
        <w:t>𝑤</w:t>
      </w:r>
      <w:r>
        <w:rPr>
          <w:rFonts w:ascii="Cambria Math" w:eastAsia="Cambria Math" w:hAnsi="Cambria Math"/>
          <w:vertAlign w:val="subscript"/>
        </w:rPr>
        <w:t>1</w:t>
      </w:r>
      <w:r>
        <w:t>?</w:t>
      </w:r>
    </w:p>
    <w:p w14:paraId="5632993B" w14:textId="1F047CA7" w:rsidR="00E242A2" w:rsidRDefault="0004628F" w:rsidP="00E242A2">
      <w:pPr>
        <w:pStyle w:val="ListParagraph"/>
        <w:numPr>
          <w:ilvl w:val="1"/>
          <w:numId w:val="5"/>
        </w:numPr>
        <w:tabs>
          <w:tab w:val="left" w:pos="415"/>
        </w:tabs>
        <w:spacing w:before="179"/>
      </w:pPr>
      <w:r>
        <w:rPr>
          <w:rFonts w:ascii="Cambria Math" w:hAnsi="Cambria Math" w:cs="Cambria Math"/>
        </w:rPr>
        <w:t>B</w:t>
      </w:r>
      <w:r>
        <w:rPr>
          <w:rFonts w:ascii="Cambria Math" w:hAnsi="Cambria Math" w:cs="Cambria Math"/>
        </w:rPr>
        <w:softHyphen/>
      </w:r>
      <w:r>
        <w:rPr>
          <w:rFonts w:ascii="Cambria Math" w:hAnsi="Cambria Math" w:cs="Cambria Math"/>
          <w:vertAlign w:val="subscript"/>
        </w:rPr>
        <w:t>1</w:t>
      </w:r>
      <w:r>
        <w:rPr>
          <w:rFonts w:ascii="Cambria Math" w:hAnsi="Cambria Math" w:cs="Cambria Math"/>
        </w:rPr>
        <w:t xml:space="preserve"> = 𝑤</w:t>
      </w:r>
      <w:r>
        <w:rPr>
          <w:rFonts w:ascii="Cambria Math" w:hAnsi="Cambria Math" w:cs="Cambria Math"/>
          <w:vertAlign w:val="subscript"/>
        </w:rPr>
        <w:t>1</w:t>
      </w:r>
      <w:r>
        <w:softHyphen/>
      </w:r>
      <w:r>
        <w:rPr>
          <w:vertAlign w:val="superscript"/>
        </w:rPr>
        <w:t>T</w:t>
      </w:r>
      <w:r>
        <w:t>(</w:t>
      </w:r>
      <w:r>
        <w:rPr>
          <w:rFonts w:ascii="Cambria Math" w:hAnsi="Cambria Math" w:cs="Cambria Math"/>
        </w:rPr>
        <w:t>𝑥</w:t>
      </w:r>
      <w:r>
        <w:rPr>
          <w:rFonts w:ascii="Cambria Math" w:hAnsi="Cambria Math" w:cs="Cambria Math"/>
          <w:vertAlign w:val="subscript"/>
        </w:rPr>
        <w:t>1</w:t>
      </w:r>
      <w:r>
        <w:t xml:space="preserve"> – </w:t>
      </w:r>
      <w:r>
        <w:rPr>
          <w:rFonts w:ascii="Cambria Math" w:eastAsia="Cambria Math" w:hAnsi="Cambria Math"/>
        </w:rPr>
        <w:t>𝜇)</w:t>
      </w:r>
    </w:p>
    <w:p w14:paraId="6F08DF88" w14:textId="77777777" w:rsidR="00E242A2" w:rsidRDefault="00E242A2" w:rsidP="00E242A2">
      <w:pPr>
        <w:tabs>
          <w:tab w:val="left" w:pos="415"/>
        </w:tabs>
        <w:spacing w:before="179"/>
        <w:ind w:left="1080"/>
      </w:pPr>
    </w:p>
    <w:p w14:paraId="76D62FDC" w14:textId="084D0E60" w:rsidR="003368ED" w:rsidRPr="00E242A2" w:rsidRDefault="00BD41F9">
      <w:pPr>
        <w:pStyle w:val="ListParagraph"/>
        <w:numPr>
          <w:ilvl w:val="0"/>
          <w:numId w:val="3"/>
        </w:numPr>
        <w:tabs>
          <w:tab w:val="left" w:pos="415"/>
        </w:tabs>
        <w:spacing w:before="14" w:line="470" w:lineRule="exact"/>
        <w:ind w:left="431" w:right="4800" w:hanging="332"/>
        <w:rPr>
          <w:rFonts w:ascii="Cambria Math" w:eastAsia="Cambria Math"/>
          <w:sz w:val="16"/>
        </w:rPr>
      </w:pPr>
      <w:r>
        <w:t>w</w:t>
      </w:r>
      <w:r>
        <w:t xml:space="preserve">hat is the first component of </w:t>
      </w:r>
      <w:r>
        <w:rPr>
          <w:rFonts w:ascii="Cambria Math" w:eastAsia="Cambria Math"/>
        </w:rPr>
        <w:t>𝑦</w:t>
      </w:r>
      <w:r>
        <w:rPr>
          <w:rFonts w:ascii="Cambria Math" w:eastAsia="Cambria Math"/>
        </w:rPr>
        <w:t xml:space="preserve"> </w:t>
      </w:r>
      <w:r>
        <w:t>?</w:t>
      </w:r>
      <w:r>
        <w:rPr>
          <w:spacing w:val="1"/>
        </w:rPr>
        <w:t xml:space="preserve"> </w:t>
      </w:r>
      <w:r>
        <w:t>(whiten=True)</w:t>
      </w:r>
      <w:r>
        <w:rPr>
          <w:spacing w:val="-52"/>
        </w:rPr>
        <w:t xml:space="preserve"> </w:t>
      </w:r>
      <w:r>
        <w:t>hint:</w:t>
      </w:r>
      <w:r>
        <w:rPr>
          <w:spacing w:val="54"/>
        </w:rPr>
        <w:t xml:space="preserve"> </w:t>
      </w:r>
      <w:r>
        <w:t>it</w:t>
      </w:r>
      <w:r>
        <w:rPr>
          <w:spacing w:val="1"/>
        </w:rPr>
        <w:t xml:space="preserve"> </w:t>
      </w:r>
      <w:r>
        <w:t>is a</w:t>
      </w:r>
      <w:r>
        <w:rPr>
          <w:spacing w:val="-2"/>
        </w:rPr>
        <w:t xml:space="preserve"> </w:t>
      </w:r>
      <w:r>
        <w:t>function</w:t>
      </w:r>
      <w:r>
        <w:rPr>
          <w:spacing w:val="1"/>
        </w:rPr>
        <w:t xml:space="preserve"> </w:t>
      </w:r>
      <w:r>
        <w:t xml:space="preserve">of </w:t>
      </w:r>
      <w:r>
        <w:rPr>
          <w:rFonts w:ascii="Cambria Math" w:eastAsia="Cambria Math"/>
        </w:rPr>
        <w:t>𝑤</w:t>
      </w:r>
      <w:r>
        <w:rPr>
          <w:rFonts w:ascii="Cambria Math" w:eastAsia="Cambria Math"/>
          <w:position w:val="-4"/>
          <w:sz w:val="16"/>
        </w:rPr>
        <w:t>1</w:t>
      </w:r>
      <w:r>
        <w:rPr>
          <w:rFonts w:ascii="Cambria Math" w:eastAsia="Cambria Math"/>
          <w:spacing w:val="17"/>
          <w:position w:val="-4"/>
          <w:sz w:val="16"/>
        </w:rPr>
        <w:t xml:space="preserve"> </w:t>
      </w:r>
      <w:r>
        <w:t xml:space="preserve">, </w:t>
      </w:r>
      <w:r>
        <w:rPr>
          <w:rFonts w:ascii="Cambria Math" w:eastAsia="Cambria Math"/>
        </w:rPr>
        <w:t>𝑥</w:t>
      </w:r>
      <w:r>
        <w:t xml:space="preserve">, </w:t>
      </w:r>
      <w:r>
        <w:rPr>
          <w:rFonts w:ascii="Cambria Math" w:eastAsia="Cambria Math"/>
        </w:rPr>
        <w:t>𝜇</w:t>
      </w:r>
      <w:r>
        <w:t>,</w:t>
      </w:r>
      <w:r>
        <w:rPr>
          <w:spacing w:val="1"/>
        </w:rPr>
        <w:t xml:space="preserve"> </w:t>
      </w:r>
      <w:r>
        <w:t>and</w:t>
      </w:r>
      <w:r>
        <w:rPr>
          <w:spacing w:val="-2"/>
        </w:rPr>
        <w:t xml:space="preserve"> </w:t>
      </w:r>
      <w:r>
        <w:rPr>
          <w:rFonts w:ascii="Cambria Math" w:eastAsia="Cambria Math"/>
        </w:rPr>
        <w:t>𝜆</w:t>
      </w:r>
      <w:r>
        <w:rPr>
          <w:rFonts w:ascii="Cambria Math" w:eastAsia="Cambria Math"/>
          <w:position w:val="-4"/>
          <w:sz w:val="16"/>
        </w:rPr>
        <w:t>1</w:t>
      </w:r>
    </w:p>
    <w:p w14:paraId="0F2D2E01" w14:textId="21577C71" w:rsidR="00E242A2" w:rsidRPr="0004628F" w:rsidRDefault="00F30A24" w:rsidP="0004628F">
      <w:pPr>
        <w:pStyle w:val="ListParagraph"/>
        <w:numPr>
          <w:ilvl w:val="1"/>
          <w:numId w:val="5"/>
        </w:numPr>
        <w:tabs>
          <w:tab w:val="left" w:pos="415"/>
        </w:tabs>
        <w:spacing w:before="181"/>
      </w:pPr>
      <w:r>
        <w:rPr>
          <w:rFonts w:ascii="Cambria Math" w:hAnsi="Cambria Math" w:cs="Cambria Math"/>
        </w:rPr>
        <w:t>[</w:t>
      </w:r>
      <w:r w:rsidR="0004628F">
        <w:rPr>
          <w:rFonts w:ascii="Cambria Math" w:hAnsi="Cambria Math" w:cs="Cambria Math"/>
        </w:rPr>
        <w:t>𝑤</w:t>
      </w:r>
      <w:r w:rsidR="0004628F">
        <w:rPr>
          <w:rFonts w:ascii="Cambria Math" w:hAnsi="Cambria Math" w:cs="Cambria Math"/>
          <w:vertAlign w:val="subscript"/>
        </w:rPr>
        <w:t>1</w:t>
      </w:r>
      <w:r w:rsidR="0004628F">
        <w:softHyphen/>
      </w:r>
      <w:r w:rsidR="0004628F">
        <w:rPr>
          <w:vertAlign w:val="superscript"/>
        </w:rPr>
        <w:t>T</w:t>
      </w:r>
      <w:r w:rsidR="0004628F">
        <w:t>(</w:t>
      </w:r>
      <w:r w:rsidR="0004628F">
        <w:rPr>
          <w:rFonts w:ascii="Cambria Math" w:hAnsi="Cambria Math" w:cs="Cambria Math"/>
        </w:rPr>
        <w:t>𝑥</w:t>
      </w:r>
      <w:r w:rsidR="0004628F">
        <w:rPr>
          <w:rFonts w:ascii="Cambria Math" w:hAnsi="Cambria Math" w:cs="Cambria Math"/>
          <w:vertAlign w:val="subscript"/>
        </w:rPr>
        <w:t>1</w:t>
      </w:r>
      <w:r w:rsidR="0004628F">
        <w:t xml:space="preserve"> – </w:t>
      </w:r>
      <w:r w:rsidR="0004628F">
        <w:rPr>
          <w:rFonts w:ascii="Cambria Math" w:eastAsia="Cambria Math" w:hAnsi="Cambria Math"/>
        </w:rPr>
        <w:t>𝜇)</w:t>
      </w:r>
      <w:r>
        <w:rPr>
          <w:rFonts w:ascii="Cambria Math" w:eastAsia="Cambria Math" w:hAnsi="Cambria Math"/>
        </w:rPr>
        <w:t xml:space="preserve">]  / </w:t>
      </w:r>
      <m:oMath>
        <m:r>
          <w:rPr>
            <w:rFonts w:ascii="Cambria Math" w:eastAsia="Cambria Math" w:hAnsi="Cambria Math"/>
          </w:rPr>
          <m:t xml:space="preserve"> </m:t>
        </m:r>
        <m:r>
          <w:rPr>
            <w:rFonts w:ascii="Cambria Math" w:hAnsi="Cambria Math"/>
          </w:rPr>
          <m:t>√</m:t>
        </m:r>
      </m:oMath>
      <w:r w:rsidRPr="0004628F">
        <w:rPr>
          <w:rFonts w:ascii="Cambria Math" w:eastAsia="Cambria Math"/>
        </w:rPr>
        <w:t xml:space="preserve"> </w:t>
      </w:r>
      <w:r>
        <w:rPr>
          <w:rFonts w:ascii="Cambria Math" w:eastAsia="Cambria Math"/>
        </w:rPr>
        <w:t>𝜆</w:t>
      </w:r>
      <w:r>
        <w:rPr>
          <w:rFonts w:ascii="Cambria Math" w:eastAsia="Cambria Math"/>
          <w:vertAlign w:val="subscript"/>
        </w:rPr>
        <w:t>1</w:t>
      </w:r>
    </w:p>
    <w:p w14:paraId="0E5FB42A" w14:textId="77777777" w:rsidR="00E242A2" w:rsidRDefault="00E242A2" w:rsidP="00E242A2">
      <w:pPr>
        <w:pStyle w:val="ListParagraph"/>
        <w:tabs>
          <w:tab w:val="left" w:pos="415"/>
        </w:tabs>
        <w:spacing w:before="14" w:line="470" w:lineRule="exact"/>
        <w:ind w:left="1440" w:right="4800" w:firstLine="0"/>
        <w:rPr>
          <w:rFonts w:ascii="Cambria Math" w:eastAsia="Cambria Math"/>
          <w:sz w:val="16"/>
        </w:rPr>
      </w:pPr>
    </w:p>
    <w:p w14:paraId="11F6FADE" w14:textId="77777777" w:rsidR="003368ED" w:rsidRDefault="00BD41F9">
      <w:pPr>
        <w:pStyle w:val="ListParagraph"/>
        <w:numPr>
          <w:ilvl w:val="0"/>
          <w:numId w:val="3"/>
        </w:numPr>
        <w:tabs>
          <w:tab w:val="left" w:pos="415"/>
        </w:tabs>
        <w:spacing w:before="134"/>
        <w:ind w:hanging="315"/>
      </w:pPr>
      <w:r>
        <w:t>assuming</w:t>
      </w:r>
      <w:r>
        <w:rPr>
          <w:spacing w:val="-4"/>
        </w:rPr>
        <w:t xml:space="preserve"> </w:t>
      </w:r>
      <w:r>
        <w:rPr>
          <w:rFonts w:ascii="Cambria Math" w:eastAsia="Cambria Math"/>
        </w:rPr>
        <w:t>𝑦</w:t>
      </w:r>
      <w:r>
        <w:rPr>
          <w:rFonts w:ascii="Cambria Math" w:eastAsia="Cambria Math"/>
          <w:spacing w:val="9"/>
        </w:rPr>
        <w:t xml:space="preserve"> </w:t>
      </w:r>
      <w:r>
        <w:t>only</w:t>
      </w:r>
      <w:r>
        <w:rPr>
          <w:spacing w:val="-1"/>
        </w:rPr>
        <w:t xml:space="preserve"> </w:t>
      </w:r>
      <w:r>
        <w:t>has</w:t>
      </w:r>
      <w:r>
        <w:rPr>
          <w:spacing w:val="-1"/>
        </w:rPr>
        <w:t xml:space="preserve"> </w:t>
      </w:r>
      <w:r>
        <w:t>one</w:t>
      </w:r>
      <w:r>
        <w:rPr>
          <w:spacing w:val="-3"/>
        </w:rPr>
        <w:t xml:space="preserve"> </w:t>
      </w:r>
      <w:r>
        <w:t>component,</w:t>
      </w:r>
      <w:r>
        <w:rPr>
          <w:spacing w:val="-2"/>
        </w:rPr>
        <w:t xml:space="preserve"> </w:t>
      </w:r>
      <w:r>
        <w:t>then</w:t>
      </w:r>
      <w:r>
        <w:rPr>
          <w:spacing w:val="-1"/>
        </w:rPr>
        <w:t xml:space="preserve"> </w:t>
      </w:r>
      <w:r>
        <w:t>we</w:t>
      </w:r>
      <w:r>
        <w:rPr>
          <w:spacing w:val="-1"/>
        </w:rPr>
        <w:t xml:space="preserve"> </w:t>
      </w:r>
      <w:r>
        <w:t>do</w:t>
      </w:r>
      <w:r>
        <w:rPr>
          <w:spacing w:val="-1"/>
        </w:rPr>
        <w:t xml:space="preserve"> </w:t>
      </w:r>
      <w:r>
        <w:t>inverse</w:t>
      </w:r>
      <w:r>
        <w:rPr>
          <w:spacing w:val="-3"/>
        </w:rPr>
        <w:t xml:space="preserve"> </w:t>
      </w:r>
      <w:r>
        <w:t>transform</w:t>
      </w:r>
      <w:r>
        <w:rPr>
          <w:spacing w:val="-4"/>
        </w:rPr>
        <w:t xml:space="preserve"> </w:t>
      </w:r>
      <w:r>
        <w:t>to</w:t>
      </w:r>
      <w:r>
        <w:rPr>
          <w:spacing w:val="-1"/>
        </w:rPr>
        <w:t xml:space="preserve"> </w:t>
      </w:r>
      <w:r>
        <w:t>recover</w:t>
      </w:r>
      <w:r>
        <w:rPr>
          <w:spacing w:val="-3"/>
        </w:rPr>
        <w:t xml:space="preserve"> </w:t>
      </w:r>
      <w:r>
        <w:t>the</w:t>
      </w:r>
      <w:r>
        <w:rPr>
          <w:spacing w:val="-1"/>
        </w:rPr>
        <w:t xml:space="preserve"> </w:t>
      </w:r>
      <w:r>
        <w:t>input</w:t>
      </w:r>
    </w:p>
    <w:p w14:paraId="4B02D883" w14:textId="77777777" w:rsidR="003368ED" w:rsidRDefault="00BD41F9">
      <w:pPr>
        <w:pStyle w:val="BodyText"/>
        <w:spacing w:before="184"/>
        <w:ind w:left="0" w:right="15"/>
        <w:jc w:val="center"/>
        <w:rPr>
          <w:rFonts w:ascii="Cambria Math" w:eastAsia="Cambria Math" w:hAnsi="Cambria Math"/>
        </w:rPr>
      </w:pPr>
      <w:r>
        <w:rPr>
          <w:rFonts w:ascii="Cambria Math" w:eastAsia="Cambria Math" w:hAnsi="Cambria Math"/>
          <w:spacing w:val="-89"/>
        </w:rPr>
        <w:t>𝑥</w:t>
      </w:r>
      <w:r>
        <w:rPr>
          <w:rFonts w:ascii="Cambria Math" w:eastAsia="Cambria Math" w:hAnsi="Cambria Math"/>
        </w:rPr>
        <w:t>̃</w:t>
      </w:r>
      <w:r>
        <w:rPr>
          <w:rFonts w:ascii="Cambria Math" w:eastAsia="Cambria Math" w:hAnsi="Cambria Math"/>
          <w:spacing w:val="21"/>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spacing w:val="-1"/>
        </w:rPr>
        <w:t>𝑃𝐶</w:t>
      </w:r>
      <w:r>
        <w:rPr>
          <w:rFonts w:ascii="Cambria Math" w:eastAsia="Cambria Math" w:hAnsi="Cambria Math"/>
          <w:spacing w:val="-3"/>
        </w:rPr>
        <w:t>𝐴</w:t>
      </w:r>
      <w:r>
        <w:rPr>
          <w:rFonts w:ascii="Cambria Math" w:eastAsia="Cambria Math" w:hAnsi="Cambria Math"/>
          <w:w w:val="112"/>
          <w:vertAlign w:val="superscript"/>
        </w:rPr>
        <w:t>−</w:t>
      </w:r>
      <w:r>
        <w:rPr>
          <w:rFonts w:ascii="Cambria Math" w:eastAsia="Cambria Math" w:hAnsi="Cambria Math"/>
          <w:spacing w:val="10"/>
          <w:w w:val="120"/>
          <w:vertAlign w:val="superscript"/>
        </w:rPr>
        <w:t>1</w:t>
      </w:r>
      <w:r>
        <w:rPr>
          <w:rFonts w:ascii="Cambria Math" w:eastAsia="Cambria Math" w:hAnsi="Cambria Math"/>
          <w:spacing w:val="-1"/>
        </w:rPr>
        <w:t>(</w:t>
      </w:r>
      <w:r>
        <w:rPr>
          <w:rFonts w:ascii="Cambria Math" w:eastAsia="Cambria Math" w:hAnsi="Cambria Math"/>
          <w:spacing w:val="1"/>
        </w:rPr>
        <w:t>𝑦</w:t>
      </w:r>
      <w:r>
        <w:rPr>
          <w:rFonts w:ascii="Cambria Math" w:eastAsia="Cambria Math" w:hAnsi="Cambria Math"/>
        </w:rPr>
        <w:t>)</w:t>
      </w:r>
    </w:p>
    <w:p w14:paraId="4738E677" w14:textId="572EFE34" w:rsidR="003368ED" w:rsidRDefault="00BD41F9">
      <w:pPr>
        <w:pStyle w:val="BodyText"/>
        <w:spacing w:before="184"/>
        <w:ind w:left="431"/>
        <w:rPr>
          <w:rFonts w:ascii="Cambria Math" w:eastAsia="Cambria Math" w:hAnsi="Cambria Math"/>
        </w:rPr>
      </w:pPr>
      <w:r>
        <w:t>c</w:t>
      </w:r>
      <w:r>
        <w:rPr>
          <w:spacing w:val="-2"/>
        </w:rPr>
        <w:t>o</w:t>
      </w:r>
      <w:r>
        <w:t>mp</w:t>
      </w:r>
      <w:r>
        <w:rPr>
          <w:spacing w:val="-3"/>
        </w:rPr>
        <w:t>u</w:t>
      </w:r>
      <w:r>
        <w:t>te</w:t>
      </w:r>
      <w:r>
        <w:rPr>
          <w:spacing w:val="-2"/>
        </w:rPr>
        <w:t xml:space="preserve"> </w:t>
      </w:r>
      <w:r w:rsidR="00E242A2">
        <w:rPr>
          <w:rFonts w:ascii="Cambria Math" w:eastAsia="Cambria Math" w:hAnsi="Cambria Math"/>
          <w:spacing w:val="-89"/>
        </w:rPr>
        <w:t xml:space="preserve"> </w:t>
      </w:r>
      <w:r>
        <w:t>us</w:t>
      </w:r>
      <w:r>
        <w:rPr>
          <w:spacing w:val="1"/>
        </w:rPr>
        <w:t>i</w:t>
      </w:r>
      <w:r>
        <w:t>ng</w:t>
      </w:r>
      <w:r>
        <w:rPr>
          <w:spacing w:val="-10"/>
        </w:rPr>
        <w:t xml:space="preserve"> </w:t>
      </w:r>
      <w:r>
        <w:rPr>
          <w:rFonts w:ascii="Cambria Math" w:eastAsia="Cambria Math" w:hAnsi="Cambria Math"/>
          <w:spacing w:val="6"/>
        </w:rPr>
        <w:t>𝜇</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spacing w:val="4"/>
        </w:rPr>
        <w:t>𝑦</w:t>
      </w:r>
      <w:r>
        <w:t>,</w:t>
      </w:r>
      <w:r>
        <w:rPr>
          <w:spacing w:val="-3"/>
        </w:rPr>
        <w:t xml:space="preserve"> </w:t>
      </w:r>
      <w:r>
        <w:rPr>
          <w:rFonts w:ascii="Cambria Math" w:eastAsia="Cambria Math" w:hAnsi="Cambria Math"/>
          <w:spacing w:val="-4"/>
        </w:rPr>
        <w:t>𝜆</w:t>
      </w:r>
      <w:r>
        <w:rPr>
          <w:rFonts w:ascii="Cambria Math" w:eastAsia="Cambria Math" w:hAnsi="Cambria Math"/>
          <w:w w:val="105"/>
          <w:position w:val="-4"/>
          <w:sz w:val="16"/>
        </w:rPr>
        <w:t>1</w:t>
      </w:r>
      <w:r>
        <w:rPr>
          <w:rFonts w:ascii="Cambria Math" w:eastAsia="Cambria Math" w:hAnsi="Cambria Math"/>
          <w:position w:val="-4"/>
          <w:sz w:val="16"/>
        </w:rPr>
        <w:t xml:space="preserve"> </w:t>
      </w:r>
      <w:r>
        <w:rPr>
          <w:rFonts w:ascii="Cambria Math" w:eastAsia="Cambria Math" w:hAnsi="Cambria Math"/>
          <w:spacing w:val="-8"/>
          <w:position w:val="-4"/>
          <w:sz w:val="16"/>
        </w:rPr>
        <w:t xml:space="preserve"> </w:t>
      </w:r>
      <w:r>
        <w:t>and</w:t>
      </w:r>
      <w:r>
        <w:t xml:space="preserve"> </w:t>
      </w:r>
      <w:r>
        <w:rPr>
          <w:rFonts w:ascii="Cambria Math" w:eastAsia="Cambria Math" w:hAnsi="Cambria Math"/>
          <w:spacing w:val="-12"/>
        </w:rPr>
        <w:t>𝑤</w:t>
      </w:r>
      <w:r>
        <w:rPr>
          <w:rFonts w:ascii="Cambria Math" w:eastAsia="Cambria Math" w:hAnsi="Cambria Math"/>
          <w:spacing w:val="7"/>
          <w:w w:val="105"/>
          <w:position w:val="-4"/>
          <w:sz w:val="16"/>
        </w:rPr>
        <w:t>1</w:t>
      </w:r>
      <w:r>
        <w:t>:</w:t>
      </w:r>
      <w:r>
        <w:t xml:space="preserve"> </w:t>
      </w:r>
      <w:r>
        <w:rPr>
          <w:spacing w:val="-1"/>
        </w:rPr>
        <w:t xml:space="preserve"> </w:t>
      </w:r>
      <w:r>
        <w:rPr>
          <w:rFonts w:ascii="Cambria Math" w:eastAsia="Cambria Math" w:hAnsi="Cambria Math"/>
          <w:spacing w:val="-89"/>
        </w:rPr>
        <w:t>𝑥</w:t>
      </w:r>
      <w:r>
        <w:rPr>
          <w:rFonts w:ascii="Cambria Math" w:eastAsia="Cambria Math" w:hAnsi="Cambria Math"/>
        </w:rPr>
        <w:t>̃</w:t>
      </w:r>
      <w:r>
        <w:rPr>
          <w:rFonts w:ascii="Cambria Math" w:eastAsia="Cambria Math" w:hAnsi="Cambria Math"/>
          <w:spacing w:val="21"/>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w:t>
      </w:r>
    </w:p>
    <w:p w14:paraId="7EF9C168" w14:textId="5DF766C4" w:rsidR="00E242A2" w:rsidRDefault="00DF1F34" w:rsidP="00E242A2">
      <w:pPr>
        <w:pStyle w:val="BodyText"/>
        <w:numPr>
          <w:ilvl w:val="1"/>
          <w:numId w:val="5"/>
        </w:numPr>
        <w:spacing w:before="184"/>
        <w:rPr>
          <w:rFonts w:ascii="Cambria Math" w:eastAsia="Cambria Math" w:hAnsi="Cambria Math"/>
        </w:rPr>
      </w:pPr>
      <w:r>
        <w:rPr>
          <w:spacing w:val="-1"/>
        </w:rPr>
        <w:t xml:space="preserve"> </w:t>
      </w:r>
      <w:r>
        <w:rPr>
          <w:rFonts w:ascii="Cambria Math" w:eastAsia="Cambria Math" w:hAnsi="Cambria Math"/>
          <w:spacing w:val="-89"/>
        </w:rPr>
        <w:t>𝑥</w:t>
      </w:r>
      <w:r>
        <w:rPr>
          <w:rFonts w:ascii="Cambria Math" w:eastAsia="Cambria Math" w:hAnsi="Cambria Math"/>
        </w:rPr>
        <w:t>̃</w:t>
      </w:r>
      <w:r>
        <w:rPr>
          <w:rFonts w:ascii="Cambria Math" w:eastAsia="Cambria Math" w:hAnsi="Cambria Math"/>
          <w:spacing w:val="21"/>
        </w:rPr>
        <w:t xml:space="preserve"> </w:t>
      </w:r>
      <w:r>
        <w:rPr>
          <w:rFonts w:ascii="Cambria Math" w:eastAsia="Cambria Math" w:hAnsi="Cambria Math"/>
        </w:rPr>
        <w:t>=</w:t>
      </w:r>
      <w:r>
        <w:rPr>
          <w:rFonts w:ascii="Cambria Math" w:eastAsia="Cambria Math" w:hAnsi="Cambria Math"/>
        </w:rPr>
        <w:t xml:space="preserve"> </w:t>
      </w:r>
      <w:r>
        <w:rPr>
          <w:rFonts w:ascii="Cambria Math" w:hAnsi="Cambria Math" w:cs="Cambria Math"/>
        </w:rPr>
        <w:t>𝑦</w:t>
      </w:r>
      <w:r>
        <w:t>*</w:t>
      </w:r>
      <w:r>
        <w:rPr>
          <w:rFonts w:ascii="Cambria Math" w:hAnsi="Cambria Math" w:cs="Cambria Math"/>
        </w:rPr>
        <w:t>𝜆</w:t>
      </w:r>
      <w:r>
        <w:rPr>
          <w:rFonts w:ascii="Cambria Math" w:hAnsi="Cambria Math" w:cs="Cambria Math"/>
          <w:vertAlign w:val="subscript"/>
        </w:rPr>
        <w:t>1</w:t>
      </w:r>
      <w:r>
        <w:rPr>
          <w:rFonts w:ascii="Cambria Math" w:hAnsi="Cambria Math" w:cs="Cambria Math"/>
        </w:rPr>
        <w:t xml:space="preserve"> * </w:t>
      </w:r>
      <w:r>
        <w:softHyphen/>
      </w:r>
      <w:r>
        <w:rPr>
          <w:rFonts w:ascii="Cambria Math" w:hAnsi="Cambria Math" w:cs="Cambria Math"/>
        </w:rPr>
        <w:t>𝑤</w:t>
      </w:r>
      <w:r w:rsidRPr="00DF1F34">
        <w:rPr>
          <w:vertAlign w:val="subscript"/>
        </w:rPr>
        <w:t>1</w:t>
      </w:r>
      <w:r>
        <w:t xml:space="preserve"> </w:t>
      </w:r>
      <w:r>
        <w:rPr>
          <w:vertAlign w:val="subscript"/>
        </w:rPr>
        <w:t xml:space="preserve"> </w:t>
      </w:r>
      <w:r>
        <w:t xml:space="preserve">+ </w:t>
      </w:r>
      <w:r>
        <w:rPr>
          <w:rFonts w:ascii="Cambria Math" w:eastAsia="Cambria Math" w:hAnsi="Cambria Math"/>
        </w:rPr>
        <w:t>𝜇</w:t>
      </w:r>
    </w:p>
    <w:p w14:paraId="5FB2FB71" w14:textId="77777777" w:rsidR="00E242A2" w:rsidRDefault="00E242A2" w:rsidP="00E242A2">
      <w:pPr>
        <w:pStyle w:val="BodyText"/>
        <w:spacing w:before="184"/>
        <w:ind w:left="1440"/>
        <w:rPr>
          <w:rFonts w:ascii="Cambria Math" w:eastAsia="Cambria Math" w:hAnsi="Cambria Math"/>
        </w:rPr>
      </w:pPr>
    </w:p>
    <w:p w14:paraId="6CEE4B01" w14:textId="77777777" w:rsidR="003368ED" w:rsidRDefault="00BD41F9">
      <w:pPr>
        <w:pStyle w:val="ListParagraph"/>
        <w:numPr>
          <w:ilvl w:val="0"/>
          <w:numId w:val="3"/>
        </w:numPr>
        <w:tabs>
          <w:tab w:val="left" w:pos="415"/>
        </w:tabs>
        <w:spacing w:before="142"/>
        <w:ind w:hanging="315"/>
      </w:pPr>
      <w:r>
        <w:t>assuming</w:t>
      </w:r>
      <w:r>
        <w:rPr>
          <w:spacing w:val="-4"/>
        </w:rPr>
        <w:t xml:space="preserve"> </w:t>
      </w:r>
      <w:r>
        <w:rPr>
          <w:rFonts w:ascii="Cambria Math" w:eastAsia="Cambria Math"/>
        </w:rPr>
        <w:t>𝑥</w:t>
      </w:r>
      <w:r>
        <w:rPr>
          <w:rFonts w:ascii="Cambria Math" w:eastAsia="Cambria Math"/>
          <w:spacing w:val="13"/>
        </w:rPr>
        <w:t xml:space="preserve"> </w:t>
      </w:r>
      <w:r>
        <w:t>and</w:t>
      </w:r>
      <w:r>
        <w:rPr>
          <w:spacing w:val="-1"/>
        </w:rPr>
        <w:t xml:space="preserve"> </w:t>
      </w:r>
      <w:r>
        <w:t>y</w:t>
      </w:r>
      <w:r>
        <w:rPr>
          <w:spacing w:val="-1"/>
        </w:rPr>
        <w:t xml:space="preserve"> </w:t>
      </w:r>
      <w:r>
        <w:t>have</w:t>
      </w:r>
      <w:r>
        <w:rPr>
          <w:spacing w:val="-3"/>
        </w:rPr>
        <w:t xml:space="preserve"> </w:t>
      </w:r>
      <w:r>
        <w:t>the</w:t>
      </w:r>
      <w:r>
        <w:rPr>
          <w:spacing w:val="-1"/>
        </w:rPr>
        <w:t xml:space="preserve"> </w:t>
      </w:r>
      <w:r>
        <w:t>same</w:t>
      </w:r>
      <w:r>
        <w:rPr>
          <w:spacing w:val="-1"/>
        </w:rPr>
        <w:t xml:space="preserve"> </w:t>
      </w:r>
      <w:r>
        <w:t>number of</w:t>
      </w:r>
      <w:r>
        <w:rPr>
          <w:spacing w:val="-1"/>
        </w:rPr>
        <w:t xml:space="preserve"> </w:t>
      </w:r>
      <w:r>
        <w:t>elements,</w:t>
      </w:r>
      <w:r>
        <w:rPr>
          <w:spacing w:val="-1"/>
        </w:rPr>
        <w:t xml:space="preserve"> </w:t>
      </w:r>
      <w:r>
        <w:t>and</w:t>
      </w:r>
      <w:r>
        <w:rPr>
          <w:spacing w:val="-2"/>
        </w:rPr>
        <w:t xml:space="preserve"> </w:t>
      </w:r>
      <w:r>
        <w:t>we</w:t>
      </w:r>
      <w:r>
        <w:rPr>
          <w:spacing w:val="-1"/>
        </w:rPr>
        <w:t xml:space="preserve"> </w:t>
      </w:r>
      <w:r>
        <w:t>do</w:t>
      </w:r>
      <w:r>
        <w:rPr>
          <w:spacing w:val="-3"/>
        </w:rPr>
        <w:t xml:space="preserve"> </w:t>
      </w:r>
      <w:r>
        <w:t>inverse</w:t>
      </w:r>
      <w:r>
        <w:rPr>
          <w:spacing w:val="-1"/>
        </w:rPr>
        <w:t xml:space="preserve"> </w:t>
      </w:r>
      <w:r>
        <w:t>transform to</w:t>
      </w:r>
      <w:r>
        <w:rPr>
          <w:spacing w:val="-4"/>
        </w:rPr>
        <w:t xml:space="preserve"> </w:t>
      </w:r>
      <w:r>
        <w:t>recover</w:t>
      </w:r>
      <w:r>
        <w:rPr>
          <w:spacing w:val="-1"/>
        </w:rPr>
        <w:t xml:space="preserve"> </w:t>
      </w:r>
      <w:r>
        <w:t>the</w:t>
      </w:r>
      <w:r>
        <w:rPr>
          <w:spacing w:val="-1"/>
        </w:rPr>
        <w:t xml:space="preserve"> </w:t>
      </w:r>
      <w:r>
        <w:t>input</w:t>
      </w:r>
    </w:p>
    <w:p w14:paraId="0CC05529" w14:textId="77777777" w:rsidR="003368ED" w:rsidRDefault="00BD41F9">
      <w:pPr>
        <w:pStyle w:val="BodyText"/>
        <w:spacing w:before="184"/>
        <w:ind w:left="0" w:right="15"/>
        <w:jc w:val="center"/>
        <w:rPr>
          <w:rFonts w:ascii="Cambria Math" w:eastAsia="Cambria Math" w:hAnsi="Cambria Math"/>
        </w:rPr>
      </w:pPr>
      <w:r>
        <w:rPr>
          <w:rFonts w:ascii="Cambria Math" w:eastAsia="Cambria Math" w:hAnsi="Cambria Math"/>
          <w:spacing w:val="-89"/>
        </w:rPr>
        <w:t>𝑥</w:t>
      </w:r>
      <w:r>
        <w:rPr>
          <w:rFonts w:ascii="Cambria Math" w:eastAsia="Cambria Math" w:hAnsi="Cambria Math"/>
        </w:rPr>
        <w:t>̃</w:t>
      </w:r>
      <w:r>
        <w:rPr>
          <w:rFonts w:ascii="Cambria Math" w:eastAsia="Cambria Math" w:hAnsi="Cambria Math"/>
          <w:spacing w:val="21"/>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spacing w:val="-1"/>
        </w:rPr>
        <w:t>𝑃𝐶</w:t>
      </w:r>
      <w:r>
        <w:rPr>
          <w:rFonts w:ascii="Cambria Math" w:eastAsia="Cambria Math" w:hAnsi="Cambria Math"/>
          <w:spacing w:val="-3"/>
        </w:rPr>
        <w:t>𝐴</w:t>
      </w:r>
      <w:r>
        <w:rPr>
          <w:rFonts w:ascii="Cambria Math" w:eastAsia="Cambria Math" w:hAnsi="Cambria Math"/>
          <w:w w:val="112"/>
          <w:vertAlign w:val="superscript"/>
        </w:rPr>
        <w:t>−</w:t>
      </w:r>
      <w:r>
        <w:rPr>
          <w:rFonts w:ascii="Cambria Math" w:eastAsia="Cambria Math" w:hAnsi="Cambria Math"/>
          <w:spacing w:val="10"/>
          <w:w w:val="120"/>
          <w:vertAlign w:val="superscript"/>
        </w:rPr>
        <w:t>1</w:t>
      </w:r>
      <w:r>
        <w:rPr>
          <w:rFonts w:ascii="Cambria Math" w:eastAsia="Cambria Math" w:hAnsi="Cambria Math"/>
          <w:spacing w:val="-1"/>
        </w:rPr>
        <w:t>(</w:t>
      </w:r>
      <w:r>
        <w:rPr>
          <w:rFonts w:ascii="Cambria Math" w:eastAsia="Cambria Math" w:hAnsi="Cambria Math"/>
          <w:spacing w:val="1"/>
        </w:rPr>
        <w:t>𝑦</w:t>
      </w:r>
      <w:r>
        <w:rPr>
          <w:rFonts w:ascii="Cambria Math" w:eastAsia="Cambria Math" w:hAnsi="Cambria Math"/>
        </w:rPr>
        <w:t>)</w:t>
      </w:r>
    </w:p>
    <w:p w14:paraId="498FB9AB" w14:textId="77777777" w:rsidR="003368ED" w:rsidRDefault="00BD41F9">
      <w:pPr>
        <w:pStyle w:val="BodyText"/>
        <w:spacing w:before="181"/>
        <w:ind w:left="431"/>
      </w:pPr>
      <w:r>
        <w:rPr>
          <w:spacing w:val="-2"/>
        </w:rPr>
        <w:t>w</w:t>
      </w:r>
      <w:r>
        <w:t>hat</w:t>
      </w:r>
      <w:r>
        <w:rPr>
          <w:spacing w:val="-2"/>
        </w:rPr>
        <w:t xml:space="preserve"> </w:t>
      </w:r>
      <w:r>
        <w:t>is</w:t>
      </w:r>
      <w:r>
        <w:rPr>
          <w:spacing w:val="-2"/>
        </w:rPr>
        <w:t xml:space="preserve"> </w:t>
      </w:r>
      <w:r>
        <w:t>the</w:t>
      </w:r>
      <w:r>
        <w:rPr>
          <w:spacing w:val="-2"/>
        </w:rPr>
        <w:t xml:space="preserve"> </w:t>
      </w:r>
      <w:r>
        <w:t>va</w:t>
      </w:r>
      <w:r>
        <w:rPr>
          <w:spacing w:val="-2"/>
        </w:rPr>
        <w:t>l</w:t>
      </w:r>
      <w:r>
        <w:t>ue</w:t>
      </w:r>
      <w:r>
        <w:t xml:space="preserve"> </w:t>
      </w:r>
      <w:r>
        <w:rPr>
          <w:spacing w:val="-2"/>
        </w:rPr>
        <w:t>o</w:t>
      </w:r>
      <w:r>
        <w:t>f</w:t>
      </w:r>
      <w:r>
        <w:rPr>
          <w:spacing w:val="-2"/>
        </w:rPr>
        <w:t xml:space="preserve"> </w:t>
      </w:r>
      <w:r>
        <w:rPr>
          <w:rFonts w:ascii="Cambria Math" w:eastAsia="Cambria Math" w:hAnsi="Cambria Math"/>
        </w:rPr>
        <w:t>𝑥</w:t>
      </w:r>
      <w:r>
        <w:rPr>
          <w:rFonts w:ascii="Cambria Math" w:eastAsia="Cambria Math" w:hAnsi="Cambria Math"/>
          <w:spacing w:val="7"/>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spacing w:val="-89"/>
        </w:rPr>
        <w:t>𝑥</w:t>
      </w:r>
      <w:r>
        <w:rPr>
          <w:rFonts w:ascii="Cambria Math" w:eastAsia="Cambria Math" w:hAnsi="Cambria Math"/>
        </w:rPr>
        <w:t>̃</w:t>
      </w:r>
      <w:r>
        <w:rPr>
          <w:rFonts w:ascii="Cambria Math" w:eastAsia="Cambria Math" w:hAnsi="Cambria Math"/>
          <w:spacing w:val="14"/>
        </w:rPr>
        <w:t xml:space="preserve"> </w:t>
      </w:r>
      <w:r>
        <w:t>?</w:t>
      </w:r>
    </w:p>
    <w:p w14:paraId="4A51185D" w14:textId="77777777" w:rsidR="003368ED" w:rsidRDefault="003368ED">
      <w:pPr>
        <w:pStyle w:val="BodyText"/>
        <w:ind w:left="0"/>
        <w:rPr>
          <w:b/>
        </w:rPr>
      </w:pPr>
    </w:p>
    <w:p w14:paraId="370A83B7" w14:textId="478F8C61" w:rsidR="00B34486" w:rsidRDefault="00DF1F34" w:rsidP="00E242A2">
      <w:pPr>
        <w:pStyle w:val="ListParagraph"/>
        <w:numPr>
          <w:ilvl w:val="1"/>
          <w:numId w:val="5"/>
        </w:numPr>
      </w:pPr>
      <w:r>
        <w:rPr>
          <w:rFonts w:ascii="Cambria Math" w:eastAsia="Cambria Math" w:hAnsi="Cambria Math"/>
        </w:rPr>
        <w:t>𝑥</w:t>
      </w:r>
      <w:r>
        <w:rPr>
          <w:rFonts w:ascii="Cambria Math" w:eastAsia="Cambria Math" w:hAnsi="Cambria Math"/>
          <w:spacing w:val="7"/>
        </w:rPr>
        <w:t xml:space="preserve"> </w:t>
      </w:r>
      <w:r>
        <w:rPr>
          <w:rFonts w:ascii="Cambria Math" w:eastAsia="Cambria Math" w:hAnsi="Cambria Math"/>
        </w:rPr>
        <w:t xml:space="preserve">− </w:t>
      </w:r>
      <w:r>
        <w:rPr>
          <w:rFonts w:ascii="Cambria Math" w:eastAsia="Cambria Math" w:hAnsi="Cambria Math"/>
          <w:spacing w:val="-89"/>
        </w:rPr>
        <w:t>𝑥</w:t>
      </w:r>
      <w:r>
        <w:rPr>
          <w:rFonts w:ascii="Cambria Math" w:eastAsia="Cambria Math" w:hAnsi="Cambria Math"/>
        </w:rPr>
        <w:t>̃</w:t>
      </w:r>
      <w:r>
        <w:rPr>
          <w:rFonts w:ascii="Cambria Math" w:eastAsia="Cambria Math" w:hAnsi="Cambria Math"/>
          <w:spacing w:val="14"/>
        </w:rPr>
        <w:t xml:space="preserve"> </w:t>
      </w:r>
      <w:r>
        <w:t xml:space="preserve">  = </w:t>
      </w:r>
      <w:r w:rsidR="003565A7">
        <w:t xml:space="preserve">0 </w:t>
      </w:r>
      <w:r w:rsidR="003565A7">
        <w:tab/>
        <w:t xml:space="preserve">since K = M so x = </w:t>
      </w:r>
      <w:r w:rsidR="003565A7">
        <w:rPr>
          <w:rFonts w:ascii="Cambria Math" w:eastAsia="Cambria Math" w:hAnsi="Cambria Math"/>
          <w:spacing w:val="-89"/>
        </w:rPr>
        <w:t>𝑥</w:t>
      </w:r>
      <w:r w:rsidR="003565A7">
        <w:rPr>
          <w:rFonts w:ascii="Cambria Math" w:eastAsia="Cambria Math" w:hAnsi="Cambria Math"/>
        </w:rPr>
        <w:t>̃</w:t>
      </w:r>
    </w:p>
    <w:p w14:paraId="1F1F9745" w14:textId="4E6F1BAD" w:rsidR="00C96918" w:rsidRDefault="00E242A2">
      <w:r>
        <w:br w:type="page"/>
      </w:r>
    </w:p>
    <w:p w14:paraId="79880F07" w14:textId="7E10C2D4" w:rsidR="00953332" w:rsidRDefault="00953332">
      <w:pPr>
        <w:pStyle w:val="ListParagraph"/>
        <w:numPr>
          <w:ilvl w:val="0"/>
          <w:numId w:val="4"/>
        </w:numPr>
        <w:tabs>
          <w:tab w:val="left" w:pos="322"/>
        </w:tabs>
        <w:spacing w:line="249" w:lineRule="exact"/>
        <w:ind w:hanging="222"/>
        <w:jc w:val="both"/>
      </w:pPr>
      <w:r w:rsidRPr="00953332">
        <w:rPr>
          <w:b/>
          <w:bCs/>
        </w:rPr>
        <w:lastRenderedPageBreak/>
        <w:t>(Really 4 but Word change</w:t>
      </w:r>
      <w:r w:rsidR="00222D56">
        <w:rPr>
          <w:b/>
          <w:bCs/>
        </w:rPr>
        <w:t>d</w:t>
      </w:r>
      <w:r w:rsidRPr="00953332">
        <w:rPr>
          <w:b/>
          <w:bCs/>
        </w:rPr>
        <w:t xml:space="preserve"> the counting of the questions)</w:t>
      </w:r>
    </w:p>
    <w:p w14:paraId="242071F7" w14:textId="5D9D6066" w:rsidR="003368ED" w:rsidRDefault="00BD41F9" w:rsidP="00953332">
      <w:pPr>
        <w:tabs>
          <w:tab w:val="left" w:pos="322"/>
        </w:tabs>
        <w:spacing w:line="249" w:lineRule="exact"/>
        <w:ind w:left="99"/>
      </w:pPr>
      <w:r>
        <w:t>Maximum</w:t>
      </w:r>
      <w:r w:rsidRPr="00953332">
        <w:rPr>
          <w:spacing w:val="-1"/>
        </w:rPr>
        <w:t xml:space="preserve"> </w:t>
      </w:r>
      <w:r>
        <w:t>Likelihood</w:t>
      </w:r>
      <w:r w:rsidRPr="00953332">
        <w:rPr>
          <w:spacing w:val="-2"/>
        </w:rPr>
        <w:t xml:space="preserve"> </w:t>
      </w:r>
      <w:r>
        <w:t>Estimation</w:t>
      </w:r>
      <w:r w:rsidRPr="00953332">
        <w:rPr>
          <w:spacing w:val="-2"/>
        </w:rPr>
        <w:t xml:space="preserve"> </w:t>
      </w:r>
      <w:r>
        <w:t>when</w:t>
      </w:r>
      <w:r w:rsidRPr="00953332">
        <w:rPr>
          <w:spacing w:val="-4"/>
        </w:rPr>
        <w:t xml:space="preserve"> </w:t>
      </w:r>
      <w:r>
        <w:t>the</w:t>
      </w:r>
      <w:r w:rsidRPr="00953332">
        <w:rPr>
          <w:spacing w:val="-2"/>
        </w:rPr>
        <w:t xml:space="preserve"> </w:t>
      </w:r>
      <w:r>
        <w:t>PDF</w:t>
      </w:r>
      <w:r w:rsidRPr="00953332">
        <w:rPr>
          <w:spacing w:val="-4"/>
        </w:rPr>
        <w:t xml:space="preserve"> </w:t>
      </w:r>
      <w:r>
        <w:t>is</w:t>
      </w:r>
      <w:r w:rsidRPr="00953332">
        <w:rPr>
          <w:spacing w:val="-1"/>
        </w:rPr>
        <w:t xml:space="preserve"> </w:t>
      </w:r>
      <w:r>
        <w:t>an</w:t>
      </w:r>
      <w:r w:rsidRPr="00953332">
        <w:rPr>
          <w:spacing w:val="-2"/>
        </w:rPr>
        <w:t xml:space="preserve"> </w:t>
      </w:r>
      <w:r>
        <w:t>exponential distribution.</w:t>
      </w:r>
    </w:p>
    <w:p w14:paraId="0BC0E3D4" w14:textId="77777777" w:rsidR="003368ED" w:rsidRDefault="00BD41F9">
      <w:pPr>
        <w:pStyle w:val="BodyText"/>
        <w:spacing w:before="19" w:line="208" w:lineRule="auto"/>
        <w:ind w:right="113"/>
        <w:jc w:val="both"/>
      </w:pPr>
      <w:r>
        <w:t>S</w:t>
      </w:r>
      <w:r>
        <w:t>uppose</w:t>
      </w:r>
      <w:r>
        <w:rPr>
          <w:spacing w:val="1"/>
        </w:rPr>
        <w:t xml:space="preserve"> </w:t>
      </w:r>
      <w:r>
        <w:t>we</w:t>
      </w:r>
      <w:r>
        <w:rPr>
          <w:spacing w:val="1"/>
        </w:rPr>
        <w:t xml:space="preserve"> </w:t>
      </w:r>
      <w:r>
        <w:t>have</w:t>
      </w:r>
      <w:r>
        <w:rPr>
          <w:spacing w:val="1"/>
        </w:rPr>
        <w:t xml:space="preserve"> </w:t>
      </w:r>
      <w:r>
        <w:rPr>
          <w:i/>
        </w:rPr>
        <w:t>N</w:t>
      </w:r>
      <w:r>
        <w:rPr>
          <w:i/>
          <w:spacing w:val="1"/>
        </w:rPr>
        <w:t xml:space="preserve"> </w:t>
      </w:r>
      <w:r>
        <w:t>i.i.d.</w:t>
      </w:r>
      <w:r>
        <w:rPr>
          <w:spacing w:val="1"/>
        </w:rPr>
        <w:t xml:space="preserve"> </w:t>
      </w:r>
      <w:r>
        <w:t>(independently</w:t>
      </w:r>
      <w:r>
        <w:rPr>
          <w:spacing w:val="1"/>
        </w:rPr>
        <w:t xml:space="preserve"> </w:t>
      </w:r>
      <w:r>
        <w:t>and</w:t>
      </w:r>
      <w:r>
        <w:rPr>
          <w:spacing w:val="1"/>
        </w:rPr>
        <w:t xml:space="preserve"> </w:t>
      </w:r>
      <w:r>
        <w:t>identically</w:t>
      </w:r>
      <w:r>
        <w:rPr>
          <w:spacing w:val="1"/>
        </w:rPr>
        <w:t xml:space="preserve"> </w:t>
      </w:r>
      <w:r>
        <w:t>distributed)</w:t>
      </w:r>
      <w:r>
        <w:rPr>
          <w:spacing w:val="1"/>
        </w:rPr>
        <w:t xml:space="preserve"> </w:t>
      </w:r>
      <w:r>
        <w:t>data</w:t>
      </w:r>
      <w:r>
        <w:rPr>
          <w:spacing w:val="1"/>
        </w:rPr>
        <w:t xml:space="preserve"> </w:t>
      </w:r>
      <w:r>
        <w:t xml:space="preserve">samples </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vertAlign w:val="subscript"/>
        </w:rPr>
        <w:t>1</w:t>
      </w:r>
      <w:r>
        <w:rPr>
          <w:rFonts w:ascii="Cambria Math" w:eastAsia="Cambria Math" w:hAnsi="Cambria Math"/>
        </w:rPr>
        <w:t xml:space="preserve">, </w:t>
      </w:r>
      <w:r>
        <w:rPr>
          <w:rFonts w:ascii="Cambria Math" w:eastAsia="Cambria Math" w:hAnsi="Cambria Math"/>
        </w:rPr>
        <w:t>𝑥</w:t>
      </w:r>
      <w:r>
        <w:rPr>
          <w:rFonts w:ascii="Cambria Math" w:eastAsia="Cambria Math" w:hAnsi="Cambria Math"/>
          <w:vertAlign w:val="subscript"/>
        </w:rPr>
        <w:t>2</w:t>
      </w:r>
      <w:r>
        <w:rPr>
          <w:rFonts w:ascii="Cambria Math" w:eastAsia="Cambria Math" w:hAnsi="Cambria Math"/>
        </w:rPr>
        <w:t xml:space="preserve">, </w:t>
      </w:r>
      <w:r>
        <w:rPr>
          <w:rFonts w:ascii="Cambria Math" w:eastAsia="Cambria Math" w:hAnsi="Cambria Math"/>
        </w:rPr>
        <w:t>𝑥</w:t>
      </w:r>
      <w:r>
        <w:rPr>
          <w:rFonts w:ascii="Cambria Math" w:eastAsia="Cambria Math" w:hAnsi="Cambria Math"/>
          <w:vertAlign w:val="subscript"/>
        </w:rPr>
        <w:t>3</w:t>
      </w:r>
      <w:r>
        <w:rPr>
          <w:rFonts w:ascii="Cambria Math" w:eastAsia="Cambria Math" w:hAnsi="Cambria Math"/>
        </w:rPr>
        <w:t xml:space="preserve">, … , </w:t>
      </w:r>
      <w:r>
        <w:rPr>
          <w:rFonts w:ascii="Cambria Math" w:eastAsia="Cambria Math" w:hAnsi="Cambria Math"/>
        </w:rPr>
        <w:t>𝑥</w:t>
      </w:r>
      <w:r>
        <w:rPr>
          <w:rFonts w:ascii="Cambria Math" w:eastAsia="Cambria Math" w:hAnsi="Cambria Math"/>
          <w:position w:val="-4"/>
          <w:sz w:val="16"/>
        </w:rPr>
        <w:t>𝑁</w:t>
      </w:r>
      <w:r>
        <w:rPr>
          <w:rFonts w:ascii="Cambria Math" w:eastAsia="Cambria Math" w:hAnsi="Cambria Math"/>
          <w:position w:val="1"/>
        </w:rPr>
        <w:t>}</w:t>
      </w:r>
      <w:r>
        <w:rPr>
          <w:rFonts w:ascii="Cambria Math" w:eastAsia="Cambria Math" w:hAnsi="Cambria Math"/>
          <w:spacing w:val="-46"/>
          <w:position w:val="1"/>
        </w:rPr>
        <w:t xml:space="preserve"> </w:t>
      </w:r>
      <w:r>
        <w:t xml:space="preserve">generated from a PDF which is assumed to be an exponential distribution. </w:t>
      </w:r>
      <w:r>
        <w:rPr>
          <w:rFonts w:ascii="Cambria Math" w:eastAsia="Cambria Math" w:hAnsi="Cambria Math"/>
        </w:rPr>
        <w:t>𝑥</w:t>
      </w:r>
      <w:r>
        <w:rPr>
          <w:rFonts w:ascii="Cambria Math" w:eastAsia="Cambria Math" w:hAnsi="Cambria Math"/>
          <w:position w:val="-4"/>
          <w:sz w:val="16"/>
        </w:rPr>
        <w:t>𝑛</w:t>
      </w:r>
      <w:r>
        <w:rPr>
          <w:rFonts w:ascii="Cambria Math" w:eastAsia="Cambria Math" w:hAnsi="Cambria Math"/>
          <w:spacing w:val="1"/>
          <w:position w:val="-4"/>
          <w:sz w:val="16"/>
        </w:rPr>
        <w:t xml:space="preserve"> </w:t>
      </w:r>
      <w:r>
        <w:rPr>
          <w:rFonts w:ascii="Cambria Math" w:eastAsia="Cambria Math" w:hAnsi="Cambria Math"/>
        </w:rPr>
        <w:t>∈ ℛ</w:t>
      </w:r>
      <w:r>
        <w:rPr>
          <w:rFonts w:ascii="Cambria Math" w:eastAsia="Cambria Math" w:hAnsi="Cambria Math"/>
          <w:vertAlign w:val="superscript"/>
        </w:rPr>
        <w:t>+</w:t>
      </w:r>
      <w:r>
        <w:rPr>
          <w:rFonts w:ascii="Cambria Math" w:eastAsia="Cambria Math" w:hAnsi="Cambria Math"/>
        </w:rPr>
        <w:t xml:space="preserve"> </w:t>
      </w:r>
      <w:r>
        <w:rPr>
          <w:rFonts w:ascii="Cambria Math" w:eastAsia="Cambria Math" w:hAnsi="Cambria Math"/>
        </w:rPr>
        <w:t>𝑓𝑜𝑟</w:t>
      </w:r>
      <w:r>
        <w:rPr>
          <w:rFonts w:ascii="Cambria Math" w:eastAsia="Cambria Math" w:hAnsi="Cambria Math"/>
        </w:rPr>
        <w:t xml:space="preserve"> </w:t>
      </w:r>
      <w:r>
        <w:rPr>
          <w:rFonts w:ascii="Cambria Math" w:eastAsia="Cambria Math" w:hAnsi="Cambria Math"/>
        </w:rPr>
        <w:t>𝑛</w:t>
      </w:r>
      <w:r>
        <w:rPr>
          <w:rFonts w:ascii="Cambria Math" w:eastAsia="Cambria Math" w:hAnsi="Cambria Math"/>
        </w:rPr>
        <w:t xml:space="preserve"> = 1 </w:t>
      </w:r>
      <w:r>
        <w:rPr>
          <w:rFonts w:ascii="Cambria Math" w:eastAsia="Cambria Math" w:hAnsi="Cambria Math"/>
        </w:rPr>
        <w:t>𝑡𝑜</w:t>
      </w:r>
      <w:r>
        <w:rPr>
          <w:rFonts w:ascii="Cambria Math" w:eastAsia="Cambria Math" w:hAnsi="Cambria Math"/>
        </w:rPr>
        <w:t xml:space="preserve"> </w:t>
      </w:r>
      <w:r>
        <w:rPr>
          <w:rFonts w:ascii="Cambria Math" w:eastAsia="Cambria Math" w:hAnsi="Cambria Math"/>
        </w:rPr>
        <w:t>𝑁</w:t>
      </w:r>
      <w:r>
        <w:t>, which</w:t>
      </w:r>
      <w:r>
        <w:rPr>
          <w:spacing w:val="-52"/>
        </w:rPr>
        <w:t xml:space="preserve"> </w:t>
      </w:r>
      <w:r>
        <w:t>means</w:t>
      </w:r>
      <w:r>
        <w:rPr>
          <w:spacing w:val="-1"/>
        </w:rPr>
        <w:t xml:space="preserve"> </w:t>
      </w:r>
      <w:r>
        <w:t>they are positive scalars.</w:t>
      </w:r>
      <w:r>
        <w:rPr>
          <w:spacing w:val="2"/>
        </w:rPr>
        <w:t xml:space="preserve"> </w:t>
      </w:r>
      <w:r>
        <w:t>This is the PDF:</w:t>
      </w:r>
    </w:p>
    <w:p w14:paraId="01F1005B" w14:textId="77777777" w:rsidR="003368ED" w:rsidRDefault="00BD41F9">
      <w:pPr>
        <w:pStyle w:val="BodyText"/>
        <w:tabs>
          <w:tab w:val="left" w:pos="1613"/>
        </w:tabs>
        <w:spacing w:before="50" w:line="168" w:lineRule="auto"/>
        <w:ind w:left="0" w:right="46"/>
        <w:jc w:val="center"/>
        <w:rPr>
          <w:rFonts w:ascii="Cambria Math" w:eastAsia="Cambria Math" w:hAnsi="Cambria Math"/>
        </w:rPr>
      </w:pPr>
      <w:r>
        <w:rPr>
          <w:rFonts w:ascii="Cambria Math" w:eastAsia="Cambria Math" w:hAnsi="Cambria Math"/>
          <w:position w:val="-9"/>
        </w:rPr>
        <w:t>𝑓</w:t>
      </w:r>
      <w:r>
        <w:rPr>
          <w:rFonts w:ascii="Cambria Math" w:eastAsia="Cambria Math" w:hAnsi="Cambria Math"/>
          <w:position w:val="-9"/>
        </w:rPr>
        <w:t>(</w:t>
      </w:r>
      <w:r>
        <w:rPr>
          <w:rFonts w:ascii="Cambria Math" w:eastAsia="Cambria Math" w:hAnsi="Cambria Math"/>
          <w:position w:val="-9"/>
        </w:rPr>
        <w:t>𝑥</w:t>
      </w:r>
      <w:r>
        <w:rPr>
          <w:rFonts w:ascii="Cambria Math" w:eastAsia="Cambria Math" w:hAnsi="Cambria Math"/>
          <w:position w:val="-9"/>
        </w:rPr>
        <w:t>)</w:t>
      </w:r>
      <w:r>
        <w:rPr>
          <w:rFonts w:ascii="Cambria Math" w:eastAsia="Cambria Math" w:hAnsi="Cambria Math"/>
          <w:spacing w:val="27"/>
          <w:position w:val="-9"/>
        </w:rPr>
        <w:t xml:space="preserve"> </w:t>
      </w:r>
      <w:r>
        <w:rPr>
          <w:rFonts w:ascii="Cambria Math" w:eastAsia="Cambria Math" w:hAnsi="Cambria Math"/>
          <w:position w:val="-9"/>
        </w:rPr>
        <w:t>=</w:t>
      </w:r>
      <w:r>
        <w:rPr>
          <w:rFonts w:ascii="Cambria Math" w:eastAsia="Cambria Math" w:hAnsi="Cambria Math"/>
          <w:spacing w:val="29"/>
          <w:position w:val="-9"/>
        </w:rPr>
        <w:t xml:space="preserve"> </w:t>
      </w:r>
      <w:r>
        <w:rPr>
          <w:rFonts w:ascii="Cambria Math" w:eastAsia="Cambria Math" w:hAnsi="Cambria Math"/>
          <w:position w:val="-10"/>
        </w:rPr>
        <w:t>{</w:t>
      </w:r>
      <w:r>
        <w:rPr>
          <w:rFonts w:ascii="Cambria Math" w:eastAsia="Cambria Math" w:hAnsi="Cambria Math"/>
        </w:rPr>
        <w:t>𝜆𝑒</w:t>
      </w:r>
      <w:r>
        <w:rPr>
          <w:rFonts w:ascii="Cambria Math" w:eastAsia="Cambria Math" w:hAnsi="Cambria Math"/>
          <w:vertAlign w:val="superscript"/>
        </w:rPr>
        <w:t>−</w:t>
      </w:r>
      <w:r>
        <w:rPr>
          <w:rFonts w:ascii="Cambria Math" w:eastAsia="Cambria Math" w:hAnsi="Cambria Math"/>
          <w:vertAlign w:val="superscript"/>
        </w:rPr>
        <w:t>𝜆𝑥</w:t>
      </w:r>
      <w:r>
        <w:rPr>
          <w:rFonts w:ascii="Cambria Math" w:eastAsia="Cambria Math" w:hAnsi="Cambria Math"/>
        </w:rPr>
        <w:tab/>
      </w:r>
      <w:r>
        <w:rPr>
          <w:rFonts w:ascii="Cambria Math" w:eastAsia="Cambria Math" w:hAnsi="Cambria Math"/>
        </w:rPr>
        <w:t>𝑓𝑜𝑟</w:t>
      </w:r>
      <w:r>
        <w:rPr>
          <w:rFonts w:ascii="Cambria Math" w:eastAsia="Cambria Math" w:hAnsi="Cambria Math"/>
        </w:rPr>
        <w:t xml:space="preserve"> </w:t>
      </w:r>
      <w:r>
        <w:rPr>
          <w:rFonts w:ascii="Cambria Math" w:eastAsia="Cambria Math" w:hAnsi="Cambria Math"/>
        </w:rPr>
        <w:t>𝑥</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0</w:t>
      </w:r>
    </w:p>
    <w:p w14:paraId="15A7495A" w14:textId="77777777" w:rsidR="003368ED" w:rsidRDefault="00BD41F9">
      <w:pPr>
        <w:pStyle w:val="BodyText"/>
        <w:tabs>
          <w:tab w:val="left" w:pos="5078"/>
        </w:tabs>
        <w:spacing w:line="211" w:lineRule="exact"/>
        <w:ind w:left="4519"/>
        <w:rPr>
          <w:rFonts w:ascii="Cambria Math" w:eastAsia="Cambria Math" w:hAnsi="Cambria Math"/>
        </w:rPr>
      </w:pPr>
      <w:r>
        <w:rPr>
          <w:rFonts w:ascii="Cambria Math" w:eastAsia="Cambria Math" w:hAnsi="Cambria Math"/>
        </w:rPr>
        <w:t>0</w:t>
      </w:r>
      <w:r>
        <w:rPr>
          <w:rFonts w:ascii="Cambria Math" w:eastAsia="Cambria Math" w:hAnsi="Cambria Math"/>
        </w:rPr>
        <w:tab/>
      </w:r>
      <w:r>
        <w:rPr>
          <w:rFonts w:ascii="Cambria Math" w:eastAsia="Cambria Math" w:hAnsi="Cambria Math"/>
        </w:rPr>
        <w:t>𝑜𝑡</w:t>
      </w:r>
      <w:r>
        <w:rPr>
          <w:rFonts w:ascii="Cambria Math" w:eastAsia="Cambria Math" w:hAnsi="Cambria Math"/>
        </w:rPr>
        <w:t>ℎ</w:t>
      </w:r>
      <w:r>
        <w:rPr>
          <w:rFonts w:ascii="Cambria Math" w:eastAsia="Cambria Math" w:hAnsi="Cambria Math"/>
        </w:rPr>
        <w:t>𝑒𝑟𝑤𝑖𝑠𝑒</w:t>
      </w:r>
    </w:p>
    <w:p w14:paraId="351CB49C" w14:textId="77777777" w:rsidR="00C96918" w:rsidRDefault="00BD41F9" w:rsidP="00C96918">
      <w:pPr>
        <w:pStyle w:val="BodyText"/>
        <w:spacing w:before="191"/>
      </w:pPr>
      <w:r>
        <w:t>Your</w:t>
      </w:r>
      <w:r>
        <w:rPr>
          <w:spacing w:val="15"/>
        </w:rPr>
        <w:t xml:space="preserve"> </w:t>
      </w:r>
      <w:r>
        <w:t>task</w:t>
      </w:r>
      <w:r>
        <w:rPr>
          <w:spacing w:val="15"/>
        </w:rPr>
        <w:t xml:space="preserve"> </w:t>
      </w:r>
      <w:r>
        <w:t>is</w:t>
      </w:r>
      <w:r>
        <w:rPr>
          <w:spacing w:val="17"/>
        </w:rPr>
        <w:t xml:space="preserve"> </w:t>
      </w:r>
      <w:r>
        <w:t>to</w:t>
      </w:r>
      <w:r>
        <w:rPr>
          <w:spacing w:val="18"/>
        </w:rPr>
        <w:t xml:space="preserve"> </w:t>
      </w:r>
      <w:r>
        <w:t>build</w:t>
      </w:r>
      <w:r>
        <w:rPr>
          <w:spacing w:val="18"/>
        </w:rPr>
        <w:t xml:space="preserve"> </w:t>
      </w:r>
      <w:r>
        <w:t>an</w:t>
      </w:r>
      <w:r>
        <w:rPr>
          <w:spacing w:val="16"/>
        </w:rPr>
        <w:t xml:space="preserve"> </w:t>
      </w:r>
      <w:r>
        <w:t>NLL</w:t>
      </w:r>
      <w:r>
        <w:rPr>
          <w:spacing w:val="16"/>
        </w:rPr>
        <w:t xml:space="preserve"> </w:t>
      </w:r>
      <w:r>
        <w:t>(negative</w:t>
      </w:r>
      <w:r>
        <w:rPr>
          <w:spacing w:val="16"/>
        </w:rPr>
        <w:t xml:space="preserve"> </w:t>
      </w:r>
      <w:r>
        <w:t>log</w:t>
      </w:r>
      <w:r>
        <w:rPr>
          <w:spacing w:val="18"/>
        </w:rPr>
        <w:t xml:space="preserve"> </w:t>
      </w:r>
      <w:r>
        <w:t>likelihood)</w:t>
      </w:r>
      <w:r>
        <w:rPr>
          <w:spacing w:val="18"/>
        </w:rPr>
        <w:t xml:space="preserve"> </w:t>
      </w:r>
      <w:r>
        <w:t>loss</w:t>
      </w:r>
      <w:r>
        <w:rPr>
          <w:spacing w:val="16"/>
        </w:rPr>
        <w:t xml:space="preserve"> </w:t>
      </w:r>
      <w:r>
        <w:t>function</w:t>
      </w:r>
      <w:r>
        <w:rPr>
          <w:spacing w:val="14"/>
        </w:rPr>
        <w:t xml:space="preserve"> </w:t>
      </w:r>
      <w:r>
        <w:t>to</w:t>
      </w:r>
      <w:r>
        <w:rPr>
          <w:spacing w:val="15"/>
        </w:rPr>
        <w:t xml:space="preserve"> </w:t>
      </w:r>
      <w:r>
        <w:t>estimate</w:t>
      </w:r>
      <w:r>
        <w:rPr>
          <w:spacing w:val="17"/>
        </w:rPr>
        <w:t xml:space="preserve"> </w:t>
      </w:r>
      <w:r>
        <w:t>the</w:t>
      </w:r>
      <w:r>
        <w:rPr>
          <w:spacing w:val="18"/>
        </w:rPr>
        <w:t xml:space="preserve"> </w:t>
      </w:r>
      <w:r>
        <w:t xml:space="preserve">parameter, </w:t>
      </w:r>
      <w:r>
        <w:rPr>
          <w:rFonts w:ascii="Cambria Math" w:eastAsia="Cambria Math"/>
        </w:rPr>
        <w:t>𝜆</w:t>
      </w:r>
      <w:r>
        <w:rPr>
          <w:rFonts w:ascii="Cambria Math" w:eastAsia="Cambria Math"/>
        </w:rPr>
        <w:t>,</w:t>
      </w:r>
      <w:r>
        <w:rPr>
          <w:rFonts w:ascii="Cambria Math" w:eastAsia="Cambria Math"/>
          <w:spacing w:val="6"/>
        </w:rPr>
        <w:t xml:space="preserve"> </w:t>
      </w:r>
      <w:r>
        <w:t>of</w:t>
      </w:r>
      <w:r>
        <w:rPr>
          <w:spacing w:val="17"/>
        </w:rPr>
        <w:t xml:space="preserve"> </w:t>
      </w:r>
      <w:r>
        <w:t>the</w:t>
      </w:r>
      <w:r>
        <w:rPr>
          <w:spacing w:val="-52"/>
        </w:rPr>
        <w:t xml:space="preserve"> </w:t>
      </w:r>
      <w:r>
        <w:t>PDF</w:t>
      </w:r>
      <w:r>
        <w:rPr>
          <w:spacing w:val="-1"/>
        </w:rPr>
        <w:t xml:space="preserve"> </w:t>
      </w:r>
      <w:r>
        <w:t>from</w:t>
      </w:r>
      <w:r>
        <w:rPr>
          <w:spacing w:val="1"/>
        </w:rPr>
        <w:t xml:space="preserve"> </w:t>
      </w:r>
      <w:r>
        <w:t>the data</w:t>
      </w:r>
      <w:r>
        <w:rPr>
          <w:spacing w:val="-2"/>
        </w:rPr>
        <w:t xml:space="preserve"> </w:t>
      </w:r>
      <w:r>
        <w:t>sampl</w:t>
      </w:r>
      <w:r>
        <w:t>e</w:t>
      </w:r>
      <w:r>
        <w:t>s</w:t>
      </w:r>
      <w:r>
        <w:t>.</w:t>
      </w:r>
    </w:p>
    <w:p w14:paraId="05CEF63C" w14:textId="77777777" w:rsidR="00C96918" w:rsidRDefault="00C96918" w:rsidP="00C96918">
      <w:pPr>
        <w:pStyle w:val="BodyText"/>
        <w:spacing w:before="191"/>
      </w:pPr>
    </w:p>
    <w:p w14:paraId="6FC91138" w14:textId="2197E185" w:rsidR="00C96918" w:rsidRDefault="00C96918" w:rsidP="00C96918">
      <w:pPr>
        <w:pStyle w:val="ListParagraph"/>
        <w:numPr>
          <w:ilvl w:val="0"/>
          <w:numId w:val="2"/>
        </w:numPr>
        <w:tabs>
          <w:tab w:val="left" w:pos="415"/>
        </w:tabs>
        <w:spacing w:before="60" w:line="257" w:lineRule="exact"/>
        <w:ind w:hanging="315"/>
        <w:rPr>
          <w:rFonts w:ascii="Cambria Math" w:eastAsia="Cambria Math"/>
        </w:rPr>
      </w:pPr>
      <w:r>
        <w:t>write</w:t>
      </w:r>
      <w:r>
        <w:rPr>
          <w:spacing w:val="-2"/>
        </w:rPr>
        <w:t xml:space="preserve"> </w:t>
      </w:r>
      <w:r>
        <w:t>the NLL</w:t>
      </w:r>
      <w:r>
        <w:rPr>
          <w:spacing w:val="-2"/>
        </w:rPr>
        <w:t xml:space="preserve"> </w:t>
      </w:r>
      <w:r>
        <w:t>loss</w:t>
      </w:r>
      <w:r>
        <w:rPr>
          <w:spacing w:val="-3"/>
        </w:rPr>
        <w:t xml:space="preserve"> </w:t>
      </w:r>
      <w:r>
        <w:t>function:</w:t>
      </w:r>
      <w:r>
        <w:rPr>
          <w:spacing w:val="-3"/>
        </w:rPr>
        <w:t xml:space="preserve"> </w:t>
      </w:r>
      <w:r>
        <w:t>it</w:t>
      </w:r>
      <w:r>
        <w:rPr>
          <w:spacing w:val="-3"/>
        </w:rPr>
        <w:t xml:space="preserve"> </w:t>
      </w:r>
      <w:r>
        <w:t>is</w:t>
      </w:r>
      <w:r>
        <w:rPr>
          <w:spacing w:val="-1"/>
        </w:rPr>
        <w:t xml:space="preserve"> </w:t>
      </w:r>
      <w:r>
        <w:t>a</w:t>
      </w:r>
      <w:r>
        <w:rPr>
          <w:spacing w:val="-3"/>
        </w:rPr>
        <w:t xml:space="preserve"> </w:t>
      </w:r>
      <w:r>
        <w:t>function</w:t>
      </w:r>
      <w:r>
        <w:rPr>
          <w:spacing w:val="-1"/>
        </w:rPr>
        <w:t xml:space="preserve"> </w:t>
      </w:r>
      <w:r>
        <w:t>of</w:t>
      </w:r>
      <w:r>
        <w:rPr>
          <w:spacing w:val="2"/>
        </w:rPr>
        <w:t xml:space="preserve"> </w:t>
      </w:r>
      <w:r>
        <w:t>the</w:t>
      </w:r>
      <w:r>
        <w:rPr>
          <w:spacing w:val="-2"/>
        </w:rPr>
        <w:t xml:space="preserve"> </w:t>
      </w:r>
      <w:r>
        <w:t>parameter</w:t>
      </w:r>
      <w:r>
        <w:rPr>
          <w:spacing w:val="-2"/>
        </w:rPr>
        <w:t xml:space="preserve"> </w:t>
      </w:r>
      <w:r>
        <w:rPr>
          <w:rFonts w:ascii="Cambria Math" w:eastAsia="Cambria Math"/>
        </w:rPr>
        <w:t>𝜆</w:t>
      </w:r>
      <w:r w:rsidR="00DF1F34">
        <w:rPr>
          <w:rFonts w:ascii="Cambria Math" w:eastAsia="Cambria Math"/>
        </w:rPr>
        <w:t>.</w:t>
      </w:r>
    </w:p>
    <w:p w14:paraId="5AB3690E" w14:textId="2FD231B4" w:rsidR="00DF1F34" w:rsidRDefault="00DF1F34" w:rsidP="00DF1F34">
      <w:pPr>
        <w:pStyle w:val="ListParagraph"/>
        <w:tabs>
          <w:tab w:val="left" w:pos="415"/>
        </w:tabs>
        <w:spacing w:before="60" w:line="257" w:lineRule="exact"/>
        <w:ind w:firstLine="0"/>
        <w:rPr>
          <w:rFonts w:ascii="Cambria Math" w:eastAsia="Cambria Math"/>
        </w:rPr>
      </w:pPr>
    </w:p>
    <w:p w14:paraId="2DC98448" w14:textId="2C7FC99D" w:rsidR="00DF1F34" w:rsidRDefault="00BB29ED" w:rsidP="00DF1F34">
      <w:pPr>
        <w:pStyle w:val="ListParagraph"/>
        <w:tabs>
          <w:tab w:val="left" w:pos="415"/>
        </w:tabs>
        <w:spacing w:before="60" w:line="257" w:lineRule="exact"/>
        <w:ind w:firstLine="0"/>
        <w:rPr>
          <w:sz w:val="28"/>
          <w:szCs w:val="28"/>
        </w:rPr>
      </w:pPr>
      <w:r w:rsidRPr="00BB29ED">
        <w:rPr>
          <w:sz w:val="28"/>
          <w:szCs w:val="28"/>
        </w:rPr>
        <w:t>−</w:t>
      </w:r>
      <m:oMath>
        <m:nary>
          <m:naryPr>
            <m:chr m:val="∑"/>
            <m:limLoc m:val="subSup"/>
            <m:ctrlPr>
              <w:rPr>
                <w:rFonts w:ascii="Cambria Math" w:hAnsi="Cambria Math"/>
                <w:i/>
                <w:sz w:val="28"/>
                <w:szCs w:val="28"/>
              </w:rPr>
            </m:ctrlPr>
          </m:naryPr>
          <m:sub>
            <m:r>
              <w:rPr>
                <w:rFonts w:ascii="Cambria Math" w:hAnsi="Cambria Math"/>
                <w:sz w:val="28"/>
                <w:szCs w:val="28"/>
              </w:rPr>
              <m:t>n=1</m:t>
            </m:r>
          </m:sub>
          <m:sup>
            <m:r>
              <w:rPr>
                <w:rFonts w:ascii="Cambria Math" w:hAnsi="Cambria Math"/>
                <w:sz w:val="28"/>
                <w:szCs w:val="28"/>
              </w:rPr>
              <m:t>N</m:t>
            </m:r>
          </m:sup>
          <m:e>
            <m:r>
              <m:rPr>
                <m:sty m:val="p"/>
              </m:rPr>
              <w:rPr>
                <w:rFonts w:ascii="Cambria Math" w:hAnsi="Cambria Math" w:cs="Cambria Math"/>
                <w:sz w:val="28"/>
                <w:szCs w:val="28"/>
              </w:rPr>
              <m:t>logf</m:t>
            </m:r>
          </m:e>
        </m:nary>
      </m:oMath>
      <w:r w:rsidRPr="00BB29ED">
        <w:rPr>
          <w:sz w:val="28"/>
          <w:szCs w:val="28"/>
        </w:rPr>
        <w:t>(x</w:t>
      </w:r>
      <w:r w:rsidRPr="00BB29ED">
        <w:rPr>
          <w:sz w:val="28"/>
          <w:szCs w:val="28"/>
          <w:vertAlign w:val="subscript"/>
        </w:rPr>
        <w:t>n</w:t>
      </w:r>
      <w:r w:rsidRPr="00BB29ED">
        <w:rPr>
          <w:sz w:val="28"/>
          <w:szCs w:val="28"/>
        </w:rPr>
        <w:t>)</w:t>
      </w:r>
    </w:p>
    <w:p w14:paraId="3D6648A7" w14:textId="77777777" w:rsidR="00BD41F9" w:rsidRPr="00BB29ED" w:rsidRDefault="00BD41F9" w:rsidP="00DF1F34">
      <w:pPr>
        <w:pStyle w:val="ListParagraph"/>
        <w:tabs>
          <w:tab w:val="left" w:pos="415"/>
        </w:tabs>
        <w:spacing w:before="60" w:line="257" w:lineRule="exact"/>
        <w:ind w:firstLine="0"/>
        <w:rPr>
          <w:rFonts w:ascii="Cambria Math" w:eastAsia="Cambria Math"/>
          <w:sz w:val="28"/>
          <w:szCs w:val="28"/>
        </w:rPr>
      </w:pPr>
    </w:p>
    <w:p w14:paraId="2ADBA0FB" w14:textId="77777777" w:rsidR="00DF1F34" w:rsidRDefault="00DF1F34" w:rsidP="00DF1F34">
      <w:pPr>
        <w:pStyle w:val="ListParagraph"/>
        <w:tabs>
          <w:tab w:val="left" w:pos="415"/>
        </w:tabs>
        <w:spacing w:before="60" w:line="257" w:lineRule="exact"/>
        <w:ind w:firstLine="0"/>
        <w:rPr>
          <w:rFonts w:ascii="Cambria Math" w:eastAsia="Cambria Math"/>
        </w:rPr>
      </w:pPr>
    </w:p>
    <w:p w14:paraId="0FA67EBE" w14:textId="77777777" w:rsidR="00C96918" w:rsidRDefault="00C96918" w:rsidP="00C96918">
      <w:pPr>
        <w:pStyle w:val="ListParagraph"/>
        <w:numPr>
          <w:ilvl w:val="0"/>
          <w:numId w:val="2"/>
        </w:numPr>
        <w:tabs>
          <w:tab w:val="left" w:pos="413"/>
        </w:tabs>
        <w:ind w:left="376" w:right="3014" w:hanging="276"/>
        <w:rPr>
          <w:rFonts w:ascii="Cambria Math" w:eastAsia="Cambria Math" w:hAnsi="Cambria Math"/>
        </w:rPr>
      </w:pPr>
      <w:r>
        <w:t xml:space="preserve">take the derivative of the loss with respect to </w:t>
      </w:r>
      <w:r>
        <w:rPr>
          <w:rFonts w:ascii="Cambria Math" w:eastAsia="Cambria Math" w:hAnsi="Cambria Math"/>
        </w:rPr>
        <w:t>𝜆</w:t>
      </w:r>
      <w:r>
        <w:t>, and set the result to 0.</w:t>
      </w:r>
      <w:r>
        <w:rPr>
          <w:spacing w:val="-52"/>
        </w:rPr>
        <w:t xml:space="preserve"> </w:t>
      </w:r>
      <w:r>
        <w:t>After</w:t>
      </w:r>
      <w:r>
        <w:rPr>
          <w:spacing w:val="-2"/>
        </w:rPr>
        <w:t xml:space="preserve"> </w:t>
      </w:r>
      <w:r>
        <w:t>some</w:t>
      </w:r>
      <w:r>
        <w:rPr>
          <w:spacing w:val="-2"/>
        </w:rPr>
        <w:t xml:space="preserve"> </w:t>
      </w:r>
      <w:r>
        <w:t>calculations,</w:t>
      </w:r>
      <w:r>
        <w:rPr>
          <w:spacing w:val="-4"/>
        </w:rPr>
        <w:t xml:space="preserve"> </w:t>
      </w:r>
      <w:r>
        <w:t>you</w:t>
      </w:r>
      <w:r>
        <w:rPr>
          <w:spacing w:val="-2"/>
        </w:rPr>
        <w:t xml:space="preserve"> </w:t>
      </w:r>
      <w:r>
        <w:t>will</w:t>
      </w:r>
      <w:r>
        <w:rPr>
          <w:spacing w:val="-2"/>
        </w:rPr>
        <w:t xml:space="preserve"> </w:t>
      </w:r>
      <w:r>
        <w:t>obtain</w:t>
      </w:r>
      <w:r>
        <w:rPr>
          <w:spacing w:val="-2"/>
        </w:rPr>
        <w:t xml:space="preserve"> </w:t>
      </w:r>
      <w:r>
        <w:t>an</w:t>
      </w:r>
      <w:r>
        <w:rPr>
          <w:spacing w:val="-2"/>
        </w:rPr>
        <w:t xml:space="preserve"> </w:t>
      </w:r>
      <w:r>
        <w:t>equation</w:t>
      </w:r>
      <w:r>
        <w:rPr>
          <w:spacing w:val="-2"/>
        </w:rPr>
        <w:t xml:space="preserve"> </w:t>
      </w:r>
      <w:r>
        <w:t>about</w:t>
      </w:r>
      <w:r>
        <w:rPr>
          <w:spacing w:val="-1"/>
        </w:rPr>
        <w:t xml:space="preserve"> </w:t>
      </w:r>
      <w:r>
        <w:rPr>
          <w:rFonts w:ascii="Cambria Math" w:eastAsia="Cambria Math" w:hAnsi="Cambria Math"/>
        </w:rPr>
        <w:t>𝜆</w:t>
      </w:r>
      <w:r>
        <w:rPr>
          <w:rFonts w:ascii="Cambria Math" w:eastAsia="Cambria Math" w:hAnsi="Cambria Math"/>
          <w:spacing w:val="14"/>
        </w:rPr>
        <w:t xml:space="preserve"> </w:t>
      </w:r>
      <w:r>
        <w:rPr>
          <w:rFonts w:ascii="Cambria Math" w:eastAsia="Cambria Math" w:hAnsi="Cambria Math"/>
        </w:rPr>
        <w:t>=∗∗∗∗∗∗</w:t>
      </w:r>
    </w:p>
    <w:p w14:paraId="0158F9FF" w14:textId="77777777" w:rsidR="00C96918" w:rsidRDefault="00C96918" w:rsidP="00C96918">
      <w:pPr>
        <w:pStyle w:val="BodyText"/>
        <w:spacing w:before="1"/>
      </w:pPr>
      <w:r>
        <w:t>Hint:</w:t>
      </w:r>
      <w:r>
        <w:rPr>
          <w:spacing w:val="-1"/>
        </w:rPr>
        <w:t xml:space="preserve"> </w:t>
      </w:r>
      <w:r>
        <w:t>read</w:t>
      </w:r>
      <w:r>
        <w:rPr>
          <w:spacing w:val="-1"/>
        </w:rPr>
        <w:t xml:space="preserve"> </w:t>
      </w:r>
      <w:r>
        <w:t>NLL</w:t>
      </w:r>
      <w:r>
        <w:rPr>
          <w:spacing w:val="-2"/>
        </w:rPr>
        <w:t xml:space="preserve"> </w:t>
      </w:r>
      <w:r>
        <w:t>in</w:t>
      </w:r>
      <w:r>
        <w:rPr>
          <w:spacing w:val="-1"/>
        </w:rPr>
        <w:t xml:space="preserve"> </w:t>
      </w:r>
      <w:r>
        <w:t>the</w:t>
      </w:r>
      <w:r>
        <w:rPr>
          <w:spacing w:val="-1"/>
        </w:rPr>
        <w:t xml:space="preserve"> </w:t>
      </w:r>
      <w:r>
        <w:t>lecture</w:t>
      </w:r>
      <w:r>
        <w:rPr>
          <w:spacing w:val="-2"/>
        </w:rPr>
        <w:t xml:space="preserve"> </w:t>
      </w:r>
      <w:r>
        <w:t>of</w:t>
      </w:r>
      <w:r>
        <w:rPr>
          <w:spacing w:val="-1"/>
        </w:rPr>
        <w:t xml:space="preserve"> </w:t>
      </w:r>
      <w:r>
        <w:t>GMM</w:t>
      </w:r>
    </w:p>
    <w:p w14:paraId="4D7B5D3D" w14:textId="77777777" w:rsidR="00C96918" w:rsidRPr="00B34486" w:rsidRDefault="00C96918" w:rsidP="00C96918">
      <w:r>
        <w:br w:type="page"/>
      </w:r>
    </w:p>
    <w:p w14:paraId="4DE8EDB0" w14:textId="29498DBB" w:rsidR="00C96918" w:rsidRPr="00C96918" w:rsidRDefault="00C96918" w:rsidP="00C96918">
      <w:pPr>
        <w:pStyle w:val="BodyText"/>
        <w:spacing w:before="191"/>
        <w:sectPr w:rsidR="00C96918" w:rsidRPr="00C96918">
          <w:type w:val="continuous"/>
          <w:pgSz w:w="12240" w:h="15840"/>
          <w:pgMar w:top="1380" w:right="1320" w:bottom="280" w:left="1340" w:header="720" w:footer="720" w:gutter="0"/>
          <w:cols w:space="720"/>
        </w:sectPr>
      </w:pPr>
    </w:p>
    <w:p w14:paraId="2B17CC5D" w14:textId="77777777" w:rsidR="003368ED" w:rsidRDefault="00BD41F9">
      <w:pPr>
        <w:spacing w:before="139"/>
        <w:ind w:right="4504"/>
        <w:jc w:val="right"/>
        <w:rPr>
          <w:b/>
        </w:rPr>
      </w:pPr>
      <w:r>
        <w:rPr>
          <w:b/>
        </w:rPr>
        <w:lastRenderedPageBreak/>
        <w:t>P</w:t>
      </w:r>
      <w:r>
        <w:rPr>
          <w:b/>
        </w:rPr>
        <w:t>art 2</w:t>
      </w:r>
    </w:p>
    <w:p w14:paraId="4B07E852" w14:textId="77777777" w:rsidR="003368ED" w:rsidRDefault="003368ED">
      <w:pPr>
        <w:pStyle w:val="BodyText"/>
        <w:spacing w:before="3"/>
        <w:ind w:left="0"/>
        <w:rPr>
          <w:b/>
        </w:rPr>
      </w:pPr>
    </w:p>
    <w:p w14:paraId="09687825" w14:textId="77777777" w:rsidR="003368ED" w:rsidRDefault="00BD41F9">
      <w:pPr>
        <w:pStyle w:val="BodyText"/>
        <w:ind w:left="0" w:right="4576"/>
        <w:jc w:val="right"/>
      </w:pPr>
      <w:r>
        <w:t>Complete</w:t>
      </w:r>
      <w:r>
        <w:rPr>
          <w:spacing w:val="-2"/>
        </w:rPr>
        <w:t xml:space="preserve"> </w:t>
      </w:r>
      <w:r>
        <w:t>the</w:t>
      </w:r>
      <w:r>
        <w:rPr>
          <w:spacing w:val="-1"/>
        </w:rPr>
        <w:t xml:space="preserve"> </w:t>
      </w:r>
      <w:r>
        <w:t>task</w:t>
      </w:r>
      <w:r>
        <w:rPr>
          <w:spacing w:val="-4"/>
        </w:rPr>
        <w:t xml:space="preserve"> </w:t>
      </w:r>
      <w:r>
        <w:t>in</w:t>
      </w:r>
      <w:r>
        <w:rPr>
          <w:spacing w:val="-2"/>
        </w:rPr>
        <w:t xml:space="preserve"> </w:t>
      </w:r>
      <w:r>
        <w:t>H2P2T1.ipynb</w:t>
      </w:r>
      <w:r>
        <w:rPr>
          <w:spacing w:val="-1"/>
        </w:rPr>
        <w:t xml:space="preserve"> </w:t>
      </w:r>
      <w:r>
        <w:t>and</w:t>
      </w:r>
      <w:r>
        <w:rPr>
          <w:spacing w:val="-1"/>
        </w:rPr>
        <w:t xml:space="preserve"> </w:t>
      </w:r>
      <w:r>
        <w:t>H2P2T2.ipynb</w:t>
      </w:r>
    </w:p>
    <w:p w14:paraId="07D5DB91" w14:textId="77777777" w:rsidR="003368ED" w:rsidRDefault="00BD41F9">
      <w:pPr>
        <w:pStyle w:val="BodyText"/>
        <w:spacing w:before="181" w:line="256" w:lineRule="auto"/>
        <w:ind w:right="140"/>
      </w:pPr>
      <w:r>
        <w:t>Note: It is very time consuming to fit a GMM to high dimensional data, and therefore PCA + GMM is the</w:t>
      </w:r>
      <w:r>
        <w:rPr>
          <w:spacing w:val="-53"/>
        </w:rPr>
        <w:t xml:space="preserve"> </w:t>
      </w:r>
      <w:r>
        <w:t>"standard" approach.</w:t>
      </w:r>
    </w:p>
    <w:p w14:paraId="3254FF07" w14:textId="77777777" w:rsidR="003368ED" w:rsidRDefault="003368ED">
      <w:pPr>
        <w:pStyle w:val="BodyText"/>
        <w:ind w:left="0"/>
        <w:rPr>
          <w:sz w:val="24"/>
        </w:rPr>
      </w:pPr>
    </w:p>
    <w:p w14:paraId="01C86F9C" w14:textId="77777777" w:rsidR="003368ED" w:rsidRDefault="003368ED">
      <w:pPr>
        <w:pStyle w:val="BodyText"/>
        <w:spacing w:before="10"/>
        <w:ind w:left="0"/>
        <w:rPr>
          <w:sz w:val="27"/>
        </w:rPr>
      </w:pPr>
    </w:p>
    <w:p w14:paraId="016E72C4" w14:textId="77777777" w:rsidR="003368ED" w:rsidRDefault="00BD41F9">
      <w:pPr>
        <w:pStyle w:val="BodyText"/>
      </w:pPr>
      <w:r>
        <w:t>Grading:</w:t>
      </w:r>
      <w:r>
        <w:rPr>
          <w:spacing w:val="-3"/>
        </w:rPr>
        <w:t xml:space="preserve"> </w:t>
      </w:r>
      <w:r>
        <w:t>the</w:t>
      </w:r>
      <w:r>
        <w:rPr>
          <w:spacing w:val="-1"/>
        </w:rPr>
        <w:t xml:space="preserve"> </w:t>
      </w:r>
      <w:r>
        <w:t>number</w:t>
      </w:r>
      <w:r>
        <w:rPr>
          <w:spacing w:val="-3"/>
        </w:rPr>
        <w:t xml:space="preserve"> </w:t>
      </w:r>
      <w:r>
        <w:t>of</w:t>
      </w:r>
      <w:r>
        <w:rPr>
          <w:spacing w:val="-1"/>
        </w:rPr>
        <w:t xml:space="preserve"> </w:t>
      </w:r>
      <w:r>
        <w:t>points</w:t>
      </w:r>
    </w:p>
    <w:p w14:paraId="05357A70" w14:textId="77777777" w:rsidR="003368ED" w:rsidRDefault="003368ED">
      <w:pPr>
        <w:pStyle w:val="BodyText"/>
        <w:spacing w:before="8"/>
        <w:ind w:left="0"/>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2907"/>
        <w:gridCol w:w="3118"/>
      </w:tblGrid>
      <w:tr w:rsidR="003368ED" w14:paraId="500BE75D" w14:textId="77777777">
        <w:trPr>
          <w:trHeight w:val="251"/>
        </w:trPr>
        <w:tc>
          <w:tcPr>
            <w:tcW w:w="3327" w:type="dxa"/>
          </w:tcPr>
          <w:p w14:paraId="6FA6CBC2" w14:textId="77777777" w:rsidR="003368ED" w:rsidRDefault="003368ED">
            <w:pPr>
              <w:pStyle w:val="TableParagraph"/>
              <w:spacing w:line="240" w:lineRule="auto"/>
              <w:ind w:left="0"/>
              <w:rPr>
                <w:sz w:val="18"/>
              </w:rPr>
            </w:pPr>
          </w:p>
        </w:tc>
        <w:tc>
          <w:tcPr>
            <w:tcW w:w="2907" w:type="dxa"/>
          </w:tcPr>
          <w:p w14:paraId="6CE3BD94" w14:textId="77777777" w:rsidR="003368ED" w:rsidRDefault="00BD41F9">
            <w:pPr>
              <w:pStyle w:val="TableParagraph"/>
              <w:ind w:left="105"/>
            </w:pPr>
            <w:r>
              <w:t>Undergraduate</w:t>
            </w:r>
            <w:r>
              <w:rPr>
                <w:spacing w:val="-3"/>
              </w:rPr>
              <w:t xml:space="preserve"> </w:t>
            </w:r>
            <w:r>
              <w:t>Student</w:t>
            </w:r>
          </w:p>
        </w:tc>
        <w:tc>
          <w:tcPr>
            <w:tcW w:w="3118" w:type="dxa"/>
          </w:tcPr>
          <w:p w14:paraId="77ECBC97" w14:textId="77777777" w:rsidR="003368ED" w:rsidRDefault="00BD41F9">
            <w:pPr>
              <w:pStyle w:val="TableParagraph"/>
            </w:pPr>
            <w:r>
              <w:t>Graduate</w:t>
            </w:r>
            <w:r>
              <w:rPr>
                <w:spacing w:val="-2"/>
              </w:rPr>
              <w:t xml:space="preserve"> </w:t>
            </w:r>
            <w:r>
              <w:t>Student</w:t>
            </w:r>
          </w:p>
        </w:tc>
      </w:tr>
      <w:tr w:rsidR="003368ED" w14:paraId="636400D8" w14:textId="77777777">
        <w:trPr>
          <w:trHeight w:val="253"/>
        </w:trPr>
        <w:tc>
          <w:tcPr>
            <w:tcW w:w="3327" w:type="dxa"/>
          </w:tcPr>
          <w:p w14:paraId="73B7B406" w14:textId="77777777" w:rsidR="003368ED" w:rsidRDefault="00BD41F9">
            <w:pPr>
              <w:pStyle w:val="TableParagraph"/>
              <w:spacing w:line="234" w:lineRule="exact"/>
            </w:pPr>
            <w:r>
              <w:t>1,</w:t>
            </w:r>
            <w:r>
              <w:rPr>
                <w:spacing w:val="-1"/>
              </w:rPr>
              <w:t xml:space="preserve"> </w:t>
            </w:r>
            <w:r>
              <w:t>2 (PCA)</w:t>
            </w:r>
          </w:p>
        </w:tc>
        <w:tc>
          <w:tcPr>
            <w:tcW w:w="2907" w:type="dxa"/>
          </w:tcPr>
          <w:p w14:paraId="698230D4" w14:textId="77777777" w:rsidR="003368ED" w:rsidRDefault="00BD41F9">
            <w:pPr>
              <w:pStyle w:val="TableParagraph"/>
              <w:spacing w:line="234" w:lineRule="exact"/>
              <w:ind w:left="105"/>
            </w:pPr>
            <w:r>
              <w:t>10</w:t>
            </w:r>
          </w:p>
        </w:tc>
        <w:tc>
          <w:tcPr>
            <w:tcW w:w="3118" w:type="dxa"/>
          </w:tcPr>
          <w:p w14:paraId="42982F86" w14:textId="77777777" w:rsidR="003368ED" w:rsidRDefault="00BD41F9">
            <w:pPr>
              <w:pStyle w:val="TableParagraph"/>
              <w:spacing w:line="234" w:lineRule="exact"/>
            </w:pPr>
            <w:r>
              <w:t>10</w:t>
            </w:r>
          </w:p>
        </w:tc>
      </w:tr>
      <w:tr w:rsidR="003368ED" w14:paraId="310E7CF6" w14:textId="77777777">
        <w:trPr>
          <w:trHeight w:val="251"/>
        </w:trPr>
        <w:tc>
          <w:tcPr>
            <w:tcW w:w="3327" w:type="dxa"/>
          </w:tcPr>
          <w:p w14:paraId="0E813E28" w14:textId="77777777" w:rsidR="003368ED" w:rsidRDefault="00BD41F9">
            <w:pPr>
              <w:pStyle w:val="TableParagraph"/>
            </w:pPr>
            <w:r>
              <w:t>3</w:t>
            </w:r>
            <w:r>
              <w:rPr>
                <w:spacing w:val="-1"/>
              </w:rPr>
              <w:t xml:space="preserve"> </w:t>
            </w:r>
            <w:r>
              <w:t>(PCA)</w:t>
            </w:r>
          </w:p>
        </w:tc>
        <w:tc>
          <w:tcPr>
            <w:tcW w:w="2907" w:type="dxa"/>
          </w:tcPr>
          <w:p w14:paraId="0F3A3649" w14:textId="77777777" w:rsidR="003368ED" w:rsidRDefault="00BD41F9">
            <w:pPr>
              <w:pStyle w:val="TableParagraph"/>
              <w:ind w:left="105"/>
            </w:pPr>
            <w:r>
              <w:t>5</w:t>
            </w:r>
            <w:r>
              <w:rPr>
                <w:spacing w:val="-1"/>
              </w:rPr>
              <w:t xml:space="preserve"> </w:t>
            </w:r>
            <w:r>
              <w:t>bonus points</w:t>
            </w:r>
          </w:p>
        </w:tc>
        <w:tc>
          <w:tcPr>
            <w:tcW w:w="3118" w:type="dxa"/>
          </w:tcPr>
          <w:p w14:paraId="4741595F" w14:textId="77777777" w:rsidR="003368ED" w:rsidRDefault="00BD41F9">
            <w:pPr>
              <w:pStyle w:val="TableParagraph"/>
            </w:pPr>
            <w:r>
              <w:t>5</w:t>
            </w:r>
          </w:p>
        </w:tc>
      </w:tr>
      <w:tr w:rsidR="003368ED" w14:paraId="1830DCE4" w14:textId="77777777">
        <w:trPr>
          <w:trHeight w:val="253"/>
        </w:trPr>
        <w:tc>
          <w:tcPr>
            <w:tcW w:w="3327" w:type="dxa"/>
          </w:tcPr>
          <w:p w14:paraId="13DCAEFB" w14:textId="77777777" w:rsidR="003368ED" w:rsidRDefault="00BD41F9">
            <w:pPr>
              <w:pStyle w:val="TableParagraph"/>
              <w:spacing w:line="234" w:lineRule="exact"/>
            </w:pPr>
            <w:r>
              <w:t>4</w:t>
            </w:r>
            <w:r>
              <w:rPr>
                <w:spacing w:val="-1"/>
              </w:rPr>
              <w:t xml:space="preserve"> </w:t>
            </w:r>
            <w:r>
              <w:t>(NLL)</w:t>
            </w:r>
          </w:p>
        </w:tc>
        <w:tc>
          <w:tcPr>
            <w:tcW w:w="2907" w:type="dxa"/>
          </w:tcPr>
          <w:p w14:paraId="14317CD9" w14:textId="77777777" w:rsidR="003368ED" w:rsidRDefault="00BD41F9">
            <w:pPr>
              <w:pStyle w:val="TableParagraph"/>
              <w:spacing w:line="234" w:lineRule="exact"/>
              <w:ind w:left="105"/>
            </w:pPr>
            <w:r>
              <w:t>10</w:t>
            </w:r>
          </w:p>
        </w:tc>
        <w:tc>
          <w:tcPr>
            <w:tcW w:w="3118" w:type="dxa"/>
          </w:tcPr>
          <w:p w14:paraId="498F4402" w14:textId="77777777" w:rsidR="003368ED" w:rsidRDefault="00BD41F9">
            <w:pPr>
              <w:pStyle w:val="TableParagraph"/>
              <w:spacing w:line="234" w:lineRule="exact"/>
            </w:pPr>
            <w:r>
              <w:t>10</w:t>
            </w:r>
          </w:p>
        </w:tc>
      </w:tr>
      <w:tr w:rsidR="003368ED" w14:paraId="08412A85" w14:textId="77777777">
        <w:trPr>
          <w:trHeight w:val="252"/>
        </w:trPr>
        <w:tc>
          <w:tcPr>
            <w:tcW w:w="3327" w:type="dxa"/>
          </w:tcPr>
          <w:p w14:paraId="2596DA57" w14:textId="77777777" w:rsidR="003368ED" w:rsidRDefault="00BD41F9">
            <w:pPr>
              <w:pStyle w:val="TableParagraph"/>
            </w:pPr>
            <w:r>
              <w:t>5</w:t>
            </w:r>
            <w:r>
              <w:rPr>
                <w:spacing w:val="-1"/>
              </w:rPr>
              <w:t xml:space="preserve"> </w:t>
            </w:r>
            <w:r>
              <w:t>(NLL)</w:t>
            </w:r>
          </w:p>
        </w:tc>
        <w:tc>
          <w:tcPr>
            <w:tcW w:w="2907" w:type="dxa"/>
          </w:tcPr>
          <w:p w14:paraId="27430855" w14:textId="77777777" w:rsidR="003368ED" w:rsidRDefault="00BD41F9">
            <w:pPr>
              <w:pStyle w:val="TableParagraph"/>
              <w:ind w:left="105"/>
            </w:pPr>
            <w:r>
              <w:t>N.A.</w:t>
            </w:r>
          </w:p>
        </w:tc>
        <w:tc>
          <w:tcPr>
            <w:tcW w:w="3118" w:type="dxa"/>
          </w:tcPr>
          <w:p w14:paraId="51A37EB8" w14:textId="77777777" w:rsidR="003368ED" w:rsidRDefault="00BD41F9">
            <w:pPr>
              <w:pStyle w:val="TableParagraph"/>
            </w:pPr>
            <w:r>
              <w:t>5</w:t>
            </w:r>
            <w:r>
              <w:rPr>
                <w:spacing w:val="-1"/>
              </w:rPr>
              <w:t xml:space="preserve"> </w:t>
            </w:r>
            <w:r>
              <w:t>bonus points</w:t>
            </w:r>
          </w:p>
        </w:tc>
      </w:tr>
      <w:tr w:rsidR="003368ED" w14:paraId="5BD76559" w14:textId="77777777">
        <w:trPr>
          <w:trHeight w:val="253"/>
        </w:trPr>
        <w:tc>
          <w:tcPr>
            <w:tcW w:w="3327" w:type="dxa"/>
          </w:tcPr>
          <w:p w14:paraId="4708E358" w14:textId="77777777" w:rsidR="003368ED" w:rsidRDefault="00BD41F9">
            <w:pPr>
              <w:pStyle w:val="TableParagraph"/>
              <w:spacing w:before="1" w:line="233" w:lineRule="exact"/>
            </w:pPr>
            <w:r>
              <w:t>H1P2T1</w:t>
            </w:r>
          </w:p>
        </w:tc>
        <w:tc>
          <w:tcPr>
            <w:tcW w:w="2907" w:type="dxa"/>
          </w:tcPr>
          <w:p w14:paraId="3B067532" w14:textId="77777777" w:rsidR="003368ED" w:rsidRDefault="00BD41F9">
            <w:pPr>
              <w:pStyle w:val="TableParagraph"/>
              <w:spacing w:before="1" w:line="233" w:lineRule="exact"/>
              <w:ind w:left="105"/>
            </w:pPr>
            <w:r>
              <w:t>15</w:t>
            </w:r>
          </w:p>
        </w:tc>
        <w:tc>
          <w:tcPr>
            <w:tcW w:w="3118" w:type="dxa"/>
          </w:tcPr>
          <w:p w14:paraId="01CACAEC" w14:textId="77777777" w:rsidR="003368ED" w:rsidRDefault="00BD41F9">
            <w:pPr>
              <w:pStyle w:val="TableParagraph"/>
              <w:spacing w:before="1" w:line="233" w:lineRule="exact"/>
            </w:pPr>
            <w:r>
              <w:t>10</w:t>
            </w:r>
          </w:p>
        </w:tc>
      </w:tr>
      <w:tr w:rsidR="003368ED" w14:paraId="508C50D3" w14:textId="77777777">
        <w:trPr>
          <w:trHeight w:val="253"/>
        </w:trPr>
        <w:tc>
          <w:tcPr>
            <w:tcW w:w="3327" w:type="dxa"/>
          </w:tcPr>
          <w:p w14:paraId="7157E837" w14:textId="77777777" w:rsidR="003368ED" w:rsidRDefault="00BD41F9">
            <w:pPr>
              <w:pStyle w:val="TableParagraph"/>
              <w:spacing w:line="234" w:lineRule="exact"/>
            </w:pPr>
            <w:r>
              <w:t>H2P2T2</w:t>
            </w:r>
          </w:p>
        </w:tc>
        <w:tc>
          <w:tcPr>
            <w:tcW w:w="2907" w:type="dxa"/>
          </w:tcPr>
          <w:p w14:paraId="54747180" w14:textId="77777777" w:rsidR="003368ED" w:rsidRDefault="00BD41F9">
            <w:pPr>
              <w:pStyle w:val="TableParagraph"/>
              <w:spacing w:line="234" w:lineRule="exact"/>
              <w:ind w:left="105"/>
            </w:pPr>
            <w:r>
              <w:t>15</w:t>
            </w:r>
          </w:p>
        </w:tc>
        <w:tc>
          <w:tcPr>
            <w:tcW w:w="3118" w:type="dxa"/>
          </w:tcPr>
          <w:p w14:paraId="12332E85" w14:textId="77777777" w:rsidR="003368ED" w:rsidRDefault="00BD41F9">
            <w:pPr>
              <w:pStyle w:val="TableParagraph"/>
              <w:spacing w:line="234" w:lineRule="exact"/>
            </w:pPr>
            <w:r>
              <w:t>15</w:t>
            </w:r>
          </w:p>
        </w:tc>
      </w:tr>
      <w:tr w:rsidR="003368ED" w14:paraId="58AC6B1C" w14:textId="77777777">
        <w:trPr>
          <w:trHeight w:val="251"/>
        </w:trPr>
        <w:tc>
          <w:tcPr>
            <w:tcW w:w="3327" w:type="dxa"/>
          </w:tcPr>
          <w:p w14:paraId="32058472" w14:textId="77777777" w:rsidR="003368ED" w:rsidRDefault="00BD41F9">
            <w:pPr>
              <w:pStyle w:val="TableParagraph"/>
            </w:pPr>
            <w:r>
              <w:t>Total number</w:t>
            </w:r>
            <w:r>
              <w:rPr>
                <w:spacing w:val="-1"/>
              </w:rPr>
              <w:t xml:space="preserve"> </w:t>
            </w:r>
            <w:r>
              <w:t>of</w:t>
            </w:r>
            <w:r>
              <w:rPr>
                <w:spacing w:val="-3"/>
              </w:rPr>
              <w:t xml:space="preserve"> </w:t>
            </w:r>
            <w:r>
              <w:t>points</w:t>
            </w:r>
          </w:p>
        </w:tc>
        <w:tc>
          <w:tcPr>
            <w:tcW w:w="2907" w:type="dxa"/>
          </w:tcPr>
          <w:p w14:paraId="18B6E26E" w14:textId="77777777" w:rsidR="003368ED" w:rsidRDefault="00BD41F9">
            <w:pPr>
              <w:pStyle w:val="TableParagraph"/>
              <w:ind w:left="105"/>
            </w:pPr>
            <w:r>
              <w:t>50 +5</w:t>
            </w:r>
          </w:p>
        </w:tc>
        <w:tc>
          <w:tcPr>
            <w:tcW w:w="3118" w:type="dxa"/>
          </w:tcPr>
          <w:p w14:paraId="3B1967B5" w14:textId="77777777" w:rsidR="003368ED" w:rsidRDefault="00BD41F9">
            <w:pPr>
              <w:pStyle w:val="TableParagraph"/>
            </w:pPr>
            <w:r>
              <w:t>50 +</w:t>
            </w:r>
            <w:r>
              <w:rPr>
                <w:spacing w:val="1"/>
              </w:rPr>
              <w:t xml:space="preserve"> </w:t>
            </w:r>
            <w:r>
              <w:t>5</w:t>
            </w:r>
          </w:p>
        </w:tc>
      </w:tr>
    </w:tbl>
    <w:p w14:paraId="699601A3" w14:textId="77777777" w:rsidR="003368ED" w:rsidRDefault="003368ED">
      <w:pPr>
        <w:pStyle w:val="BodyText"/>
        <w:ind w:left="0"/>
        <w:rPr>
          <w:sz w:val="24"/>
        </w:rPr>
      </w:pPr>
    </w:p>
    <w:p w14:paraId="3AC9BCB5" w14:textId="77777777" w:rsidR="003368ED" w:rsidRDefault="00BD41F9">
      <w:pPr>
        <w:pStyle w:val="BodyText"/>
        <w:spacing w:before="165"/>
      </w:pPr>
      <w:r>
        <w:t>Note:</w:t>
      </w:r>
      <w:r>
        <w:rPr>
          <w:spacing w:val="-1"/>
        </w:rPr>
        <w:t xml:space="preserve"> </w:t>
      </w:r>
      <w:r>
        <w:t>If</w:t>
      </w:r>
      <w:r>
        <w:rPr>
          <w:spacing w:val="-3"/>
        </w:rPr>
        <w:t xml:space="preserve"> </w:t>
      </w:r>
      <w:r>
        <w:t>you</w:t>
      </w:r>
      <w:r>
        <w:rPr>
          <w:spacing w:val="-1"/>
        </w:rPr>
        <w:t xml:space="preserve"> </w:t>
      </w:r>
      <w:r>
        <w:t>want to</w:t>
      </w:r>
      <w:r>
        <w:rPr>
          <w:spacing w:val="-1"/>
        </w:rPr>
        <w:t xml:space="preserve"> </w:t>
      </w:r>
      <w:r>
        <w:t>get A+,</w:t>
      </w:r>
      <w:r>
        <w:rPr>
          <w:spacing w:val="-1"/>
        </w:rPr>
        <w:t xml:space="preserve"> </w:t>
      </w:r>
      <w:r>
        <w:t>you</w:t>
      </w:r>
      <w:r>
        <w:rPr>
          <w:spacing w:val="-1"/>
        </w:rPr>
        <w:t xml:space="preserve"> </w:t>
      </w:r>
      <w:r>
        <w:t>need</w:t>
      </w:r>
      <w:r>
        <w:rPr>
          <w:spacing w:val="-1"/>
        </w:rPr>
        <w:t xml:space="preserve"> </w:t>
      </w:r>
      <w:r>
        <w:t>the</w:t>
      </w:r>
      <w:r>
        <w:rPr>
          <w:spacing w:val="-1"/>
        </w:rPr>
        <w:t xml:space="preserve"> </w:t>
      </w:r>
      <w:r>
        <w:t>bonus</w:t>
      </w:r>
      <w:r>
        <w:rPr>
          <w:spacing w:val="-2"/>
        </w:rPr>
        <w:t xml:space="preserve"> </w:t>
      </w:r>
      <w:r>
        <w:t>points.</w:t>
      </w:r>
    </w:p>
    <w:p w14:paraId="68593435" w14:textId="77777777" w:rsidR="003368ED" w:rsidRDefault="003368ED">
      <w:pPr>
        <w:sectPr w:rsidR="003368ED">
          <w:pgSz w:w="12240" w:h="15840"/>
          <w:pgMar w:top="1380" w:right="1320" w:bottom="280" w:left="1340" w:header="720" w:footer="720" w:gutter="0"/>
          <w:cols w:space="720"/>
        </w:sectPr>
      </w:pPr>
    </w:p>
    <w:p w14:paraId="4134C7E5" w14:textId="77777777" w:rsidR="003368ED" w:rsidRDefault="00BD41F9">
      <w:pPr>
        <w:spacing w:before="61"/>
        <w:ind w:right="16"/>
        <w:jc w:val="center"/>
        <w:rPr>
          <w:b/>
        </w:rPr>
      </w:pPr>
      <w:r>
        <w:rPr>
          <w:b/>
        </w:rPr>
        <w:lastRenderedPageBreak/>
        <w:t>Extra</w:t>
      </w:r>
      <w:r>
        <w:rPr>
          <w:b/>
          <w:spacing w:val="-1"/>
        </w:rPr>
        <w:t xml:space="preserve"> </w:t>
      </w:r>
      <w:r>
        <w:rPr>
          <w:b/>
        </w:rPr>
        <w:t>Reading</w:t>
      </w:r>
    </w:p>
    <w:p w14:paraId="20E57296" w14:textId="77777777" w:rsidR="003368ED" w:rsidRDefault="00BD41F9">
      <w:pPr>
        <w:pStyle w:val="BodyText"/>
        <w:spacing w:before="179"/>
      </w:pPr>
      <w:r>
        <w:t>PCA</w:t>
      </w:r>
      <w:r>
        <w:rPr>
          <w:spacing w:val="-2"/>
        </w:rPr>
        <w:t xml:space="preserve"> </w:t>
      </w:r>
      <w:r>
        <w:t>is</w:t>
      </w:r>
      <w:r>
        <w:rPr>
          <w:spacing w:val="-1"/>
        </w:rPr>
        <w:t xml:space="preserve"> </w:t>
      </w:r>
      <w:r>
        <w:t>widely used</w:t>
      </w:r>
      <w:r>
        <w:rPr>
          <w:spacing w:val="-4"/>
        </w:rPr>
        <w:t xml:space="preserve"> </w:t>
      </w:r>
      <w:r>
        <w:t>in</w:t>
      </w:r>
      <w:r>
        <w:rPr>
          <w:spacing w:val="-3"/>
        </w:rPr>
        <w:t xml:space="preserve"> </w:t>
      </w:r>
      <w:r>
        <w:t>many applications.</w:t>
      </w:r>
      <w:r>
        <w:rPr>
          <w:spacing w:val="1"/>
        </w:rPr>
        <w:t xml:space="preserve"> </w:t>
      </w:r>
      <w:r>
        <w:t>Do</w:t>
      </w:r>
      <w:r>
        <w:rPr>
          <w:spacing w:val="-4"/>
        </w:rPr>
        <w:t xml:space="preserve"> </w:t>
      </w:r>
      <w:r>
        <w:t>a google</w:t>
      </w:r>
      <w:r>
        <w:rPr>
          <w:spacing w:val="-3"/>
        </w:rPr>
        <w:t xml:space="preserve"> </w:t>
      </w:r>
      <w:r>
        <w:t>scholar</w:t>
      </w:r>
      <w:r>
        <w:rPr>
          <w:spacing w:val="-2"/>
        </w:rPr>
        <w:t xml:space="preserve"> </w:t>
      </w:r>
      <w:r>
        <w:t>search</w:t>
      </w:r>
      <w:r>
        <w:rPr>
          <w:spacing w:val="-1"/>
        </w:rPr>
        <w:t xml:space="preserve"> </w:t>
      </w:r>
      <w:r>
        <w:t>with</w:t>
      </w:r>
      <w:r>
        <w:rPr>
          <w:spacing w:val="-3"/>
        </w:rPr>
        <w:t xml:space="preserve"> </w:t>
      </w:r>
      <w:r>
        <w:t>PCA</w:t>
      </w:r>
      <w:r>
        <w:rPr>
          <w:spacing w:val="-2"/>
        </w:rPr>
        <w:t xml:space="preserve"> </w:t>
      </w:r>
      <w:r>
        <w:t>+</w:t>
      </w:r>
      <w:r>
        <w:rPr>
          <w:spacing w:val="-2"/>
        </w:rPr>
        <w:t xml:space="preserve"> </w:t>
      </w:r>
      <w:r>
        <w:t>some</w:t>
      </w:r>
      <w:r>
        <w:rPr>
          <w:spacing w:val="-1"/>
        </w:rPr>
        <w:t xml:space="preserve"> </w:t>
      </w:r>
      <w:r>
        <w:t>field, e.g.,</w:t>
      </w:r>
      <w:r>
        <w:rPr>
          <w:spacing w:val="-1"/>
        </w:rPr>
        <w:t xml:space="preserve"> </w:t>
      </w:r>
      <w:r>
        <w:t>PCA</w:t>
      </w:r>
    </w:p>
    <w:p w14:paraId="1D69A888" w14:textId="77777777" w:rsidR="003368ED" w:rsidRDefault="00BD41F9">
      <w:pPr>
        <w:pStyle w:val="BodyText"/>
        <w:spacing w:before="21" w:line="412" w:lineRule="auto"/>
        <w:ind w:right="3771"/>
      </w:pPr>
      <w:r>
        <w:t>+bioinformatics or PCA + finance, you will find relevant papers.</w:t>
      </w:r>
      <w:r>
        <w:rPr>
          <w:spacing w:val="-52"/>
        </w:rPr>
        <w:t xml:space="preserve"> </w:t>
      </w:r>
      <w:r>
        <w:t>https://</w:t>
      </w:r>
      <w:hyperlink r:id="rId5">
        <w:r>
          <w:t>www.nature.com/articles/s41467-018-04608-8</w:t>
        </w:r>
      </w:hyperlink>
    </w:p>
    <w:p w14:paraId="79731A2E" w14:textId="77777777" w:rsidR="003368ED" w:rsidRDefault="00BD41F9">
      <w:pPr>
        <w:pStyle w:val="BodyText"/>
        <w:spacing w:line="410" w:lineRule="auto"/>
        <w:ind w:right="350"/>
      </w:pPr>
      <w:r>
        <w:t>There are many variants of PCA, such as sparse PC</w:t>
      </w:r>
      <w:r>
        <w:t>A and kernel PCA that are implemented in sk-learn.</w:t>
      </w:r>
      <w:r>
        <w:rPr>
          <w:spacing w:val="-52"/>
        </w:rPr>
        <w:t xml:space="preserve"> </w:t>
      </w:r>
      <w:hyperlink r:id="rId6">
        <w:r>
          <w:t>http://citeseerx.ist.psu.edu/viewdoc/download?doi=10.1.1.72.7798&amp;rep=rep1&amp;type=pdf</w:t>
        </w:r>
      </w:hyperlink>
      <w:r>
        <w:rPr>
          <w:spacing w:val="1"/>
        </w:rPr>
        <w:t xml:space="preserve"> </w:t>
      </w:r>
      <w:r>
        <w:t>https://</w:t>
      </w:r>
      <w:hyperlink r:id="rId7">
        <w:r>
          <w:t>www.di.ens.fr/sierra/pdfs/icml09.pdf</w:t>
        </w:r>
      </w:hyperlink>
    </w:p>
    <w:p w14:paraId="4FC0606E" w14:textId="77777777" w:rsidR="003368ED" w:rsidRDefault="00BD41F9">
      <w:pPr>
        <w:pStyle w:val="BodyText"/>
      </w:pPr>
      <w:r>
        <w:t>https://</w:t>
      </w:r>
      <w:hyperlink r:id="rId8">
        <w:r>
          <w:t>www.di.ens.fr/~fbach/sspca_AISTATS2010.pdf</w:t>
        </w:r>
      </w:hyperlink>
    </w:p>
    <w:p w14:paraId="22403068" w14:textId="77777777" w:rsidR="003368ED" w:rsidRDefault="00BD41F9">
      <w:pPr>
        <w:pStyle w:val="BodyText"/>
        <w:spacing w:before="179" w:line="256" w:lineRule="auto"/>
      </w:pPr>
      <w:r>
        <w:t>Which one is good for your application?</w:t>
      </w:r>
      <w:r>
        <w:rPr>
          <w:spacing w:val="1"/>
        </w:rPr>
        <w:t xml:space="preserve"> </w:t>
      </w:r>
      <w:r>
        <w:t>Test dif</w:t>
      </w:r>
      <w:r>
        <w:t>ferent algorithms and find the best. Remember that</w:t>
      </w:r>
      <w:r>
        <w:rPr>
          <w:spacing w:val="-52"/>
        </w:rPr>
        <w:t xml:space="preserve"> </w:t>
      </w:r>
      <w:r>
        <w:t>machine</w:t>
      </w:r>
      <w:r>
        <w:rPr>
          <w:spacing w:val="-3"/>
        </w:rPr>
        <w:t xml:space="preserve"> </w:t>
      </w:r>
      <w:r>
        <w:t>learning</w:t>
      </w:r>
      <w:r>
        <w:rPr>
          <w:spacing w:val="-3"/>
        </w:rPr>
        <w:t xml:space="preserve"> </w:t>
      </w:r>
      <w:r>
        <w:t>is</w:t>
      </w:r>
      <w:r>
        <w:rPr>
          <w:spacing w:val="-3"/>
        </w:rPr>
        <w:t xml:space="preserve"> </w:t>
      </w:r>
      <w:r>
        <w:t>more like</w:t>
      </w:r>
      <w:r>
        <w:rPr>
          <w:spacing w:val="-1"/>
        </w:rPr>
        <w:t xml:space="preserve"> </w:t>
      </w:r>
      <w:r>
        <w:t>an experimental science:</w:t>
      </w:r>
      <w:r>
        <w:rPr>
          <w:spacing w:val="-2"/>
        </w:rPr>
        <w:t xml:space="preserve"> </w:t>
      </w:r>
      <w:r>
        <w:t>you</w:t>
      </w:r>
      <w:r>
        <w:rPr>
          <w:spacing w:val="-1"/>
        </w:rPr>
        <w:t xml:space="preserve"> </w:t>
      </w:r>
      <w:r>
        <w:t>need to</w:t>
      </w:r>
      <w:r>
        <w:rPr>
          <w:spacing w:val="-4"/>
        </w:rPr>
        <w:t xml:space="preserve"> </w:t>
      </w:r>
      <w:r>
        <w:t>run</w:t>
      </w:r>
      <w:r>
        <w:rPr>
          <w:spacing w:val="-3"/>
        </w:rPr>
        <w:t xml:space="preserve"> </w:t>
      </w:r>
      <w:r>
        <w:t>lots</w:t>
      </w:r>
      <w:r>
        <w:rPr>
          <w:spacing w:val="-1"/>
        </w:rPr>
        <w:t xml:space="preserve"> </w:t>
      </w:r>
      <w:r>
        <w:t>of experiments.</w:t>
      </w:r>
    </w:p>
    <w:sectPr w:rsidR="003368ED">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77C02"/>
    <w:multiLevelType w:val="hybridMultilevel"/>
    <w:tmpl w:val="4182A6C2"/>
    <w:lvl w:ilvl="0" w:tplc="0AB41B1A">
      <w:start w:val="1"/>
      <w:numFmt w:val="decimal"/>
      <w:lvlText w:val="(%1)"/>
      <w:lvlJc w:val="left"/>
      <w:pPr>
        <w:ind w:left="414" w:hanging="314"/>
        <w:jc w:val="left"/>
      </w:pPr>
      <w:rPr>
        <w:rFonts w:ascii="Times New Roman" w:eastAsia="Times New Roman" w:hAnsi="Times New Roman" w:cs="Times New Roman" w:hint="default"/>
        <w:b w:val="0"/>
        <w:bCs w:val="0"/>
        <w:i w:val="0"/>
        <w:iCs w:val="0"/>
        <w:w w:val="100"/>
        <w:sz w:val="22"/>
        <w:szCs w:val="22"/>
        <w:lang w:val="en-US" w:eastAsia="en-US" w:bidi="ar-SA"/>
      </w:rPr>
    </w:lvl>
    <w:lvl w:ilvl="1" w:tplc="2EA27FEC">
      <w:numFmt w:val="bullet"/>
      <w:lvlText w:val="•"/>
      <w:lvlJc w:val="left"/>
      <w:pPr>
        <w:ind w:left="1336" w:hanging="314"/>
      </w:pPr>
      <w:rPr>
        <w:rFonts w:hint="default"/>
        <w:lang w:val="en-US" w:eastAsia="en-US" w:bidi="ar-SA"/>
      </w:rPr>
    </w:lvl>
    <w:lvl w:ilvl="2" w:tplc="ED14DF1A">
      <w:numFmt w:val="bullet"/>
      <w:lvlText w:val="•"/>
      <w:lvlJc w:val="left"/>
      <w:pPr>
        <w:ind w:left="2252" w:hanging="314"/>
      </w:pPr>
      <w:rPr>
        <w:rFonts w:hint="default"/>
        <w:lang w:val="en-US" w:eastAsia="en-US" w:bidi="ar-SA"/>
      </w:rPr>
    </w:lvl>
    <w:lvl w:ilvl="3" w:tplc="89AC1AE2">
      <w:numFmt w:val="bullet"/>
      <w:lvlText w:val="•"/>
      <w:lvlJc w:val="left"/>
      <w:pPr>
        <w:ind w:left="3168" w:hanging="314"/>
      </w:pPr>
      <w:rPr>
        <w:rFonts w:hint="default"/>
        <w:lang w:val="en-US" w:eastAsia="en-US" w:bidi="ar-SA"/>
      </w:rPr>
    </w:lvl>
    <w:lvl w:ilvl="4" w:tplc="D36A32A4">
      <w:numFmt w:val="bullet"/>
      <w:lvlText w:val="•"/>
      <w:lvlJc w:val="left"/>
      <w:pPr>
        <w:ind w:left="4084" w:hanging="314"/>
      </w:pPr>
      <w:rPr>
        <w:rFonts w:hint="default"/>
        <w:lang w:val="en-US" w:eastAsia="en-US" w:bidi="ar-SA"/>
      </w:rPr>
    </w:lvl>
    <w:lvl w:ilvl="5" w:tplc="117AEF80">
      <w:numFmt w:val="bullet"/>
      <w:lvlText w:val="•"/>
      <w:lvlJc w:val="left"/>
      <w:pPr>
        <w:ind w:left="5000" w:hanging="314"/>
      </w:pPr>
      <w:rPr>
        <w:rFonts w:hint="default"/>
        <w:lang w:val="en-US" w:eastAsia="en-US" w:bidi="ar-SA"/>
      </w:rPr>
    </w:lvl>
    <w:lvl w:ilvl="6" w:tplc="9846543E">
      <w:numFmt w:val="bullet"/>
      <w:lvlText w:val="•"/>
      <w:lvlJc w:val="left"/>
      <w:pPr>
        <w:ind w:left="5916" w:hanging="314"/>
      </w:pPr>
      <w:rPr>
        <w:rFonts w:hint="default"/>
        <w:lang w:val="en-US" w:eastAsia="en-US" w:bidi="ar-SA"/>
      </w:rPr>
    </w:lvl>
    <w:lvl w:ilvl="7" w:tplc="37BCA61C">
      <w:numFmt w:val="bullet"/>
      <w:lvlText w:val="•"/>
      <w:lvlJc w:val="left"/>
      <w:pPr>
        <w:ind w:left="6832" w:hanging="314"/>
      </w:pPr>
      <w:rPr>
        <w:rFonts w:hint="default"/>
        <w:lang w:val="en-US" w:eastAsia="en-US" w:bidi="ar-SA"/>
      </w:rPr>
    </w:lvl>
    <w:lvl w:ilvl="8" w:tplc="0DCA5F1E">
      <w:numFmt w:val="bullet"/>
      <w:lvlText w:val="•"/>
      <w:lvlJc w:val="left"/>
      <w:pPr>
        <w:ind w:left="7748" w:hanging="314"/>
      </w:pPr>
      <w:rPr>
        <w:rFonts w:hint="default"/>
        <w:lang w:val="en-US" w:eastAsia="en-US" w:bidi="ar-SA"/>
      </w:rPr>
    </w:lvl>
  </w:abstractNum>
  <w:abstractNum w:abstractNumId="1" w15:restartNumberingAfterBreak="0">
    <w:nsid w:val="2C7703E5"/>
    <w:multiLevelType w:val="hybridMultilevel"/>
    <w:tmpl w:val="34E838AA"/>
    <w:lvl w:ilvl="0" w:tplc="3554596A">
      <w:start w:val="1"/>
      <w:numFmt w:val="decimal"/>
      <w:lvlText w:val="%1."/>
      <w:lvlJc w:val="left"/>
      <w:pPr>
        <w:ind w:left="321" w:hanging="221"/>
        <w:jc w:val="left"/>
      </w:pPr>
      <w:rPr>
        <w:rFonts w:ascii="Times New Roman" w:eastAsia="Times New Roman" w:hAnsi="Times New Roman" w:cs="Times New Roman" w:hint="default"/>
        <w:b w:val="0"/>
        <w:bCs w:val="0"/>
        <w:i w:val="0"/>
        <w:iCs w:val="0"/>
        <w:w w:val="100"/>
        <w:sz w:val="22"/>
        <w:szCs w:val="22"/>
        <w:lang w:val="en-US" w:eastAsia="en-US" w:bidi="ar-SA"/>
      </w:rPr>
    </w:lvl>
    <w:lvl w:ilvl="1" w:tplc="CCBAADAE">
      <w:numFmt w:val="bullet"/>
      <w:lvlText w:val="•"/>
      <w:lvlJc w:val="left"/>
      <w:pPr>
        <w:ind w:left="1246" w:hanging="221"/>
      </w:pPr>
      <w:rPr>
        <w:rFonts w:hint="default"/>
        <w:lang w:val="en-US" w:eastAsia="en-US" w:bidi="ar-SA"/>
      </w:rPr>
    </w:lvl>
    <w:lvl w:ilvl="2" w:tplc="7EC4BFC0">
      <w:numFmt w:val="bullet"/>
      <w:lvlText w:val="•"/>
      <w:lvlJc w:val="left"/>
      <w:pPr>
        <w:ind w:left="2172" w:hanging="221"/>
      </w:pPr>
      <w:rPr>
        <w:rFonts w:hint="default"/>
        <w:lang w:val="en-US" w:eastAsia="en-US" w:bidi="ar-SA"/>
      </w:rPr>
    </w:lvl>
    <w:lvl w:ilvl="3" w:tplc="AF60734A">
      <w:numFmt w:val="bullet"/>
      <w:lvlText w:val="•"/>
      <w:lvlJc w:val="left"/>
      <w:pPr>
        <w:ind w:left="3098" w:hanging="221"/>
      </w:pPr>
      <w:rPr>
        <w:rFonts w:hint="default"/>
        <w:lang w:val="en-US" w:eastAsia="en-US" w:bidi="ar-SA"/>
      </w:rPr>
    </w:lvl>
    <w:lvl w:ilvl="4" w:tplc="6486E508">
      <w:numFmt w:val="bullet"/>
      <w:lvlText w:val="•"/>
      <w:lvlJc w:val="left"/>
      <w:pPr>
        <w:ind w:left="4024" w:hanging="221"/>
      </w:pPr>
      <w:rPr>
        <w:rFonts w:hint="default"/>
        <w:lang w:val="en-US" w:eastAsia="en-US" w:bidi="ar-SA"/>
      </w:rPr>
    </w:lvl>
    <w:lvl w:ilvl="5" w:tplc="033ED87E">
      <w:numFmt w:val="bullet"/>
      <w:lvlText w:val="•"/>
      <w:lvlJc w:val="left"/>
      <w:pPr>
        <w:ind w:left="4950" w:hanging="221"/>
      </w:pPr>
      <w:rPr>
        <w:rFonts w:hint="default"/>
        <w:lang w:val="en-US" w:eastAsia="en-US" w:bidi="ar-SA"/>
      </w:rPr>
    </w:lvl>
    <w:lvl w:ilvl="6" w:tplc="F918CE6C">
      <w:numFmt w:val="bullet"/>
      <w:lvlText w:val="•"/>
      <w:lvlJc w:val="left"/>
      <w:pPr>
        <w:ind w:left="5876" w:hanging="221"/>
      </w:pPr>
      <w:rPr>
        <w:rFonts w:hint="default"/>
        <w:lang w:val="en-US" w:eastAsia="en-US" w:bidi="ar-SA"/>
      </w:rPr>
    </w:lvl>
    <w:lvl w:ilvl="7" w:tplc="84FC4000">
      <w:numFmt w:val="bullet"/>
      <w:lvlText w:val="•"/>
      <w:lvlJc w:val="left"/>
      <w:pPr>
        <w:ind w:left="6802" w:hanging="221"/>
      </w:pPr>
      <w:rPr>
        <w:rFonts w:hint="default"/>
        <w:lang w:val="en-US" w:eastAsia="en-US" w:bidi="ar-SA"/>
      </w:rPr>
    </w:lvl>
    <w:lvl w:ilvl="8" w:tplc="8D4C45BC">
      <w:numFmt w:val="bullet"/>
      <w:lvlText w:val="•"/>
      <w:lvlJc w:val="left"/>
      <w:pPr>
        <w:ind w:left="7728" w:hanging="221"/>
      </w:pPr>
      <w:rPr>
        <w:rFonts w:hint="default"/>
        <w:lang w:val="en-US" w:eastAsia="en-US" w:bidi="ar-SA"/>
      </w:rPr>
    </w:lvl>
  </w:abstractNum>
  <w:abstractNum w:abstractNumId="2" w15:restartNumberingAfterBreak="0">
    <w:nsid w:val="4C632B43"/>
    <w:multiLevelType w:val="hybridMultilevel"/>
    <w:tmpl w:val="758012AC"/>
    <w:lvl w:ilvl="0" w:tplc="B990481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06EDA"/>
    <w:multiLevelType w:val="hybridMultilevel"/>
    <w:tmpl w:val="CD280BDA"/>
    <w:lvl w:ilvl="0" w:tplc="073E43E0">
      <w:start w:val="1"/>
      <w:numFmt w:val="decimal"/>
      <w:lvlText w:val="(%1)"/>
      <w:lvlJc w:val="left"/>
      <w:pPr>
        <w:ind w:left="414" w:hanging="314"/>
        <w:jc w:val="left"/>
      </w:pPr>
      <w:rPr>
        <w:rFonts w:ascii="Times New Roman" w:eastAsia="Times New Roman" w:hAnsi="Times New Roman" w:cs="Times New Roman" w:hint="default"/>
        <w:b w:val="0"/>
        <w:bCs w:val="0"/>
        <w:i w:val="0"/>
        <w:iCs w:val="0"/>
        <w:w w:val="100"/>
        <w:sz w:val="22"/>
        <w:szCs w:val="22"/>
        <w:lang w:val="en-US" w:eastAsia="en-US" w:bidi="ar-SA"/>
      </w:rPr>
    </w:lvl>
    <w:lvl w:ilvl="1" w:tplc="3C1203B8">
      <w:numFmt w:val="bullet"/>
      <w:lvlText w:val="•"/>
      <w:lvlJc w:val="left"/>
      <w:pPr>
        <w:ind w:left="1336" w:hanging="314"/>
      </w:pPr>
      <w:rPr>
        <w:rFonts w:hint="default"/>
        <w:lang w:val="en-US" w:eastAsia="en-US" w:bidi="ar-SA"/>
      </w:rPr>
    </w:lvl>
    <w:lvl w:ilvl="2" w:tplc="10F048F0">
      <w:numFmt w:val="bullet"/>
      <w:lvlText w:val="•"/>
      <w:lvlJc w:val="left"/>
      <w:pPr>
        <w:ind w:left="2252" w:hanging="314"/>
      </w:pPr>
      <w:rPr>
        <w:rFonts w:hint="default"/>
        <w:lang w:val="en-US" w:eastAsia="en-US" w:bidi="ar-SA"/>
      </w:rPr>
    </w:lvl>
    <w:lvl w:ilvl="3" w:tplc="942609F4">
      <w:numFmt w:val="bullet"/>
      <w:lvlText w:val="•"/>
      <w:lvlJc w:val="left"/>
      <w:pPr>
        <w:ind w:left="3168" w:hanging="314"/>
      </w:pPr>
      <w:rPr>
        <w:rFonts w:hint="default"/>
        <w:lang w:val="en-US" w:eastAsia="en-US" w:bidi="ar-SA"/>
      </w:rPr>
    </w:lvl>
    <w:lvl w:ilvl="4" w:tplc="478C12DC">
      <w:numFmt w:val="bullet"/>
      <w:lvlText w:val="•"/>
      <w:lvlJc w:val="left"/>
      <w:pPr>
        <w:ind w:left="4084" w:hanging="314"/>
      </w:pPr>
      <w:rPr>
        <w:rFonts w:hint="default"/>
        <w:lang w:val="en-US" w:eastAsia="en-US" w:bidi="ar-SA"/>
      </w:rPr>
    </w:lvl>
    <w:lvl w:ilvl="5" w:tplc="03180E9E">
      <w:numFmt w:val="bullet"/>
      <w:lvlText w:val="•"/>
      <w:lvlJc w:val="left"/>
      <w:pPr>
        <w:ind w:left="5000" w:hanging="314"/>
      </w:pPr>
      <w:rPr>
        <w:rFonts w:hint="default"/>
        <w:lang w:val="en-US" w:eastAsia="en-US" w:bidi="ar-SA"/>
      </w:rPr>
    </w:lvl>
    <w:lvl w:ilvl="6" w:tplc="3196A064">
      <w:numFmt w:val="bullet"/>
      <w:lvlText w:val="•"/>
      <w:lvlJc w:val="left"/>
      <w:pPr>
        <w:ind w:left="5916" w:hanging="314"/>
      </w:pPr>
      <w:rPr>
        <w:rFonts w:hint="default"/>
        <w:lang w:val="en-US" w:eastAsia="en-US" w:bidi="ar-SA"/>
      </w:rPr>
    </w:lvl>
    <w:lvl w:ilvl="7" w:tplc="9212387E">
      <w:numFmt w:val="bullet"/>
      <w:lvlText w:val="•"/>
      <w:lvlJc w:val="left"/>
      <w:pPr>
        <w:ind w:left="6832" w:hanging="314"/>
      </w:pPr>
      <w:rPr>
        <w:rFonts w:hint="default"/>
        <w:lang w:val="en-US" w:eastAsia="en-US" w:bidi="ar-SA"/>
      </w:rPr>
    </w:lvl>
    <w:lvl w:ilvl="8" w:tplc="AB045100">
      <w:numFmt w:val="bullet"/>
      <w:lvlText w:val="•"/>
      <w:lvlJc w:val="left"/>
      <w:pPr>
        <w:ind w:left="7748" w:hanging="314"/>
      </w:pPr>
      <w:rPr>
        <w:rFonts w:hint="default"/>
        <w:lang w:val="en-US" w:eastAsia="en-US" w:bidi="ar-SA"/>
      </w:rPr>
    </w:lvl>
  </w:abstractNum>
  <w:abstractNum w:abstractNumId="4" w15:restartNumberingAfterBreak="0">
    <w:nsid w:val="72AD3446"/>
    <w:multiLevelType w:val="hybridMultilevel"/>
    <w:tmpl w:val="53F68D3C"/>
    <w:lvl w:ilvl="0" w:tplc="AEAED0E8">
      <w:start w:val="1"/>
      <w:numFmt w:val="decimal"/>
      <w:lvlText w:val="(%1)"/>
      <w:lvlJc w:val="left"/>
      <w:pPr>
        <w:ind w:left="414" w:hanging="314"/>
        <w:jc w:val="left"/>
      </w:pPr>
      <w:rPr>
        <w:rFonts w:ascii="Times New Roman" w:eastAsia="Times New Roman" w:hAnsi="Times New Roman" w:cs="Times New Roman" w:hint="default"/>
        <w:b w:val="0"/>
        <w:bCs w:val="0"/>
        <w:i w:val="0"/>
        <w:iCs w:val="0"/>
        <w:w w:val="100"/>
        <w:sz w:val="22"/>
        <w:szCs w:val="22"/>
        <w:lang w:val="en-US" w:eastAsia="en-US" w:bidi="ar-SA"/>
      </w:rPr>
    </w:lvl>
    <w:lvl w:ilvl="1" w:tplc="E25A29EA">
      <w:numFmt w:val="bullet"/>
      <w:lvlText w:val="•"/>
      <w:lvlJc w:val="left"/>
      <w:pPr>
        <w:ind w:left="1336" w:hanging="314"/>
      </w:pPr>
      <w:rPr>
        <w:rFonts w:hint="default"/>
        <w:lang w:val="en-US" w:eastAsia="en-US" w:bidi="ar-SA"/>
      </w:rPr>
    </w:lvl>
    <w:lvl w:ilvl="2" w:tplc="6A50EAEE">
      <w:numFmt w:val="bullet"/>
      <w:lvlText w:val="•"/>
      <w:lvlJc w:val="left"/>
      <w:pPr>
        <w:ind w:left="2252" w:hanging="314"/>
      </w:pPr>
      <w:rPr>
        <w:rFonts w:hint="default"/>
        <w:lang w:val="en-US" w:eastAsia="en-US" w:bidi="ar-SA"/>
      </w:rPr>
    </w:lvl>
    <w:lvl w:ilvl="3" w:tplc="57D4D37E">
      <w:numFmt w:val="bullet"/>
      <w:lvlText w:val="•"/>
      <w:lvlJc w:val="left"/>
      <w:pPr>
        <w:ind w:left="3168" w:hanging="314"/>
      </w:pPr>
      <w:rPr>
        <w:rFonts w:hint="default"/>
        <w:lang w:val="en-US" w:eastAsia="en-US" w:bidi="ar-SA"/>
      </w:rPr>
    </w:lvl>
    <w:lvl w:ilvl="4" w:tplc="220C9322">
      <w:numFmt w:val="bullet"/>
      <w:lvlText w:val="•"/>
      <w:lvlJc w:val="left"/>
      <w:pPr>
        <w:ind w:left="4084" w:hanging="314"/>
      </w:pPr>
      <w:rPr>
        <w:rFonts w:hint="default"/>
        <w:lang w:val="en-US" w:eastAsia="en-US" w:bidi="ar-SA"/>
      </w:rPr>
    </w:lvl>
    <w:lvl w:ilvl="5" w:tplc="00204822">
      <w:numFmt w:val="bullet"/>
      <w:lvlText w:val="•"/>
      <w:lvlJc w:val="left"/>
      <w:pPr>
        <w:ind w:left="5000" w:hanging="314"/>
      </w:pPr>
      <w:rPr>
        <w:rFonts w:hint="default"/>
        <w:lang w:val="en-US" w:eastAsia="en-US" w:bidi="ar-SA"/>
      </w:rPr>
    </w:lvl>
    <w:lvl w:ilvl="6" w:tplc="CA20C848">
      <w:numFmt w:val="bullet"/>
      <w:lvlText w:val="•"/>
      <w:lvlJc w:val="left"/>
      <w:pPr>
        <w:ind w:left="5916" w:hanging="314"/>
      </w:pPr>
      <w:rPr>
        <w:rFonts w:hint="default"/>
        <w:lang w:val="en-US" w:eastAsia="en-US" w:bidi="ar-SA"/>
      </w:rPr>
    </w:lvl>
    <w:lvl w:ilvl="7" w:tplc="EAF081EA">
      <w:numFmt w:val="bullet"/>
      <w:lvlText w:val="•"/>
      <w:lvlJc w:val="left"/>
      <w:pPr>
        <w:ind w:left="6832" w:hanging="314"/>
      </w:pPr>
      <w:rPr>
        <w:rFonts w:hint="default"/>
        <w:lang w:val="en-US" w:eastAsia="en-US" w:bidi="ar-SA"/>
      </w:rPr>
    </w:lvl>
    <w:lvl w:ilvl="8" w:tplc="84B23B90">
      <w:numFmt w:val="bullet"/>
      <w:lvlText w:val="•"/>
      <w:lvlJc w:val="left"/>
      <w:pPr>
        <w:ind w:left="7748" w:hanging="314"/>
      </w:pPr>
      <w:rPr>
        <w:rFonts w:hint="default"/>
        <w:lang w:val="en-US" w:eastAsia="en-US" w:bidi="ar-SA"/>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NLC0NDY1MLIwtzQ1NjBV0lEKTi0uzszPAykwrAUAZQJGdywAAAA="/>
  </w:docVars>
  <w:rsids>
    <w:rsidRoot w:val="003368ED"/>
    <w:rsid w:val="0004628F"/>
    <w:rsid w:val="000C19B2"/>
    <w:rsid w:val="00222D56"/>
    <w:rsid w:val="003368ED"/>
    <w:rsid w:val="003565A7"/>
    <w:rsid w:val="0081219B"/>
    <w:rsid w:val="00953332"/>
    <w:rsid w:val="00B34486"/>
    <w:rsid w:val="00B9767E"/>
    <w:rsid w:val="00BB29ED"/>
    <w:rsid w:val="00BD41F9"/>
    <w:rsid w:val="00C07E55"/>
    <w:rsid w:val="00C96918"/>
    <w:rsid w:val="00D70759"/>
    <w:rsid w:val="00DF1F34"/>
    <w:rsid w:val="00E242A2"/>
    <w:rsid w:val="00F30A24"/>
    <w:rsid w:val="00FE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3970"/>
  <w15:docId w15:val="{7404D6C1-52E6-4ED1-BC29-E30104EB1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style>
  <w:style w:type="paragraph" w:styleId="ListParagraph">
    <w:name w:val="List Paragraph"/>
    <w:basedOn w:val="Normal"/>
    <w:uiPriority w:val="1"/>
    <w:qFormat/>
    <w:pPr>
      <w:ind w:left="414" w:hanging="315"/>
    </w:pPr>
  </w:style>
  <w:style w:type="paragraph" w:customStyle="1" w:styleId="TableParagraph">
    <w:name w:val="Table Paragraph"/>
    <w:basedOn w:val="Normal"/>
    <w:uiPriority w:val="1"/>
    <w:qFormat/>
    <w:pPr>
      <w:spacing w:line="232" w:lineRule="exact"/>
      <w:ind w:left="107"/>
    </w:pPr>
  </w:style>
  <w:style w:type="character" w:customStyle="1" w:styleId="BodyTextChar">
    <w:name w:val="Body Text Char"/>
    <w:basedOn w:val="DefaultParagraphFont"/>
    <w:link w:val="BodyText"/>
    <w:uiPriority w:val="1"/>
    <w:rsid w:val="00C96918"/>
    <w:rPr>
      <w:rFonts w:ascii="Times New Roman" w:eastAsia="Times New Roman" w:hAnsi="Times New Roman" w:cs="Times New Roman"/>
    </w:rPr>
  </w:style>
  <w:style w:type="character" w:styleId="PlaceholderText">
    <w:name w:val="Placeholder Text"/>
    <w:basedOn w:val="DefaultParagraphFont"/>
    <w:uiPriority w:val="99"/>
    <w:semiHidden/>
    <w:rsid w:val="000462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di.ens.fr/~fbach/sspca_AISTATS2010.pdf" TargetMode="External"/><Relationship Id="rId3" Type="http://schemas.openxmlformats.org/officeDocument/2006/relationships/settings" Target="settings.xml"/><Relationship Id="rId7" Type="http://schemas.openxmlformats.org/officeDocument/2006/relationships/hyperlink" Target="http://www.di.ens.fr/sierra/pdfs/icml0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teseerx.ist.psu.edu/viewdoc/download?doi=10.1.1.72.7798&amp;rep=rep1&amp;type=pdf" TargetMode="External"/><Relationship Id="rId5" Type="http://schemas.openxmlformats.org/officeDocument/2006/relationships/hyperlink" Target="http://www.nature.com/articles/s41467-018-04608-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1480</TotalTime>
  <Pages>5</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 Liang</dc:creator>
  <cp:lastModifiedBy>Hudak, Jeffrey</cp:lastModifiedBy>
  <cp:revision>5</cp:revision>
  <dcterms:created xsi:type="dcterms:W3CDTF">2022-03-05T22:38:00Z</dcterms:created>
  <dcterms:modified xsi:type="dcterms:W3CDTF">2022-03-06T23:18:00Z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for Microsoft 365</vt:lpwstr>
  </property>
  <property fmtid="{D5CDD505-2E9C-101B-9397-08002B2CF9AE}" pid="4" name="LastSaved">
    <vt:filetime>2022-03-05T00:00:00Z</vt:filetime>
  </property>
</Properties>
</file>