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d4ab336262401ba8170d25da81295d874ce104f"/>
    <w:p>
      <w:pPr>
        <w:pStyle w:val="Heading1"/>
      </w:pPr>
      <w:r>
        <w:t xml:space="preserve">Load Analysis &amp; Architecture Capacity Assessment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2026-02-05</w:t>
      </w:r>
      <w:r>
        <w:t xml:space="preserve"> </w:t>
      </w:r>
      <w:r>
        <w:rPr>
          <w:bCs/>
          <w:b/>
        </w:rPr>
        <w:t xml:space="preserve">Target Load:</w:t>
      </w:r>
      <w:r>
        <w:t xml:space="preserve"> </w:t>
      </w:r>
      <w:r>
        <w:t xml:space="preserve">93.15 GB/day | 1.59 GB/hr | 27.13 MB/sec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YES - The documented architecture CAN handle this load with significant headroom.</w:t>
      </w:r>
    </w:p>
    <w:p>
      <w:pPr>
        <w:pStyle w:val="BodyText"/>
      </w:pPr>
      <w:r>
        <w:t xml:space="preserve">Your target load of</w:t>
      </w:r>
      <w:r>
        <w:t xml:space="preserve"> </w:t>
      </w:r>
      <w:r>
        <w:rPr>
          <w:bCs/>
          <w:b/>
        </w:rPr>
        <w:t xml:space="preserve">27.13 MB/sec</w:t>
      </w:r>
      <w:r>
        <w:t xml:space="preserve"> </w:t>
      </w:r>
      <w:r>
        <w:t xml:space="preserve">translates to approximately</w:t>
      </w:r>
      <w:r>
        <w:t xml:space="preserve"> </w:t>
      </w:r>
      <w:r>
        <w:rPr>
          <w:bCs/>
          <w:b/>
        </w:rPr>
        <w:t xml:space="preserve">13,500-54,000 messages/sec</w:t>
      </w:r>
      <w:r>
        <w:t xml:space="preserve"> </w:t>
      </w:r>
      <w:r>
        <w:t xml:space="preserve">depending on message size. The architecture is designed for</w:t>
      </w:r>
      <w:r>
        <w:t xml:space="preserve"> </w:t>
      </w:r>
      <w:r>
        <w:rPr>
          <w:bCs/>
          <w:b/>
        </w:rPr>
        <w:t xml:space="preserve">100,000 messages/sec</w:t>
      </w:r>
      <w:r>
        <w:t xml:space="preserve"> </w:t>
      </w:r>
      <w:r>
        <w:t xml:space="preserve">ingestion capacity, giving you</w:t>
      </w:r>
      <w:r>
        <w:t xml:space="preserve"> </w:t>
      </w:r>
      <w:r>
        <w:rPr>
          <w:bCs/>
          <w:b/>
        </w:rPr>
        <w:t xml:space="preserve">2-7x headroom</w:t>
      </w:r>
      <w:r>
        <w:t xml:space="preserve"> </w:t>
      </w:r>
      <w:r>
        <w:t xml:space="preserve">for growth.</w:t>
      </w:r>
    </w:p>
    <w:p>
      <w:r>
        <w:pict>
          <v:rect style="width:0;height:1.5pt" o:hralign="center" o:hrstd="t" o:hr="t"/>
        </w:pict>
      </w:r>
    </w:p>
    <w:bookmarkEnd w:id="20"/>
    <w:bookmarkStart w:id="23" w:name="load-translation-assumptions"/>
    <w:p>
      <w:pPr>
        <w:pStyle w:val="Heading2"/>
      </w:pPr>
      <w:r>
        <w:t xml:space="preserve">Load Translation &amp; Assumptions</w:t>
      </w:r>
    </w:p>
    <w:bookmarkStart w:id="21" w:name="your-requirements"/>
    <w:p>
      <w:pPr>
        <w:pStyle w:val="Heading3"/>
      </w:pPr>
      <w:r>
        <w:t xml:space="preserve">Your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Flow:</w:t>
      </w:r>
      <w:r>
        <w:t xml:space="preserve"> </w:t>
      </w:r>
      <w:r>
        <w:t xml:space="preserve">27.13 MB/sec (27,132.81 KB/sec)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Hourly:</w:t>
      </w:r>
      <w:r>
        <w:t xml:space="preserve"> </w:t>
      </w:r>
      <w:r>
        <w:t xml:space="preserve">1.59 GB/hr (97,678,125 KB/hr)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Daily:</w:t>
      </w:r>
      <w:r>
        <w:t xml:space="preserve"> </w:t>
      </w:r>
      <w:r>
        <w:t xml:space="preserve">93.15 GB/day</w:t>
      </w:r>
    </w:p>
    <w:bookmarkEnd w:id="21"/>
    <w:bookmarkStart w:id="22" w:name="message-size-scenarios"/>
    <w:p>
      <w:pPr>
        <w:pStyle w:val="Heading3"/>
      </w:pPr>
      <w:r>
        <w:t xml:space="preserve">Message Size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39"/>
        <w:gridCol w:w="1645"/>
        <w:gridCol w:w="1542"/>
        <w:gridCol w:w="1439"/>
        <w:gridCol w:w="1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54,266 msg/sec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195M msg/hr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4.69B msg/day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telemetry (temp, pressure, GPS)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27,133 msg/sec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97.7M msg/hr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2.34B msg/day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IoT payload (JSON with 5-10 fields)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13,566 msg/sec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48.8M msg/hr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1.17B msg/day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payloads (images thumbnails, arrays)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5,426 msg/sec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19.5M msg/hr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468M msg/day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payloads (waveforms, batch data)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Assumption Used:</w:t>
      </w:r>
      <w:r>
        <w:t xml:space="preserve"> </w:t>
      </w:r>
      <w:r>
        <w:t xml:space="preserve">1 KB average message size →</w:t>
      </w:r>
      <w:r>
        <w:t xml:space="preserve"> </w:t>
      </w:r>
      <w:r>
        <w:rPr>
          <w:bCs/>
          <w:b/>
        </w:rPr>
        <w:t xml:space="preserve">~27,000 messages/sec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rchitecture-capacity-per-documentation"/>
    <w:p>
      <w:pPr>
        <w:pStyle w:val="Heading2"/>
      </w:pPr>
      <w:r>
        <w:t xml:space="preserve">Architecture Capacity (Per Documentation)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(lines 1308-1310):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8"/>
        <w:gridCol w:w="2950"/>
        <w:gridCol w:w="1708"/>
        <w:gridCol w:w="1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State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msg/sec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27,133 msg/sec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writes/sec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27,133 writes/sec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Concurrent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(calculated below)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10-100x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EMQX per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(depends on devices)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device-calculation"/>
    <w:p>
      <w:pPr>
        <w:pStyle w:val="Heading2"/>
      </w:pPr>
      <w:r>
        <w:t xml:space="preserve">Device Calculation</w:t>
      </w:r>
    </w:p>
    <w:bookmarkStart w:id="25" w:name="how-many-devices-generate-this-load"/>
    <w:p>
      <w:pPr>
        <w:pStyle w:val="Heading3"/>
      </w:pPr>
      <w:r>
        <w:t xml:space="preserve">How Many Devices Generate This Load?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05"/>
        <w:gridCol w:w="2506"/>
        <w:gridCol w:w="2205"/>
        <w:gridCol w:w="11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Needed (1KB 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27,133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(95% 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135,665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(86% 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271,330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(73% 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813,990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(19% 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1,627,980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TIGHT (need scaling)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Most Common IoT Pattern:</w:t>
      </w:r>
      <w:r>
        <w:t xml:space="preserve"> </w:t>
      </w:r>
      <w:r>
        <w:t xml:space="preserve">10-30 second reporting interval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seconds:</w:t>
      </w:r>
      <w:r>
        <w:t xml:space="preserve"> </w:t>
      </w:r>
      <w:r>
        <w:t xml:space="preserve">~270,000 devices → Well within capacity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30 seconds:</w:t>
      </w:r>
      <w:r>
        <w:t xml:space="preserve"> </w:t>
      </w:r>
      <w:r>
        <w:t xml:space="preserve">~810,000 devices → Approaches limits, but feasible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component-by-component-analysis"/>
    <w:p>
      <w:pPr>
        <w:pStyle w:val="Heading2"/>
      </w:pPr>
      <w:r>
        <w:t xml:space="preserve">Component-by-Component Analysis</w:t>
      </w:r>
    </w:p>
    <w:bookmarkStart w:id="27" w:name="mqtt-broker-emqx"/>
    <w:p>
      <w:pPr>
        <w:pStyle w:val="Heading3"/>
      </w:pPr>
      <w:r>
        <w:t xml:space="preserve">1. MQTT Broker (EMQX)</w:t>
      </w:r>
    </w:p>
    <w:p>
      <w:pPr>
        <w:pStyle w:val="FirstParagraph"/>
      </w:pPr>
      <w:r>
        <w:rPr>
          <w:bCs/>
          <w:b/>
        </w:rPr>
        <w:t xml:space="preserve">Capacity:</w:t>
      </w:r>
      <w:r>
        <w:t xml:space="preserve"> </w:t>
      </w:r>
      <w:r>
        <w:t xml:space="preserve">- 250,000 connections per node (4-core, 8GB RAM)</w:t>
      </w:r>
      <w:r>
        <w:t xml:space="preserve"> </w:t>
      </w:r>
      <w:r>
        <w:t xml:space="preserve">- Clustered for horizontal scaling</w:t>
      </w:r>
      <w:r>
        <w:t xml:space="preserve"> </w:t>
      </w:r>
      <w:r>
        <w:t xml:space="preserve">- 100,000 msg/sec ingestion rate</w:t>
      </w:r>
    </w:p>
    <w:p>
      <w:pPr>
        <w:pStyle w:val="BodyText"/>
      </w:pPr>
      <w:r>
        <w:rPr>
          <w:bCs/>
          <w:b/>
        </w:rPr>
        <w:t xml:space="preserve">Your Load:</w:t>
      </w:r>
      <w:r>
        <w:t xml:space="preserve"> </w:t>
      </w:r>
      <w:r>
        <w:t xml:space="preserve">- 27,133 msg/sec</w:t>
      </w:r>
      <w:r>
        <w:t xml:space="preserve"> </w:t>
      </w:r>
      <w:r>
        <w:t xml:space="preserve">- Estimated 50,000-300,000 concurrent devices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1-2 EMQX nodes sufficient</w:t>
      </w:r>
      <w:r>
        <w:t xml:space="preserve"> </w:t>
      </w:r>
      <w:r>
        <w:t xml:space="preserve">- Single node handles 250k devices</w:t>
      </w:r>
      <w:r>
        <w:t xml:space="preserve"> </w:t>
      </w:r>
      <w:r>
        <w:t xml:space="preserve">- For 270k devices (10-sec reporting), use 2 nodes</w:t>
      </w:r>
      <w:r>
        <w:t xml:space="preserve"> </w:t>
      </w:r>
      <w:r>
        <w:t xml:space="preserve">- Throughput well under limit (27% of capacity)</w:t>
      </w:r>
    </w:p>
    <w:p>
      <w:r>
        <w:pict>
          <v:rect style="width:0;height:1.5pt" o:hralign="center" o:hrstd="t" o:hr="t"/>
        </w:pict>
      </w:r>
    </w:p>
    <w:bookmarkEnd w:id="27"/>
    <w:bookmarkStart w:id="28" w:name="database-layer-postgresql-timescaledb"/>
    <w:p>
      <w:pPr>
        <w:pStyle w:val="Heading3"/>
      </w:pPr>
      <w:r>
        <w:t xml:space="preserve">2. Database Layer (PostgreSQL + TimescaleDB)</w:t>
      </w:r>
    </w:p>
    <w:p>
      <w:pPr>
        <w:pStyle w:val="FirstParagraph"/>
      </w:pPr>
      <w:r>
        <w:rPr>
          <w:bCs/>
          <w:b/>
        </w:rPr>
        <w:t xml:space="preserve">Capacity:</w:t>
      </w:r>
      <w:r>
        <w:t xml:space="preserve"> </w:t>
      </w:r>
      <w:r>
        <w:t xml:space="preserve">- 50,000 writes/sec</w:t>
      </w:r>
      <w:r>
        <w:t xml:space="preserve"> </w:t>
      </w:r>
      <w:r>
        <w:t xml:space="preserve">- Vertical scaling to 64 cores, 256GB RAM</w:t>
      </w:r>
      <w:r>
        <w:t xml:space="preserve"> </w:t>
      </w:r>
      <w:r>
        <w:t xml:space="preserve">- Read replicas for dashboard queries</w:t>
      </w:r>
    </w:p>
    <w:p>
      <w:pPr>
        <w:pStyle w:val="BodyText"/>
      </w:pPr>
      <w:r>
        <w:rPr>
          <w:bCs/>
          <w:b/>
        </w:rPr>
        <w:t xml:space="preserve">Your Load:</w:t>
      </w:r>
      <w:r>
        <w:t xml:space="preserve"> </w:t>
      </w:r>
      <w:r>
        <w:t xml:space="preserve">- 27,133 writes/sec (if all messages persist)</w:t>
      </w:r>
      <w:r>
        <w:t xml:space="preserve"> </w:t>
      </w:r>
      <w:r>
        <w:t xml:space="preserve">- ~2.34 billion rows/day (at 1KB/msg)</w:t>
      </w:r>
    </w:p>
    <w:p>
      <w:pPr>
        <w:pStyle w:val="BodyText"/>
      </w:pPr>
      <w:r>
        <w:rPr>
          <w:bCs/>
          <w:b/>
        </w:rPr>
        <w:t xml:space="preserve">Data Size:</w:t>
      </w:r>
    </w:p>
    <w:p>
      <w:pPr>
        <w:pStyle w:val="SourceCode"/>
      </w:pPr>
      <w:r>
        <w:rPr>
          <w:rStyle w:val="VerbatimChar"/>
        </w:rPr>
        <w:t xml:space="preserve">Daily data: 93.15 GB raw JSON</w:t>
      </w:r>
      <w:r>
        <w:br/>
      </w:r>
      <w:r>
        <w:rPr>
          <w:rStyle w:val="VerbatimChar"/>
        </w:rPr>
        <w:t xml:space="preserve">With compression (3:1): ~31 GB/day compressed</w:t>
      </w:r>
      <w:r>
        <w:br/>
      </w:r>
      <w:r>
        <w:rPr>
          <w:rStyle w:val="VerbatimChar"/>
        </w:rPr>
        <w:t xml:space="preserve">Monthly: ~930 GB compressed</w:t>
      </w:r>
      <w:r>
        <w:br/>
      </w:r>
      <w:r>
        <w:rPr>
          <w:rStyle w:val="VerbatimChar"/>
        </w:rPr>
        <w:t xml:space="preserve">Yearly: ~11.1 TB compressed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Medium-tier PostgreSQL handles this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16-32 CPU cores, 64-128GB RAM</w:t>
      </w:r>
      <w:r>
        <w:t xml:space="preserve"> </w:t>
      </w:r>
      <w:r>
        <w:t xml:space="preserve">- Use TimescaleDB compression (3-5x reduction)</w:t>
      </w:r>
      <w:r>
        <w:t xml:space="preserve"> </w:t>
      </w:r>
      <w:r>
        <w:t xml:space="preserve">- Set retention policy: 90 days hot, 1 year cold storage (MinIO)</w:t>
      </w:r>
      <w:r>
        <w:t xml:space="preserve"> </w:t>
      </w:r>
      <w:r>
        <w:t xml:space="preserve">- Read replicas for dashboard queries</w:t>
      </w:r>
    </w:p>
    <w:p>
      <w:pPr>
        <w:pStyle w:val="BodyText"/>
      </w:pPr>
      <w:r>
        <w:rPr>
          <w:bCs/>
          <w:b/>
        </w:rPr>
        <w:t xml:space="preserve">Storage Planning:</w:t>
      </w:r>
      <w:r>
        <w:t xml:space="preserve"> </w:t>
      </w:r>
      <w:r>
        <w:t xml:space="preserve">| Timeframe | Raw Data | Compressed | Total (with metadata) |</w:t>
      </w:r>
      <w:r>
        <w:t xml:space="preserve"> </w:t>
      </w:r>
      <w:r>
        <w:t xml:space="preserve">|———–|———-|————|———————-|</w:t>
      </w:r>
      <w:r>
        <w:t xml:space="preserve"> </w:t>
      </w:r>
      <w:r>
        <w:t xml:space="preserve">| 1 month | 2.79 TB | 930 GB | ~1.2 TB |</w:t>
      </w:r>
      <w:r>
        <w:t xml:space="preserve"> </w:t>
      </w:r>
      <w:r>
        <w:t xml:space="preserve">| 3 months | 8.38 TB | 2.79 TB | ~3.5 TB |</w:t>
      </w:r>
      <w:r>
        <w:t xml:space="preserve"> </w:t>
      </w:r>
      <w:r>
        <w:t xml:space="preserve">| 1 year | 33.5 TB | 11.1 TB | ~14 TB |</w:t>
      </w:r>
    </w:p>
    <w:p>
      <w:pPr>
        <w:pStyle w:val="BodyText"/>
      </w:pPr>
      <w:r>
        <w:rPr>
          <w:bCs/>
          <w:b/>
        </w:rPr>
        <w:t xml:space="preserve">Disk Requirements:</w:t>
      </w:r>
      <w:r>
        <w:t xml:space="preserve"> </w:t>
      </w:r>
      <w:r>
        <w:t xml:space="preserve">5-10 TB SSD for 90-day hot storage</w:t>
      </w:r>
    </w:p>
    <w:p>
      <w:r>
        <w:pict>
          <v:rect style="width:0;height:1.5pt" o:hralign="center" o:hrstd="t" o:hr="t"/>
        </w:pict>
      </w:r>
    </w:p>
    <w:bookmarkEnd w:id="28"/>
    <w:bookmarkStart w:id="29" w:name="workflow-engine-node.js"/>
    <w:p>
      <w:pPr>
        <w:pStyle w:val="Heading3"/>
      </w:pPr>
      <w:r>
        <w:t xml:space="preserve">3. Workflow Engine (Node.js)</w:t>
      </w:r>
    </w:p>
    <w:p>
      <w:pPr>
        <w:pStyle w:val="FirstParagraph"/>
      </w:pPr>
      <w:r>
        <w:rPr>
          <w:bCs/>
          <w:b/>
        </w:rPr>
        <w:t xml:space="preserve">Capacity:</w:t>
      </w:r>
      <w:r>
        <w:t xml:space="preserve"> </w:t>
      </w:r>
      <w:r>
        <w:t xml:space="preserve">- 1 pod per 1,000 concurrent workflows</w:t>
      </w:r>
      <w:r>
        <w:t xml:space="preserve"> </w:t>
      </w:r>
      <w:r>
        <w:t xml:space="preserve">- Stateless, horizontally scalable</w:t>
      </w:r>
      <w:r>
        <w:t xml:space="preserve"> </w:t>
      </w:r>
      <w:r>
        <w:t xml:space="preserve">- 60-second timeout, 5MB payload limit</w:t>
      </w:r>
    </w:p>
    <w:p>
      <w:pPr>
        <w:pStyle w:val="BodyText"/>
      </w:pPr>
      <w:r>
        <w:rPr>
          <w:bCs/>
          <w:b/>
        </w:rPr>
        <w:t xml:space="preserve">Your Load:</w:t>
      </w:r>
      <w:r>
        <w:t xml:space="preserve"> </w:t>
      </w:r>
      <w:r>
        <w:t xml:space="preserve">- Depends on workflow complexity</w:t>
      </w:r>
      <w:r>
        <w:t xml:space="preserve"> </w:t>
      </w:r>
      <w:r>
        <w:t xml:space="preserve">- If 10% of messages trigger workflows: 2,713 workflows/sec</w:t>
      </w:r>
      <w:r>
        <w:t xml:space="preserve"> </w:t>
      </w:r>
      <w:r>
        <w:t xml:space="preserve">- If workflows take 500ms avg: ~1,356 concurrent workflows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2-3 workflow engine pods sufficient</w:t>
      </w:r>
      <w:r>
        <w:t xml:space="preserve"> </w:t>
      </w:r>
      <w:r>
        <w:t xml:space="preserve">- Each pod handles ~1,000 concurrent workflows</w:t>
      </w:r>
      <w:r>
        <w:t xml:space="preserve"> </w:t>
      </w:r>
      <w:r>
        <w:t xml:space="preserve">- Auto-scale based on NATS queue depth</w:t>
      </w:r>
      <w:r>
        <w:t xml:space="preserve"> </w:t>
      </w:r>
      <w:r>
        <w:t xml:space="preserve">- CPU target: 70%</w:t>
      </w:r>
    </w:p>
    <w:p>
      <w:r>
        <w:pict>
          <v:rect style="width:0;height:1.5pt" o:hralign="center" o:hrstd="t" o:hr="t"/>
        </w:pict>
      </w:r>
    </w:p>
    <w:bookmarkEnd w:id="29"/>
    <w:bookmarkStart w:id="30" w:name="redis-state-cache"/>
    <w:p>
      <w:pPr>
        <w:pStyle w:val="Heading3"/>
      </w:pPr>
      <w:r>
        <w:t xml:space="preserve">4. Redis (State &amp; Cache)</w:t>
      </w:r>
    </w:p>
    <w:p>
      <w:pPr>
        <w:pStyle w:val="FirstParagraph"/>
      </w:pPr>
      <w:r>
        <w:rPr>
          <w:bCs/>
          <w:b/>
        </w:rPr>
        <w:t xml:space="preserve">Capacity:</w:t>
      </w:r>
      <w:r>
        <w:t xml:space="preserve"> </w:t>
      </w:r>
      <w:r>
        <w:t xml:space="preserve">- Redis Cluster for horizontal scaling</w:t>
      </w:r>
      <w:r>
        <w:t xml:space="preserve"> </w:t>
      </w:r>
      <w:r>
        <w:t xml:space="preserve">- 50k-100k ops/sec per node</w:t>
      </w:r>
    </w:p>
    <w:p>
      <w:pPr>
        <w:pStyle w:val="BodyText"/>
      </w:pPr>
      <w:r>
        <w:rPr>
          <w:bCs/>
          <w:b/>
        </w:rPr>
        <w:t xml:space="preserve">Your Load:</w:t>
      </w:r>
      <w:r>
        <w:t xml:space="preserve"> </w:t>
      </w:r>
      <w:r>
        <w:t xml:space="preserve">- Session storage: negligible</w:t>
      </w:r>
      <w:r>
        <w:t xml:space="preserve"> </w:t>
      </w:r>
      <w:r>
        <w:t xml:space="preserve">- Workflow state: ~2,713 writes/sec (if 10% trigger workflows)</w:t>
      </w:r>
      <w:r>
        <w:t xml:space="preserve"> </w:t>
      </w:r>
      <w:r>
        <w:t xml:space="preserve">- Cache hits: ~5,000 reads/sec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Single Redis instance sufficient</w:t>
      </w:r>
      <w:r>
        <w:t xml:space="preserve"> </w:t>
      </w:r>
      <w:r>
        <w:t xml:space="preserve">- Use Redis Cluster for HA</w:t>
      </w:r>
      <w:r>
        <w:t xml:space="preserve"> </w:t>
      </w:r>
      <w:r>
        <w:t xml:space="preserve">- Separate instances for sessions, workflow state, cache</w:t>
      </w:r>
    </w:p>
    <w:p>
      <w:r>
        <w:pict>
          <v:rect style="width:0;height:1.5pt" o:hralign="center" o:hrstd="t" o:hr="t"/>
        </w:pict>
      </w:r>
    </w:p>
    <w:bookmarkEnd w:id="30"/>
    <w:bookmarkStart w:id="31" w:name="message-bus-nats"/>
    <w:p>
      <w:pPr>
        <w:pStyle w:val="Heading3"/>
      </w:pPr>
      <w:r>
        <w:t xml:space="preserve">5. Message Bus (NATS)</w:t>
      </w:r>
    </w:p>
    <w:p>
      <w:pPr>
        <w:pStyle w:val="FirstParagraph"/>
      </w:pPr>
      <w:r>
        <w:rPr>
          <w:bCs/>
          <w:b/>
        </w:rPr>
        <w:t xml:space="preserve">Capacity:</w:t>
      </w:r>
      <w:r>
        <w:t xml:space="preserve"> </w:t>
      </w:r>
      <w:r>
        <w:t xml:space="preserve">- Low-latency pub/sub</w:t>
      </w:r>
      <w:r>
        <w:t xml:space="preserve"> </w:t>
      </w:r>
      <w:r>
        <w:t xml:space="preserve">- Millions of messages/sec</w:t>
      </w:r>
    </w:p>
    <w:p>
      <w:pPr>
        <w:pStyle w:val="BodyText"/>
      </w:pPr>
      <w:r>
        <w:rPr>
          <w:bCs/>
          <w:b/>
        </w:rPr>
        <w:t xml:space="preserve">Your Load:</w:t>
      </w:r>
      <w:r>
        <w:t xml:space="preserve"> </w:t>
      </w:r>
      <w:r>
        <w:t xml:space="preserve">- 27,133 messages/sec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Massive headroom</w:t>
      </w:r>
      <w:r>
        <w:t xml:space="preserve"> </w:t>
      </w:r>
      <w:r>
        <w:t xml:space="preserve">- NATS designed for millions of msg/sec</w:t>
      </w:r>
      <w:r>
        <w:t xml:space="preserve"> </w:t>
      </w:r>
      <w:r>
        <w:t xml:space="preserve">- Single NATS cluster sufficient</w:t>
      </w:r>
    </w:p>
    <w:p>
      <w:r>
        <w:pict>
          <v:rect style="width:0;height:1.5pt" o:hralign="center" o:hrstd="t" o:hr="t"/>
        </w:pict>
      </w:r>
    </w:p>
    <w:bookmarkEnd w:id="31"/>
    <w:bookmarkStart w:id="32" w:name="websocket-server-socket.io"/>
    <w:p>
      <w:pPr>
        <w:pStyle w:val="Heading3"/>
      </w:pPr>
      <w:r>
        <w:t xml:space="preserve">6. WebSocket Server (Socket.io)</w:t>
      </w:r>
    </w:p>
    <w:p>
      <w:pPr>
        <w:pStyle w:val="FirstParagraph"/>
      </w:pPr>
      <w:r>
        <w:rPr>
          <w:bCs/>
          <w:b/>
        </w:rPr>
        <w:t xml:space="preserve">Capacity:</w:t>
      </w:r>
      <w:r>
        <w:t xml:space="preserve"> </w:t>
      </w:r>
      <w:r>
        <w:t xml:space="preserve">- ~10,000 concurrent connections per pod</w:t>
      </w:r>
      <w:r>
        <w:t xml:space="preserve"> </w:t>
      </w:r>
      <w:r>
        <w:t xml:space="preserve">- Horizontally scalable</w:t>
      </w:r>
    </w:p>
    <w:p>
      <w:pPr>
        <w:pStyle w:val="BodyText"/>
      </w:pPr>
      <w:r>
        <w:rPr>
          <w:bCs/>
          <w:b/>
        </w:rPr>
        <w:t xml:space="preserve">Your Load:</w:t>
      </w:r>
      <w:r>
        <w:t xml:space="preserve"> </w:t>
      </w:r>
      <w:r>
        <w:t xml:space="preserve">- Depends on active dashboard users</w:t>
      </w:r>
      <w:r>
        <w:t xml:space="preserve"> </w:t>
      </w:r>
      <w:r>
        <w:t xml:space="preserve">- Typical: 50-500 concurrent users</w:t>
      </w:r>
      <w:r>
        <w:t xml:space="preserve"> </w:t>
      </w:r>
      <w:r>
        <w:t xml:space="preserve">- Peak: 1,000-5,000 users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1-2 WebSocket pods sufficient</w:t>
      </w:r>
      <w:r>
        <w:t xml:space="preserve"> </w:t>
      </w:r>
      <w:r>
        <w:t xml:space="preserve">- Sticky sessions required (use load balancer affinity)</w:t>
      </w:r>
      <w:r>
        <w:t xml:space="preserve"> </w:t>
      </w:r>
      <w:r>
        <w:t xml:space="preserve">- Auto-scale based on connection count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eployment-recommendations"/>
    <w:p>
      <w:pPr>
        <w:pStyle w:val="Heading2"/>
      </w:pPr>
      <w:r>
        <w:t xml:space="preserve">Deployment Recommendations</w:t>
      </w:r>
    </w:p>
    <w:bookmarkStart w:id="34" w:name="phase-1-pocmvp-0-50k-devices"/>
    <w:p>
      <w:pPr>
        <w:pStyle w:val="Heading3"/>
      </w:pPr>
      <w:r>
        <w:t xml:space="preserve">Phase 1: POC/MVP (0-50k devices)</w:t>
      </w:r>
    </w:p>
    <w:p>
      <w:pPr>
        <w:pStyle w:val="FirstParagraph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Docker Compose on VPS</w:t>
      </w:r>
    </w:p>
    <w:p>
      <w:pPr>
        <w:pStyle w:val="SourceCode"/>
      </w:pPr>
      <w:r>
        <w:rPr>
          <w:rStyle w:val="VerbatimChar"/>
        </w:rPr>
        <w:t xml:space="preserve">VPS Specifications:</w:t>
      </w:r>
      <w:r>
        <w:br/>
      </w:r>
      <w:r>
        <w:rPr>
          <w:rStyle w:val="VerbatimChar"/>
        </w:rPr>
        <w:t xml:space="preserve">- CPU: 16 cores</w:t>
      </w:r>
      <w:r>
        <w:br/>
      </w:r>
      <w:r>
        <w:rPr>
          <w:rStyle w:val="VerbatimChar"/>
        </w:rPr>
        <w:t xml:space="preserve">- RAM: 32 GB</w:t>
      </w:r>
      <w:r>
        <w:br/>
      </w:r>
      <w:r>
        <w:rPr>
          <w:rStyle w:val="VerbatimChar"/>
        </w:rPr>
        <w:t xml:space="preserve">- Storage: 1 TB NVMe SSD</w:t>
      </w:r>
      <w:r>
        <w:br/>
      </w:r>
      <w:r>
        <w:rPr>
          <w:rStyle w:val="VerbatimChar"/>
        </w:rPr>
        <w:t xml:space="preserve">- Network: 1 Gbps</w:t>
      </w:r>
      <w:r>
        <w:br/>
      </w:r>
      <w:r>
        <w:rPr>
          <w:rStyle w:val="VerbatimChar"/>
        </w:rPr>
        <w:t xml:space="preserve">- Cost: ~$150-250/month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EMQX: 1 container (250k device capacity)</w:t>
      </w:r>
      <w:r>
        <w:t xml:space="preserve"> </w:t>
      </w:r>
      <w:r>
        <w:t xml:space="preserve">- PostgreSQL + TimescaleDB: 1 container (12GB allocated)</w:t>
      </w:r>
      <w:r>
        <w:t xml:space="preserve"> </w:t>
      </w:r>
      <w:r>
        <w:t xml:space="preserve">- Redis: 1 container (4GB allocated)</w:t>
      </w:r>
      <w:r>
        <w:t xml:space="preserve"> </w:t>
      </w:r>
      <w:r>
        <w:t xml:space="preserve">- NATS: 1 container (2GB allocated)</w:t>
      </w:r>
      <w:r>
        <w:t xml:space="preserve"> </w:t>
      </w:r>
      <w:r>
        <w:t xml:space="preserve">- API: 3 replicas (2GB each)</w:t>
      </w:r>
      <w:r>
        <w:t xml:space="preserve"> </w:t>
      </w:r>
      <w:r>
        <w:t xml:space="preserve">- Workflow Engine: 3 replicas (2GB each)</w:t>
      </w:r>
      <w:r>
        <w:t xml:space="preserve"> </w:t>
      </w:r>
      <w:r>
        <w:t xml:space="preserve">- WebSocket: 2 replicas (1GB each)</w:t>
      </w:r>
      <w:r>
        <w:t xml:space="preserve"> </w:t>
      </w:r>
      <w:r>
        <w:t xml:space="preserve">- Frontend: 2 replicas (512MB each)</w:t>
      </w:r>
    </w:p>
    <w:p>
      <w:pPr>
        <w:pStyle w:val="BodyText"/>
      </w:pPr>
      <w:r>
        <w:rPr>
          <w:bCs/>
          <w:b/>
        </w:rPr>
        <w:t xml:space="preserve">Estimated Load:</w:t>
      </w:r>
      <w:r>
        <w:t xml:space="preserve"> </w:t>
      </w:r>
      <w:r>
        <w:t xml:space="preserve">- CPU: 60-70% avg</w:t>
      </w:r>
      <w:r>
        <w:t xml:space="preserve"> </w:t>
      </w:r>
      <w:r>
        <w:t xml:space="preserve">- RAM: 26/32 GB</w:t>
      </w:r>
      <w:r>
        <w:t xml:space="preserve"> </w:t>
      </w:r>
      <w:r>
        <w:t xml:space="preserve">- Disk: 100-200 GB/month growth</w:t>
      </w:r>
    </w:p>
    <w:p>
      <w:r>
        <w:pict>
          <v:rect style="width:0;height:1.5pt" o:hralign="center" o:hrstd="t" o:hr="t"/>
        </w:pict>
      </w:r>
    </w:p>
    <w:bookmarkEnd w:id="34"/>
    <w:bookmarkStart w:id="35" w:name="phase-2-production-50k-300k-devices"/>
    <w:p>
      <w:pPr>
        <w:pStyle w:val="Heading3"/>
      </w:pPr>
      <w:r>
        <w:t xml:space="preserve">Phase 2: Production (50k-300k devices)</w:t>
      </w:r>
    </w:p>
    <w:p>
      <w:pPr>
        <w:pStyle w:val="FirstParagraph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Docker Compose or Kubernetes</w:t>
      </w:r>
    </w:p>
    <w:p>
      <w:pPr>
        <w:pStyle w:val="SourceCode"/>
      </w:pPr>
      <w:r>
        <w:rPr>
          <w:rStyle w:val="VerbatimChar"/>
        </w:rPr>
        <w:t xml:space="preserve">VPS/Cluster Specifications:</w:t>
      </w:r>
      <w:r>
        <w:br/>
      </w:r>
      <w:r>
        <w:rPr>
          <w:rStyle w:val="VerbatimChar"/>
        </w:rPr>
        <w:t xml:space="preserve">- CPU: 32 cores (or 3x 16-core nodes)</w:t>
      </w:r>
      <w:r>
        <w:br/>
      </w:r>
      <w:r>
        <w:rPr>
          <w:rStyle w:val="VerbatimChar"/>
        </w:rPr>
        <w:t xml:space="preserve">- RAM: 64 GB (or 3x 32GB nodes)</w:t>
      </w:r>
      <w:r>
        <w:br/>
      </w:r>
      <w:r>
        <w:rPr>
          <w:rStyle w:val="VerbatimChar"/>
        </w:rPr>
        <w:t xml:space="preserve">- Storage: 5 TB NVMe SSD</w:t>
      </w:r>
      <w:r>
        <w:br/>
      </w:r>
      <w:r>
        <w:rPr>
          <w:rStyle w:val="VerbatimChar"/>
        </w:rPr>
        <w:t xml:space="preserve">- Network: 10 Gbps</w:t>
      </w:r>
      <w:r>
        <w:br/>
      </w:r>
      <w:r>
        <w:rPr>
          <w:rStyle w:val="VerbatimChar"/>
        </w:rPr>
        <w:t xml:space="preserve">- Cost: ~$400-600/month (Docker) or $800-1200/month (K8s)</w:t>
      </w:r>
    </w:p>
    <w:p>
      <w:pPr>
        <w:pStyle w:val="FirstParagraph"/>
      </w:pPr>
      <w:r>
        <w:rPr>
          <w:bCs/>
          <w:b/>
        </w:rPr>
        <w:t xml:space="preserve">Scaling Points:</w:t>
      </w:r>
      <w:r>
        <w:t xml:space="preserve"> </w:t>
      </w:r>
      <w:r>
        <w:t xml:space="preserve">- EMQX: 2 nodes (500k device capacity)</w:t>
      </w:r>
      <w:r>
        <w:t xml:space="preserve"> </w:t>
      </w:r>
      <w:r>
        <w:t xml:space="preserve">- PostgreSQL: Vertical scaling + read replica</w:t>
      </w:r>
      <w:r>
        <w:t xml:space="preserve"> </w:t>
      </w:r>
      <w:r>
        <w:t xml:space="preserve">- Redis: Redis Cluster (3 nodes)</w:t>
      </w:r>
      <w:r>
        <w:t xml:space="preserve"> </w:t>
      </w:r>
      <w:r>
        <w:t xml:space="preserve">- Workflow Engine: 5-10 pods (auto-scaled)</w:t>
      </w:r>
      <w:r>
        <w:t xml:space="preserve"> </w:t>
      </w:r>
      <w:r>
        <w:t xml:space="preserve">- API: 5 pods</w:t>
      </w:r>
      <w:r>
        <w:t xml:space="preserve"> </w:t>
      </w:r>
      <w:r>
        <w:t xml:space="preserve">- WebSocket: 3 pods</w:t>
      </w:r>
    </w:p>
    <w:p>
      <w:r>
        <w:pict>
          <v:rect style="width:0;height:1.5pt" o:hralign="center" o:hrstd="t" o:hr="t"/>
        </w:pict>
      </w:r>
    </w:p>
    <w:bookmarkEnd w:id="35"/>
    <w:bookmarkStart w:id="36" w:name="phase-3-enterprise-300k-1m-devices"/>
    <w:p>
      <w:pPr>
        <w:pStyle w:val="Heading3"/>
      </w:pPr>
      <w:r>
        <w:t xml:space="preserve">Phase 3: Enterprise (300k-1M devices)</w:t>
      </w:r>
    </w:p>
    <w:p>
      <w:pPr>
        <w:pStyle w:val="FirstParagraph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Kubernetes (EKS/GKE/AKS)</w:t>
      </w:r>
    </w:p>
    <w:p>
      <w:pPr>
        <w:pStyle w:val="SourceCode"/>
      </w:pPr>
      <w:r>
        <w:rPr>
          <w:rStyle w:val="VerbatimChar"/>
        </w:rPr>
        <w:t xml:space="preserve">Cluster Specifications:</w:t>
      </w:r>
      <w:r>
        <w:br/>
      </w:r>
      <w:r>
        <w:rPr>
          <w:rStyle w:val="VerbatimChar"/>
        </w:rPr>
        <w:t xml:space="preserve">- Nodes: 5-10 worker nodes (8-16 cores, 32-64GB each)</w:t>
      </w:r>
      <w:r>
        <w:br/>
      </w:r>
      <w:r>
        <w:rPr>
          <w:rStyle w:val="VerbatimChar"/>
        </w:rPr>
        <w:t xml:space="preserve">- Storage: 10-20 TB (managed disks)</w:t>
      </w:r>
      <w:r>
        <w:br/>
      </w:r>
      <w:r>
        <w:rPr>
          <w:rStyle w:val="VerbatimChar"/>
        </w:rPr>
        <w:t xml:space="preserve">- Network: Load balancer + CDN</w:t>
      </w:r>
      <w:r>
        <w:br/>
      </w:r>
      <w:r>
        <w:rPr>
          <w:rStyle w:val="VerbatimChar"/>
        </w:rPr>
        <w:t xml:space="preserve">- Cost: ~$2,000-5,000/month</w:t>
      </w:r>
    </w:p>
    <w:p>
      <w:pPr>
        <w:pStyle w:val="FirstParagraph"/>
      </w:pPr>
      <w:r>
        <w:rPr>
          <w:bCs/>
          <w:b/>
        </w:rPr>
        <w:t xml:space="preserve">Advanced Features:</w:t>
      </w:r>
      <w:r>
        <w:t xml:space="preserve"> </w:t>
      </w:r>
      <w:r>
        <w:t xml:space="preserve">- Horizontal Pod Autoscaler (HPA)</w:t>
      </w:r>
      <w:r>
        <w:t xml:space="preserve"> </w:t>
      </w:r>
      <w:r>
        <w:t xml:space="preserve">- Multi-region deployment</w:t>
      </w:r>
      <w:r>
        <w:t xml:space="preserve"> </w:t>
      </w:r>
      <w:r>
        <w:t xml:space="preserve">- Database sharding by org_id</w:t>
      </w:r>
      <w:r>
        <w:t xml:space="preserve"> </w:t>
      </w:r>
      <w:r>
        <w:t xml:space="preserve">- Read replicas in each region</w:t>
      </w:r>
      <w:r>
        <w:t xml:space="preserve"> </w:t>
      </w:r>
      <w:r>
        <w:t xml:space="preserve">- Edge CDN for dashboards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bottleneck-analysis"/>
    <w:p>
      <w:pPr>
        <w:pStyle w:val="Heading2"/>
      </w:pPr>
      <w:r>
        <w:t xml:space="preserve">Bottleneck Analysis</w:t>
      </w:r>
    </w:p>
    <w:bookmarkStart w:id="38" w:name="potential-bottlenecks-in-order-of-risk"/>
    <w:p>
      <w:pPr>
        <w:pStyle w:val="Heading3"/>
      </w:pPr>
      <w:r>
        <w:t xml:space="preserve">Potential Bottlenecks (In Order of Risk)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 Write Throughput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MOST LIKELY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t xml:space="preserve">Write latency &gt;500ms, queue backlog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Solution:</w:t>
      </w:r>
    </w:p>
    <w:p>
      <w:pPr>
        <w:numPr>
          <w:ilvl w:val="2"/>
          <w:numId w:val="1004"/>
        </w:numPr>
        <w:pStyle w:val="Compact"/>
      </w:pPr>
      <w:r>
        <w:t xml:space="preserve">Batch inserts (100-1000 rows per transaction)</w:t>
      </w:r>
    </w:p>
    <w:p>
      <w:pPr>
        <w:numPr>
          <w:ilvl w:val="2"/>
          <w:numId w:val="1004"/>
        </w:numPr>
        <w:pStyle w:val="Compact"/>
      </w:pPr>
      <w:r>
        <w:t xml:space="preserve">Use TimescaleDB compression</w:t>
      </w:r>
    </w:p>
    <w:p>
      <w:pPr>
        <w:numPr>
          <w:ilvl w:val="2"/>
          <w:numId w:val="1004"/>
        </w:numPr>
        <w:pStyle w:val="Compact"/>
      </w:pPr>
      <w:r>
        <w:t xml:space="preserve">Vertical scaling (more CPU/RAM)</w:t>
      </w:r>
    </w:p>
    <w:p>
      <w:pPr>
        <w:numPr>
          <w:ilvl w:val="2"/>
          <w:numId w:val="1004"/>
        </w:numPr>
        <w:pStyle w:val="Compact"/>
      </w:pPr>
      <w:r>
        <w:t xml:space="preserve">Read replicas for queries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 Bandwidth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MODERATE RISK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Load:</w:t>
      </w:r>
      <w:r>
        <w:t xml:space="preserve"> </w:t>
      </w:r>
      <w:r>
        <w:t xml:space="preserve">27.13 MB/sec = ~217 Mbps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Solution:</w:t>
      </w:r>
    </w:p>
    <w:p>
      <w:pPr>
        <w:numPr>
          <w:ilvl w:val="2"/>
          <w:numId w:val="1006"/>
        </w:numPr>
        <w:pStyle w:val="Compact"/>
      </w:pPr>
      <w:r>
        <w:t xml:space="preserve">Use 1 Gbps network (5x headroom)</w:t>
      </w:r>
    </w:p>
    <w:p>
      <w:pPr>
        <w:numPr>
          <w:ilvl w:val="2"/>
          <w:numId w:val="1006"/>
        </w:numPr>
        <w:pStyle w:val="Compact"/>
      </w:pPr>
      <w:r>
        <w:t xml:space="preserve">GZIP compression on MQTT (30-50% reduction)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Disk I/O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MODERATE RISK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Load:</w:t>
      </w:r>
      <w:r>
        <w:t xml:space="preserve"> </w:t>
      </w:r>
      <w:r>
        <w:t xml:space="preserve">~2.34 billion writes/day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Solution:</w:t>
      </w:r>
    </w:p>
    <w:p>
      <w:pPr>
        <w:numPr>
          <w:ilvl w:val="2"/>
          <w:numId w:val="1008"/>
        </w:numPr>
        <w:pStyle w:val="Compact"/>
      </w:pPr>
      <w:r>
        <w:t xml:space="preserve">Use NVMe SSD (100k IOPS+)</w:t>
      </w:r>
    </w:p>
    <w:p>
      <w:pPr>
        <w:numPr>
          <w:ilvl w:val="2"/>
          <w:numId w:val="1008"/>
        </w:numPr>
        <w:pStyle w:val="Compact"/>
      </w:pPr>
      <w:r>
        <w:t xml:space="preserve">TimescaleDB auto-chunking (daily chunks)</w:t>
      </w:r>
    </w:p>
    <w:p>
      <w:pPr>
        <w:numPr>
          <w:ilvl w:val="2"/>
          <w:numId w:val="1008"/>
        </w:numPr>
        <w:pStyle w:val="Compact"/>
      </w:pPr>
      <w:r>
        <w:t xml:space="preserve">Move old data to MinIO (S3) after 90 days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Workflow Engine CPU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LOW RISK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Horizontal scaling (stateless pods)</w:t>
      </w:r>
    </w:p>
    <w:p>
      <w:pPr>
        <w:numPr>
          <w:ilvl w:val="1"/>
          <w:numId w:val="1009"/>
        </w:numPr>
        <w:pStyle w:val="Compact"/>
      </w:pPr>
      <w:r>
        <w:t xml:space="preserve">Auto-scale based on CPU 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EMQX Connections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LOW RISK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Add nodes to cluster (automatic rebalancing)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optimization-recommendations"/>
    <w:p>
      <w:pPr>
        <w:pStyle w:val="Heading2"/>
      </w:pPr>
      <w:r>
        <w:t xml:space="preserve">Optimization Recommendations</w:t>
      </w:r>
    </w:p>
    <w:bookmarkStart w:id="40" w:name="edge-filtering-report-by-exception"/>
    <w:p>
      <w:pPr>
        <w:pStyle w:val="Heading3"/>
      </w:pPr>
      <w:r>
        <w:t xml:space="preserve">1. Edge Filtering (</w:t>
      </w:r>
      <w:r>
        <w:t xml:space="preserve">“</w:t>
      </w:r>
      <w:r>
        <w:t xml:space="preserve">Report by Exception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Reduce data volume by 50-90% by filtering at edge:</w:t>
      </w:r>
    </w:p>
    <w:p>
      <w:pPr>
        <w:pStyle w:val="SourceCode"/>
      </w:pPr>
      <w:r>
        <w:rPr>
          <w:rStyle w:val="CommentTok"/>
        </w:rPr>
        <w:t xml:space="preserve">// Edge Agent (Go) - Only send if value changed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0.5°C change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(currentTemp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lastTemp)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publishToMQTT</w:t>
      </w:r>
      <w:r>
        <w:rPr>
          <w:rStyle w:val="NormalTok"/>
        </w:rPr>
        <w:t xml:space="preserve">(currentTemp)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Reduces load from 27 MB/sec to 2.7-13.5 MB/sec</w:t>
      </w:r>
    </w:p>
    <w:p>
      <w:r>
        <w:pict>
          <v:rect style="width:0;height:1.5pt" o:hralign="center" o:hrstd="t" o:hr="t"/>
        </w:pict>
      </w:r>
    </w:p>
    <w:bookmarkEnd w:id="40"/>
    <w:bookmarkStart w:id="41" w:name="batch-inserts"/>
    <w:p>
      <w:pPr>
        <w:pStyle w:val="Heading3"/>
      </w:pPr>
      <w:r>
        <w:t xml:space="preserve">2. Batch Inserts</w:t>
      </w:r>
    </w:p>
    <w:p>
      <w:pPr>
        <w:pStyle w:val="FirstParagraph"/>
      </w:pPr>
      <w:r>
        <w:t xml:space="preserve">Instead of individual row inserts, batch 100-1000 rows:</w:t>
      </w:r>
    </w:p>
    <w:p>
      <w:pPr>
        <w:pStyle w:val="SourceCode"/>
      </w:pPr>
      <w:r>
        <w:rPr>
          <w:rStyle w:val="CommentTok"/>
        </w:rPr>
        <w:t xml:space="preserve">// Bad: 27,000 inserts/sec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Good: 270 batch inserts/sec (100 rows each)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batchOf100Rows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skipDuplicates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Reduces database load by 70-80%</w:t>
      </w:r>
    </w:p>
    <w:p>
      <w:r>
        <w:pict>
          <v:rect style="width:0;height:1.5pt" o:hralign="center" o:hrstd="t" o:hr="t"/>
        </w:pict>
      </w:r>
    </w:p>
    <w:bookmarkEnd w:id="41"/>
    <w:bookmarkStart w:id="42" w:name="timescaledb-compression"/>
    <w:p>
      <w:pPr>
        <w:pStyle w:val="Heading3"/>
      </w:pPr>
      <w:r>
        <w:t xml:space="preserve">3. TimescaleDB Compression</w:t>
      </w:r>
    </w:p>
    <w:p>
      <w:pPr>
        <w:pStyle w:val="FirstParagraph"/>
      </w:pPr>
      <w:r>
        <w:t xml:space="preserve">Compress data older than 7 days:</w:t>
      </w:r>
    </w:p>
    <w:p>
      <w:pPr>
        <w:pStyle w:val="SourceCode"/>
      </w:pPr>
      <w:r>
        <w:rPr>
          <w:rStyle w:val="CommentTok"/>
        </w:rPr>
        <w:t xml:space="preserve">-- Compression policy (3-5x reduction)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add_compression_policy(</w:t>
      </w:r>
      <w:r>
        <w:rPr>
          <w:rStyle w:val="StringTok"/>
        </w:rPr>
        <w:t xml:space="preserve">'device_states'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Reduces storage by 70-80%</w:t>
      </w:r>
    </w:p>
    <w:p>
      <w:r>
        <w:pict>
          <v:rect style="width:0;height:1.5pt" o:hralign="center" o:hrstd="t" o:hr="t"/>
        </w:pict>
      </w:r>
    </w:p>
    <w:bookmarkEnd w:id="42"/>
    <w:bookmarkStart w:id="43" w:name="data-retention-policy"/>
    <w:p>
      <w:pPr>
        <w:pStyle w:val="Heading3"/>
      </w:pPr>
      <w:r>
        <w:t xml:space="preserve">4. Data Retention Policy</w:t>
      </w:r>
    </w:p>
    <w:p>
      <w:pPr>
        <w:pStyle w:val="FirstParagraph"/>
      </w:pPr>
      <w:r>
        <w:t xml:space="preserve">Move cold data to MinIO after 90 days:</w:t>
      </w:r>
    </w:p>
    <w:p>
      <w:pPr>
        <w:pStyle w:val="SourceCode"/>
      </w:pPr>
      <w:r>
        <w:rPr>
          <w:rStyle w:val="CommentTok"/>
        </w:rPr>
        <w:t xml:space="preserve">-- Retention policy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add_retention_policy(</w:t>
      </w:r>
      <w:r>
        <w:rPr>
          <w:rStyle w:val="StringTok"/>
        </w:rPr>
        <w:t xml:space="preserve">'device_states'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Keeps hot storage &lt;1 TB</w:t>
      </w:r>
    </w:p>
    <w:p>
      <w:r>
        <w:pict>
          <v:rect style="width:0;height:1.5pt" o:hralign="center" o:hrstd="t" o:hr="t"/>
        </w:pict>
      </w:r>
    </w:p>
    <w:bookmarkEnd w:id="43"/>
    <w:bookmarkStart w:id="44" w:name="mqtt-qos-optimization"/>
    <w:p>
      <w:pPr>
        <w:pStyle w:val="Heading3"/>
      </w:pPr>
      <w:r>
        <w:t xml:space="preserve">5. MQTT QoS Optimization</w:t>
      </w:r>
    </w:p>
    <w:p>
      <w:pPr>
        <w:pStyle w:val="FirstParagraph"/>
      </w:pPr>
      <w:r>
        <w:t xml:space="preserve">Use QoS 0 for telemetry (no acknowledgment):</w:t>
      </w:r>
    </w:p>
    <w:p>
      <w:pPr>
        <w:pStyle w:val="SourceCode"/>
      </w:pPr>
      <w:r>
        <w:rPr>
          <w:rStyle w:val="CommentTok"/>
        </w:rPr>
        <w:t xml:space="preserve">// QoS 0: Fire-and-forget (fastest)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'losant/deviceId/state'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qos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Reduces MQTT overhead by 30-50%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load-testing-plan"/>
    <w:p>
      <w:pPr>
        <w:pStyle w:val="Heading2"/>
      </w:pPr>
      <w:r>
        <w:t xml:space="preserve">Load Testing Plan</w:t>
      </w:r>
    </w:p>
    <w:bookmarkStart w:id="46" w:name="test-scenarios"/>
    <w:p>
      <w:pPr>
        <w:pStyle w:val="Heading3"/>
      </w:pPr>
      <w:r>
        <w:t xml:space="preserve">Test Scenarios</w:t>
      </w:r>
    </w:p>
    <w:p>
      <w:pPr>
        <w:pStyle w:val="FirstParagraph"/>
      </w:pPr>
      <w:r>
        <w:rPr>
          <w:bCs/>
          <w:b/>
        </w:rPr>
        <w:t xml:space="preserve">Scenario 1: Sustained Load</w:t>
      </w:r>
      <w:r>
        <w:t xml:space="preserve"> </w:t>
      </w:r>
      <w:r>
        <w:t xml:space="preserve">- Duration: 1 hour</w:t>
      </w:r>
      <w:r>
        <w:t xml:space="preserve"> </w:t>
      </w:r>
      <w:r>
        <w:t xml:space="preserve">- Rate: 30,000 msg/sec (110% of target)</w:t>
      </w:r>
      <w:r>
        <w:t xml:space="preserve"> </w:t>
      </w:r>
      <w:r>
        <w:t xml:space="preserve">- Metrics: CPU, memory, latency p99</w:t>
      </w:r>
    </w:p>
    <w:p>
      <w:pPr>
        <w:pStyle w:val="BodyText"/>
      </w:pPr>
      <w:r>
        <w:rPr>
          <w:bCs/>
          <w:b/>
        </w:rPr>
        <w:t xml:space="preserve">Scenario 2: Spike Test</w:t>
      </w:r>
      <w:r>
        <w:t xml:space="preserve"> </w:t>
      </w:r>
      <w:r>
        <w:t xml:space="preserve">- Duration: 10 minutes</w:t>
      </w:r>
      <w:r>
        <w:t xml:space="preserve"> </w:t>
      </w:r>
      <w:r>
        <w:t xml:space="preserve">- Rate: 50,000 msg/sec (2x target)</w:t>
      </w:r>
      <w:r>
        <w:t xml:space="preserve"> </w:t>
      </w:r>
      <w:r>
        <w:t xml:space="preserve">- Metrics: Queue depth, error rate</w:t>
      </w:r>
    </w:p>
    <w:p>
      <w:pPr>
        <w:pStyle w:val="BodyText"/>
      </w:pPr>
      <w:r>
        <w:rPr>
          <w:bCs/>
          <w:b/>
        </w:rPr>
        <w:t xml:space="preserve">Scenario 3: Endurance Test</w:t>
      </w:r>
      <w:r>
        <w:t xml:space="preserve"> </w:t>
      </w:r>
      <w:r>
        <w:t xml:space="preserve">- Duration: 24 hours</w:t>
      </w:r>
      <w:r>
        <w:t xml:space="preserve"> </w:t>
      </w:r>
      <w:r>
        <w:t xml:space="preserve">- Rate: 27,000 msg/sec</w:t>
      </w:r>
      <w:r>
        <w:t xml:space="preserve"> </w:t>
      </w:r>
      <w:r>
        <w:t xml:space="preserve">- Metrics: Memory leaks, disk growth, connection stability</w:t>
      </w:r>
    </w:p>
    <w:bookmarkEnd w:id="46"/>
    <w:bookmarkStart w:id="49" w:name="tools"/>
    <w:p>
      <w:pPr>
        <w:pStyle w:val="Heading3"/>
      </w:pPr>
      <w:r>
        <w:t xml:space="preserve">Tools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MQTT Load Testing:</w:t>
      </w:r>
      <w:r>
        <w:t xml:space="preserve"> </w:t>
      </w:r>
      <w:hyperlink r:id="rId47">
        <w:r>
          <w:rPr>
            <w:rStyle w:val="Hyperlink"/>
          </w:rPr>
          <w:t xml:space="preserve">emqtt_bench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API Load Testing:</w:t>
      </w:r>
      <w:r>
        <w:t xml:space="preserve"> </w:t>
      </w:r>
      <w:hyperlink r:id="rId48">
        <w:r>
          <w:rPr>
            <w:rStyle w:val="Hyperlink"/>
          </w:rPr>
          <w:t xml:space="preserve">k6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Prometheus + Grafana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st-estimate"/>
    <w:p>
      <w:pPr>
        <w:pStyle w:val="Heading2"/>
      </w:pPr>
      <w:r>
        <w:t xml:space="preserve">Cost Estimate</w:t>
      </w:r>
    </w:p>
    <w:bookmarkStart w:id="51" w:name="docker-compose-recommended-for-your-load"/>
    <w:p>
      <w:pPr>
        <w:pStyle w:val="Heading3"/>
      </w:pPr>
      <w:r>
        <w:t xml:space="preserve">Docker Compose (Recommended for your load)</w:t>
      </w:r>
    </w:p>
    <w:p>
      <w:pPr>
        <w:pStyle w:val="FirstParagraph"/>
      </w:pPr>
      <w:r>
        <w:rPr>
          <w:bCs/>
          <w:b/>
        </w:rPr>
        <w:t xml:space="preserve">VPS Costs:</w:t>
      </w:r>
      <w:r>
        <w:t xml:space="preserve"> </w:t>
      </w:r>
      <w:r>
        <w:t xml:space="preserve">| Provider | Specs | Monthly Cost |</w:t>
      </w:r>
      <w:r>
        <w:t xml:space="preserve"> </w:t>
      </w:r>
      <w:r>
        <w:t xml:space="preserve">|———-|——-|————–|</w:t>
      </w:r>
      <w:r>
        <w:t xml:space="preserve"> </w:t>
      </w:r>
      <w:r>
        <w:t xml:space="preserve">| Hetzner | 16 CPU, 32GB RAM, 1TB SSD | $150 |</w:t>
      </w:r>
      <w:r>
        <w:t xml:space="preserve"> </w:t>
      </w:r>
      <w:r>
        <w:t xml:space="preserve">| DigitalOcean | 16 CPU, 32GB RAM, 1TB SSD | $240 |</w:t>
      </w:r>
      <w:r>
        <w:t xml:space="preserve"> </w:t>
      </w:r>
      <w:r>
        <w:t xml:space="preserve">| AWS EC2 | c6i.4xlarge (16 CPU, 32GB RAM) | $490 |</w:t>
      </w:r>
      <w:r>
        <w:t xml:space="preserve"> </w:t>
      </w:r>
      <w:r>
        <w:t xml:space="preserve">| Vultr | 16 CPU, 32GB RAM, 1TB SSD | $192 |</w:t>
      </w:r>
    </w:p>
    <w:p>
      <w:pPr>
        <w:pStyle w:val="BodyText"/>
      </w:pPr>
      <w:r>
        <w:rPr>
          <w:bCs/>
          <w:b/>
        </w:rPr>
        <w:t xml:space="preserve">Additional Costs:</w:t>
      </w:r>
      <w:r>
        <w:t xml:space="preserve"> </w:t>
      </w:r>
      <w:r>
        <w:t xml:space="preserve">- Backups: $20-50/month (block storage)</w:t>
      </w:r>
      <w:r>
        <w:t xml:space="preserve"> </w:t>
      </w:r>
      <w:r>
        <w:t xml:space="preserve">- Monitoring: $0 (self-hosted Prometheus/Grafana)</w:t>
      </w:r>
      <w:r>
        <w:t xml:space="preserve"> </w:t>
      </w:r>
      <w:r>
        <w:t xml:space="preserve">- CDN: $20-100/month (Cloudflare free tier available)</w:t>
      </w:r>
    </w:p>
    <w:p>
      <w:pPr>
        <w:pStyle w:val="BodyText"/>
      </w:pPr>
      <w:r>
        <w:rPr>
          <w:bCs/>
          <w:b/>
        </w:rPr>
        <w:t xml:space="preserve">Total: $150-300/month</w:t>
      </w:r>
      <w:r>
        <w:t xml:space="preserve"> </w:t>
      </w:r>
      <w:r>
        <w:t xml:space="preserve">for 50k-300k devices</w:t>
      </w:r>
    </w:p>
    <w:p>
      <w:r>
        <w:pict>
          <v:rect style="width:0;height:1.5pt" o:hralign="center" o:hrstd="t" o:hr="t"/>
        </w:pict>
      </w:r>
    </w:p>
    <w:bookmarkEnd w:id="51"/>
    <w:bookmarkStart w:id="52" w:name="kubernetes-if-scaling-300k-devices"/>
    <w:p>
      <w:pPr>
        <w:pStyle w:val="Heading3"/>
      </w:pPr>
      <w:r>
        <w:t xml:space="preserve">Kubernetes (If scaling &gt;300k devices)</w:t>
      </w:r>
    </w:p>
    <w:p>
      <w:pPr>
        <w:pStyle w:val="FirstParagraph"/>
      </w:pPr>
      <w:r>
        <w:rPr>
          <w:bCs/>
          <w:b/>
        </w:rPr>
        <w:t xml:space="preserve">Cluster Costs:</w:t>
      </w:r>
      <w:r>
        <w:t xml:space="preserve"> </w:t>
      </w:r>
      <w:r>
        <w:t xml:space="preserve">| Provider | Specs | Monthly Cost |</w:t>
      </w:r>
      <w:r>
        <w:t xml:space="preserve"> </w:t>
      </w:r>
      <w:r>
        <w:t xml:space="preserve">|———-|——-|————–|</w:t>
      </w:r>
      <w:r>
        <w:t xml:space="preserve"> </w:t>
      </w:r>
      <w:r>
        <w:t xml:space="preserve">| AWS EKS | 5x c6i.2xlarge (8 CPU, 16GB) | $1,200 |</w:t>
      </w:r>
      <w:r>
        <w:t xml:space="preserve"> </w:t>
      </w:r>
      <w:r>
        <w:t xml:space="preserve">| GCP GKE | 5x n2-standard-8 (8 CPU, 32GB) | $1,450 |</w:t>
      </w:r>
      <w:r>
        <w:t xml:space="preserve"> </w:t>
      </w:r>
      <w:r>
        <w:t xml:space="preserve">| Azure AKS | 5x Standard_D8s_v3 (8 CPU, 32GB) | $1,380 |</w:t>
      </w:r>
    </w:p>
    <w:p>
      <w:pPr>
        <w:pStyle w:val="BodyText"/>
      </w:pPr>
      <w:r>
        <w:rPr>
          <w:bCs/>
          <w:b/>
        </w:rPr>
        <w:t xml:space="preserve">Total: $1,200-2,000/month</w:t>
      </w:r>
      <w:r>
        <w:t xml:space="preserve"> </w:t>
      </w:r>
      <w:r>
        <w:t xml:space="preserve">for 300k-1M devices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nclusion"/>
    <w:p>
      <w:pPr>
        <w:pStyle w:val="Heading2"/>
      </w:pPr>
      <w:r>
        <w:t xml:space="preserve">Conclusion</w:t>
      </w:r>
    </w:p>
    <w:bookmarkStart w:id="54" w:name="architecture-assessment-capable"/>
    <w:p>
      <w:pPr>
        <w:pStyle w:val="Heading3"/>
      </w:pPr>
      <w:r>
        <w:t xml:space="preserve">✅ Architecture Assessment:</w:t>
      </w:r>
      <w:r>
        <w:t xml:space="preserve"> </w:t>
      </w:r>
      <w:r>
        <w:rPr>
          <w:bCs/>
          <w:b/>
        </w:rPr>
        <w:t xml:space="preserve">CAPABLE</w:t>
      </w:r>
    </w:p>
    <w:p>
      <w:pPr>
        <w:pStyle w:val="FirstParagraph"/>
      </w:pPr>
      <w:r>
        <w:t xml:space="preserve">Your load of</w:t>
      </w:r>
      <w:r>
        <w:t xml:space="preserve"> </w:t>
      </w:r>
      <w:r>
        <w:rPr>
          <w:bCs/>
          <w:b/>
        </w:rPr>
        <w:t xml:space="preserve">27.13 MB/sec (93.15 GB/day)</w:t>
      </w:r>
      <w:r>
        <w:t xml:space="preserve"> </w:t>
      </w:r>
      <w:r>
        <w:t xml:space="preserve">is well within the architecture’s capacity: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Ingestion:</w:t>
      </w:r>
      <w:r>
        <w:t xml:space="preserve"> </w:t>
      </w:r>
      <w:r>
        <w:t xml:space="preserve">27k msg/sec vs. 100k capacity =</w:t>
      </w:r>
      <w:r>
        <w:t xml:space="preserve"> </w:t>
      </w:r>
      <w:r>
        <w:rPr>
          <w:bCs/>
          <w:b/>
        </w:rPr>
        <w:t xml:space="preserve">27% utilization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27k writes/sec vs. 50k capacity =</w:t>
      </w:r>
      <w:r>
        <w:t xml:space="preserve"> </w:t>
      </w:r>
      <w:r>
        <w:rPr>
          <w:bCs/>
          <w:b/>
        </w:rPr>
        <w:t xml:space="preserve">54% utilization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Devices:</w:t>
      </w:r>
      <w:r>
        <w:t xml:space="preserve"> </w:t>
      </w:r>
      <w:r>
        <w:t xml:space="preserve">50k-300k devices vs. 1M capacity =</w:t>
      </w:r>
      <w:r>
        <w:t xml:space="preserve"> </w:t>
      </w:r>
      <w:r>
        <w:rPr>
          <w:bCs/>
          <w:b/>
        </w:rPr>
        <w:t xml:space="preserve">5-30% utilization</w:t>
      </w:r>
    </w:p>
    <w:bookmarkEnd w:id="54"/>
    <w:bookmarkStart w:id="55" w:name="recommended-deployment-path"/>
    <w:p>
      <w:pPr>
        <w:pStyle w:val="Heading3"/>
      </w:pPr>
      <w:r>
        <w:t xml:space="preserve">Recommended Deployment Path</w:t>
      </w:r>
    </w:p>
    <w:p>
      <w:pPr>
        <w:pStyle w:val="FirstParagraph"/>
      </w:pPr>
      <w:r>
        <w:rPr>
          <w:bCs/>
          <w:b/>
        </w:rPr>
        <w:t xml:space="preserve">Phase 0: POC (Week 1-3)</w:t>
      </w:r>
      <w:r>
        <w:t xml:space="preserve"> </w:t>
      </w:r>
      <w:r>
        <w:t xml:space="preserve">- Local dev environment</w:t>
      </w:r>
      <w:r>
        <w:t xml:space="preserve"> </w:t>
      </w:r>
      <w:r>
        <w:t xml:space="preserve">- 10-100 simulated devices</w:t>
      </w:r>
      <w:r>
        <w:t xml:space="preserve"> </w:t>
      </w:r>
      <w:r>
        <w:t xml:space="preserve">- HTTP data ingestion</w:t>
      </w:r>
      <w:r>
        <w:t xml:space="preserve"> </w:t>
      </w:r>
      <w:r>
        <w:t xml:space="preserve">- SQLite or PostgreSQL</w:t>
      </w:r>
    </w:p>
    <w:p>
      <w:pPr>
        <w:pStyle w:val="BodyText"/>
      </w:pPr>
      <w:r>
        <w:rPr>
          <w:bCs/>
          <w:b/>
        </w:rPr>
        <w:t xml:space="preserve">Phase 1: MVP (Week 4-8)</w:t>
      </w:r>
      <w:r>
        <w:t xml:space="preserve"> </w:t>
      </w:r>
      <w:r>
        <w:t xml:space="preserve">- Docker Compose on $150-250/month VPS</w:t>
      </w:r>
      <w:r>
        <w:t xml:space="preserve"> </w:t>
      </w:r>
      <w:r>
        <w:t xml:space="preserve">- 1,000-10,000 devices</w:t>
      </w:r>
      <w:r>
        <w:t xml:space="preserve"> </w:t>
      </w:r>
      <w:r>
        <w:t xml:space="preserve">- MQTT + TimescaleDB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Handle 10% of your target load (2.7 MB/sec)</w:t>
      </w:r>
    </w:p>
    <w:p>
      <w:pPr>
        <w:pStyle w:val="BodyText"/>
      </w:pPr>
      <w:r>
        <w:rPr>
          <w:bCs/>
          <w:b/>
        </w:rPr>
        <w:t xml:space="preserve">Phase 2: Production (Week 9-16)</w:t>
      </w:r>
      <w:r>
        <w:t xml:space="preserve"> </w:t>
      </w:r>
      <w:r>
        <w:t xml:space="preserve">- Scaled Docker Compose or Kubernetes</w:t>
      </w:r>
      <w:r>
        <w:t xml:space="preserve"> </w:t>
      </w:r>
      <w:r>
        <w:t xml:space="preserve">- 10,000-300,000 devices</w:t>
      </w:r>
      <w:r>
        <w:t xml:space="preserve"> </w:t>
      </w:r>
      <w:r>
        <w:t xml:space="preserve">- Full load: 27 MB/sec</w:t>
      </w:r>
      <w:r>
        <w:t xml:space="preserve"> </w:t>
      </w:r>
      <w:r>
        <w:t xml:space="preserve">- Monitoring, backups, HA</w:t>
      </w:r>
    </w:p>
    <w:p>
      <w:pPr>
        <w:pStyle w:val="BodyText"/>
      </w:pPr>
      <w:r>
        <w:rPr>
          <w:bCs/>
          <w:b/>
        </w:rPr>
        <w:t xml:space="preserve">Phase 3: Enterprise (Week 17+)</w:t>
      </w:r>
      <w:r>
        <w:t xml:space="preserve"> </w:t>
      </w:r>
      <w:r>
        <w:t xml:space="preserve">- Kubernetes if needed (&gt;300k devices)</w:t>
      </w:r>
      <w:r>
        <w:t xml:space="preserve"> </w:t>
      </w:r>
      <w:r>
        <w:t xml:space="preserve">- Multi-region deployment</w:t>
      </w:r>
      <w:r>
        <w:t xml:space="preserve"> </w:t>
      </w:r>
      <w:r>
        <w:t xml:space="preserve">- Edge filtering enabled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2-5x your current load</w:t>
      </w:r>
    </w:p>
    <w:bookmarkEnd w:id="55"/>
    <w:bookmarkStart w:id="56" w:name="key-success-factors"/>
    <w:p>
      <w:pPr>
        <w:pStyle w:val="Heading3"/>
      </w:pPr>
      <w:r>
        <w:t xml:space="preserve">Key Success Factors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 TimescaleDB compression</w:t>
      </w:r>
      <w:r>
        <w:t xml:space="preserve"> </w:t>
      </w:r>
      <w:r>
        <w:t xml:space="preserve">(70-80% storage reduction)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Batch database inserts</w:t>
      </w:r>
      <w:r>
        <w:t xml:space="preserve"> </w:t>
      </w:r>
      <w:r>
        <w:t xml:space="preserve">(70-80% load reduction)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Edge filtering</w:t>
      </w:r>
      <w:r>
        <w:t xml:space="preserve"> </w:t>
      </w:r>
      <w:r>
        <w:t xml:space="preserve">(50-90% data reduction)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Monitor early</w:t>
      </w:r>
      <w:r>
        <w:t xml:space="preserve"> </w:t>
      </w:r>
      <w:r>
        <w:t xml:space="preserve">(identify bottlenecks before production)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Start with Docker Compose</w:t>
      </w:r>
      <w:r>
        <w:t xml:space="preserve"> </w:t>
      </w:r>
      <w:r>
        <w:t xml:space="preserve">(faster, cheaper, simpler)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Final Answer: YES, the architecture supports your load with 2-7x headroom for growth.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github.com/emqx/emqtt-bench" TargetMode="External" /><Relationship Type="http://schemas.openxmlformats.org/officeDocument/2006/relationships/hyperlink" Id="rId48" Target="https://k6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github.com/emqx/emqtt-bench" TargetMode="External" /><Relationship Type="http://schemas.openxmlformats.org/officeDocument/2006/relationships/hyperlink" Id="rId48" Target="https://k6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2026-02-05T05:18:28Z</dcterms:created>
  <dcterms:modified xsi:type="dcterms:W3CDTF">2026-02-05T05:18:28Z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