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Studium wykonywalności</w:t>
      </w: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Internetowy i mobilny system zarządzania warsztatem samochodowym</w:t>
      </w: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Tomasz Krawiec 179215</w:t>
      </w:r>
    </w:p>
    <w:p w:rsidR="00790CD9" w:rsidRDefault="00790CD9" w:rsidP="00790CD9">
      <w:pPr>
        <w:pStyle w:val="Akapitzlist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Jacek </w:t>
      </w:r>
      <w:proofErr w:type="spellStart"/>
      <w:r>
        <w:rPr>
          <w:rFonts w:ascii="Times New Roman" w:hAnsi="Times New Roman" w:cs="Times New Roman"/>
        </w:rPr>
        <w:t>Sienniak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pStyle w:val="Akapitzlist"/>
        <w:ind w:left="360"/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120719234"/>
        <w:docPartObj>
          <w:docPartGallery w:val="Table of Contents"/>
          <w:docPartUnique/>
        </w:docPartObj>
      </w:sdtPr>
      <w:sdtContent>
        <w:p w:rsidR="00790CD9" w:rsidRDefault="00790CD9" w:rsidP="00790CD9">
          <w:pPr>
            <w:pStyle w:val="Nagwekspisutreci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Spis treści</w:t>
          </w:r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369107271" w:history="1">
            <w:r>
              <w:rPr>
                <w:rStyle w:val="Hipercze"/>
                <w:rFonts w:ascii="Times New Roman" w:hAnsi="Times New Roman" w:cs="Times New Roman"/>
                <w:noProof/>
              </w:rPr>
              <w:t>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Podsumowanie.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_Toc369107271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7" w:anchor="_Toc369107272" w:history="1">
            <w:r>
              <w:rPr>
                <w:rStyle w:val="Hipercze"/>
                <w:rFonts w:ascii="Times New Roman" w:hAnsi="Times New Roman" w:cs="Times New Roman"/>
                <w:noProof/>
              </w:rPr>
              <w:t>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Założenia realizacji studium.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_Toc369107272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8" w:anchor="_Toc369107273" w:history="1">
            <w:r>
              <w:rPr>
                <w:rStyle w:val="Hipercze"/>
                <w:rFonts w:ascii="Times New Roman" w:hAnsi="Times New Roman" w:cs="Times New Roman"/>
                <w:noProof/>
              </w:rPr>
              <w:t>2.1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Zlecający i podstawa wykonania studium.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_Toc369107273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9" w:anchor="_Toc369107274" w:history="1">
            <w:r>
              <w:rPr>
                <w:rStyle w:val="Hipercze"/>
                <w:rFonts w:ascii="Times New Roman" w:hAnsi="Times New Roman" w:cs="Times New Roman"/>
                <w:noProof/>
              </w:rPr>
              <w:t>2.2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Temat studium.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_Toc369107274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0" w:anchor="_Toc369107275" w:history="1">
            <w:r>
              <w:rPr>
                <w:rStyle w:val="Hipercze"/>
                <w:rFonts w:ascii="Times New Roman" w:hAnsi="Times New Roman" w:cs="Times New Roman"/>
                <w:noProof/>
              </w:rPr>
              <w:t>2.3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Cel studium wykonalności.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_Toc369107275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1" w:anchor="_Toc369107276" w:history="1">
            <w:r>
              <w:rPr>
                <w:rStyle w:val="Hipercze"/>
                <w:rFonts w:ascii="Times New Roman" w:hAnsi="Times New Roman" w:cs="Times New Roman"/>
                <w:noProof/>
              </w:rPr>
              <w:t>2.4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Ograniczenia.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_Toc369107276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2" w:anchor="_Toc369107277" w:history="1">
            <w:r>
              <w:rPr>
                <w:rStyle w:val="Hipercze"/>
                <w:rFonts w:ascii="Times New Roman" w:hAnsi="Times New Roman" w:cs="Times New Roman"/>
                <w:noProof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Opis stanu istniejącego.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_Toc369107277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3" w:anchor="_Toc369107278" w:history="1">
            <w:r>
              <w:rPr>
                <w:rStyle w:val="Hipercze"/>
                <w:rFonts w:ascii="Times New Roman" w:hAnsi="Times New Roman" w:cs="Times New Roman"/>
                <w:noProof/>
              </w:rPr>
              <w:t>3.1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Istniejące systemy, użytkownicy, przetwarzane dane.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_Toc369107278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4" w:anchor="_Toc369107279" w:history="1">
            <w:r>
              <w:rPr>
                <w:rStyle w:val="Hipercze"/>
                <w:rFonts w:ascii="Times New Roman" w:hAnsi="Times New Roman" w:cs="Times New Roman"/>
                <w:noProof/>
              </w:rPr>
              <w:t>3.2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Podobne systemy dostępne na rynku.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_Toc369107279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5" w:anchor="_Toc369107280" w:history="1">
            <w:r>
              <w:rPr>
                <w:rStyle w:val="Hipercze"/>
                <w:rFonts w:ascii="Times New Roman" w:hAnsi="Times New Roman" w:cs="Times New Roman"/>
                <w:noProof/>
              </w:rPr>
              <w:t>3.3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Problem i motywacja do realizacji nowego systemu.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_Toc369107280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6" w:anchor="_Toc369107281" w:history="1">
            <w:r>
              <w:rPr>
                <w:rStyle w:val="Hipercze"/>
                <w:rFonts w:ascii="Times New Roman" w:hAnsi="Times New Roman" w:cs="Times New Roman"/>
                <w:noProof/>
              </w:rPr>
              <w:t>4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Wymagania dla systemu.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_Toc369107281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7" w:anchor="_Toc369107282" w:history="1">
            <w:r>
              <w:rPr>
                <w:rStyle w:val="Hipercze"/>
                <w:rFonts w:ascii="Times New Roman" w:hAnsi="Times New Roman" w:cs="Times New Roman"/>
                <w:noProof/>
              </w:rPr>
              <w:t>4.1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Funkcjonalne.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_Toc369107282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8" w:anchor="_Toc369107283" w:history="1">
            <w:r>
              <w:rPr>
                <w:rStyle w:val="Hipercze"/>
                <w:rFonts w:ascii="Times New Roman" w:hAnsi="Times New Roman" w:cs="Times New Roman"/>
                <w:noProof/>
              </w:rPr>
              <w:t>4.2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Niefunkcjonalne.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_Toc369107283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19" w:anchor="_Toc369107284" w:history="1">
            <w:r>
              <w:rPr>
                <w:rStyle w:val="Hipercze"/>
                <w:rFonts w:ascii="Times New Roman" w:hAnsi="Times New Roman" w:cs="Times New Roman"/>
                <w:noProof/>
              </w:rPr>
              <w:t>4.3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Jakościowe.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_Toc369107284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0" w:anchor="_Toc369107285" w:history="1">
            <w:r>
              <w:rPr>
                <w:rStyle w:val="Hipercze"/>
                <w:rFonts w:ascii="Times New Roman" w:hAnsi="Times New Roman" w:cs="Times New Roman"/>
                <w:noProof/>
              </w:rPr>
              <w:t>4.4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Architektura.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_Toc369107285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1" w:anchor="_Toc369107286" w:history="1">
            <w:r>
              <w:rPr>
                <w:rStyle w:val="Hipercze"/>
                <w:rFonts w:ascii="Times New Roman" w:hAnsi="Times New Roman" w:cs="Times New Roman"/>
                <w:noProof/>
              </w:rPr>
              <w:t>4.5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Wymagania techniczno-technologiczne.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_Toc369107286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2" w:anchor="_Toc369107287" w:history="1">
            <w:r>
              <w:rPr>
                <w:rStyle w:val="Hipercze"/>
                <w:rFonts w:ascii="Times New Roman" w:hAnsi="Times New Roman" w:cs="Times New Roman"/>
                <w:noProof/>
              </w:rPr>
              <w:t>5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Propozycje systemu-warianty.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_Toc369107287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3" w:anchor="_Toc369107288" w:history="1">
            <w:r>
              <w:rPr>
                <w:rStyle w:val="Hipercze"/>
                <w:rFonts w:ascii="Times New Roman" w:hAnsi="Times New Roman" w:cs="Times New Roman"/>
                <w:noProof/>
              </w:rPr>
              <w:t>5.1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Architektura/technologia/funkcjonalność-wariant 1.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_Toc369107288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4" w:anchor="_Toc369107289" w:history="1">
            <w:r>
              <w:rPr>
                <w:rStyle w:val="Hipercze"/>
                <w:rFonts w:ascii="Times New Roman" w:hAnsi="Times New Roman" w:cs="Times New Roman"/>
                <w:noProof/>
              </w:rPr>
              <w:t>5.2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Architektura/technologia/funkcjonalność-wariant 2.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_Toc369107289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5" w:anchor="_Toc369107290" w:history="1">
            <w:r>
              <w:rPr>
                <w:rStyle w:val="Hipercze"/>
                <w:rFonts w:ascii="Times New Roman" w:hAnsi="Times New Roman" w:cs="Times New Roman"/>
                <w:noProof/>
              </w:rPr>
              <w:t>5.3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Architektura/technologia/funkcjonalność-wariant 3.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_Toc369107290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6" w:anchor="_Toc369107291" w:history="1">
            <w:r>
              <w:rPr>
                <w:rStyle w:val="Hipercze"/>
                <w:rFonts w:ascii="Times New Roman" w:hAnsi="Times New Roman" w:cs="Times New Roman"/>
                <w:noProof/>
              </w:rPr>
              <w:t>6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Analiza porównawcza wariantów i wnioski.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_Toc369107291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7" w:anchor="_Toc369107292" w:history="1">
            <w:r>
              <w:rPr>
                <w:rStyle w:val="Hipercze"/>
                <w:rFonts w:ascii="Times New Roman" w:hAnsi="Times New Roman" w:cs="Times New Roman"/>
                <w:noProof/>
              </w:rPr>
              <w:t>6.1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Porównanie kosztów i korzyści.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_Toc369107292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8" w:anchor="_Toc369107293" w:history="1">
            <w:r>
              <w:rPr>
                <w:rStyle w:val="Hipercze"/>
                <w:rFonts w:ascii="Times New Roman" w:hAnsi="Times New Roman" w:cs="Times New Roman"/>
                <w:noProof/>
              </w:rPr>
              <w:t>6.2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Porównanie wad i zalet.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_Toc369107293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2"/>
            <w:tabs>
              <w:tab w:val="left" w:pos="88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29" w:anchor="_Toc369107294" w:history="1">
            <w:r>
              <w:rPr>
                <w:rStyle w:val="Hipercze"/>
                <w:rFonts w:ascii="Times New Roman" w:hAnsi="Times New Roman" w:cs="Times New Roman"/>
                <w:noProof/>
              </w:rPr>
              <w:t>6.3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Wybór najkorzystniejszego wariantu.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_Toc369107294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30" w:anchor="_Toc369107295" w:history="1">
            <w:r>
              <w:rPr>
                <w:rStyle w:val="Hipercze"/>
                <w:rFonts w:ascii="Times New Roman" w:hAnsi="Times New Roman" w:cs="Times New Roman"/>
                <w:noProof/>
              </w:rPr>
              <w:t>7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Strategia i wstępny harmonogram wytworzenia/pozyskania systemu.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_Toc369107295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31" w:anchor="_Toc369107296" w:history="1">
            <w:r>
              <w:rPr>
                <w:rStyle w:val="Hipercze"/>
                <w:rFonts w:ascii="Times New Roman" w:hAnsi="Times New Roman" w:cs="Times New Roman"/>
                <w:noProof/>
              </w:rPr>
              <w:t>8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Wstępna ocen ryzyka.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_Toc369107296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32" w:anchor="_Toc369107297" w:history="1">
            <w:r>
              <w:rPr>
                <w:rStyle w:val="Hipercze"/>
                <w:rFonts w:ascii="Times New Roman" w:hAnsi="Times New Roman" w:cs="Times New Roman"/>
                <w:noProof/>
              </w:rPr>
              <w:t>9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Koszty i zyski.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_Toc369107297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pStyle w:val="Spistreci1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</w:rPr>
          </w:pPr>
          <w:hyperlink r:id="rId33" w:anchor="_Toc369107298" w:history="1">
            <w:r>
              <w:rPr>
                <w:rStyle w:val="Hipercze"/>
                <w:rFonts w:ascii="Times New Roman" w:hAnsi="Times New Roman" w:cs="Times New Roman"/>
                <w:noProof/>
              </w:rPr>
              <w:t>10</w:t>
            </w:r>
            <w:r>
              <w:rPr>
                <w:rStyle w:val="Hipercze"/>
                <w:rFonts w:ascii="Times New Roman" w:hAnsi="Times New Roman" w:cs="Times New Roman"/>
                <w:noProof/>
              </w:rPr>
              <w:tab/>
              <w:t>Uwarunkowania prawne.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ab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begin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instrText xml:space="preserve"> PAGEREF _Toc369107298 \h </w:instrTex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t>3</w:t>
            </w:r>
            <w:r>
              <w:rPr>
                <w:rStyle w:val="Hipercze"/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90CD9" w:rsidRDefault="00790CD9" w:rsidP="00790CD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0" w:name="_Toc369107271"/>
      <w:r>
        <w:rPr>
          <w:rFonts w:ascii="Times New Roman" w:hAnsi="Times New Roman" w:cs="Times New Roman"/>
        </w:rPr>
        <w:lastRenderedPageBreak/>
        <w:t>Podsumowanie.</w:t>
      </w:r>
      <w:bookmarkEnd w:id="0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1" w:name="_Toc369107272"/>
      <w:r>
        <w:rPr>
          <w:rFonts w:ascii="Times New Roman" w:hAnsi="Times New Roman" w:cs="Times New Roman"/>
        </w:rPr>
        <w:t>Założenia realizacji studium.</w:t>
      </w:r>
      <w:bookmarkEnd w:id="1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2" w:name="_Toc369107273"/>
      <w:r>
        <w:rPr>
          <w:rFonts w:ascii="Times New Roman" w:hAnsi="Times New Roman" w:cs="Times New Roman"/>
        </w:rPr>
        <w:t>Zlecający i podstawa wykonania studium.</w:t>
      </w:r>
      <w:bookmarkEnd w:id="2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3" w:name="_Toc369107274"/>
      <w:r>
        <w:rPr>
          <w:rFonts w:ascii="Times New Roman" w:hAnsi="Times New Roman" w:cs="Times New Roman"/>
        </w:rPr>
        <w:t>Temat studium.</w:t>
      </w:r>
      <w:bookmarkEnd w:id="3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4" w:name="_Toc369107275"/>
      <w:r>
        <w:rPr>
          <w:rFonts w:ascii="Times New Roman" w:hAnsi="Times New Roman" w:cs="Times New Roman"/>
        </w:rPr>
        <w:t>Cel studium wykonalności.</w:t>
      </w:r>
      <w:bookmarkEnd w:id="4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5" w:name="_Toc369107276"/>
      <w:r>
        <w:rPr>
          <w:rFonts w:ascii="Times New Roman" w:hAnsi="Times New Roman" w:cs="Times New Roman"/>
        </w:rPr>
        <w:t>Ograniczenia.</w:t>
      </w:r>
      <w:bookmarkEnd w:id="5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6" w:name="_Toc369107277"/>
      <w:r>
        <w:rPr>
          <w:rFonts w:ascii="Times New Roman" w:hAnsi="Times New Roman" w:cs="Times New Roman"/>
        </w:rPr>
        <w:t>Opis stanu istniejącego.</w:t>
      </w:r>
      <w:bookmarkEnd w:id="6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7" w:name="_Toc369107278"/>
      <w:r>
        <w:rPr>
          <w:rFonts w:ascii="Times New Roman" w:hAnsi="Times New Roman" w:cs="Times New Roman"/>
        </w:rPr>
        <w:t>Istniejące systemy, użytkownicy, przetwarzane dane.</w:t>
      </w:r>
      <w:bookmarkEnd w:id="7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8" w:name="_Toc369107279"/>
      <w:r>
        <w:rPr>
          <w:rFonts w:ascii="Times New Roman" w:hAnsi="Times New Roman" w:cs="Times New Roman"/>
        </w:rPr>
        <w:t>Podobne systemy dostępne na rynku.</w:t>
      </w:r>
      <w:bookmarkEnd w:id="8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9" w:name="_Toc369107280"/>
      <w:r>
        <w:rPr>
          <w:rFonts w:ascii="Times New Roman" w:hAnsi="Times New Roman" w:cs="Times New Roman"/>
        </w:rPr>
        <w:t>Problem i motywacja do realizacji nowego systemu.</w:t>
      </w:r>
      <w:bookmarkEnd w:id="9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10" w:name="_Toc369107281"/>
      <w:r>
        <w:rPr>
          <w:rFonts w:ascii="Times New Roman" w:hAnsi="Times New Roman" w:cs="Times New Roman"/>
        </w:rPr>
        <w:t>Wymagania dla systemu.</w:t>
      </w:r>
      <w:bookmarkEnd w:id="10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1" w:name="_Toc369107282"/>
      <w:r>
        <w:rPr>
          <w:rFonts w:ascii="Times New Roman" w:hAnsi="Times New Roman" w:cs="Times New Roman"/>
        </w:rPr>
        <w:t>Funkcjonalne.</w:t>
      </w:r>
      <w:bookmarkEnd w:id="11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2" w:name="_Toc369107283"/>
      <w:r>
        <w:rPr>
          <w:rFonts w:ascii="Times New Roman" w:hAnsi="Times New Roman" w:cs="Times New Roman"/>
        </w:rPr>
        <w:t>Niefunkcjonalne.</w:t>
      </w:r>
      <w:bookmarkEnd w:id="12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3" w:name="_Toc369107284"/>
      <w:r>
        <w:rPr>
          <w:rFonts w:ascii="Times New Roman" w:hAnsi="Times New Roman" w:cs="Times New Roman"/>
        </w:rPr>
        <w:t>Jakościowe.</w:t>
      </w:r>
      <w:bookmarkEnd w:id="13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4" w:name="_Toc369107285"/>
      <w:r>
        <w:rPr>
          <w:rFonts w:ascii="Times New Roman" w:hAnsi="Times New Roman" w:cs="Times New Roman"/>
        </w:rPr>
        <w:t>Architektura.</w:t>
      </w:r>
      <w:bookmarkEnd w:id="14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5" w:name="_Toc369107286"/>
      <w:r>
        <w:rPr>
          <w:rFonts w:ascii="Times New Roman" w:hAnsi="Times New Roman" w:cs="Times New Roman"/>
        </w:rPr>
        <w:t>Wymagania techniczno-technologiczne.</w:t>
      </w:r>
      <w:bookmarkEnd w:id="15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16" w:name="_Toc369107287"/>
      <w:r>
        <w:rPr>
          <w:rFonts w:ascii="Times New Roman" w:hAnsi="Times New Roman" w:cs="Times New Roman"/>
        </w:rPr>
        <w:t>Propozycje systemu-warianty.</w:t>
      </w:r>
      <w:bookmarkEnd w:id="16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7" w:name="_Toc369107288"/>
      <w:r>
        <w:rPr>
          <w:rFonts w:ascii="Times New Roman" w:hAnsi="Times New Roman" w:cs="Times New Roman"/>
        </w:rPr>
        <w:t>Architektura/technologia/funkcjonalność-wariant 1.</w:t>
      </w:r>
      <w:bookmarkEnd w:id="17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8" w:name="_Toc369107289"/>
      <w:r>
        <w:rPr>
          <w:rFonts w:ascii="Times New Roman" w:hAnsi="Times New Roman" w:cs="Times New Roman"/>
        </w:rPr>
        <w:t>Architektura/technologia/funkcjonalność-wariant 2.</w:t>
      </w:r>
      <w:bookmarkEnd w:id="18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19" w:name="_Toc369107290"/>
      <w:r>
        <w:rPr>
          <w:rFonts w:ascii="Times New Roman" w:hAnsi="Times New Roman" w:cs="Times New Roman"/>
        </w:rPr>
        <w:t>Architektura/technologia/funkcjonalność-wariant 3.</w:t>
      </w:r>
      <w:bookmarkEnd w:id="19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20" w:name="_Toc369107291"/>
      <w:r>
        <w:rPr>
          <w:rFonts w:ascii="Times New Roman" w:hAnsi="Times New Roman" w:cs="Times New Roman"/>
        </w:rPr>
        <w:t>Analiza porównawcza wariantów i wnioski.</w:t>
      </w:r>
      <w:bookmarkEnd w:id="20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21" w:name="_Toc369107292"/>
      <w:r>
        <w:rPr>
          <w:rFonts w:ascii="Times New Roman" w:hAnsi="Times New Roman" w:cs="Times New Roman"/>
        </w:rPr>
        <w:t>Porównanie kosztów i korzyści.</w:t>
      </w:r>
      <w:bookmarkEnd w:id="21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22" w:name="_Toc369107293"/>
      <w:r>
        <w:rPr>
          <w:rFonts w:ascii="Times New Roman" w:hAnsi="Times New Roman" w:cs="Times New Roman"/>
        </w:rPr>
        <w:t>Porównanie wad i zalet.</w:t>
      </w:r>
      <w:bookmarkEnd w:id="22"/>
    </w:p>
    <w:p w:rsidR="00790CD9" w:rsidRDefault="00790CD9" w:rsidP="00790CD9">
      <w:pPr>
        <w:pStyle w:val="Nagwek2"/>
        <w:numPr>
          <w:ilvl w:val="1"/>
          <w:numId w:val="0"/>
        </w:numPr>
        <w:spacing w:before="0"/>
        <w:ind w:left="1284" w:hanging="576"/>
        <w:rPr>
          <w:rFonts w:ascii="Times New Roman" w:hAnsi="Times New Roman" w:cs="Times New Roman"/>
        </w:rPr>
      </w:pPr>
      <w:bookmarkStart w:id="23" w:name="_Toc369107294"/>
      <w:r>
        <w:rPr>
          <w:rFonts w:ascii="Times New Roman" w:hAnsi="Times New Roman" w:cs="Times New Roman"/>
        </w:rPr>
        <w:t>Wybór najkorzystniejszego wariantu.</w:t>
      </w:r>
      <w:bookmarkEnd w:id="23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24" w:name="_Toc369107295"/>
      <w:r>
        <w:rPr>
          <w:rFonts w:ascii="Times New Roman" w:hAnsi="Times New Roman" w:cs="Times New Roman"/>
        </w:rPr>
        <w:t>Strategia i wstępny harmonogram wytworzenia/pozyskania systemu.</w:t>
      </w:r>
      <w:bookmarkEnd w:id="24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25" w:name="_Toc369107296"/>
      <w:r>
        <w:rPr>
          <w:rFonts w:ascii="Times New Roman" w:hAnsi="Times New Roman" w:cs="Times New Roman"/>
        </w:rPr>
        <w:t>Wstępna ocen ryzyka.</w:t>
      </w:r>
      <w:bookmarkEnd w:id="25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26" w:name="_Toc369107297"/>
      <w:r>
        <w:rPr>
          <w:rFonts w:ascii="Times New Roman" w:hAnsi="Times New Roman" w:cs="Times New Roman"/>
        </w:rPr>
        <w:t>Koszty i zyski.</w:t>
      </w:r>
      <w:bookmarkEnd w:id="26"/>
    </w:p>
    <w:p w:rsidR="00790CD9" w:rsidRDefault="00790CD9" w:rsidP="00790CD9">
      <w:pPr>
        <w:pStyle w:val="Nagwek1"/>
        <w:spacing w:before="0"/>
        <w:ind w:left="432" w:hanging="432"/>
        <w:rPr>
          <w:rFonts w:ascii="Times New Roman" w:hAnsi="Times New Roman" w:cs="Times New Roman"/>
        </w:rPr>
      </w:pPr>
      <w:bookmarkStart w:id="27" w:name="_Toc369107298"/>
      <w:r>
        <w:rPr>
          <w:rFonts w:ascii="Times New Roman" w:hAnsi="Times New Roman" w:cs="Times New Roman"/>
        </w:rPr>
        <w:t>Uwarunkowania prawne.</w:t>
      </w:r>
      <w:bookmarkEnd w:id="27"/>
    </w:p>
    <w:p w:rsidR="00790CD9" w:rsidRDefault="00790CD9" w:rsidP="00790CD9">
      <w:pPr>
        <w:spacing w:after="0"/>
        <w:rPr>
          <w:rFonts w:ascii="Times New Roman" w:hAnsi="Times New Roman" w:cs="Times New Roman"/>
        </w:rPr>
      </w:pPr>
    </w:p>
    <w:p w:rsidR="00790CD9" w:rsidRDefault="00790CD9" w:rsidP="00790C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0CD9" w:rsidRDefault="00790CD9" w:rsidP="00790CD9">
      <w:pPr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Wariant 1</w:t>
      </w: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(</w:t>
      </w:r>
      <w:proofErr w:type="spellStart"/>
      <w:r>
        <w:rPr>
          <w:rFonts w:ascii="Times New Roman" w:hAnsi="Times New Roman" w:cs="Times New Roman"/>
        </w:rPr>
        <w:t>webowy,mobilny</w:t>
      </w:r>
      <w:proofErr w:type="spellEnd"/>
      <w:r>
        <w:rPr>
          <w:rFonts w:ascii="Times New Roman" w:hAnsi="Times New Roman" w:cs="Times New Roman"/>
        </w:rPr>
        <w:t>) zapewniający podstawową funkcjonalność (przyjmowanie zleceń napraw, faktury itp.) używając do tego mniejszej ilości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Chęć podjęcia nowych wyzwań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Zaangażowanie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Ewentualna porażka nie będzie bardzo dotkliwa ze względu na niskie koszty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 względu na małą ilość osób w zespole minimalizacja ilości konfliktów (ściślejsza współpraca)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koordynacja zespołem tworzącym produkt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Możliwie zbyt mała ilość ludzi w zespole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przewagi nad konkurencją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Budowany produkt nie będzie innowacją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przy tworzeniu tego typu produktów</w:t>
            </w:r>
          </w:p>
          <w:p w:rsidR="00790CD9" w:rsidRDefault="00790CD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Stworzenie taniego, pomocnego produktu dla szerokiego grona odbiorców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Możliwość późniejszego rozszerzenia funkcjonalności produktu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Zaistnienie w nowych sektorach rynkowych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Wyrobienie sobie złej opinii rynku,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Funkcjonalność może być zbyt uboga jak na oczekiwania rynku</w:t>
            </w:r>
          </w:p>
        </w:tc>
      </w:tr>
    </w:tbl>
    <w:p w:rsidR="00790CD9" w:rsidRDefault="00790CD9" w:rsidP="00790CD9">
      <w:pPr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Wariant 2 </w:t>
      </w: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(</w:t>
      </w:r>
      <w:proofErr w:type="spellStart"/>
      <w:r>
        <w:rPr>
          <w:rFonts w:ascii="Times New Roman" w:hAnsi="Times New Roman" w:cs="Times New Roman"/>
        </w:rPr>
        <w:t>webowy,mobilny</w:t>
      </w:r>
      <w:proofErr w:type="spellEnd"/>
      <w:r>
        <w:rPr>
          <w:rFonts w:ascii="Times New Roman" w:hAnsi="Times New Roman" w:cs="Times New Roman"/>
        </w:rPr>
        <w:t>) zapewniający szerszą funkcjonalność od poprzedniej z większym budżetem przy wykorzystaniu większych zasobów ludzkich.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Chęć podjęcia nowych wyzwań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Zaangażowanie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Duży zespół ludzi gotowych do pracy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przewagi nad konkurencją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Budowany produkt nie będzie innowacją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Dochód z tytułu produkty może być nie adekwatny do liczby ludzi i włożonej pracy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przy produktach tego typu</w:t>
            </w:r>
          </w:p>
          <w:p w:rsidR="00790CD9" w:rsidRDefault="00790CD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>
            <w:pPr>
              <w:rPr>
                <w:rFonts w:ascii="Times New Roman" w:hAnsi="Times New Roman" w:cs="Times New Roman"/>
              </w:rPr>
            </w:pP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Stworzenie konkurencyjnego na rynku produktu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Rozsławienie marki firmy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Produkt skupiający wiele </w:t>
            </w:r>
            <w:r>
              <w:rPr>
                <w:rFonts w:ascii="Times New Roman" w:hAnsi="Times New Roman" w:cs="Times New Roman"/>
              </w:rPr>
              <w:lastRenderedPageBreak/>
              <w:t>funkcjonalności w jednym miejscu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Zaistnienie w nowych sektorach rynkowych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Zniszczenie na starcie dobrego imienia firmy kiepskim programem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Wyrobienie sobie złej opinii rynku,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Rażąca przewaga konkurencji 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Trudność koordynowania pracy w </w:t>
            </w:r>
            <w:r>
              <w:rPr>
                <w:rFonts w:ascii="Times New Roman" w:hAnsi="Times New Roman" w:cs="Times New Roman"/>
              </w:rPr>
              <w:lastRenderedPageBreak/>
              <w:t>zespole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w kontrolowaniu przebiegu prac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Trudność w rozwiązywaniu konfliktów</w:t>
            </w:r>
          </w:p>
          <w:p w:rsidR="00790CD9" w:rsidRDefault="00790C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90CD9" w:rsidRDefault="00790CD9" w:rsidP="00790CD9">
      <w:pPr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Wariant 3</w:t>
      </w:r>
    </w:p>
    <w:p w:rsidR="00790CD9" w:rsidRDefault="00790CD9" w:rsidP="0079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(</w:t>
      </w:r>
      <w:proofErr w:type="spellStart"/>
      <w:r>
        <w:rPr>
          <w:rFonts w:ascii="Times New Roman" w:hAnsi="Times New Roman" w:cs="Times New Roman"/>
        </w:rPr>
        <w:t>webowy,mobilny</w:t>
      </w:r>
      <w:proofErr w:type="spellEnd"/>
      <w:r>
        <w:rPr>
          <w:rFonts w:ascii="Times New Roman" w:hAnsi="Times New Roman" w:cs="Times New Roman"/>
        </w:rPr>
        <w:t>) zapewniający szerszą funkcjonalność przy większym budżecie na projekt z zasobami ludzkimi tej samej wielkości co w przypadku 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Mocne strony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Słabe strony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Chęć podjęcia nowych wyzwań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Zaangażowanie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Zespół ludzi gotowych do pracy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Łatwa współpraca w małej liczbie osób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Minimalizacja konfliktów w grupie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Łatwiejsza kontrola przebiegu pracy w grupie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Możliwie zbyt mała ilość ludzi w zespole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przewagi nad konkurencją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Budowany produkt nie będzie innowacją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przy tworzeniu tego typu produktów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doświadczenia w prowadzeniu dużych projektów informatycznych</w:t>
            </w:r>
          </w:p>
          <w:p w:rsidR="00790CD9" w:rsidRDefault="00790CD9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Szanse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0CD9" w:rsidRDefault="00790CD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Zagrożenia</w:t>
            </w:r>
          </w:p>
        </w:tc>
      </w:tr>
      <w:tr w:rsidR="00790CD9" w:rsidTr="00790CD9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Stworzenie konkurencyjnego na rynku produktu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Rozsławienie marki firmy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skupiający wiele funkcjonalności w jednym miejscu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Możliwość uzyskania bardzo dużego dochodu ze sprzedaży produktu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Zaistnienie w nowych sektorach rynkowych</w:t>
            </w:r>
          </w:p>
          <w:p w:rsidR="00790CD9" w:rsidRDefault="00790C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Zniszczenie na starcie dobrego imienia firmy kiepskim programem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Wyrobienie sobie złej opinii rynku,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Rażąca przewaga konkurencji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Duża szansa niepowodzenia produktu 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Możliwe niepowodzenie projektu</w:t>
            </w:r>
          </w:p>
          <w:p w:rsidR="00790CD9" w:rsidRDefault="00790CD9" w:rsidP="00790CD9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Możliwe niedotrzymanie umówionych terminów</w:t>
            </w:r>
          </w:p>
          <w:p w:rsidR="00790CD9" w:rsidRDefault="00790CD9">
            <w:pPr>
              <w:pStyle w:val="Akapitzlist"/>
              <w:rPr>
                <w:rFonts w:ascii="Times New Roman" w:hAnsi="Times New Roman" w:cs="Times New Roman"/>
              </w:rPr>
            </w:pPr>
          </w:p>
          <w:p w:rsidR="00790CD9" w:rsidRDefault="00790C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:rsidR="00790CD9" w:rsidRDefault="00790CD9" w:rsidP="00790CD9">
      <w:pPr>
        <w:rPr>
          <w:rFonts w:ascii="Times New Roman" w:hAnsi="Times New Roman" w:cs="Times New Roman"/>
        </w:rPr>
      </w:pPr>
    </w:p>
    <w:p w:rsidR="007E33E2" w:rsidRPr="00790CD9" w:rsidRDefault="007E33E2" w:rsidP="00790CD9">
      <w:bookmarkStart w:id="28" w:name="_GoBack"/>
      <w:bookmarkEnd w:id="28"/>
    </w:p>
    <w:sectPr w:rsidR="007E33E2" w:rsidRPr="00790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0ED"/>
    <w:multiLevelType w:val="hybridMultilevel"/>
    <w:tmpl w:val="342860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433A8"/>
    <w:multiLevelType w:val="multilevel"/>
    <w:tmpl w:val="F7867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2">
    <w:nsid w:val="1B1D58BE"/>
    <w:multiLevelType w:val="hybridMultilevel"/>
    <w:tmpl w:val="89448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FF"/>
    <w:multiLevelType w:val="multilevel"/>
    <w:tmpl w:val="F1D28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0" w:hanging="1800"/>
      </w:pPr>
      <w:rPr>
        <w:rFonts w:hint="default"/>
      </w:rPr>
    </w:lvl>
  </w:abstractNum>
  <w:abstractNum w:abstractNumId="4">
    <w:nsid w:val="2B424A2B"/>
    <w:multiLevelType w:val="hybridMultilevel"/>
    <w:tmpl w:val="A224E8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C7177"/>
    <w:multiLevelType w:val="hybridMultilevel"/>
    <w:tmpl w:val="87404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B197E"/>
    <w:multiLevelType w:val="multilevel"/>
    <w:tmpl w:val="23BA1F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346589"/>
    <w:multiLevelType w:val="multilevel"/>
    <w:tmpl w:val="23BA1F9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DD5215D"/>
    <w:multiLevelType w:val="hybridMultilevel"/>
    <w:tmpl w:val="43767D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F6CAB"/>
    <w:multiLevelType w:val="multilevel"/>
    <w:tmpl w:val="23BA1F9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52E1A38"/>
    <w:multiLevelType w:val="hybridMultilevel"/>
    <w:tmpl w:val="74149298"/>
    <w:lvl w:ilvl="0" w:tplc="13B2D3E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82ED5"/>
    <w:multiLevelType w:val="multilevel"/>
    <w:tmpl w:val="CA686C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62DB35C7"/>
    <w:multiLevelType w:val="multilevel"/>
    <w:tmpl w:val="23BA1F9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4EE456B"/>
    <w:multiLevelType w:val="hybridMultilevel"/>
    <w:tmpl w:val="94027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03CD1"/>
    <w:multiLevelType w:val="multilevel"/>
    <w:tmpl w:val="B0A89F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1800"/>
      </w:pPr>
      <w:rPr>
        <w:rFonts w:hint="default"/>
      </w:rPr>
    </w:lvl>
  </w:abstractNum>
  <w:abstractNum w:abstractNumId="15">
    <w:nsid w:val="73BF4388"/>
    <w:multiLevelType w:val="hybridMultilevel"/>
    <w:tmpl w:val="D40A10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387E98"/>
    <w:multiLevelType w:val="multilevel"/>
    <w:tmpl w:val="E15AF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D503A26"/>
    <w:multiLevelType w:val="hybridMultilevel"/>
    <w:tmpl w:val="AB380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4302F"/>
    <w:multiLevelType w:val="multilevel"/>
    <w:tmpl w:val="556C84E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6"/>
  </w:num>
  <w:num w:numId="6">
    <w:abstractNumId w:val="18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2"/>
  </w:num>
  <w:num w:numId="15">
    <w:abstractNumId w:val="15"/>
  </w:num>
  <w:num w:numId="16">
    <w:abstractNumId w:val="4"/>
  </w:num>
  <w:num w:numId="17">
    <w:abstractNumId w:val="17"/>
  </w:num>
  <w:num w:numId="18">
    <w:abstractNumId w:val="13"/>
  </w:num>
  <w:num w:numId="19">
    <w:abstractNumId w:va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0F"/>
    <w:rsid w:val="00055BF6"/>
    <w:rsid w:val="0009351D"/>
    <w:rsid w:val="00125E93"/>
    <w:rsid w:val="001667ED"/>
    <w:rsid w:val="00197971"/>
    <w:rsid w:val="00222A09"/>
    <w:rsid w:val="00256C2E"/>
    <w:rsid w:val="00276FD0"/>
    <w:rsid w:val="002D4643"/>
    <w:rsid w:val="00341B6B"/>
    <w:rsid w:val="003748AC"/>
    <w:rsid w:val="00377C0C"/>
    <w:rsid w:val="00382900"/>
    <w:rsid w:val="00391919"/>
    <w:rsid w:val="003A49C3"/>
    <w:rsid w:val="004142F6"/>
    <w:rsid w:val="00423C84"/>
    <w:rsid w:val="0047021B"/>
    <w:rsid w:val="004B4155"/>
    <w:rsid w:val="004C43E5"/>
    <w:rsid w:val="0052216E"/>
    <w:rsid w:val="00557325"/>
    <w:rsid w:val="005E4EB7"/>
    <w:rsid w:val="00695E47"/>
    <w:rsid w:val="006A00DB"/>
    <w:rsid w:val="00790CD9"/>
    <w:rsid w:val="007E33E2"/>
    <w:rsid w:val="00800722"/>
    <w:rsid w:val="008173D8"/>
    <w:rsid w:val="00825204"/>
    <w:rsid w:val="00842F9D"/>
    <w:rsid w:val="00873B86"/>
    <w:rsid w:val="00876A94"/>
    <w:rsid w:val="00886D20"/>
    <w:rsid w:val="008C1990"/>
    <w:rsid w:val="008C560F"/>
    <w:rsid w:val="0092234D"/>
    <w:rsid w:val="0095602F"/>
    <w:rsid w:val="00962848"/>
    <w:rsid w:val="00964D53"/>
    <w:rsid w:val="009760FE"/>
    <w:rsid w:val="009A69C9"/>
    <w:rsid w:val="009F3C07"/>
    <w:rsid w:val="00A3218E"/>
    <w:rsid w:val="00AB1599"/>
    <w:rsid w:val="00AC7E02"/>
    <w:rsid w:val="00B54D95"/>
    <w:rsid w:val="00BF74A3"/>
    <w:rsid w:val="00C65EA9"/>
    <w:rsid w:val="00D00B38"/>
    <w:rsid w:val="00D028EE"/>
    <w:rsid w:val="00D2011F"/>
    <w:rsid w:val="00D27EFF"/>
    <w:rsid w:val="00DE50A8"/>
    <w:rsid w:val="00E24049"/>
    <w:rsid w:val="00EA2F0F"/>
    <w:rsid w:val="00EF2282"/>
    <w:rsid w:val="00F5139D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0CD9"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0CD9"/>
  </w:style>
  <w:style w:type="paragraph" w:styleId="Nagwek1">
    <w:name w:val="heading 1"/>
    <w:basedOn w:val="Normalny"/>
    <w:next w:val="Normalny"/>
    <w:link w:val="Nagwek1Znak"/>
    <w:uiPriority w:val="9"/>
    <w:qFormat/>
    <w:rsid w:val="00125E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C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6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8C560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25E93"/>
    <w:rPr>
      <w:rFonts w:asciiTheme="majorHAnsi" w:eastAsiaTheme="majorEastAsia" w:hAnsiTheme="majorHAnsi" w:cstheme="majorBidi"/>
      <w:bCs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semiHidden/>
    <w:unhideWhenUsed/>
    <w:rsid w:val="00790CD9"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790CD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790CD9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90CD9"/>
    <w:pPr>
      <w:outlineLvl w:val="9"/>
    </w:pPr>
    <w:rPr>
      <w:b/>
      <w:color w:val="365F91" w:themeColor="accent1" w:themeShade="BF"/>
      <w:sz w:val="2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90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0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3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8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1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14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2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27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0" Type="http://schemas.openxmlformats.org/officeDocument/2006/relationships/hyperlink" Target="file:///D:\Studia\Magisterka\Semestr%202\Zarz&#261;dzanie%20projektem%20informatycznym\Projekt\Internetowy%20system%20zarz&#261;dzania%20warsztatem%20samochodowym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1641</Words>
  <Characters>9850</Characters>
  <Application>Microsoft Office Word</Application>
  <DocSecurity>0</DocSecurity>
  <Lines>82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Hicron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KRawiec</dc:creator>
  <cp:lastModifiedBy>Tomasz KRawiec</cp:lastModifiedBy>
  <cp:revision>41</cp:revision>
  <dcterms:created xsi:type="dcterms:W3CDTF">2013-10-07T16:17:00Z</dcterms:created>
  <dcterms:modified xsi:type="dcterms:W3CDTF">2013-10-09T17:11:00Z</dcterms:modified>
</cp:coreProperties>
</file>