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21" w:rsidRDefault="00FA4821" w:rsidP="00FA482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ECUACIONES SIMULTÁNEAS</w:t>
      </w:r>
    </w:p>
    <w:p w:rsidR="00FA4821" w:rsidRPr="006E05B0" w:rsidRDefault="00FA4821" w:rsidP="00FA4821">
      <w:pPr>
        <w:jc w:val="both"/>
        <w:rPr>
          <w:rFonts w:ascii="Arial" w:hAnsi="Arial" w:cs="Arial"/>
          <w:sz w:val="28"/>
        </w:rPr>
      </w:pPr>
      <w:r w:rsidRPr="006E05B0">
        <w:rPr>
          <w:rFonts w:ascii="Arial" w:hAnsi="Arial" w:cs="Arial"/>
          <w:sz w:val="28"/>
        </w:rPr>
        <w:t>Se llama sistema de ecuaciones todo conjunto de ecuaciones distintas que tiene una o más soluciones comunes.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Resolver un sistema de ecuaciones simultáneas es hallar el conjunto de valores que satisfacen simultáneamente cada una de sus ecuaciones.</w:t>
      </w:r>
      <w:r>
        <w:rPr>
          <w:rFonts w:ascii="Arial" w:hAnsi="Arial" w:cs="Arial"/>
          <w:sz w:val="28"/>
        </w:rPr>
        <w:t xml:space="preserve"> </w:t>
      </w:r>
      <w:r w:rsidRPr="006E05B0">
        <w:rPr>
          <w:rFonts w:ascii="Arial" w:hAnsi="Arial" w:cs="Arial"/>
          <w:sz w:val="28"/>
        </w:rPr>
        <w:t>Un sistema es consistente si tiene por lo menos una solución. Un sistema con un número infinito de soluciones es dependiente y consistente. Un sistema es inconsistente si carece de solución.</w:t>
      </w:r>
    </w:p>
    <w:p w:rsidR="00FA4821" w:rsidRDefault="00FA4821" w:rsidP="00FA4821">
      <w:pPr>
        <w:rPr>
          <w:rFonts w:ascii="Arial" w:hAnsi="Arial" w:cs="Arial"/>
          <w:sz w:val="28"/>
          <w:szCs w:val="28"/>
        </w:rPr>
      </w:pPr>
    </w:p>
    <w:p w:rsidR="00FA4821" w:rsidRPr="004E0ABF" w:rsidRDefault="00FA4821" w:rsidP="00FA4821">
      <w:pPr>
        <w:pStyle w:val="Ttulo1"/>
      </w:pPr>
      <w:bookmarkStart w:id="0" w:name="_Toc513620115"/>
      <w:r w:rsidRPr="004E0ABF">
        <w:t>GAUSS JORDAN</w:t>
      </w:r>
      <w:bookmarkEnd w:id="0"/>
    </w:p>
    <w:p w:rsidR="00FA4821" w:rsidRPr="004E0ABF" w:rsidRDefault="00FA4821" w:rsidP="00FA4821">
      <w:pPr>
        <w:spacing w:line="276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La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eliminación de Gauss-</w:t>
      </w:r>
      <w:proofErr w:type="spellStart"/>
      <w:r w:rsidRPr="004E0AB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Jordan</w:t>
      </w:r>
      <w:proofErr w:type="spellEnd"/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, es un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sz w:val="28"/>
          <w:szCs w:val="28"/>
          <w:shd w:val="clear" w:color="auto" w:fill="FFFFFF"/>
        </w:rPr>
        <w:t>algoritmo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del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sz w:val="28"/>
          <w:szCs w:val="28"/>
          <w:shd w:val="clear" w:color="auto" w:fill="FFFFFF"/>
        </w:rPr>
        <w:t>álgebra lineal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para determinar las soluciones de un sistema de ecuaciones lineales, encontrar matrices e inversas. Un sistema de ecuaciones se resuelve por el método de Gauss cuando se obtienen sus soluciones mediante la reducción del sistema dado a otro equivalente en el que cada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sz w:val="28"/>
          <w:szCs w:val="28"/>
          <w:shd w:val="clear" w:color="auto" w:fill="FFFFFF"/>
        </w:rPr>
        <w:t>ecuación</w:t>
      </w:r>
      <w:r w:rsidRPr="004E0AB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tiene una incógnita menos que la anterior. El método de Gauss-</w:t>
      </w:r>
      <w:proofErr w:type="spellStart"/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Jordan</w:t>
      </w:r>
      <w:proofErr w:type="spellEnd"/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continúa el proceso de transformación hasta obtener una matriz diagonal.</w:t>
      </w:r>
    </w:p>
    <w:p w:rsidR="00FA4821" w:rsidRPr="004E0ABF" w:rsidRDefault="00FA4821" w:rsidP="00FA482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E0ABF">
        <w:rPr>
          <w:rFonts w:ascii="Arial" w:hAnsi="Arial" w:cs="Arial"/>
          <w:color w:val="222222"/>
          <w:sz w:val="28"/>
          <w:szCs w:val="28"/>
          <w:shd w:val="clear" w:color="auto" w:fill="FFFFFF"/>
        </w:rPr>
        <w:t>Algoritmo</w:t>
      </w:r>
    </w:p>
    <w:p w:rsidR="00FA4821" w:rsidRPr="004E0ABF" w:rsidRDefault="00FA4821" w:rsidP="00FA482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Ir a la columna no cero extrema izquierda</w:t>
      </w:r>
    </w:p>
    <w:p w:rsidR="00FA4821" w:rsidRPr="004E0ABF" w:rsidRDefault="00FA4821" w:rsidP="00FA482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Si la primera fila tiene un cero en esta columna, intercambiarlo con otra que no lo tenga.</w:t>
      </w:r>
    </w:p>
    <w:p w:rsidR="00FA4821" w:rsidRPr="004E0ABF" w:rsidRDefault="00FA4821" w:rsidP="00FA482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Luego, obtener ceros debajo de este elemento delantero, sumando múltiplos adecuados del renglón superior a los renglones debajo de él.</w:t>
      </w:r>
    </w:p>
    <w:p w:rsidR="00FA4821" w:rsidRPr="004E0ABF" w:rsidRDefault="00FA4821" w:rsidP="00FA482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Cubrir el renglón superior y repetir el proceso anterior con la </w:t>
      </w:r>
      <w:proofErr w:type="spellStart"/>
      <w:r w:rsidRPr="004E0ABF">
        <w:rPr>
          <w:rFonts w:ascii="Arial" w:eastAsia="Times New Roman" w:hAnsi="Arial" w:cs="Arial"/>
          <w:color w:val="000000" w:themeColor="text1"/>
          <w:sz w:val="28"/>
          <w:szCs w:val="28"/>
          <w:lang w:eastAsia="es-MX"/>
        </w:rPr>
        <w:t>submatriz</w:t>
      </w:r>
      <w:proofErr w:type="spellEnd"/>
      <w:r w:rsidRPr="004E0ABF">
        <w:rPr>
          <w:rFonts w:ascii="Arial" w:eastAsia="Times New Roman" w:hAnsi="Arial" w:cs="Arial"/>
          <w:color w:val="000000" w:themeColor="text1"/>
          <w:sz w:val="28"/>
          <w:szCs w:val="28"/>
          <w:lang w:eastAsia="es-MX"/>
        </w:rPr>
        <w:t> </w:t>
      </w: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restante. Repetir con el resto de los renglones (en este punto la matriz se encuentra en forma escalonada).</w:t>
      </w:r>
    </w:p>
    <w:p w:rsidR="00FA4821" w:rsidRDefault="00FA4821" w:rsidP="00FA4821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4E0AB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Comenzando con el último renglón no cero, avanzar hacia arriba: para cada renglón obtener un 1 delantero e introducir ceros arriba de éste sumando múltiplos correspondientes a los renglones correspondientes.</w:t>
      </w:r>
    </w:p>
    <w:p w:rsidR="00FA4821" w:rsidRPr="003249DF" w:rsidRDefault="00FA4821" w:rsidP="00FA4821">
      <w:pPr>
        <w:shd w:val="clear" w:color="auto" w:fill="FFFFFF"/>
        <w:spacing w:before="100" w:beforeAutospacing="1" w:after="24" w:line="276" w:lineRule="auto"/>
        <w:ind w:left="408"/>
        <w:jc w:val="both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3249DF">
        <w:rPr>
          <w:rFonts w:ascii="Arial" w:eastAsia="Times New Roman" w:hAnsi="Arial" w:cs="Arial"/>
          <w:color w:val="222222"/>
          <w:sz w:val="28"/>
          <w:szCs w:val="24"/>
          <w:lang w:eastAsia="es-MX"/>
        </w:rPr>
        <w:lastRenderedPageBreak/>
        <w:t>Ejemplo de uso:</w:t>
      </w:r>
    </w:p>
    <w:p w:rsidR="00FA4821" w:rsidRDefault="00FA4821" w:rsidP="00FA4821">
      <w:pPr>
        <w:tabs>
          <w:tab w:val="left" w:pos="3780"/>
        </w:tabs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AA0DD06" wp14:editId="784BFB74">
            <wp:extent cx="5612130" cy="28060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21" w:rsidRDefault="00FA4821" w:rsidP="00FA4821">
      <w:pPr>
        <w:tabs>
          <w:tab w:val="left" w:pos="3780"/>
        </w:tabs>
        <w:rPr>
          <w:rFonts w:ascii="Arial" w:hAnsi="Arial" w:cs="Arial"/>
          <w:sz w:val="28"/>
          <w:szCs w:val="28"/>
        </w:rPr>
      </w:pPr>
    </w:p>
    <w:p w:rsidR="00BC7D28" w:rsidRDefault="00FA4821">
      <w:bookmarkStart w:id="1" w:name="_GoBack"/>
      <w:bookmarkEnd w:id="1"/>
    </w:p>
    <w:sectPr w:rsidR="00BC7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3EA5"/>
    <w:multiLevelType w:val="multilevel"/>
    <w:tmpl w:val="DECA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21"/>
    <w:rsid w:val="001E758B"/>
    <w:rsid w:val="00485B40"/>
    <w:rsid w:val="00F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61B1B-7C44-4A06-8E2D-81580A6A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21"/>
  </w:style>
  <w:style w:type="paragraph" w:styleId="Ttulo1">
    <w:name w:val="heading 1"/>
    <w:basedOn w:val="Normal"/>
    <w:next w:val="Normal"/>
    <w:link w:val="Ttulo1Car"/>
    <w:uiPriority w:val="9"/>
    <w:qFormat/>
    <w:rsid w:val="00FA4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FA4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2018-05-09T14:36:00Z</dcterms:created>
  <dcterms:modified xsi:type="dcterms:W3CDTF">2018-05-09T14:37:00Z</dcterms:modified>
</cp:coreProperties>
</file>