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A314D"/>
        <w:spacing w:before="200" w:after="0"/>
      </w:pPr>
      <w:r>
        <w:rPr>
          <w:rFonts w:ascii="Open Sans" w:hAnsi="Open Sans" w:eastAsia="Open Sans"/>
          <w:b/>
          <w:i w:val="0"/>
          <w:color w:val="FFFFFF"/>
          <w:sz w:val="40"/>
        </w:rPr>
        <w:t>G20 Digital &amp; Trade Ministers</w:t>
      </w:r>
    </w:p>
    <w:p>
      <w:pPr>
        <w:shd w:val="clear" w:color="auto" w:fill="0A314D"/>
        <w:spacing w:after="0"/>
      </w:pPr>
      <w:r>
        <w:rPr>
          <w:rFonts w:ascii="Open Sans" w:hAnsi="Open Sans" w:eastAsia="Open Sans"/>
          <w:b w:val="0"/>
          <w:i w:val="0"/>
          <w:color w:val="B9C9D9"/>
          <w:sz w:val="20"/>
        </w:rPr>
        <w:t>GDP and U.S. Bilateral Trade Profiles  |  Internal Reference  |  July 16, 2026</w:t>
      </w:r>
    </w:p>
    <w:p>
      <w:pPr>
        <w:shd w:val="clear" w:color="auto" w:fill="0A314D"/>
        <w:spacing w:after="200"/>
      </w:pPr>
      <w:r>
        <w:rPr>
          <w:rFonts w:ascii="Open Sans" w:hAnsi="Open Sans" w:eastAsia="Open Sans"/>
          <w:b/>
          <w:i w:val="0"/>
          <w:color w:val="FFFFFF"/>
          <w:sz w:val="16"/>
        </w:rPr>
        <w:t>U.S. Department of Commerce  |  International Trade Administration</w:t>
      </w:r>
    </w:p>
    <w:p>
      <w:pPr>
        <w:spacing w:after="240"/>
      </w:pPr>
      <w:r>
        <w:rPr>
          <w:rFonts w:ascii="Open Sans" w:hAnsi="Open Sans" w:eastAsia="Open Sans"/>
          <w:b w:val="0"/>
          <w:i/>
          <w:color w:val="757D87"/>
          <w:sz w:val="17"/>
        </w:rPr>
        <w:t>Data vintage: Trade — U.S. Census goods, 2025 full year (goods basis) · GDP — IMF WEO, 2025 · Officeholders verified as current on 2026-07-16 · Figures in USD billions unless noted.</w:t>
      </w:r>
    </w:p>
    <w:p>
      <w:pPr>
        <w:spacing w:before="160"/>
      </w:pPr>
      <w:r>
        <w:rPr>
          <w:rFonts w:ascii="Open Sans" w:hAnsi="Open Sans" w:eastAsia="Open Sans"/>
          <w:b/>
          <w:i w:val="0"/>
          <w:color w:val="0A314D"/>
          <w:sz w:val="24"/>
        </w:rPr>
        <w:t>Scope</w:t>
      </w:r>
    </w:p>
    <w:p>
      <w:r>
        <w:rPr>
          <w:rFonts w:ascii="Open Sans" w:hAnsi="Open Sans" w:eastAsia="Open Sans"/>
          <w:b w:val="0"/>
          <w:i w:val="0"/>
          <w:color w:val="2C2C2C"/>
          <w:sz w:val="20"/>
        </w:rPr>
        <w:t>This reference profiles the 19 G20 sovereign member countries — with Poland covered in place of South Africa, a deliberate substitution — followed by an annex on the two G20 bloc members, the European Union and the African Union. Each profile occupies one page: headline economic and U.S. trade figures, then the trade and digital/technology officeholders, verified as current on 2026-07-16. Figures match the companion briefing deck; both are generated from the same dataset.</w:t>
      </w:r>
    </w:p>
    <w:p>
      <w:r>
        <w:rPr>
          <w:rFonts w:ascii="Open Sans" w:hAnsi="Open Sans" w:eastAsia="Open Sans"/>
          <w:b w:val="0"/>
          <w:i/>
          <w:color w:val="757D87"/>
          <w:sz w:val="17"/>
        </w:rPr>
        <w:t>Contents: one page per country (alphabetical), bloc annex, data caveats.</w:t>
      </w:r>
    </w:p>
    <w:p>
      <w:pPr>
        <w:spacing w:before="0"/>
        <w:keepNext/>
        <w:pageBreakBefore/>
        <w:pBdr>
          <w:bottom w:val="single" w:sz="14" w:space="3" w:color="B4862D"/>
        </w:pBdr>
      </w:pPr>
      <w:r>
        <w:drawing>
          <wp:inline xmlns:a="http://schemas.openxmlformats.org/drawingml/2006/main" xmlns:pic="http://schemas.openxmlformats.org/drawingml/2006/picture">
            <wp:extent cx="380390" cy="237744"/>
            <wp:docPr id="1" name="Picture 1"/>
            <wp:cNvGraphicFramePr>
              <a:graphicFrameLocks noChangeAspect="1"/>
            </wp:cNvGraphicFramePr>
            <a:graphic>
              <a:graphicData uri="http://schemas.openxmlformats.org/drawingml/2006/picture">
                <pic:pic>
                  <pic:nvPicPr>
                    <pic:cNvPr id="0" name="argentina.png"/>
                    <pic:cNvPicPr/>
                  </pic:nvPicPr>
                  <pic:blipFill>
                    <a:blip r:embed="rId9"/>
                    <a:stretch>
                      <a:fillRect/>
                    </a:stretch>
                  </pic:blipFill>
                  <pic:spPr>
                    <a:xfrm>
                      <a:off x="0" y="0"/>
                      <a:ext cx="380390"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Argentina</w:t>
      </w:r>
    </w:p>
    <w:p>
      <w:pPr>
        <w:spacing w:before="80"/>
      </w:pPr>
      <w:r>
        <w:rPr>
          <w:rFonts w:ascii="Open Sans" w:hAnsi="Open Sans" w:eastAsia="Open Sans"/>
          <w:b w:val="0"/>
          <w:i w:val="0"/>
          <w:color w:val="2C2C2C"/>
          <w:sz w:val="20"/>
        </w:rPr>
        <w:t>Argentina had a nominal GDP of $681.5 billion in 2025 and recorded an overall goods trade surplus of $11.3 billion in 2025. The United States exported $9.9 billion in goods to Argentina and imported $8.3 billion, for a U.S. goods trade surplus of $1.6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$681.5 billion (2025)</w:t>
      </w:r>
    </w:p>
    <w:p>
      <w:pPr>
        <w:pStyle w:val="ListBullet"/>
        <w:spacing w:after="20"/>
      </w:pPr>
      <w:r>
        <w:rPr>
          <w:rFonts w:ascii="Open Sans" w:hAnsi="Open Sans" w:eastAsia="Open Sans"/>
          <w:b w:val="0"/>
          <w:i w:val="0"/>
          <w:color w:val="2C2C2C"/>
          <w:sz w:val="20"/>
        </w:rPr>
        <w:t>Overall goods trade surplus: $11.3 billion (2025)</w:t>
      </w:r>
    </w:p>
    <w:p>
      <w:pPr>
        <w:pStyle w:val="ListBullet"/>
        <w:spacing w:after="20"/>
      </w:pPr>
      <w:r>
        <w:rPr>
          <w:rFonts w:ascii="Open Sans" w:hAnsi="Open Sans" w:eastAsia="Open Sans"/>
          <w:b w:val="0"/>
          <w:i w:val="0"/>
          <w:color w:val="2C2C2C"/>
          <w:sz w:val="20"/>
        </w:rPr>
        <w:t>U.S. goods exports: $9.9 billion (2025)</w:t>
      </w:r>
    </w:p>
    <w:p>
      <w:pPr>
        <w:pStyle w:val="ListBullet"/>
        <w:spacing w:after="20"/>
      </w:pPr>
      <w:r>
        <w:rPr>
          <w:rFonts w:ascii="Open Sans" w:hAnsi="Open Sans" w:eastAsia="Open Sans"/>
          <w:b w:val="0"/>
          <w:i w:val="0"/>
          <w:color w:val="2C2C2C"/>
          <w:sz w:val="20"/>
        </w:rPr>
        <w:t>U.S. goods imports: $8.3 billion (2025)</w:t>
      </w:r>
    </w:p>
    <w:p>
      <w:pPr>
        <w:pStyle w:val="ListBullet"/>
        <w:spacing w:after="20"/>
      </w:pPr>
      <w:r>
        <w:rPr>
          <w:rFonts w:ascii="Open Sans" w:hAnsi="Open Sans" w:eastAsia="Open Sans"/>
          <w:b w:val="0"/>
          <w:i w:val="0"/>
          <w:color w:val="2C2C2C"/>
          <w:sz w:val="20"/>
        </w:rPr>
        <w:t>U.S. bilateral goods surplus: $1.6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 name="Picture 2"/>
                  <wp:cNvGraphicFramePr>
                    <a:graphicFrameLocks noChangeAspect="1"/>
                  </wp:cNvGraphicFramePr>
                  <a:graphic>
                    <a:graphicData uri="http://schemas.openxmlformats.org/drawingml/2006/picture">
                      <pic:pic>
                        <pic:nvPicPr>
                          <pic:cNvPr id="0" name="_ph-argentina-quirno.png"/>
                          <pic:cNvPicPr/>
                        </pic:nvPicPr>
                        <pic:blipFill>
                          <a:blip r:embed="rId1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Pablo Quirno</w:t>
            </w:r>
            <w:r>
              <w:rPr>
                <w:rFonts w:ascii="Open Sans" w:hAnsi="Open Sans" w:eastAsia="Open Sans"/>
                <w:b w:val="0"/>
                <w:i/>
                <w:color w:val="54606C"/>
                <w:sz w:val="20"/>
              </w:rPr>
              <w:t>,  Minister of Foreign Affairs, International Trade and Worship (Canciller)</w:t>
            </w:r>
          </w:p>
          <w:p>
            <w:pPr>
              <w:spacing w:after="40"/>
            </w:pPr>
            <w:r>
              <w:rPr>
                <w:rFonts w:ascii="Open Sans" w:hAnsi="Open Sans" w:eastAsia="Open Sans"/>
                <w:b w:val="0"/>
                <w:i w:val="0"/>
                <w:color w:val="757D87"/>
                <w:sz w:val="17"/>
              </w:rPr>
              <w:t>Ministerio de Relaciones Exteriores, Comercio Internacional y Culto  ·  Assumed office: 2025-10-27</w:t>
            </w:r>
          </w:p>
          <w:p>
            <w:pPr>
              <w:spacing w:after="40"/>
            </w:pPr>
            <w:r>
              <w:rPr>
                <w:rFonts w:ascii="Open Sans" w:hAnsi="Open Sans" w:eastAsia="Open Sans"/>
                <w:b w:val="0"/>
                <w:i w:val="0"/>
                <w:color w:val="2C2C2C"/>
                <w:sz w:val="20"/>
              </w:rPr>
              <w:t>Minister of Foreign Affairs, International Trade and Worship since October 27, 2025, succeeding Gerardo Werthein. Economist (born August 24, 1966) and former longtime JPMorgan executive; served as Secretary of Finance under Economy Minister Luis Caputo from December 2023, leading Argentina's debt operations.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 name="Picture 3"/>
                  <wp:cNvGraphicFramePr>
                    <a:graphicFrameLocks noChangeAspect="1"/>
                  </wp:cNvGraphicFramePr>
                  <a:graphic>
                    <a:graphicData uri="http://schemas.openxmlformats.org/drawingml/2006/picture">
                      <pic:pic>
                        <pic:nvPicPr>
                          <pic:cNvPr id="0" name="_ph-argentina-lavigne.png"/>
                          <pic:cNvPicPr/>
                        </pic:nvPicPr>
                        <pic:blipFill>
                          <a:blip r:embed="rId1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Pablo Lavigne</w:t>
            </w:r>
            <w:r>
              <w:rPr>
                <w:rFonts w:ascii="Open Sans" w:hAnsi="Open Sans" w:eastAsia="Open Sans"/>
                <w:b/>
                <w:i/>
                <w:color w:val="D46127"/>
                <w:sz w:val="18"/>
              </w:rPr>
              <w:t xml:space="preserve">  · acting</w:t>
            </w:r>
            <w:r>
              <w:rPr>
                <w:rFonts w:ascii="Open Sans" w:hAnsi="Open Sans" w:eastAsia="Open Sans"/>
                <w:b w:val="0"/>
                <w:i/>
                <w:color w:val="54606C"/>
                <w:sz w:val="20"/>
              </w:rPr>
              <w:t>,  Secretary of Production Coordination (also exercising Industry &amp; Commerce functions, acting)</w:t>
            </w:r>
          </w:p>
          <w:p>
            <w:pPr>
              <w:spacing w:after="40"/>
            </w:pPr>
            <w:r>
              <w:rPr>
                <w:rFonts w:ascii="Open Sans" w:hAnsi="Open Sans" w:eastAsia="Open Sans"/>
                <w:b w:val="0"/>
                <w:i w:val="0"/>
                <w:color w:val="757D87"/>
                <w:sz w:val="17"/>
              </w:rPr>
              <w:t>Ministerio de Economía  ·  Assumed office: 2024-12-11</w:t>
            </w:r>
          </w:p>
          <w:p>
            <w:pPr>
              <w:spacing w:after="40"/>
            </w:pPr>
            <w:r>
              <w:rPr>
                <w:rFonts w:ascii="Open Sans" w:hAnsi="Open Sans" w:eastAsia="Open Sans"/>
                <w:b w:val="0"/>
                <w:i w:val="0"/>
                <w:color w:val="2C2C2C"/>
                <w:sz w:val="20"/>
              </w:rPr>
              <w:t>Pablo Lavigne has been Secretary of Production Coordination in Argentina's Economy Ministry since December 2024. He led the Secretariat of Industry and Commerce; a March 2026 decree merged those functions into his secretariat, and he exercises them on an acting basis.</w:t>
            </w:r>
          </w:p>
        </w:tc>
      </w:tr>
    </w:tbl>
    <w:p>
      <w:pPr>
        <w:spacing w:after="80"/>
      </w:pPr>
    </w:p>
    <w:p>
      <w:pPr>
        <w:spacing w:after="80"/>
      </w:pPr>
      <w:r>
        <w:rPr>
          <w:rFonts w:ascii="Open Sans" w:hAnsi="Open Sans" w:eastAsia="Open Sans"/>
          <w:b w:val="0"/>
          <w:i/>
          <w:color w:val="54606C"/>
          <w:sz w:val="17"/>
        </w:rPr>
        <w:t>External trade policy and negotiations sit with the Cancillería (Canciller Pablo Quirno, with Fernando Brun as Secretary of International Economic Relations); domestic commerce, industry and SME policy sits in the Economy Ministry under Pablo Lavigne (acting over the vacant Industry &amp; Commerce secretariat per Decree 215/2026).</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 name="Picture 4"/>
                  <wp:cNvGraphicFramePr>
                    <a:graphicFrameLocks noChangeAspect="1"/>
                  </wp:cNvGraphicFramePr>
                  <a:graphic>
                    <a:graphicData uri="http://schemas.openxmlformats.org/drawingml/2006/picture">
                      <pic:pic>
                        <pic:nvPicPr>
                          <pic:cNvPr id="0" name="_ph-argentina-genua.png"/>
                          <pic:cNvPicPr/>
                        </pic:nvPicPr>
                        <pic:blipFill>
                          <a:blip r:embed="rId1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Darío Leandro Genua</w:t>
            </w:r>
            <w:r>
              <w:rPr>
                <w:rFonts w:ascii="Open Sans" w:hAnsi="Open Sans" w:eastAsia="Open Sans"/>
                <w:b w:val="0"/>
                <w:i/>
                <w:color w:val="54606C"/>
                <w:sz w:val="20"/>
              </w:rPr>
              <w:t>,  Secretary of Innovation, Science and Technology</w:t>
            </w:r>
          </w:p>
          <w:p>
            <w:pPr>
              <w:spacing w:after="40"/>
            </w:pPr>
            <w:r>
              <w:rPr>
                <w:rFonts w:ascii="Open Sans" w:hAnsi="Open Sans" w:eastAsia="Open Sans"/>
                <w:b w:val="0"/>
                <w:i w:val="0"/>
                <w:color w:val="757D87"/>
                <w:sz w:val="17"/>
              </w:rPr>
              <w:t>Jefatura de Gabinete de Ministros (Chief of Cabinet's Office)  ·  Assumed office: 2024-06</w:t>
            </w:r>
          </w:p>
          <w:p>
            <w:pPr>
              <w:spacing w:after="40"/>
            </w:pPr>
            <w:r>
              <w:rPr>
                <w:rFonts w:ascii="Open Sans" w:hAnsi="Open Sans" w:eastAsia="Open Sans"/>
                <w:b w:val="0"/>
                <w:i w:val="0"/>
                <w:color w:val="2C2C2C"/>
                <w:sz w:val="20"/>
              </w:rPr>
              <w:t>Darío Leandro Genua, a business-administration graduate of the Universidad Catolica Argentina with a postgraduate degree in information systems and administrative processes, became Secretary of Innovation, Science and Technology in June 2024, succeeding Alejandro Cosentino. He previously served as executive coordinator of the intervention of ENACOM, Argentina's telecommunications regulator, working on the repeal of DNU 690 and satellite-internet opening.</w:t>
            </w:r>
          </w:p>
        </w:tc>
      </w:tr>
    </w:tbl>
    <w:p>
      <w:pPr>
        <w:spacing w:after="80"/>
      </w:pPr>
    </w:p>
    <w:p>
      <w:pPr>
        <w:spacing w:after="80"/>
      </w:pPr>
      <w:r>
        <w:rPr>
          <w:rFonts w:ascii="Open Sans" w:hAnsi="Open Sans" w:eastAsia="Open Sans"/>
          <w:b w:val="0"/>
          <w:i/>
          <w:color w:val="54606C"/>
          <w:sz w:val="17"/>
        </w:rPr>
        <w:t>Digital and tech policy is led from the Chief of Cabinet's Office via the Secretariat of Innovation, Science and Technology (Darío Genua) — there is no standalone digital ministry.</w:t>
      </w:r>
    </w:p>
    <w:p>
      <w:pPr>
        <w:spacing w:before="0"/>
        <w:keepNext/>
        <w:pageBreakBefore/>
        <w:pBdr>
          <w:bottom w:val="single" w:sz="14" w:space="3" w:color="B4862D"/>
        </w:pBdr>
      </w:pPr>
      <w:r>
        <w:drawing>
          <wp:inline xmlns:a="http://schemas.openxmlformats.org/drawingml/2006/main" xmlns:pic="http://schemas.openxmlformats.org/drawingml/2006/picture">
            <wp:extent cx="475488" cy="237744"/>
            <wp:docPr id="5" name="Picture 5"/>
            <wp:cNvGraphicFramePr>
              <a:graphicFrameLocks noChangeAspect="1"/>
            </wp:cNvGraphicFramePr>
            <a:graphic>
              <a:graphicData uri="http://schemas.openxmlformats.org/drawingml/2006/picture">
                <pic:pic>
                  <pic:nvPicPr>
                    <pic:cNvPr id="0" name="australia.png"/>
                    <pic:cNvPicPr/>
                  </pic:nvPicPr>
                  <pic:blipFill>
                    <a:blip r:embed="rId13"/>
                    <a:stretch>
                      <a:fillRect/>
                    </a:stretch>
                  </pic:blipFill>
                  <pic:spPr>
                    <a:xfrm>
                      <a:off x="0" y="0"/>
                      <a:ext cx="475488"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Australia</w:t>
      </w:r>
    </w:p>
    <w:p>
      <w:pPr>
        <w:spacing w:before="80"/>
      </w:pPr>
      <w:r>
        <w:rPr>
          <w:rFonts w:ascii="Open Sans" w:hAnsi="Open Sans" w:eastAsia="Open Sans"/>
          <w:b w:val="0"/>
          <w:i w:val="0"/>
          <w:color w:val="2C2C2C"/>
          <w:sz w:val="20"/>
        </w:rPr>
        <w:t>Australia had a nominal GDP of $1,840.0 billion in 2025 and recorded an overall goods-and-services trade surplus of $4.5 billion in 2025. The United States exported $33.7 billion in goods to Australia and imported $29.1 billion, for a U.S. goods trade surplus of $4.6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$1,840.0 billion (2025)</w:t>
      </w:r>
    </w:p>
    <w:p>
      <w:pPr>
        <w:pStyle w:val="ListBullet"/>
        <w:spacing w:after="20"/>
      </w:pPr>
      <w:r>
        <w:rPr>
          <w:rFonts w:ascii="Open Sans" w:hAnsi="Open Sans" w:eastAsia="Open Sans"/>
          <w:b w:val="0"/>
          <w:i w:val="0"/>
          <w:color w:val="2C2C2C"/>
          <w:sz w:val="20"/>
        </w:rPr>
        <w:t>Overall goods-and-services trade surplus: $4.5 billion (2025)</w:t>
      </w:r>
    </w:p>
    <w:p>
      <w:pPr>
        <w:pStyle w:val="ListBullet"/>
        <w:spacing w:after="20"/>
      </w:pPr>
      <w:r>
        <w:rPr>
          <w:rFonts w:ascii="Open Sans" w:hAnsi="Open Sans" w:eastAsia="Open Sans"/>
          <w:b w:val="0"/>
          <w:i w:val="0"/>
          <w:color w:val="2C2C2C"/>
          <w:sz w:val="20"/>
        </w:rPr>
        <w:t>U.S. goods exports: $33.7 billion (2025)</w:t>
      </w:r>
    </w:p>
    <w:p>
      <w:pPr>
        <w:pStyle w:val="ListBullet"/>
        <w:spacing w:after="20"/>
      </w:pPr>
      <w:r>
        <w:rPr>
          <w:rFonts w:ascii="Open Sans" w:hAnsi="Open Sans" w:eastAsia="Open Sans"/>
          <w:b w:val="0"/>
          <w:i w:val="0"/>
          <w:color w:val="2C2C2C"/>
          <w:sz w:val="20"/>
        </w:rPr>
        <w:t>U.S. goods imports: $29.1 billion (2025)</w:t>
      </w:r>
    </w:p>
    <w:p>
      <w:pPr>
        <w:pStyle w:val="ListBullet"/>
        <w:spacing w:after="20"/>
      </w:pPr>
      <w:r>
        <w:rPr>
          <w:rFonts w:ascii="Open Sans" w:hAnsi="Open Sans" w:eastAsia="Open Sans"/>
          <w:b w:val="0"/>
          <w:i w:val="0"/>
          <w:color w:val="2C2C2C"/>
          <w:sz w:val="20"/>
        </w:rPr>
        <w:t>U.S. bilateral goods surplus: $4.6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 name="Picture 6"/>
                  <wp:cNvGraphicFramePr>
                    <a:graphicFrameLocks noChangeAspect="1"/>
                  </wp:cNvGraphicFramePr>
                  <a:graphic>
                    <a:graphicData uri="http://schemas.openxmlformats.org/drawingml/2006/picture">
                      <pic:pic>
                        <pic:nvPicPr>
                          <pic:cNvPr id="0" name="_ph-australia-farrell.png"/>
                          <pic:cNvPicPr/>
                        </pic:nvPicPr>
                        <pic:blipFill>
                          <a:blip r:embed="rId1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Don Farrell</w:t>
            </w:r>
            <w:r>
              <w:rPr>
                <w:rFonts w:ascii="Open Sans" w:hAnsi="Open Sans" w:eastAsia="Open Sans"/>
                <w:b w:val="0"/>
                <w:i/>
                <w:color w:val="54606C"/>
                <w:sz w:val="20"/>
              </w:rPr>
              <w:t>,  Minister for Trade and Tourism; Special Minister of State</w:t>
            </w:r>
          </w:p>
          <w:p>
            <w:pPr>
              <w:spacing w:after="40"/>
            </w:pPr>
            <w:r>
              <w:rPr>
                <w:rFonts w:ascii="Open Sans" w:hAnsi="Open Sans" w:eastAsia="Open Sans"/>
                <w:b w:val="0"/>
                <w:i w:val="0"/>
                <w:color w:val="757D87"/>
                <w:sz w:val="17"/>
              </w:rPr>
              <w:t>Department of Foreign Affairs and Trade  ·  Assumed office: 2022-06-01</w:t>
            </w:r>
          </w:p>
          <w:p>
            <w:pPr>
              <w:spacing w:after="40"/>
            </w:pPr>
            <w:r>
              <w:rPr>
                <w:rFonts w:ascii="Open Sans" w:hAnsi="Open Sans" w:eastAsia="Open Sans"/>
                <w:b w:val="0"/>
                <w:i w:val="0"/>
                <w:color w:val="2C2C2C"/>
                <w:sz w:val="20"/>
              </w:rPr>
              <w:t>Senator Donald Edward Farrell (born 1954) is a Labor Senator for South Australia and a former trade unionist who was state secretary of the Shop, Distributive and Allied Employees Association (SDA) from 1993 to 2008.</w:t>
            </w:r>
          </w:p>
        </w:tc>
      </w:tr>
    </w:tbl>
    <w:p>
      <w:pPr>
        <w:spacing w:after="80"/>
      </w:pPr>
    </w:p>
    <w:p>
      <w:pPr>
        <w:spacing w:after="80"/>
      </w:pPr>
      <w:r>
        <w:rPr>
          <w:rFonts w:ascii="Open Sans" w:hAnsi="Open Sans" w:eastAsia="Open Sans"/>
          <w:b w:val="0"/>
          <w:i/>
          <w:color w:val="54606C"/>
          <w:sz w:val="17"/>
        </w:rPr>
        <w:t>Farrell is the sole senior minister for trade and tourism within the Department of Foreign Affairs and Trade; Ayres, formerly his Assistant Minister for Trade, moved up to the industry portfolio in May 2025.</w:t>
      </w:r>
    </w:p>
    <w:p>
      <w:pPr>
        <w:keepNext/>
        <w:spacing w:before="160"/>
      </w:pPr>
      <w:r>
        <w:rPr>
          <w:rFonts w:ascii="Open Sans" w:hAnsi="Open Sans" w:eastAsia="Open Sans"/>
          <w:b/>
          <w:i w:val="0"/>
          <w:color w:val="00558C"/>
          <w:sz w:val="19"/>
          <w:spacing w:val="20"/>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 name="Picture 7"/>
                  <wp:cNvGraphicFramePr>
                    <a:graphicFrameLocks noChangeAspect="1"/>
                  </wp:cNvGraphicFramePr>
                  <a:graphic>
                    <a:graphicData uri="http://schemas.openxmlformats.org/drawingml/2006/picture">
                      <pic:pic>
                        <pic:nvPicPr>
                          <pic:cNvPr id="0" name="_ph-australia-charlton.png"/>
                          <pic:cNvPicPr/>
                        </pic:nvPicPr>
                        <pic:blipFill>
                          <a:blip r:embed="rId1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Andrew Charlton</w:t>
            </w:r>
            <w:r>
              <w:rPr>
                <w:rFonts w:ascii="Open Sans" w:hAnsi="Open Sans" w:eastAsia="Open Sans"/>
                <w:b w:val="0"/>
                <w:i/>
                <w:color w:val="54606C"/>
                <w:sz w:val="20"/>
              </w:rPr>
              <w:t>,  Cabinet Secretary; Assistant Minister for Science, Technology and the Digital Economy</w:t>
            </w:r>
          </w:p>
          <w:p>
            <w:pPr>
              <w:spacing w:after="40"/>
            </w:pPr>
            <w:r>
              <w:rPr>
                <w:rFonts w:ascii="Open Sans" w:hAnsi="Open Sans" w:eastAsia="Open Sans"/>
                <w:b w:val="0"/>
                <w:i w:val="0"/>
                <w:color w:val="757D87"/>
                <w:sz w:val="17"/>
              </w:rPr>
              <w:t>Department of Industry, Science and Resources (also Department of the Prime Minister and Cabinet as Cabinet Secretary)  ·  Assumed office: 2025-05-13</w:t>
            </w:r>
          </w:p>
          <w:p>
            <w:pPr>
              <w:spacing w:after="40"/>
            </w:pPr>
            <w:r>
              <w:rPr>
                <w:rFonts w:ascii="Open Sans" w:hAnsi="Open Sans" w:eastAsia="Open Sans"/>
                <w:b w:val="0"/>
                <w:i w:val="0"/>
                <w:color w:val="2C2C2C"/>
                <w:sz w:val="20"/>
              </w:rPr>
              <w:t>Cabinet Secretary and Assistant Minister for Science, Technology and the Digital Economy since 13 May 2025; Labor MP for Parramatta since 2022.</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8" name="Picture 8"/>
                  <wp:cNvGraphicFramePr>
                    <a:graphicFrameLocks noChangeAspect="1"/>
                  </wp:cNvGraphicFramePr>
                  <a:graphic>
                    <a:graphicData uri="http://schemas.openxmlformats.org/drawingml/2006/picture">
                      <pic:pic>
                        <pic:nvPicPr>
                          <pic:cNvPr id="0" name="_ph-australia-ayres.png"/>
                          <pic:cNvPicPr/>
                        </pic:nvPicPr>
                        <pic:blipFill>
                          <a:blip r:embed="rId1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Tim Ayres</w:t>
            </w:r>
            <w:r>
              <w:rPr>
                <w:rFonts w:ascii="Open Sans" w:hAnsi="Open Sans" w:eastAsia="Open Sans"/>
                <w:b w:val="0"/>
                <w:i/>
                <w:color w:val="54606C"/>
                <w:sz w:val="20"/>
              </w:rPr>
              <w:t>,  Minister for Industry and Innovation; Minister for Science</w:t>
            </w:r>
          </w:p>
          <w:p>
            <w:pPr>
              <w:spacing w:after="40"/>
            </w:pPr>
            <w:r>
              <w:rPr>
                <w:rFonts w:ascii="Open Sans" w:hAnsi="Open Sans" w:eastAsia="Open Sans"/>
                <w:b w:val="0"/>
                <w:i w:val="0"/>
                <w:color w:val="757D87"/>
                <w:sz w:val="17"/>
              </w:rPr>
              <w:t>Department of Industry, Science and Resources  ·  Assumed office: 2025-05-13</w:t>
            </w:r>
          </w:p>
          <w:p>
            <w:pPr>
              <w:spacing w:after="40"/>
            </w:pPr>
            <w:r>
              <w:rPr>
                <w:rFonts w:ascii="Open Sans" w:hAnsi="Open Sans" w:eastAsia="Open Sans"/>
                <w:b w:val="0"/>
                <w:i w:val="0"/>
                <w:color w:val="2C2C2C"/>
                <w:sz w:val="20"/>
              </w:rPr>
              <w:t>Minister for Industry and Innovation and Minister for Science since 13 May 2025; Labor Senator for New South Wales since 2019.</w:t>
            </w:r>
          </w:p>
        </w:tc>
      </w:tr>
    </w:tbl>
    <w:p>
      <w:pPr>
        <w:spacing w:after="80"/>
      </w:pPr>
    </w:p>
    <w:p>
      <w:pPr>
        <w:spacing w:after="80"/>
      </w:pPr>
      <w:r>
        <w:rPr>
          <w:rFonts w:ascii="Open Sans" w:hAnsi="Open Sans" w:eastAsia="Open Sans"/>
          <w:b w:val="0"/>
          <w:i/>
          <w:color w:val="54606C"/>
          <w:sz w:val="17"/>
        </w:rPr>
        <w:t>Ayres holds the senior cabinet portfolio — industry, innovation, science and AI policy through the Department of Industry, Science and Resources — while Charlton supports him as Assistant Minister focused on technology, AI and the digital economy (alongside his Cabinet Secretary role in PM&amp;C); Communications Minister Anika Wells separately covers telecommunications, media and online safety, including the under-16 social media ban.</w:t>
      </w:r>
    </w:p>
    <w:p>
      <w:pPr>
        <w:spacing w:before="0"/>
        <w:keepNext/>
        <w:pageBreakBefore/>
        <w:pBdr>
          <w:bottom w:val="single" w:sz="14" w:space="3" w:color="B4862D"/>
        </w:pBdr>
      </w:pPr>
      <w:r>
        <w:drawing>
          <wp:inline xmlns:a="http://schemas.openxmlformats.org/drawingml/2006/main" xmlns:pic="http://schemas.openxmlformats.org/drawingml/2006/picture">
            <wp:extent cx="339380" cy="237744"/>
            <wp:docPr id="9" name="Picture 9"/>
            <wp:cNvGraphicFramePr>
              <a:graphicFrameLocks noChangeAspect="1"/>
            </wp:cNvGraphicFramePr>
            <a:graphic>
              <a:graphicData uri="http://schemas.openxmlformats.org/drawingml/2006/picture">
                <pic:pic>
                  <pic:nvPicPr>
                    <pic:cNvPr id="0" name="brazil.png"/>
                    <pic:cNvPicPr/>
                  </pic:nvPicPr>
                  <pic:blipFill>
                    <a:blip r:embed="rId17"/>
                    <a:stretch>
                      <a:fillRect/>
                    </a:stretch>
                  </pic:blipFill>
                  <pic:spPr>
                    <a:xfrm>
                      <a:off x="0" y="0"/>
                      <a:ext cx="339380"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Brazil</w:t>
      </w:r>
    </w:p>
    <w:p>
      <w:pPr>
        <w:spacing w:before="80"/>
      </w:pPr>
      <w:r>
        <w:rPr>
          <w:rFonts w:ascii="Open Sans" w:hAnsi="Open Sans" w:eastAsia="Open Sans"/>
          <w:b w:val="0"/>
          <w:i w:val="0"/>
          <w:color w:val="2C2C2C"/>
          <w:sz w:val="20"/>
        </w:rPr>
        <w:t>Brazil had a nominal GDP of $2,280.0 billion in 2025 and recorded an overall goods trade surplus of $68.3 billion in 2025. The United States exported $54.4 billion in goods to Brazil and imported $39.9 billion, for a U.S. goods trade surplus of $14.5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$2,280.0 billion (2025)</w:t>
      </w:r>
    </w:p>
    <w:p>
      <w:pPr>
        <w:pStyle w:val="ListBullet"/>
        <w:spacing w:after="20"/>
      </w:pPr>
      <w:r>
        <w:rPr>
          <w:rFonts w:ascii="Open Sans" w:hAnsi="Open Sans" w:eastAsia="Open Sans"/>
          <w:b w:val="0"/>
          <w:i w:val="0"/>
          <w:color w:val="2C2C2C"/>
          <w:sz w:val="20"/>
        </w:rPr>
        <w:t>Overall goods trade surplus: $68.3 billion (2025)</w:t>
      </w:r>
    </w:p>
    <w:p>
      <w:pPr>
        <w:pStyle w:val="ListBullet"/>
        <w:spacing w:after="20"/>
      </w:pPr>
      <w:r>
        <w:rPr>
          <w:rFonts w:ascii="Open Sans" w:hAnsi="Open Sans" w:eastAsia="Open Sans"/>
          <w:b w:val="0"/>
          <w:i w:val="0"/>
          <w:color w:val="2C2C2C"/>
          <w:sz w:val="20"/>
        </w:rPr>
        <w:t>U.S. goods exports: $54.4 billion (2025)</w:t>
      </w:r>
    </w:p>
    <w:p>
      <w:pPr>
        <w:pStyle w:val="ListBullet"/>
        <w:spacing w:after="20"/>
      </w:pPr>
      <w:r>
        <w:rPr>
          <w:rFonts w:ascii="Open Sans" w:hAnsi="Open Sans" w:eastAsia="Open Sans"/>
          <w:b w:val="0"/>
          <w:i w:val="0"/>
          <w:color w:val="2C2C2C"/>
          <w:sz w:val="20"/>
        </w:rPr>
        <w:t>U.S. goods imports: $39.9 billion (2025)</w:t>
      </w:r>
    </w:p>
    <w:p>
      <w:pPr>
        <w:pStyle w:val="ListBullet"/>
        <w:spacing w:after="20"/>
      </w:pPr>
      <w:r>
        <w:rPr>
          <w:rFonts w:ascii="Open Sans" w:hAnsi="Open Sans" w:eastAsia="Open Sans"/>
          <w:b w:val="0"/>
          <w:i w:val="0"/>
          <w:color w:val="2C2C2C"/>
          <w:sz w:val="20"/>
        </w:rPr>
        <w:t>U.S. bilateral goods surplus: $14.5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0" name="Picture 10"/>
                  <wp:cNvGraphicFramePr>
                    <a:graphicFrameLocks noChangeAspect="1"/>
                  </wp:cNvGraphicFramePr>
                  <a:graphic>
                    <a:graphicData uri="http://schemas.openxmlformats.org/drawingml/2006/picture">
                      <pic:pic>
                        <pic:nvPicPr>
                          <pic:cNvPr id="0" name="_ph-brazil-rosa.png"/>
                          <pic:cNvPicPr/>
                        </pic:nvPicPr>
                        <pic:blipFill>
                          <a:blip r:embed="rId1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Márcio Fernando Elias Rosa</w:t>
            </w:r>
            <w:r>
              <w:rPr>
                <w:rFonts w:ascii="Open Sans" w:hAnsi="Open Sans" w:eastAsia="Open Sans"/>
                <w:b w:val="0"/>
                <w:i/>
                <w:color w:val="54606C"/>
                <w:sz w:val="20"/>
              </w:rPr>
              <w:t>,  Minister of Development, Industry, Trade and Services</w:t>
            </w:r>
          </w:p>
          <w:p>
            <w:pPr>
              <w:spacing w:after="40"/>
            </w:pPr>
            <w:r>
              <w:rPr>
                <w:rFonts w:ascii="Open Sans" w:hAnsi="Open Sans" w:eastAsia="Open Sans"/>
                <w:b w:val="0"/>
                <w:i w:val="0"/>
                <w:color w:val="757D87"/>
                <w:sz w:val="17"/>
              </w:rPr>
              <w:t>Ministry of Development, Industry, Trade and Services (Ministério do Desenvolvimento, Indústria, Comércio e Serviços, MDIC)  ·  Assumed office: 2026-04-06</w:t>
            </w:r>
          </w:p>
          <w:p>
            <w:pPr>
              <w:spacing w:after="40"/>
            </w:pPr>
            <w:r>
              <w:rPr>
                <w:rFonts w:ascii="Open Sans" w:hAnsi="Open Sans" w:eastAsia="Open Sans"/>
                <w:b w:val="0"/>
                <w:i w:val="0"/>
                <w:color w:val="2C2C2C"/>
                <w:sz w:val="20"/>
              </w:rPr>
              <w:t>Retired public prosecutor, lawyer and law professor, born in Ibiúna, São Paulo, in 1962. He spent his career in the São Paulo Public Prosecutor's Office, serving twice as Attorney General of Justice (2012-2016) and as São Paulo State Secretary of Justice. He joined MDIC as Executive Secretary in January 2023, and was sworn in as Minister on 6 April 2026, succeeding Vice President Geraldo Alckmin, who left the post to run for re-election as Lula's running mate.</w:t>
            </w:r>
          </w:p>
        </w:tc>
      </w:tr>
    </w:tbl>
    <w:p>
      <w:pPr>
        <w:spacing w:after="80"/>
      </w:pPr>
    </w:p>
    <w:p>
      <w:pPr>
        <w:keepNext/>
        <w:spacing w:before="160"/>
      </w:pPr>
      <w:r>
        <w:rPr>
          <w:rFonts w:ascii="Open Sans" w:hAnsi="Open Sans" w:eastAsia="Open Sans"/>
          <w:b/>
          <w:i w:val="0"/>
          <w:color w:val="00558C"/>
          <w:sz w:val="19"/>
          <w:spacing w:val="20"/>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1" name="Picture 11"/>
                  <wp:cNvGraphicFramePr>
                    <a:graphicFrameLocks noChangeAspect="1"/>
                  </wp:cNvGraphicFramePr>
                  <a:graphic>
                    <a:graphicData uri="http://schemas.openxmlformats.org/drawingml/2006/picture">
                      <pic:pic>
                        <pic:nvPicPr>
                          <pic:cNvPr id="0" name="_ph-brazil-siqueira.png"/>
                          <pic:cNvPicPr/>
                        </pic:nvPicPr>
                        <pic:blipFill>
                          <a:blip r:embed="rId1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Frederico de Siqueira Filho</w:t>
            </w:r>
            <w:r>
              <w:rPr>
                <w:rFonts w:ascii="Open Sans" w:hAnsi="Open Sans" w:eastAsia="Open Sans"/>
                <w:b w:val="0"/>
                <w:i/>
                <w:color w:val="54606C"/>
                <w:sz w:val="20"/>
              </w:rPr>
              <w:t>,  Minister of Communications</w:t>
            </w:r>
          </w:p>
          <w:p>
            <w:pPr>
              <w:spacing w:after="40"/>
            </w:pPr>
            <w:r>
              <w:rPr>
                <w:rFonts w:ascii="Open Sans" w:hAnsi="Open Sans" w:eastAsia="Open Sans"/>
                <w:b w:val="0"/>
                <w:i w:val="0"/>
                <w:color w:val="757D87"/>
                <w:sz w:val="17"/>
              </w:rPr>
              <w:t>Ministry of Communications (Ministério das Comunicações)  ·  Assumed office: 2025-05</w:t>
            </w:r>
          </w:p>
          <w:p>
            <w:pPr>
              <w:spacing w:after="40"/>
            </w:pPr>
            <w:r>
              <w:rPr>
                <w:rFonts w:ascii="Open Sans" w:hAnsi="Open Sans" w:eastAsia="Open Sans"/>
                <w:b w:val="0"/>
                <w:i w:val="0"/>
                <w:color w:val="2C2C2C"/>
                <w:sz w:val="20"/>
              </w:rPr>
              <w:t>Frederico de Siqueira Filho, a Brazilian engineer with over 26 years in telecommunications, including some 21 years at operator Oi, led state-owned Telebras from 2023 to 2025. President Lula appointed him Minister of Communications in April 2025, succeeding Juscelino Filho.</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2" name="Picture 12"/>
                  <wp:cNvGraphicFramePr>
                    <a:graphicFrameLocks noChangeAspect="1"/>
                  </wp:cNvGraphicFramePr>
                  <a:graphic>
                    <a:graphicData uri="http://schemas.openxmlformats.org/drawingml/2006/picture">
                      <pic:pic>
                        <pic:nvPicPr>
                          <pic:cNvPr id="0" name="_ph-brazil-santos.png"/>
                          <pic:cNvPicPr/>
                        </pic:nvPicPr>
                        <pic:blipFill>
                          <a:blip r:embed="rId2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Luciana Santos</w:t>
            </w:r>
            <w:r>
              <w:rPr>
                <w:rFonts w:ascii="Open Sans" w:hAnsi="Open Sans" w:eastAsia="Open Sans"/>
                <w:b w:val="0"/>
                <w:i/>
                <w:color w:val="54606C"/>
                <w:sz w:val="20"/>
              </w:rPr>
              <w:t>,  Minister of Science, Technology and Innovation</w:t>
            </w:r>
          </w:p>
          <w:p>
            <w:pPr>
              <w:spacing w:after="40"/>
            </w:pPr>
            <w:r>
              <w:rPr>
                <w:rFonts w:ascii="Open Sans" w:hAnsi="Open Sans" w:eastAsia="Open Sans"/>
                <w:b w:val="0"/>
                <w:i w:val="0"/>
                <w:color w:val="757D87"/>
                <w:sz w:val="17"/>
              </w:rPr>
              <w:t>Ministry of Science, Technology and Innovation (Ministério da Ciência, Tecnologia e Inovação, MCTI)  ·  Assumed office: 2023-01-01</w:t>
            </w:r>
          </w:p>
          <w:p>
            <w:pPr>
              <w:spacing w:after="40"/>
            </w:pPr>
            <w:r>
              <w:rPr>
                <w:rFonts w:ascii="Open Sans" w:hAnsi="Open Sans" w:eastAsia="Open Sans"/>
                <w:b w:val="0"/>
                <w:i w:val="0"/>
                <w:color w:val="2C2C2C"/>
                <w:sz w:val="20"/>
              </w:rPr>
              <w:t>Luciana Santos, an electrical engineer and national president of the Communist Party of Brazil, has been Minister of Science, Technology and Innovation since 1 January 2023. She previously served as mayor of Olinda, federal deputy and vice-governor of Pernambuco.</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475488" cy="237744"/>
            <wp:docPr id="13" name="Picture 13"/>
            <wp:cNvGraphicFramePr>
              <a:graphicFrameLocks noChangeAspect="1"/>
            </wp:cNvGraphicFramePr>
            <a:graphic>
              <a:graphicData uri="http://schemas.openxmlformats.org/drawingml/2006/picture">
                <pic:pic>
                  <pic:nvPicPr>
                    <pic:cNvPr id="0" name="canada.png"/>
                    <pic:cNvPicPr/>
                  </pic:nvPicPr>
                  <pic:blipFill>
                    <a:blip r:embed="rId21"/>
                    <a:stretch>
                      <a:fillRect/>
                    </a:stretch>
                  </pic:blipFill>
                  <pic:spPr>
                    <a:xfrm>
                      <a:off x="0" y="0"/>
                      <a:ext cx="475488"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Canada</w:t>
      </w:r>
    </w:p>
    <w:p>
      <w:pPr>
        <w:spacing w:before="80"/>
      </w:pPr>
      <w:r>
        <w:rPr>
          <w:rFonts w:ascii="Open Sans" w:hAnsi="Open Sans" w:eastAsia="Open Sans"/>
          <w:b w:val="0"/>
          <w:i w:val="0"/>
          <w:color w:val="2C2C2C"/>
          <w:sz w:val="20"/>
        </w:rPr>
        <w:t>Canada had a nominal GDP of $2,284.0 billion in 2025 and recorded an overall goods trade deficit of $22.4 billion in 2025. The United States exported $336.5 billion in goods to Canada and imported $383.0 billion, for a U.S. goods trade deficit of $46.5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$2,284.0 billion (2025)</w:t>
      </w:r>
    </w:p>
    <w:p>
      <w:pPr>
        <w:pStyle w:val="ListBullet"/>
        <w:spacing w:after="20"/>
      </w:pPr>
      <w:r>
        <w:rPr>
          <w:rFonts w:ascii="Open Sans" w:hAnsi="Open Sans" w:eastAsia="Open Sans"/>
          <w:b w:val="0"/>
          <w:i w:val="0"/>
          <w:color w:val="2C2C2C"/>
          <w:sz w:val="20"/>
        </w:rPr>
        <w:t>Overall goods trade deficit: $22.4 billion (2025)</w:t>
      </w:r>
    </w:p>
    <w:p>
      <w:pPr>
        <w:pStyle w:val="ListBullet"/>
        <w:spacing w:after="20"/>
      </w:pPr>
      <w:r>
        <w:rPr>
          <w:rFonts w:ascii="Open Sans" w:hAnsi="Open Sans" w:eastAsia="Open Sans"/>
          <w:b w:val="0"/>
          <w:i w:val="0"/>
          <w:color w:val="2C2C2C"/>
          <w:sz w:val="20"/>
        </w:rPr>
        <w:t>U.S. goods exports: $336.5 billion (2025)</w:t>
      </w:r>
    </w:p>
    <w:p>
      <w:pPr>
        <w:pStyle w:val="ListBullet"/>
        <w:spacing w:after="20"/>
      </w:pPr>
      <w:r>
        <w:rPr>
          <w:rFonts w:ascii="Open Sans" w:hAnsi="Open Sans" w:eastAsia="Open Sans"/>
          <w:b w:val="0"/>
          <w:i w:val="0"/>
          <w:color w:val="2C2C2C"/>
          <w:sz w:val="20"/>
        </w:rPr>
        <w:t>U.S. goods imports: $383.0 billion (2025)</w:t>
      </w:r>
    </w:p>
    <w:p>
      <w:pPr>
        <w:pStyle w:val="ListBullet"/>
        <w:spacing w:after="20"/>
      </w:pPr>
      <w:r>
        <w:rPr>
          <w:rFonts w:ascii="Open Sans" w:hAnsi="Open Sans" w:eastAsia="Open Sans"/>
          <w:b w:val="0"/>
          <w:i w:val="0"/>
          <w:color w:val="2C2C2C"/>
          <w:sz w:val="20"/>
        </w:rPr>
        <w:t>U.S. bilateral goods deficit: $46.5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4" name="Picture 14"/>
                  <wp:cNvGraphicFramePr>
                    <a:graphicFrameLocks noChangeAspect="1"/>
                  </wp:cNvGraphicFramePr>
                  <a:graphic>
                    <a:graphicData uri="http://schemas.openxmlformats.org/drawingml/2006/picture">
                      <pic:pic>
                        <pic:nvPicPr>
                          <pic:cNvPr id="0" name="_ph-canada-sidhu.png"/>
                          <pic:cNvPicPr/>
                        </pic:nvPicPr>
                        <pic:blipFill>
                          <a:blip r:embed="rId2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Maninder Sidhu</w:t>
            </w:r>
            <w:r>
              <w:rPr>
                <w:rFonts w:ascii="Open Sans" w:hAnsi="Open Sans" w:eastAsia="Open Sans"/>
                <w:b w:val="0"/>
                <w:i/>
                <w:color w:val="54606C"/>
                <w:sz w:val="20"/>
              </w:rPr>
              <w:t>,  Minister of International Trade</w:t>
            </w:r>
          </w:p>
          <w:p>
            <w:pPr>
              <w:spacing w:after="40"/>
            </w:pPr>
            <w:r>
              <w:rPr>
                <w:rFonts w:ascii="Open Sans" w:hAnsi="Open Sans" w:eastAsia="Open Sans"/>
                <w:b w:val="0"/>
                <w:i w:val="0"/>
                <w:color w:val="757D87"/>
                <w:sz w:val="17"/>
              </w:rPr>
              <w:t>Global Affairs Canada  ·  Assumed office: 2025-05-13</w:t>
            </w:r>
          </w:p>
          <w:p>
            <w:pPr>
              <w:spacing w:after="40"/>
            </w:pPr>
            <w:r>
              <w:rPr>
                <w:rFonts w:ascii="Open Sans" w:hAnsi="Open Sans" w:eastAsia="Open Sans"/>
                <w:b w:val="0"/>
                <w:i w:val="0"/>
                <w:color w:val="2C2C2C"/>
                <w:sz w:val="20"/>
              </w:rPr>
              <w:t>Maninder Sidhu, a businessman and Liberal MP for Brampton East since 2019, was sworn into Mark Carney's cabinet on May 13, 2025, as Minister of International Trade. He was previously Parliamentary Secretary to the Ministers of Foreign Affairs and International Development.</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5" name="Picture 15"/>
                  <wp:cNvGraphicFramePr>
                    <a:graphicFrameLocks noChangeAspect="1"/>
                  </wp:cNvGraphicFramePr>
                  <a:graphic>
                    <a:graphicData uri="http://schemas.openxmlformats.org/drawingml/2006/picture">
                      <pic:pic>
                        <pic:nvPicPr>
                          <pic:cNvPr id="0" name="_ph-argentina-genua.png"/>
                          <pic:cNvPicPr/>
                        </pic:nvPicPr>
                        <pic:blipFill>
                          <a:blip r:embed="rId1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Dominic LeBlanc</w:t>
            </w:r>
            <w:r>
              <w:rPr>
                <w:rFonts w:ascii="Open Sans" w:hAnsi="Open Sans" w:eastAsia="Open Sans"/>
                <w:b w:val="0"/>
                <w:i/>
                <w:color w:val="54606C"/>
                <w:sz w:val="20"/>
              </w:rPr>
              <w:t>,  President of the King's Privy Council for Canada and Minister responsible for Canada-U.S. Trade, Intergovernmental Affairs, Internal Trade and One Canadian Economy</w:t>
            </w:r>
          </w:p>
          <w:p>
            <w:pPr>
              <w:spacing w:after="40"/>
            </w:pPr>
            <w:r>
              <w:rPr>
                <w:rFonts w:ascii="Open Sans" w:hAnsi="Open Sans" w:eastAsia="Open Sans"/>
                <w:b w:val="0"/>
                <w:i w:val="0"/>
                <w:color w:val="757D87"/>
                <w:sz w:val="17"/>
              </w:rPr>
              <w:t>Privy Council Office / Global Affairs Canada (Canada-U.S. trade file)  ·  Assumed office: 2025-05-13</w:t>
            </w:r>
          </w:p>
          <w:p>
            <w:pPr>
              <w:spacing w:after="40"/>
            </w:pPr>
            <w:r>
              <w:rPr>
                <w:rFonts w:ascii="Open Sans" w:hAnsi="Open Sans" w:eastAsia="Open Sans"/>
                <w:b w:val="0"/>
                <w:i w:val="0"/>
                <w:color w:val="2C2C2C"/>
                <w:sz w:val="20"/>
              </w:rPr>
              <w:t>Dominic LeBlanc, a lawyer and Liberal MP for Beausejour since 2000, is a veteran minister who has held Fisheries, Intergovernmental Affairs, Public Safety and Finance. Since May 13, 2025 he has led the Canada-U.S. trade file as Privy Council President.</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6" name="Picture 16"/>
                  <wp:cNvGraphicFramePr>
                    <a:graphicFrameLocks noChangeAspect="1"/>
                  </wp:cNvGraphicFramePr>
                  <a:graphic>
                    <a:graphicData uri="http://schemas.openxmlformats.org/drawingml/2006/picture">
                      <pic:pic>
                        <pic:nvPicPr>
                          <pic:cNvPr id="0" name="_ph-canada-solomon.png"/>
                          <pic:cNvPicPr/>
                        </pic:nvPicPr>
                        <pic:blipFill>
                          <a:blip r:embed="rId23"/>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Evan Solomon</w:t>
            </w:r>
            <w:r>
              <w:rPr>
                <w:rFonts w:ascii="Open Sans" w:hAnsi="Open Sans" w:eastAsia="Open Sans"/>
                <w:b w:val="0"/>
                <w:i/>
                <w:color w:val="54606C"/>
                <w:sz w:val="20"/>
              </w:rPr>
              <w:t>,  Minister of Artificial Intelligence and Digital Innovation</w:t>
            </w:r>
          </w:p>
          <w:p>
            <w:pPr>
              <w:spacing w:after="40"/>
            </w:pPr>
            <w:r>
              <w:rPr>
                <w:rFonts w:ascii="Open Sans" w:hAnsi="Open Sans" w:eastAsia="Open Sans"/>
                <w:b w:val="0"/>
                <w:i w:val="0"/>
                <w:color w:val="757D87"/>
                <w:sz w:val="17"/>
              </w:rPr>
              <w:t>Innovation, Science and Economic Development Canada (ISED)  ·  Assumed office: 2025-05-13</w:t>
            </w:r>
          </w:p>
          <w:p>
            <w:pPr>
              <w:spacing w:after="40"/>
            </w:pPr>
            <w:r>
              <w:rPr>
                <w:rFonts w:ascii="Open Sans" w:hAnsi="Open Sans" w:eastAsia="Open Sans"/>
                <w:b w:val="0"/>
                <w:i w:val="0"/>
                <w:color w:val="2C2C2C"/>
                <w:sz w:val="20"/>
              </w:rPr>
              <w:t>Solomon, a longtime Canadian broadcaster and author, was elected Liberal MP for Toronto Centre in April 2025 and sworn in May 13, 2025 as Canada's first Minister of Artificial Intelligence and Digital Innovation, a portfolio created by PM Mark Carney. Before politics he hosted CTV's Power Play and Question Period and a CFRB talk-radio show, wrote for Maclean's, and co-founded Shift magazine. He studied at McGill University and now leads federal AI, quantum and digital policy within ISED.</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17" name="Picture 17"/>
            <wp:cNvGraphicFramePr>
              <a:graphicFrameLocks noChangeAspect="1"/>
            </wp:cNvGraphicFramePr>
            <a:graphic>
              <a:graphicData uri="http://schemas.openxmlformats.org/drawingml/2006/picture">
                <pic:pic>
                  <pic:nvPicPr>
                    <pic:cNvPr id="0" name="china.png"/>
                    <pic:cNvPicPr/>
                  </pic:nvPicPr>
                  <pic:blipFill>
                    <a:blip r:embed="rId24"/>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China</w:t>
      </w:r>
    </w:p>
    <w:p>
      <w:pPr>
        <w:spacing w:before="80"/>
      </w:pPr>
      <w:r>
        <w:rPr>
          <w:rFonts w:ascii="Open Sans" w:hAnsi="Open Sans" w:eastAsia="Open Sans"/>
          <w:b w:val="0"/>
          <w:i w:val="0"/>
          <w:color w:val="2C2C2C"/>
          <w:sz w:val="20"/>
        </w:rPr>
        <w:t>China had a nominal GDP of $19,399.0 billion in 2025 and recorded an overall goods trade surplus of $1,190.0 billion in 2025. The United States exported $106.3 billion in goods to China and imported $308.4 billion, for a U.S. goods trade deficit of $202.1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$19,399.0 billion (2025)</w:t>
      </w:r>
    </w:p>
    <w:p>
      <w:pPr>
        <w:pStyle w:val="ListBullet"/>
        <w:spacing w:after="20"/>
      </w:pPr>
      <w:r>
        <w:rPr>
          <w:rFonts w:ascii="Open Sans" w:hAnsi="Open Sans" w:eastAsia="Open Sans"/>
          <w:b w:val="0"/>
          <w:i w:val="0"/>
          <w:color w:val="2C2C2C"/>
          <w:sz w:val="20"/>
        </w:rPr>
        <w:t>Overall goods trade surplus: $1,190.0 billion (2025)</w:t>
      </w:r>
    </w:p>
    <w:p>
      <w:pPr>
        <w:pStyle w:val="ListBullet"/>
        <w:spacing w:after="20"/>
      </w:pPr>
      <w:r>
        <w:rPr>
          <w:rFonts w:ascii="Open Sans" w:hAnsi="Open Sans" w:eastAsia="Open Sans"/>
          <w:b w:val="0"/>
          <w:i w:val="0"/>
          <w:color w:val="2C2C2C"/>
          <w:sz w:val="20"/>
        </w:rPr>
        <w:t>U.S. goods exports: $106.3 billion (2025)</w:t>
      </w:r>
    </w:p>
    <w:p>
      <w:pPr>
        <w:pStyle w:val="ListBullet"/>
        <w:spacing w:after="20"/>
      </w:pPr>
      <w:r>
        <w:rPr>
          <w:rFonts w:ascii="Open Sans" w:hAnsi="Open Sans" w:eastAsia="Open Sans"/>
          <w:b w:val="0"/>
          <w:i w:val="0"/>
          <w:color w:val="2C2C2C"/>
          <w:sz w:val="20"/>
        </w:rPr>
        <w:t>U.S. goods imports: $308.4 billion (2025)</w:t>
      </w:r>
    </w:p>
    <w:p>
      <w:pPr>
        <w:pStyle w:val="ListBullet"/>
        <w:spacing w:after="20"/>
      </w:pPr>
      <w:r>
        <w:rPr>
          <w:rFonts w:ascii="Open Sans" w:hAnsi="Open Sans" w:eastAsia="Open Sans"/>
          <w:b w:val="0"/>
          <w:i w:val="0"/>
          <w:color w:val="2C2C2C"/>
          <w:sz w:val="20"/>
        </w:rPr>
        <w:t>U.S. bilateral goods deficit: $202.1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8" name="Picture 18"/>
                  <wp:cNvGraphicFramePr>
                    <a:graphicFrameLocks noChangeAspect="1"/>
                  </wp:cNvGraphicFramePr>
                  <a:graphic>
                    <a:graphicData uri="http://schemas.openxmlformats.org/drawingml/2006/picture">
                      <pic:pic>
                        <pic:nvPicPr>
                          <pic:cNvPr id="0" name="_ph-china-wangwentao.png"/>
                          <pic:cNvPicPr/>
                        </pic:nvPicPr>
                        <pic:blipFill>
                          <a:blip r:embed="rId2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Wang Wentao</w:t>
            </w:r>
            <w:r>
              <w:rPr>
                <w:rFonts w:ascii="Open Sans" w:hAnsi="Open Sans" w:eastAsia="Open Sans"/>
                <w:b w:val="0"/>
                <w:i/>
                <w:color w:val="54606C"/>
                <w:sz w:val="20"/>
              </w:rPr>
              <w:t>,  Minister of Commerce</w:t>
            </w:r>
          </w:p>
          <w:p>
            <w:pPr>
              <w:spacing w:after="40"/>
            </w:pPr>
            <w:r>
              <w:rPr>
                <w:rFonts w:ascii="Open Sans" w:hAnsi="Open Sans" w:eastAsia="Open Sans"/>
                <w:b w:val="0"/>
                <w:i w:val="0"/>
                <w:color w:val="757D87"/>
                <w:sz w:val="17"/>
              </w:rPr>
              <w:t>Ministry of Commerce (MOFCOM)  ·  Assumed office: 2020-12</w:t>
            </w:r>
          </w:p>
          <w:p>
            <w:pPr>
              <w:spacing w:after="40"/>
            </w:pPr>
            <w:r>
              <w:rPr>
                <w:rFonts w:ascii="Open Sans" w:hAnsi="Open Sans" w:eastAsia="Open Sans"/>
                <w:b w:val="0"/>
                <w:i w:val="0"/>
                <w:color w:val="2C2C2C"/>
                <w:sz w:val="20"/>
              </w:rPr>
              <w:t>Wang Wentao has served as China's Minister of Commerce since December 2020, leading trade, investment and market-access policy. He was previously mayor of Nanchang and Governor of Heilongjiang (2018-2020). In 2026 he co-chaired the first China-EU Trade and Investment Consultations.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19" name="Picture 19"/>
                  <wp:cNvGraphicFramePr>
                    <a:graphicFrameLocks noChangeAspect="1"/>
                  </wp:cNvGraphicFramePr>
                  <a:graphic>
                    <a:graphicData uri="http://schemas.openxmlformats.org/drawingml/2006/picture">
                      <pic:pic>
                        <pic:nvPicPr>
                          <pic:cNvPr id="0" name="_ph-china-lichenggang.png"/>
                          <pic:cNvPicPr/>
                        </pic:nvPicPr>
                        <pic:blipFill>
                          <a:blip r:embed="rId2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Li Chenggang</w:t>
            </w:r>
            <w:r>
              <w:rPr>
                <w:rFonts w:ascii="Open Sans" w:hAnsi="Open Sans" w:eastAsia="Open Sans"/>
                <w:b w:val="0"/>
                <w:i/>
                <w:color w:val="54606C"/>
                <w:sz w:val="20"/>
              </w:rPr>
              <w:t>,  China International Trade Representative (full ministerial rank) and Vice Minister of Commerce</w:t>
            </w:r>
          </w:p>
          <w:p>
            <w:pPr>
              <w:spacing w:after="40"/>
            </w:pPr>
            <w:r>
              <w:rPr>
                <w:rFonts w:ascii="Open Sans" w:hAnsi="Open Sans" w:eastAsia="Open Sans"/>
                <w:b w:val="0"/>
                <w:i w:val="0"/>
                <w:color w:val="757D87"/>
                <w:sz w:val="17"/>
              </w:rPr>
              <w:t>Ministry of Commerce (MOFCOM)  ·  Assumed office: 2025-04-16</w:t>
            </w:r>
          </w:p>
          <w:p>
            <w:pPr>
              <w:spacing w:after="40"/>
            </w:pPr>
            <w:r>
              <w:rPr>
                <w:rFonts w:ascii="Open Sans" w:hAnsi="Open Sans" w:eastAsia="Open Sans"/>
                <w:b w:val="0"/>
                <w:i w:val="0"/>
                <w:color w:val="2C2C2C"/>
                <w:sz w:val="20"/>
              </w:rPr>
              <w:t>Li Chenggang, a career MOFCOM official who served as China's Ambassador to the WTO from February 2021, was appointed China International Trade Representative and Vice Minister of Commerce on 16 April 2025, replacing Wang Shouwen as Beijing's chief trade negotiator.</w:t>
            </w:r>
          </w:p>
        </w:tc>
      </w:tr>
    </w:tbl>
    <w:p>
      <w:pPr>
        <w:spacing w:after="80"/>
      </w:pPr>
    </w:p>
    <w:p>
      <w:pPr>
        <w:spacing w:after="80"/>
      </w:pPr>
      <w:r>
        <w:rPr>
          <w:rFonts w:ascii="Open Sans" w:hAnsi="Open Sans" w:eastAsia="Open Sans"/>
          <w:b w:val="0"/>
          <w:i/>
          <w:color w:val="54606C"/>
          <w:sz w:val="17"/>
        </w:rPr>
        <w:t>MOFCOM Minister Wang Wentao leads overall commerce policy and bilateral economic relationships, while International Trade Representative Li Chenggang (vice-minister of commerce, full ministerial rank) serves as chief negotiator in the U.S. tariff talks.</w:t>
      </w:r>
    </w:p>
    <w:p>
      <w:pPr>
        <w:keepNext/>
        <w:spacing w:before="160"/>
      </w:pPr>
      <w:r>
        <w:rPr>
          <w:rFonts w:ascii="Open Sans" w:hAnsi="Open Sans" w:eastAsia="Open Sans"/>
          <w:b/>
          <w:i w:val="0"/>
          <w:color w:val="00558C"/>
          <w:sz w:val="19"/>
          <w:spacing w:val="20"/>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0" name="Picture 20"/>
                  <wp:cNvGraphicFramePr>
                    <a:graphicFrameLocks noChangeAspect="1"/>
                  </wp:cNvGraphicFramePr>
                  <a:graphic>
                    <a:graphicData uri="http://schemas.openxmlformats.org/drawingml/2006/picture">
                      <pic:pic>
                        <pic:nvPicPr>
                          <pic:cNvPr id="0" name="_ph-china-lilecheng.png"/>
                          <pic:cNvPicPr/>
                        </pic:nvPicPr>
                        <pic:blipFill>
                          <a:blip r:embed="rId2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Li Lecheng</w:t>
            </w:r>
            <w:r>
              <w:rPr>
                <w:rFonts w:ascii="Open Sans" w:hAnsi="Open Sans" w:eastAsia="Open Sans"/>
                <w:b w:val="0"/>
                <w:i/>
                <w:color w:val="54606C"/>
                <w:sz w:val="20"/>
              </w:rPr>
              <w:t>,  Minister of Industry and Information Technology</w:t>
            </w:r>
          </w:p>
          <w:p>
            <w:pPr>
              <w:spacing w:after="40"/>
            </w:pPr>
            <w:r>
              <w:rPr>
                <w:rFonts w:ascii="Open Sans" w:hAnsi="Open Sans" w:eastAsia="Open Sans"/>
                <w:b w:val="0"/>
                <w:i w:val="0"/>
                <w:color w:val="757D87"/>
                <w:sz w:val="17"/>
              </w:rPr>
              <w:t>Ministry of Industry and Information Technology (MIIT)  ·  Assumed office: 2025-04-30</w:t>
            </w:r>
          </w:p>
          <w:p>
            <w:pPr>
              <w:spacing w:after="40"/>
            </w:pPr>
            <w:r>
              <w:rPr>
                <w:rFonts w:ascii="Open Sans" w:hAnsi="Open Sans" w:eastAsia="Open Sans"/>
                <w:b w:val="0"/>
                <w:i w:val="0"/>
                <w:color w:val="2C2C2C"/>
                <w:sz w:val="20"/>
              </w:rPr>
              <w:t>Li Lecheng was appointed China's Minister of Industry and Information Technology on 30 April 2025, replacing Jin Zhuanglong, after becoming MIIT party secretary in February 2025. He previously served as Governor of Liaoning (2021-2025) and executive vice governor of Hubei.</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1" name="Picture 21"/>
                  <wp:cNvGraphicFramePr>
                    <a:graphicFrameLocks noChangeAspect="1"/>
                  </wp:cNvGraphicFramePr>
                  <a:graphic>
                    <a:graphicData uri="http://schemas.openxmlformats.org/drawingml/2006/picture">
                      <pic:pic>
                        <pic:nvPicPr>
                          <pic:cNvPr id="0" name="_ph-china-hejun.png"/>
                          <pic:cNvPicPr/>
                        </pic:nvPicPr>
                        <pic:blipFill>
                          <a:blip r:embed="rId2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Yin Hejun</w:t>
            </w:r>
            <w:r>
              <w:rPr>
                <w:rFonts w:ascii="Open Sans" w:hAnsi="Open Sans" w:eastAsia="Open Sans"/>
                <w:b w:val="0"/>
                <w:i/>
                <w:color w:val="54606C"/>
                <w:sz w:val="20"/>
              </w:rPr>
              <w:t>,  Minister of Science and Technology</w:t>
            </w:r>
          </w:p>
          <w:p>
            <w:pPr>
              <w:spacing w:after="40"/>
            </w:pPr>
            <w:r>
              <w:rPr>
                <w:rFonts w:ascii="Open Sans" w:hAnsi="Open Sans" w:eastAsia="Open Sans"/>
                <w:b w:val="0"/>
                <w:i w:val="0"/>
                <w:color w:val="757D87"/>
                <w:sz w:val="17"/>
              </w:rPr>
              <w:t>Ministry of Science and Technology (MOST)  ·  Assumed office: 2023-10-24</w:t>
            </w:r>
          </w:p>
          <w:p>
            <w:pPr>
              <w:spacing w:after="40"/>
            </w:pPr>
            <w:r>
              <w:rPr>
                <w:rFonts w:ascii="Open Sans" w:hAnsi="Open Sans" w:eastAsia="Open Sans"/>
                <w:b w:val="0"/>
                <w:i w:val="0"/>
                <w:color w:val="2C2C2C"/>
                <w:sz w:val="20"/>
              </w:rPr>
              <w:t>Minister of Science and Technology since October 24, 2023, and MOST Party Secretary since October 7, 2023.</w:t>
            </w:r>
          </w:p>
        </w:tc>
      </w:tr>
    </w:tbl>
    <w:p>
      <w:pPr>
        <w:spacing w:after="80"/>
      </w:pPr>
    </w:p>
    <w:p>
      <w:pPr>
        <w:spacing w:after="80"/>
      </w:pPr>
      <w:r>
        <w:rPr>
          <w:rFonts w:ascii="Open Sans" w:hAnsi="Open Sans" w:eastAsia="Open Sans"/>
          <w:b w:val="0"/>
          <w:i/>
          <w:color w:val="54606C"/>
          <w:sz w:val="17"/>
        </w:rPr>
        <w:t>MIIT (Li Lecheng) regulates industry, telecommunications and the digital economy, while MOST (Yin Hejun) sets national science, technology and innovation policy, including basic research and the 2026-2030 sci-tech plan.</w:t>
      </w: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22" name="Picture 22"/>
            <wp:cNvGraphicFramePr>
              <a:graphicFrameLocks noChangeAspect="1"/>
            </wp:cNvGraphicFramePr>
            <a:graphic>
              <a:graphicData uri="http://schemas.openxmlformats.org/drawingml/2006/picture">
                <pic:pic>
                  <pic:nvPicPr>
                    <pic:cNvPr id="0" name="france.png"/>
                    <pic:cNvPicPr/>
                  </pic:nvPicPr>
                  <pic:blipFill>
                    <a:blip r:embed="rId29"/>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France</w:t>
      </w:r>
    </w:p>
    <w:p>
      <w:pPr>
        <w:spacing w:before="80"/>
      </w:pPr>
      <w:r>
        <w:rPr>
          <w:rFonts w:ascii="Open Sans" w:hAnsi="Open Sans" w:eastAsia="Open Sans"/>
          <w:b w:val="0"/>
          <w:i w:val="0"/>
          <w:color w:val="2C2C2C"/>
          <w:sz w:val="20"/>
        </w:rPr>
        <w:t>France had a nominal GDP of $3,362.0 billion in 2025 and recorded an overall goods trade deficit of $76.1 billion in 2025. The United States exported $44.4 billion in goods to France and imported $61.1 billion, for a U.S. goods trade deficit of $16.7 billion in 2024.</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$3,362.0 billion (2025)</w:t>
      </w:r>
    </w:p>
    <w:p>
      <w:pPr>
        <w:pStyle w:val="ListBullet"/>
        <w:spacing w:after="20"/>
      </w:pPr>
      <w:r>
        <w:rPr>
          <w:rFonts w:ascii="Open Sans" w:hAnsi="Open Sans" w:eastAsia="Open Sans"/>
          <w:b w:val="0"/>
          <w:i w:val="0"/>
          <w:color w:val="2C2C2C"/>
          <w:sz w:val="20"/>
        </w:rPr>
        <w:t>Overall goods trade deficit: $76.1 billion (2025)</w:t>
      </w:r>
    </w:p>
    <w:p>
      <w:pPr>
        <w:pStyle w:val="ListBullet"/>
        <w:spacing w:after="20"/>
      </w:pPr>
      <w:r>
        <w:rPr>
          <w:rFonts w:ascii="Open Sans" w:hAnsi="Open Sans" w:eastAsia="Open Sans"/>
          <w:b w:val="0"/>
          <w:i w:val="0"/>
          <w:color w:val="2C2C2C"/>
          <w:sz w:val="20"/>
        </w:rPr>
        <w:t>U.S. goods exports: $44.4 billion (2024)</w:t>
      </w:r>
    </w:p>
    <w:p>
      <w:pPr>
        <w:pStyle w:val="ListBullet"/>
        <w:spacing w:after="20"/>
      </w:pPr>
      <w:r>
        <w:rPr>
          <w:rFonts w:ascii="Open Sans" w:hAnsi="Open Sans" w:eastAsia="Open Sans"/>
          <w:b w:val="0"/>
          <w:i w:val="0"/>
          <w:color w:val="2C2C2C"/>
          <w:sz w:val="20"/>
        </w:rPr>
        <w:t>U.S. goods imports: $61.1 billion (2024)</w:t>
      </w:r>
    </w:p>
    <w:p>
      <w:pPr>
        <w:pStyle w:val="ListBullet"/>
        <w:spacing w:after="20"/>
      </w:pPr>
      <w:r>
        <w:rPr>
          <w:rFonts w:ascii="Open Sans" w:hAnsi="Open Sans" w:eastAsia="Open Sans"/>
          <w:b w:val="0"/>
          <w:i w:val="0"/>
          <w:color w:val="2C2C2C"/>
          <w:sz w:val="20"/>
        </w:rPr>
        <w:t>U.S. bilateral goods deficit: $16.7 billion (2024)</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3" name="Picture 23"/>
                  <wp:cNvGraphicFramePr>
                    <a:graphicFrameLocks noChangeAspect="1"/>
                  </wp:cNvGraphicFramePr>
                  <a:graphic>
                    <a:graphicData uri="http://schemas.openxmlformats.org/drawingml/2006/picture">
                      <pic:pic>
                        <pic:nvPicPr>
                          <pic:cNvPr id="0" name="_ph-france-forissier.png"/>
                          <pic:cNvPicPr/>
                        </pic:nvPicPr>
                        <pic:blipFill>
                          <a:blip r:embed="rId3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Nicolas Forissier</w:t>
            </w:r>
            <w:r>
              <w:rPr>
                <w:rFonts w:ascii="Open Sans" w:hAnsi="Open Sans" w:eastAsia="Open Sans"/>
                <w:b w:val="0"/>
                <w:i/>
                <w:color w:val="54606C"/>
                <w:sz w:val="20"/>
              </w:rPr>
              <w:t>,  Minister Delegate for Foreign Trade and Attractiveness</w:t>
            </w:r>
          </w:p>
          <w:p>
            <w:pPr>
              <w:spacing w:after="40"/>
            </w:pPr>
            <w:r>
              <w:rPr>
                <w:rFonts w:ascii="Open Sans" w:hAnsi="Open Sans" w:eastAsia="Open Sans"/>
                <w:b w:val="0"/>
                <w:i w:val="0"/>
                <w:color w:val="757D87"/>
                <w:sz w:val="17"/>
              </w:rPr>
              <w:t>Ministry for Europe and Foreign Affairs (Minister Delegate attached to the Minister for Europe and Foreign Affairs)  ·  Assumed office: 2025-10-12</w:t>
            </w:r>
          </w:p>
          <w:p>
            <w:pPr>
              <w:spacing w:after="40"/>
            </w:pPr>
            <w:r>
              <w:rPr>
                <w:rFonts w:ascii="Open Sans" w:hAnsi="Open Sans" w:eastAsia="Open Sans"/>
                <w:b w:val="0"/>
                <w:i w:val="0"/>
                <w:color w:val="2C2C2C"/>
                <w:sz w:val="20"/>
              </w:rPr>
              <w:t>Nicolas Forissier (born 17 February 1961) is a Les Républicains politician and, since October 2025 (retained in the Lecornu II government), France's Minister Delegate for Foreign Trade and Attractiveness, attached to the Minister for Europe and Foreign Affairs. A Sciences Po Paris graduate with a Sorbonne history degree, he was mayor of La Châtre (1995-2017) and has represented Indre's 2nd constituency in the National Assembly across several terms since 1993. He earlier served as Secretary of State for Agriculture (2004-2005).</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4" name="Picture 24"/>
                  <wp:cNvGraphicFramePr>
                    <a:graphicFrameLocks noChangeAspect="1"/>
                  </wp:cNvGraphicFramePr>
                  <a:graphic>
                    <a:graphicData uri="http://schemas.openxmlformats.org/drawingml/2006/picture">
                      <pic:pic>
                        <pic:nvPicPr>
                          <pic:cNvPr id="0" name="_ph-france-lehenanff.png"/>
                          <pic:cNvPicPr/>
                        </pic:nvPicPr>
                        <pic:blipFill>
                          <a:blip r:embed="rId3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Anne Le Hénanff</w:t>
            </w:r>
            <w:r>
              <w:rPr>
                <w:rFonts w:ascii="Open Sans" w:hAnsi="Open Sans" w:eastAsia="Open Sans"/>
                <w:b w:val="0"/>
                <w:i/>
                <w:color w:val="54606C"/>
                <w:sz w:val="20"/>
              </w:rPr>
              <w:t>,  Minister Delegate for Artificial Intelligence and Digital Affairs</w:t>
            </w:r>
          </w:p>
          <w:p>
            <w:pPr>
              <w:spacing w:after="40"/>
            </w:pPr>
            <w:r>
              <w:rPr>
                <w:rFonts w:ascii="Open Sans" w:hAnsi="Open Sans" w:eastAsia="Open Sans"/>
                <w:b w:val="0"/>
                <w:i w:val="0"/>
                <w:color w:val="757D87"/>
                <w:sz w:val="17"/>
              </w:rPr>
              <w:t>Ministry for the Economy, Finance and Industrial, Energy and Digital Sovereignty (attached to Minister Roland Lescure)  ·  Assumed office: 2026-02-26</w:t>
            </w:r>
          </w:p>
          <w:p>
            <w:pPr>
              <w:spacing w:after="40"/>
            </w:pPr>
            <w:r>
              <w:rPr>
                <w:rFonts w:ascii="Open Sans" w:hAnsi="Open Sans" w:eastAsia="Open Sans"/>
                <w:b w:val="0"/>
                <w:i w:val="0"/>
                <w:color w:val="2C2C2C"/>
                <w:sz w:val="20"/>
              </w:rPr>
              <w:t>Anne Le Hénanff (born 22 July 1969 in Vannes) is a Horizons-party politician and, since the Lecornu II government, France's Minister Delegate for Artificial Intelligence and Digital Affairs, attached to the Economy ministry. With a background in cybersecurity (she held a cyber chair at Université Bretagne-Sud), she was a deputy mayor of Vannes for digital affairs and was elected deputy for Morbihan's 1st constituency in 2022, re-elected in 2024, sitting on the Defence Committee.</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96438" cy="237744"/>
            <wp:docPr id="25" name="Picture 25"/>
            <wp:cNvGraphicFramePr>
              <a:graphicFrameLocks noChangeAspect="1"/>
            </wp:cNvGraphicFramePr>
            <a:graphic>
              <a:graphicData uri="http://schemas.openxmlformats.org/drawingml/2006/picture">
                <pic:pic>
                  <pic:nvPicPr>
                    <pic:cNvPr id="0" name="germany.png"/>
                    <pic:cNvPicPr/>
                  </pic:nvPicPr>
                  <pic:blipFill>
                    <a:blip r:embed="rId32"/>
                    <a:stretch>
                      <a:fillRect/>
                    </a:stretch>
                  </pic:blipFill>
                  <pic:spPr>
                    <a:xfrm>
                      <a:off x="0" y="0"/>
                      <a:ext cx="396438"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Germany</w:t>
      </w:r>
    </w:p>
    <w:p>
      <w:pPr>
        <w:spacing w:before="80"/>
      </w:pPr>
      <w:r>
        <w:rPr>
          <w:rFonts w:ascii="Open Sans" w:hAnsi="Open Sans" w:eastAsia="Open Sans"/>
          <w:b w:val="0"/>
          <w:i w:val="0"/>
          <w:color w:val="2C2C2C"/>
          <w:sz w:val="20"/>
        </w:rPr>
        <w:t>Germany had a nominal GDP of $5,014.0 billion in 2025 and recorded an overall goods trade surplus of $226.0 billion in 2025. The United States exported $82.7 billion in goods to Germany and imported $159.0 billion, for a U.S. goods trade deficit of $76.3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$5,014.0 billion (2025)</w:t>
      </w:r>
    </w:p>
    <w:p>
      <w:pPr>
        <w:pStyle w:val="ListBullet"/>
        <w:spacing w:after="20"/>
      </w:pPr>
      <w:r>
        <w:rPr>
          <w:rFonts w:ascii="Open Sans" w:hAnsi="Open Sans" w:eastAsia="Open Sans"/>
          <w:b w:val="0"/>
          <w:i w:val="0"/>
          <w:color w:val="2C2C2C"/>
          <w:sz w:val="20"/>
        </w:rPr>
        <w:t>Overall goods trade surplus: $226.0 billion (2025)</w:t>
      </w:r>
    </w:p>
    <w:p>
      <w:pPr>
        <w:pStyle w:val="ListBullet"/>
        <w:spacing w:after="20"/>
      </w:pPr>
      <w:r>
        <w:rPr>
          <w:rFonts w:ascii="Open Sans" w:hAnsi="Open Sans" w:eastAsia="Open Sans"/>
          <w:b w:val="0"/>
          <w:i w:val="0"/>
          <w:color w:val="2C2C2C"/>
          <w:sz w:val="20"/>
        </w:rPr>
        <w:t>U.S. goods exports: $82.7 billion (2025)</w:t>
      </w:r>
    </w:p>
    <w:p>
      <w:pPr>
        <w:pStyle w:val="ListBullet"/>
        <w:spacing w:after="20"/>
      </w:pPr>
      <w:r>
        <w:rPr>
          <w:rFonts w:ascii="Open Sans" w:hAnsi="Open Sans" w:eastAsia="Open Sans"/>
          <w:b w:val="0"/>
          <w:i w:val="0"/>
          <w:color w:val="2C2C2C"/>
          <w:sz w:val="20"/>
        </w:rPr>
        <w:t>U.S. goods imports: $159.0 billion (2025)</w:t>
      </w:r>
    </w:p>
    <w:p>
      <w:pPr>
        <w:pStyle w:val="ListBullet"/>
        <w:spacing w:after="20"/>
      </w:pPr>
      <w:r>
        <w:rPr>
          <w:rFonts w:ascii="Open Sans" w:hAnsi="Open Sans" w:eastAsia="Open Sans"/>
          <w:b w:val="0"/>
          <w:i w:val="0"/>
          <w:color w:val="2C2C2C"/>
          <w:sz w:val="20"/>
        </w:rPr>
        <w:t>U.S. bilateral goods deficit: $76.3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6" name="Picture 26"/>
                  <wp:cNvGraphicFramePr>
                    <a:graphicFrameLocks noChangeAspect="1"/>
                  </wp:cNvGraphicFramePr>
                  <a:graphic>
                    <a:graphicData uri="http://schemas.openxmlformats.org/drawingml/2006/picture">
                      <pic:pic>
                        <pic:nvPicPr>
                          <pic:cNvPr id="0" name="_ph-germany-reiche.png"/>
                          <pic:cNvPicPr/>
                        </pic:nvPicPr>
                        <pic:blipFill>
                          <a:blip r:embed="rId33"/>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Katherina Reiche</w:t>
            </w:r>
            <w:r>
              <w:rPr>
                <w:rFonts w:ascii="Open Sans" w:hAnsi="Open Sans" w:eastAsia="Open Sans"/>
                <w:b w:val="0"/>
                <w:i/>
                <w:color w:val="54606C"/>
                <w:sz w:val="20"/>
              </w:rPr>
              <w:t>,  Federal Minister for Economic Affairs and Energy</w:t>
            </w:r>
          </w:p>
          <w:p>
            <w:pPr>
              <w:spacing w:after="40"/>
            </w:pPr>
            <w:r>
              <w:rPr>
                <w:rFonts w:ascii="Open Sans" w:hAnsi="Open Sans" w:eastAsia="Open Sans"/>
                <w:b w:val="0"/>
                <w:i w:val="0"/>
                <w:color w:val="757D87"/>
                <w:sz w:val="17"/>
              </w:rPr>
              <w:t>Federal Ministry for Economic Affairs and Energy (BMWE)  ·  Assumed office: 2025-05-06</w:t>
            </w:r>
          </w:p>
          <w:p>
            <w:pPr>
              <w:spacing w:after="40"/>
            </w:pPr>
            <w:r>
              <w:rPr>
                <w:rFonts w:ascii="Open Sans" w:hAnsi="Open Sans" w:eastAsia="Open Sans"/>
                <w:b w:val="0"/>
                <w:i w:val="0"/>
                <w:color w:val="2C2C2C"/>
                <w:sz w:val="20"/>
              </w:rPr>
              <w:t>Katherina Reiche (born 16 July 1973, Luckenwalde) is a CDU politician and former energy executive, a trained chemist. She was a Bundestag member 1998-2015, including deputy chair of the CDU/CSU parliamentary group and parliamentary state secretary roles. She then led the municipal-utilities association VKU (2015-2019) and chaired the board of E.ON subsidiary Westenergie AG (2020-2025).</w:t>
            </w:r>
          </w:p>
        </w:tc>
      </w:tr>
    </w:tbl>
    <w:p>
      <w:pPr>
        <w:spacing w:after="80"/>
      </w:pPr>
    </w:p>
    <w:p>
      <w:pPr>
        <w:spacing w:after="80"/>
      </w:pPr>
      <w:r>
        <w:rPr>
          <w:rFonts w:ascii="Open Sans" w:hAnsi="Open Sans" w:eastAsia="Open Sans"/>
          <w:b w:val="0"/>
          <w:i/>
          <w:color w:val="54606C"/>
          <w:sz w:val="17"/>
        </w:rPr>
        <w:t>Also: Maroš Šefčovič (European Commissioner for Trade and Economic Security)</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7" name="Picture 27"/>
                  <wp:cNvGraphicFramePr>
                    <a:graphicFrameLocks noChangeAspect="1"/>
                  </wp:cNvGraphicFramePr>
                  <a:graphic>
                    <a:graphicData uri="http://schemas.openxmlformats.org/drawingml/2006/picture">
                      <pic:pic>
                        <pic:nvPicPr>
                          <pic:cNvPr id="0" name="_ph-germany-wildberger.png"/>
                          <pic:cNvPicPr/>
                        </pic:nvPicPr>
                        <pic:blipFill>
                          <a:blip r:embed="rId3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Karsten Wildberger</w:t>
            </w:r>
            <w:r>
              <w:rPr>
                <w:rFonts w:ascii="Open Sans" w:hAnsi="Open Sans" w:eastAsia="Open Sans"/>
                <w:b w:val="0"/>
                <w:i/>
                <w:color w:val="54606C"/>
                <w:sz w:val="20"/>
              </w:rPr>
              <w:t>,  Federal Minister for Digital Transformation and Government Modernisation</w:t>
            </w:r>
          </w:p>
          <w:p>
            <w:pPr>
              <w:spacing w:after="40"/>
            </w:pPr>
            <w:r>
              <w:rPr>
                <w:rFonts w:ascii="Open Sans" w:hAnsi="Open Sans" w:eastAsia="Open Sans"/>
                <w:b w:val="0"/>
                <w:i w:val="0"/>
                <w:color w:val="757D87"/>
                <w:sz w:val="17"/>
              </w:rPr>
              <w:t>Federal Ministry for Digital Transformation and Government Modernisation (BMDS)  ·  Assumed office: 2025-05-06</w:t>
            </w:r>
          </w:p>
          <w:p>
            <w:pPr>
              <w:spacing w:after="40"/>
            </w:pPr>
            <w:r>
              <w:rPr>
                <w:rFonts w:ascii="Open Sans" w:hAnsi="Open Sans" w:eastAsia="Open Sans"/>
                <w:b w:val="0"/>
                <w:i w:val="0"/>
                <w:color w:val="2C2C2C"/>
                <w:sz w:val="20"/>
              </w:rPr>
              <w:t>Karsten Wildberger (born 5 September 1969, Gießen) holds a doctorate in solid-state physics from RWTH Aachen and an INSEAD MBA. After Boston Consulting Group he held senior roles at T-Mobile, Vodafone and Telstra, sat on E.ON's management board (2016-2021), then led Ceconomy AG (parent of MediaMarktSaturn) from 2021 to 2025. On 6 May 2025 he became Germany's first federal digital minister under Chancellor Friedrich Merz, heading a new ministry consolidating digital responsibilities previously spread across several ministries.</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28" name="Picture 28"/>
            <wp:cNvGraphicFramePr>
              <a:graphicFrameLocks noChangeAspect="1"/>
            </wp:cNvGraphicFramePr>
            <a:graphic>
              <a:graphicData uri="http://schemas.openxmlformats.org/drawingml/2006/picture">
                <pic:pic>
                  <pic:nvPicPr>
                    <pic:cNvPr id="0" name="india.png"/>
                    <pic:cNvPicPr/>
                  </pic:nvPicPr>
                  <pic:blipFill>
                    <a:blip r:embed="rId35"/>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India</w:t>
      </w:r>
    </w:p>
    <w:p>
      <w:pPr>
        <w:spacing w:before="80"/>
      </w:pPr>
      <w:r>
        <w:rPr>
          <w:rFonts w:ascii="Open Sans" w:hAnsi="Open Sans" w:eastAsia="Open Sans"/>
          <w:b w:val="0"/>
          <w:i w:val="0"/>
          <w:color w:val="2C2C2C"/>
          <w:sz w:val="20"/>
        </w:rPr>
        <w:t>India had a nominal GDP of $4,125.0 billion in 2025 and recorded an overall goods trade deficit of $333.2 billion in FY 2025-26. The United States exported $45.6 billion in goods to India and imported $103.8 billion, for a U.S. goods trade deficit of $58.2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$4,125.0 billion (2025)</w:t>
      </w:r>
    </w:p>
    <w:p>
      <w:pPr>
        <w:pStyle w:val="ListBullet"/>
        <w:spacing w:after="20"/>
      </w:pPr>
      <w:r>
        <w:rPr>
          <w:rFonts w:ascii="Open Sans" w:hAnsi="Open Sans" w:eastAsia="Open Sans"/>
          <w:b w:val="0"/>
          <w:i w:val="0"/>
          <w:color w:val="2C2C2C"/>
          <w:sz w:val="20"/>
        </w:rPr>
        <w:t>Overall goods trade deficit: $333.2 billion (FY 2025-26)</w:t>
      </w:r>
    </w:p>
    <w:p>
      <w:pPr>
        <w:pStyle w:val="ListBullet"/>
        <w:spacing w:after="20"/>
      </w:pPr>
      <w:r>
        <w:rPr>
          <w:rFonts w:ascii="Open Sans" w:hAnsi="Open Sans" w:eastAsia="Open Sans"/>
          <w:b w:val="0"/>
          <w:i w:val="0"/>
          <w:color w:val="2C2C2C"/>
          <w:sz w:val="20"/>
        </w:rPr>
        <w:t>U.S. goods exports: $45.6 billion (2025)</w:t>
      </w:r>
    </w:p>
    <w:p>
      <w:pPr>
        <w:pStyle w:val="ListBullet"/>
        <w:spacing w:after="20"/>
      </w:pPr>
      <w:r>
        <w:rPr>
          <w:rFonts w:ascii="Open Sans" w:hAnsi="Open Sans" w:eastAsia="Open Sans"/>
          <w:b w:val="0"/>
          <w:i w:val="0"/>
          <w:color w:val="2C2C2C"/>
          <w:sz w:val="20"/>
        </w:rPr>
        <w:t>U.S. goods imports: $103.8 billion (2025)</w:t>
      </w:r>
    </w:p>
    <w:p>
      <w:pPr>
        <w:pStyle w:val="ListBullet"/>
        <w:spacing w:after="20"/>
      </w:pPr>
      <w:r>
        <w:rPr>
          <w:rFonts w:ascii="Open Sans" w:hAnsi="Open Sans" w:eastAsia="Open Sans"/>
          <w:b w:val="0"/>
          <w:i w:val="0"/>
          <w:color w:val="2C2C2C"/>
          <w:sz w:val="20"/>
        </w:rPr>
        <w:t>U.S. bilateral goods deficit: $58.2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29" name="Picture 29"/>
                  <wp:cNvGraphicFramePr>
                    <a:graphicFrameLocks noChangeAspect="1"/>
                  </wp:cNvGraphicFramePr>
                  <a:graphic>
                    <a:graphicData uri="http://schemas.openxmlformats.org/drawingml/2006/picture">
                      <pic:pic>
                        <pic:nvPicPr>
                          <pic:cNvPr id="0" name="_ph-india-goyal.png"/>
                          <pic:cNvPicPr/>
                        </pic:nvPicPr>
                        <pic:blipFill>
                          <a:blip r:embed="rId3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Piyush Goyal</w:t>
            </w:r>
            <w:r>
              <w:rPr>
                <w:rFonts w:ascii="Open Sans" w:hAnsi="Open Sans" w:eastAsia="Open Sans"/>
                <w:b w:val="0"/>
                <w:i/>
                <w:color w:val="54606C"/>
                <w:sz w:val="20"/>
              </w:rPr>
              <w:t>,  Union Minister of Commerce and Industry</w:t>
            </w:r>
          </w:p>
          <w:p>
            <w:pPr>
              <w:spacing w:after="40"/>
            </w:pPr>
            <w:r>
              <w:rPr>
                <w:rFonts w:ascii="Open Sans" w:hAnsi="Open Sans" w:eastAsia="Open Sans"/>
                <w:b w:val="0"/>
                <w:i w:val="0"/>
                <w:color w:val="757D87"/>
                <w:sz w:val="17"/>
              </w:rPr>
              <w:t>Ministry of Commerce and Industry  ·  Assumed office: 2019-05-31</w:t>
            </w:r>
          </w:p>
          <w:p>
            <w:pPr>
              <w:spacing w:after="40"/>
            </w:pPr>
            <w:r>
              <w:rPr>
                <w:rFonts w:ascii="Open Sans" w:hAnsi="Open Sans" w:eastAsia="Open Sans"/>
                <w:b w:val="0"/>
                <w:i w:val="0"/>
                <w:color w:val="2C2C2C"/>
                <w:sz w:val="20"/>
              </w:rPr>
              <w:t>Piyush Goyal, a chartered accountant, lawyer and BJP parliamentarian, has served as India's Union Minister of Commerce and Industry since 2019, leading trade policy and free-trade-agreement strategy including India-US talks. He previously held the Railways, Power and Textiles portfolios.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0" name="Picture 30"/>
                  <wp:cNvGraphicFramePr>
                    <a:graphicFrameLocks noChangeAspect="1"/>
                  </wp:cNvGraphicFramePr>
                  <a:graphic>
                    <a:graphicData uri="http://schemas.openxmlformats.org/drawingml/2006/picture">
                      <pic:pic>
                        <pic:nvPicPr>
                          <pic:cNvPr id="0" name="_ph-india-agrawal.png"/>
                          <pic:cNvPicPr/>
                        </pic:nvPicPr>
                        <pic:blipFill>
                          <a:blip r:embed="rId3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Rajesh Agrawal</w:t>
            </w:r>
            <w:r>
              <w:rPr>
                <w:rFonts w:ascii="Open Sans" w:hAnsi="Open Sans" w:eastAsia="Open Sans"/>
                <w:b w:val="0"/>
                <w:i/>
                <w:color w:val="54606C"/>
                <w:sz w:val="20"/>
              </w:rPr>
              <w:t>,  Commerce Secretary (Secretary, Department of Commerce) and India's Chief Negotiator for the India-US Bilateral Trade Agreement</w:t>
            </w:r>
          </w:p>
          <w:p>
            <w:pPr>
              <w:spacing w:after="40"/>
            </w:pPr>
            <w:r>
              <w:rPr>
                <w:rFonts w:ascii="Open Sans" w:hAnsi="Open Sans" w:eastAsia="Open Sans"/>
                <w:b w:val="0"/>
                <w:i w:val="0"/>
                <w:color w:val="757D87"/>
                <w:sz w:val="17"/>
              </w:rPr>
              <w:t>Ministry of Commerce and Industry, Department of Commerce  ·  Assumed office: 2025-10-01</w:t>
            </w:r>
          </w:p>
          <w:p>
            <w:pPr>
              <w:spacing w:after="40"/>
            </w:pPr>
            <w:r>
              <w:rPr>
                <w:rFonts w:ascii="Open Sans" w:hAnsi="Open Sans" w:eastAsia="Open Sans"/>
                <w:b w:val="0"/>
                <w:i w:val="0"/>
                <w:color w:val="2C2C2C"/>
                <w:sz w:val="20"/>
              </w:rPr>
              <w:t>Rajesh Agrawal, a senior IAS officer, became India's Commerce Secretary on 1 October 2025 after serving as Special Secretary and Additional Secretary in the Department of Commerce. He is chief negotiator for major trade deals, including the India-US Bilateral Trade Agreement.</w:t>
            </w:r>
          </w:p>
        </w:tc>
      </w:tr>
    </w:tbl>
    <w:p>
      <w:pPr>
        <w:spacing w:after="80"/>
      </w:pPr>
    </w:p>
    <w:p>
      <w:pPr>
        <w:spacing w:after="80"/>
      </w:pPr>
      <w:r>
        <w:rPr>
          <w:rFonts w:ascii="Open Sans" w:hAnsi="Open Sans" w:eastAsia="Open Sans"/>
          <w:b w:val="0"/>
          <w:i/>
          <w:color w:val="54606C"/>
          <w:sz w:val="17"/>
        </w:rPr>
        <w:t>Cabinet Minister Goyal leads Commerce &amp; Industry; Commerce Secretary Agrawal is the senior civil servant and chief India-US negotiator.</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1" name="Picture 31"/>
                  <wp:cNvGraphicFramePr>
                    <a:graphicFrameLocks noChangeAspect="1"/>
                  </wp:cNvGraphicFramePr>
                  <a:graphic>
                    <a:graphicData uri="http://schemas.openxmlformats.org/drawingml/2006/picture">
                      <pic:pic>
                        <pic:nvPicPr>
                          <pic:cNvPr id="0" name="_ph-india-vaishnaw.png"/>
                          <pic:cNvPicPr/>
                        </pic:nvPicPr>
                        <pic:blipFill>
                          <a:blip r:embed="rId3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Ashwini Vaishnaw</w:t>
            </w:r>
            <w:r>
              <w:rPr>
                <w:rFonts w:ascii="Open Sans" w:hAnsi="Open Sans" w:eastAsia="Open Sans"/>
                <w:b w:val="0"/>
                <w:i/>
                <w:color w:val="54606C"/>
                <w:sz w:val="20"/>
              </w:rPr>
              <w:t>,  Union Minister of Electronics and Information Technology (concurrently Minister of Railways and Minister of Information &amp; Broadcasting)</w:t>
            </w:r>
          </w:p>
          <w:p>
            <w:pPr>
              <w:spacing w:after="40"/>
            </w:pPr>
            <w:r>
              <w:rPr>
                <w:rFonts w:ascii="Open Sans" w:hAnsi="Open Sans" w:eastAsia="Open Sans"/>
                <w:b w:val="0"/>
                <w:i w:val="0"/>
                <w:color w:val="757D87"/>
                <w:sz w:val="17"/>
              </w:rPr>
              <w:t>Ministry of Electronics and Information Technology (MeitY)  ·  Assumed office: 2024-06-10</w:t>
            </w:r>
          </w:p>
          <w:p>
            <w:pPr>
              <w:spacing w:after="40"/>
            </w:pPr>
            <w:r>
              <w:rPr>
                <w:rFonts w:ascii="Open Sans" w:hAnsi="Open Sans" w:eastAsia="Open Sans"/>
                <w:b w:val="0"/>
                <w:i w:val="0"/>
                <w:color w:val="2C2C2C"/>
                <w:sz w:val="20"/>
              </w:rPr>
              <w:t>Ashwini Vaishnaw (born 18 July 1970), a 1994-batch former IAS officer of the Odisha cadre, holds engineering degrees from MBM Jodhpur and IIT Kanpur and an MBA from Wharton. After district-collector postings and corporate roles at GE Transportation and Siemens, he entered the Rajya Sabha from Odisha in 2019.</w:t>
            </w:r>
          </w:p>
        </w:tc>
      </w:tr>
    </w:tbl>
    <w:p>
      <w:pPr>
        <w:spacing w:after="80"/>
      </w:pPr>
    </w:p>
    <w:p>
      <w:pPr>
        <w:spacing w:after="80"/>
      </w:pPr>
      <w:r>
        <w:rPr>
          <w:rFonts w:ascii="Open Sans" w:hAnsi="Open Sans" w:eastAsia="Open Sans"/>
          <w:b w:val="0"/>
          <w:i/>
          <w:color w:val="54606C"/>
          <w:sz w:val="17"/>
        </w:rPr>
        <w:t>Also: Jitin Prasada (Union Minister of State for Electronics and Information Technology (also Minister of State for Commerce and Industry))</w:t>
      </w: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32" name="Picture 32"/>
            <wp:cNvGraphicFramePr>
              <a:graphicFrameLocks noChangeAspect="1"/>
            </wp:cNvGraphicFramePr>
            <a:graphic>
              <a:graphicData uri="http://schemas.openxmlformats.org/drawingml/2006/picture">
                <pic:pic>
                  <pic:nvPicPr>
                    <pic:cNvPr id="0" name="indonesia.png"/>
                    <pic:cNvPicPr/>
                  </pic:nvPicPr>
                  <pic:blipFill>
                    <a:blip r:embed="rId39"/>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Indonesia</w:t>
      </w:r>
    </w:p>
    <w:p>
      <w:pPr>
        <w:spacing w:before="80"/>
      </w:pPr>
      <w:r>
        <w:rPr>
          <w:rFonts w:ascii="Open Sans" w:hAnsi="Open Sans" w:eastAsia="Open Sans"/>
          <w:b w:val="0"/>
          <w:i w:val="0"/>
          <w:color w:val="2C2C2C"/>
          <w:sz w:val="20"/>
        </w:rPr>
        <w:t>Indonesia had a nominal GDP of $1,443.0 billion in 2025 and recorded an overall goods trade surplus of $41.0 billion in 2025. The United States exported $11.0 billion in goods to Indonesia and imported $34.7 billion, for a U.S. goods trade deficit of $23.7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$1,443.0 billion (2025)</w:t>
      </w:r>
    </w:p>
    <w:p>
      <w:pPr>
        <w:pStyle w:val="ListBullet"/>
        <w:spacing w:after="20"/>
      </w:pPr>
      <w:r>
        <w:rPr>
          <w:rFonts w:ascii="Open Sans" w:hAnsi="Open Sans" w:eastAsia="Open Sans"/>
          <w:b w:val="0"/>
          <w:i w:val="0"/>
          <w:color w:val="2C2C2C"/>
          <w:sz w:val="20"/>
        </w:rPr>
        <w:t>Overall goods trade surplus: $41.0 billion (2025)</w:t>
      </w:r>
    </w:p>
    <w:p>
      <w:pPr>
        <w:pStyle w:val="ListBullet"/>
        <w:spacing w:after="20"/>
      </w:pPr>
      <w:r>
        <w:rPr>
          <w:rFonts w:ascii="Open Sans" w:hAnsi="Open Sans" w:eastAsia="Open Sans"/>
          <w:b w:val="0"/>
          <w:i w:val="0"/>
          <w:color w:val="2C2C2C"/>
          <w:sz w:val="20"/>
        </w:rPr>
        <w:t>U.S. goods exports: $11.0 billion (2025)</w:t>
      </w:r>
    </w:p>
    <w:p>
      <w:pPr>
        <w:pStyle w:val="ListBullet"/>
        <w:spacing w:after="20"/>
      </w:pPr>
      <w:r>
        <w:rPr>
          <w:rFonts w:ascii="Open Sans" w:hAnsi="Open Sans" w:eastAsia="Open Sans"/>
          <w:b w:val="0"/>
          <w:i w:val="0"/>
          <w:color w:val="2C2C2C"/>
          <w:sz w:val="20"/>
        </w:rPr>
        <w:t>U.S. goods imports: $34.7 billion (2025)</w:t>
      </w:r>
    </w:p>
    <w:p>
      <w:pPr>
        <w:pStyle w:val="ListBullet"/>
        <w:spacing w:after="20"/>
      </w:pPr>
      <w:r>
        <w:rPr>
          <w:rFonts w:ascii="Open Sans" w:hAnsi="Open Sans" w:eastAsia="Open Sans"/>
          <w:b w:val="0"/>
          <w:i w:val="0"/>
          <w:color w:val="2C2C2C"/>
          <w:sz w:val="20"/>
        </w:rPr>
        <w:t>U.S. bilateral goods deficit: $23.7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3" name="Picture 33"/>
                  <wp:cNvGraphicFramePr>
                    <a:graphicFrameLocks noChangeAspect="1"/>
                  </wp:cNvGraphicFramePr>
                  <a:graphic>
                    <a:graphicData uri="http://schemas.openxmlformats.org/drawingml/2006/picture">
                      <pic:pic>
                        <pic:nvPicPr>
                          <pic:cNvPr id="0" name="_ph-indonesia-santoso.png"/>
                          <pic:cNvPicPr/>
                        </pic:nvPicPr>
                        <pic:blipFill>
                          <a:blip r:embed="rId4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Budi Santoso</w:t>
            </w:r>
            <w:r>
              <w:rPr>
                <w:rFonts w:ascii="Open Sans" w:hAnsi="Open Sans" w:eastAsia="Open Sans"/>
                <w:b w:val="0"/>
                <w:i/>
                <w:color w:val="54606C"/>
                <w:sz w:val="20"/>
              </w:rPr>
              <w:t>,  Minister of Trade</w:t>
            </w:r>
          </w:p>
          <w:p>
            <w:pPr>
              <w:spacing w:after="40"/>
            </w:pPr>
            <w:r>
              <w:rPr>
                <w:rFonts w:ascii="Open Sans" w:hAnsi="Open Sans" w:eastAsia="Open Sans"/>
                <w:b w:val="0"/>
                <w:i w:val="0"/>
                <w:color w:val="757D87"/>
                <w:sz w:val="17"/>
              </w:rPr>
              <w:t>Ministry of Trade (Kementerian Perdagangan)  ·  Assumed office: 2024-10-21</w:t>
            </w:r>
          </w:p>
          <w:p>
            <w:pPr>
              <w:spacing w:after="40"/>
            </w:pPr>
            <w:r>
              <w:rPr>
                <w:rFonts w:ascii="Open Sans" w:hAnsi="Open Sans" w:eastAsia="Open Sans"/>
                <w:b w:val="0"/>
                <w:i w:val="0"/>
                <w:color w:val="2C2C2C"/>
                <w:sz w:val="20"/>
              </w:rPr>
              <w:t>Budi Santoso, a career Ministry of Trade civil servant, has served as Indonesia's Minister of Trade since October 2024 in President Prabowo Subianto's cabinet. He was Director General of Foreign Trade (2022-2024) and emphasizes expanding exports through trade agreements.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4" name="Picture 34"/>
                  <wp:cNvGraphicFramePr>
                    <a:graphicFrameLocks noChangeAspect="1"/>
                  </wp:cNvGraphicFramePr>
                  <a:graphic>
                    <a:graphicData uri="http://schemas.openxmlformats.org/drawingml/2006/picture">
                      <pic:pic>
                        <pic:nvPicPr>
                          <pic:cNvPr id="0" name="_ph-indonesia-airlangga.png"/>
                          <pic:cNvPicPr/>
                        </pic:nvPicPr>
                        <pic:blipFill>
                          <a:blip r:embed="rId4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Airlangga Hartarto</w:t>
            </w:r>
            <w:r>
              <w:rPr>
                <w:rFonts w:ascii="Open Sans" w:hAnsi="Open Sans" w:eastAsia="Open Sans"/>
                <w:b w:val="0"/>
                <w:i/>
                <w:color w:val="54606C"/>
                <w:sz w:val="20"/>
              </w:rPr>
              <w:t>,  Coordinating Minister for Economic Affairs</w:t>
            </w:r>
          </w:p>
          <w:p>
            <w:pPr>
              <w:spacing w:after="40"/>
            </w:pPr>
            <w:r>
              <w:rPr>
                <w:rFonts w:ascii="Open Sans" w:hAnsi="Open Sans" w:eastAsia="Open Sans"/>
                <w:b w:val="0"/>
                <w:i w:val="0"/>
                <w:color w:val="757D87"/>
                <w:sz w:val="17"/>
              </w:rPr>
              <w:t>Coordinating Ministry for Economic Affairs (Kementerian Koordinator Bidang Perekonomian)  ·  Assumed office: 2019-10-23</w:t>
            </w:r>
          </w:p>
          <w:p>
            <w:pPr>
              <w:spacing w:after="40"/>
            </w:pPr>
            <w:r>
              <w:rPr>
                <w:rFonts w:ascii="Open Sans" w:hAnsi="Open Sans" w:eastAsia="Open Sans"/>
                <w:b w:val="0"/>
                <w:i w:val="0"/>
                <w:color w:val="2C2C2C"/>
                <w:sz w:val="20"/>
              </w:rPr>
              <w:t>Airlangga Hartarto has served as Indonesia's Coordinating Minister for Economic Affairs since 2019, retained under President Prabowo Subianto, and acts as chief negotiator in trade talks with the United States. He was Minister of Industry (2016-2019) and Golkar Party chairman (2017-2024).</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5" name="Picture 35"/>
                  <wp:cNvGraphicFramePr>
                    <a:graphicFrameLocks noChangeAspect="1"/>
                  </wp:cNvGraphicFramePr>
                  <a:graphic>
                    <a:graphicData uri="http://schemas.openxmlformats.org/drawingml/2006/picture">
                      <pic:pic>
                        <pic:nvPicPr>
                          <pic:cNvPr id="0" name="_ph-indonesia-hafid.png"/>
                          <pic:cNvPicPr/>
                        </pic:nvPicPr>
                        <pic:blipFill>
                          <a:blip r:embed="rId4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Meutya Viada Hafid</w:t>
            </w:r>
            <w:r>
              <w:rPr>
                <w:rFonts w:ascii="Open Sans" w:hAnsi="Open Sans" w:eastAsia="Open Sans"/>
                <w:b w:val="0"/>
                <w:i/>
                <w:color w:val="54606C"/>
                <w:sz w:val="20"/>
              </w:rPr>
              <w:t>,  Minister of Communication and Digital Affairs</w:t>
            </w:r>
          </w:p>
          <w:p>
            <w:pPr>
              <w:spacing w:after="40"/>
            </w:pPr>
            <w:r>
              <w:rPr>
                <w:rFonts w:ascii="Open Sans" w:hAnsi="Open Sans" w:eastAsia="Open Sans"/>
                <w:b w:val="0"/>
                <w:i w:val="0"/>
                <w:color w:val="757D87"/>
                <w:sz w:val="17"/>
              </w:rPr>
              <w:t>Ministry of Communication and Digital Affairs (Kementerian Komunikasi dan Digital, 'Komdigi')  ·  Assumed office: 2024-10-21</w:t>
            </w:r>
          </w:p>
          <w:p>
            <w:pPr>
              <w:spacing w:after="40"/>
            </w:pPr>
            <w:r>
              <w:rPr>
                <w:rFonts w:ascii="Open Sans" w:hAnsi="Open Sans" w:eastAsia="Open Sans"/>
                <w:b w:val="0"/>
                <w:i w:val="0"/>
                <w:color w:val="2C2C2C"/>
                <w:sz w:val="20"/>
              </w:rPr>
              <w:t>Meutya Viada Hafid (born 3 May 1978, Bandung) is an Indonesian former television journalist and Golkar politician who became Minister of Communication and Digital Affairs on 21 October 2024 in President Prabowo Subianto's Red and White Cabinet, the first woman to lead the ministry. A former Metro TV newscaster, she previously served multiple terms in the House of Representatives (DPR), chairing Commission I on defense, foreign affairs and information.</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36" name="Picture 36"/>
            <wp:cNvGraphicFramePr>
              <a:graphicFrameLocks noChangeAspect="1"/>
            </wp:cNvGraphicFramePr>
            <a:graphic>
              <a:graphicData uri="http://schemas.openxmlformats.org/drawingml/2006/picture">
                <pic:pic>
                  <pic:nvPicPr>
                    <pic:cNvPr id="0" name="italy.png"/>
                    <pic:cNvPicPr/>
                  </pic:nvPicPr>
                  <pic:blipFill>
                    <a:blip r:embed="rId43"/>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Italy</w:t>
      </w:r>
    </w:p>
    <w:p>
      <w:pPr>
        <w:spacing w:before="80"/>
      </w:pPr>
      <w:r>
        <w:rPr>
          <w:rFonts w:ascii="Open Sans" w:hAnsi="Open Sans" w:eastAsia="Open Sans"/>
          <w:b w:val="0"/>
          <w:i w:val="0"/>
          <w:color w:val="2C2C2C"/>
          <w:sz w:val="20"/>
        </w:rPr>
        <w:t>Italy had a nominal GDP of $2,544.0 billion in 2025 and recorded an overall goods trade surplus of $56.8 billion in 2025. The United States exported $43.7 billion in goods to Italy and imported $78.7 billion, for a U.S. goods trade deficit of $35.0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$2,544.0 billion (2025)</w:t>
      </w:r>
    </w:p>
    <w:p>
      <w:pPr>
        <w:pStyle w:val="ListBullet"/>
        <w:spacing w:after="20"/>
      </w:pPr>
      <w:r>
        <w:rPr>
          <w:rFonts w:ascii="Open Sans" w:hAnsi="Open Sans" w:eastAsia="Open Sans"/>
          <w:b w:val="0"/>
          <w:i w:val="0"/>
          <w:color w:val="2C2C2C"/>
          <w:sz w:val="20"/>
        </w:rPr>
        <w:t>Overall goods trade surplus: $56.8 billion (2025)</w:t>
      </w:r>
    </w:p>
    <w:p>
      <w:pPr>
        <w:pStyle w:val="ListBullet"/>
        <w:spacing w:after="20"/>
      </w:pPr>
      <w:r>
        <w:rPr>
          <w:rFonts w:ascii="Open Sans" w:hAnsi="Open Sans" w:eastAsia="Open Sans"/>
          <w:b w:val="0"/>
          <w:i w:val="0"/>
          <w:color w:val="2C2C2C"/>
          <w:sz w:val="20"/>
        </w:rPr>
        <w:t>U.S. goods exports: $43.7 billion (2025)</w:t>
      </w:r>
    </w:p>
    <w:p>
      <w:pPr>
        <w:pStyle w:val="ListBullet"/>
        <w:spacing w:after="20"/>
      </w:pPr>
      <w:r>
        <w:rPr>
          <w:rFonts w:ascii="Open Sans" w:hAnsi="Open Sans" w:eastAsia="Open Sans"/>
          <w:b w:val="0"/>
          <w:i w:val="0"/>
          <w:color w:val="2C2C2C"/>
          <w:sz w:val="20"/>
        </w:rPr>
        <w:t>U.S. goods imports: $78.7 billion (2025)</w:t>
      </w:r>
    </w:p>
    <w:p>
      <w:pPr>
        <w:pStyle w:val="ListBullet"/>
        <w:spacing w:after="20"/>
      </w:pPr>
      <w:r>
        <w:rPr>
          <w:rFonts w:ascii="Open Sans" w:hAnsi="Open Sans" w:eastAsia="Open Sans"/>
          <w:b w:val="0"/>
          <w:i w:val="0"/>
          <w:color w:val="2C2C2C"/>
          <w:sz w:val="20"/>
        </w:rPr>
        <w:t>U.S. bilateral goods deficit: $35.0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7" name="Picture 37"/>
                  <wp:cNvGraphicFramePr>
                    <a:graphicFrameLocks noChangeAspect="1"/>
                  </wp:cNvGraphicFramePr>
                  <a:graphic>
                    <a:graphicData uri="http://schemas.openxmlformats.org/drawingml/2006/picture">
                      <pic:pic>
                        <pic:nvPicPr>
                          <pic:cNvPr id="0" name="_ph-italy-tajani.png"/>
                          <pic:cNvPicPr/>
                        </pic:nvPicPr>
                        <pic:blipFill>
                          <a:blip r:embed="rId4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Antonio Tajani</w:t>
            </w:r>
            <w:r>
              <w:rPr>
                <w:rFonts w:ascii="Open Sans" w:hAnsi="Open Sans" w:eastAsia="Open Sans"/>
                <w:b w:val="0"/>
                <w:i/>
                <w:color w:val="54606C"/>
                <w:sz w:val="20"/>
              </w:rPr>
              <w:t>,  Deputy Prime Minister (Vice President of the Council of Ministers) and Minister of Foreign Affairs and International Cooperation</w:t>
            </w:r>
          </w:p>
          <w:p>
            <w:pPr>
              <w:spacing w:after="40"/>
            </w:pPr>
            <w:r>
              <w:rPr>
                <w:rFonts w:ascii="Open Sans" w:hAnsi="Open Sans" w:eastAsia="Open Sans"/>
                <w:b w:val="0"/>
                <w:i w:val="0"/>
                <w:color w:val="757D87"/>
                <w:sz w:val="17"/>
              </w:rPr>
              <w:t>Ministry of Foreign Affairs and International Cooperation (Ministero degli Affari Esteri e della Cooperazione Internazionale - MAECI / 'Farnesina')  ·  Assumed office: 2022-10-22</w:t>
            </w:r>
          </w:p>
          <w:p>
            <w:pPr>
              <w:spacing w:after="40"/>
            </w:pPr>
            <w:r>
              <w:rPr>
                <w:rFonts w:ascii="Open Sans" w:hAnsi="Open Sans" w:eastAsia="Open Sans"/>
                <w:b w:val="0"/>
                <w:i w:val="0"/>
                <w:color w:val="2C2C2C"/>
                <w:sz w:val="20"/>
              </w:rPr>
              <w:t>Antonio Tajani, a Forza Italia founder, former European Commissioner and President of the European Parliament (2017-2019), has been Italy's Deputy Prime Minister and Foreign Minister since October 2022. His ministry holds Italy's foreign-trade and export-promotion competency, coordinating ITA/ICE, SACE and SIMEST.</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8" name="Picture 38"/>
                  <wp:cNvGraphicFramePr>
                    <a:graphicFrameLocks noChangeAspect="1"/>
                  </wp:cNvGraphicFramePr>
                  <a:graphic>
                    <a:graphicData uri="http://schemas.openxmlformats.org/drawingml/2006/picture">
                      <pic:pic>
                        <pic:nvPicPr>
                          <pic:cNvPr id="0" name="_ph-italy-urso.png"/>
                          <pic:cNvPicPr/>
                        </pic:nvPicPr>
                        <pic:blipFill>
                          <a:blip r:embed="rId4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Adolfo Urso</w:t>
            </w:r>
            <w:r>
              <w:rPr>
                <w:rFonts w:ascii="Open Sans" w:hAnsi="Open Sans" w:eastAsia="Open Sans"/>
                <w:b w:val="0"/>
                <w:i/>
                <w:color w:val="54606C"/>
                <w:sz w:val="20"/>
              </w:rPr>
              <w:t>,  Minister of Enterprises and Made in Italy</w:t>
            </w:r>
          </w:p>
          <w:p>
            <w:pPr>
              <w:spacing w:after="40"/>
            </w:pPr>
            <w:r>
              <w:rPr>
                <w:rFonts w:ascii="Open Sans" w:hAnsi="Open Sans" w:eastAsia="Open Sans"/>
                <w:b w:val="0"/>
                <w:i w:val="0"/>
                <w:color w:val="757D87"/>
                <w:sz w:val="17"/>
              </w:rPr>
              <w:t>Ministry of Enterprises and Made in Italy (Ministero delle Imprese e del Made in Italy - MIMIT)  ·  Assumed office: 2022-10-22</w:t>
            </w:r>
          </w:p>
          <w:p>
            <w:pPr>
              <w:spacing w:after="40"/>
            </w:pPr>
            <w:r>
              <w:rPr>
                <w:rFonts w:ascii="Open Sans" w:hAnsi="Open Sans" w:eastAsia="Open Sans"/>
                <w:b w:val="0"/>
                <w:i w:val="0"/>
                <w:color w:val="2C2C2C"/>
                <w:sz w:val="20"/>
              </w:rPr>
              <w:t>Adolfo Urso, a politician and journalist of the Italian right and former Deputy Minister of Economic Development responsible for Foreign Trade under Berlusconi, has led the Ministry of Enterprises and Made in Italy since 22 October 2022, covering industrial policy.</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39" name="Picture 39"/>
                  <wp:cNvGraphicFramePr>
                    <a:graphicFrameLocks noChangeAspect="1"/>
                  </wp:cNvGraphicFramePr>
                  <a:graphic>
                    <a:graphicData uri="http://schemas.openxmlformats.org/drawingml/2006/picture">
                      <pic:pic>
                        <pic:nvPicPr>
                          <pic:cNvPr id="0" name="_ph-italy-butti.png"/>
                          <pic:cNvPicPr/>
                        </pic:nvPicPr>
                        <pic:blipFill>
                          <a:blip r:embed="rId4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Alessio Butti</w:t>
            </w:r>
            <w:r>
              <w:rPr>
                <w:rFonts w:ascii="Open Sans" w:hAnsi="Open Sans" w:eastAsia="Open Sans"/>
                <w:b w:val="0"/>
                <w:i/>
                <w:color w:val="54606C"/>
                <w:sz w:val="20"/>
              </w:rPr>
              <w:t>,  Undersecretary of State to the Presidency of the Council of Ministers with responsibility for Technological Innovation</w:t>
            </w:r>
          </w:p>
          <w:p>
            <w:pPr>
              <w:spacing w:after="40"/>
            </w:pPr>
            <w:r>
              <w:rPr>
                <w:rFonts w:ascii="Open Sans" w:hAnsi="Open Sans" w:eastAsia="Open Sans"/>
                <w:b w:val="0"/>
                <w:i w:val="0"/>
                <w:color w:val="757D87"/>
                <w:sz w:val="17"/>
              </w:rPr>
              <w:t>Presidency of the Council of Ministers (Presidenza del Consiglio dei Ministri) - Department for Digital Transformation  ·  Assumed office: 2022-11-02</w:t>
            </w:r>
          </w:p>
          <w:p>
            <w:pPr>
              <w:spacing w:after="40"/>
            </w:pPr>
            <w:r>
              <w:rPr>
                <w:rFonts w:ascii="Open Sans" w:hAnsi="Open Sans" w:eastAsia="Open Sans"/>
                <w:b w:val="0"/>
                <w:i w:val="0"/>
                <w:color w:val="2C2C2C"/>
                <w:sz w:val="20"/>
              </w:rPr>
              <w:t>Alessio Butti (born 1959) is an Italian politician of Fratelli d'Italia and a longtime senator and deputy who served as the party's head of media and telecommunications. In the Meloni government he holds the digital portfolio as Undersecretary of State to the Presidency of the Council with responsibility for Technological Innovation, inheriting functions of the former standalone Ministry for Technological Innovation and Digital Transition (held under Draghi by Vittorio Colao) that Meloni abolished.</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40" name="Picture 40"/>
            <wp:cNvGraphicFramePr>
              <a:graphicFrameLocks noChangeAspect="1"/>
            </wp:cNvGraphicFramePr>
            <a:graphic>
              <a:graphicData uri="http://schemas.openxmlformats.org/drawingml/2006/picture">
                <pic:pic>
                  <pic:nvPicPr>
                    <pic:cNvPr id="0" name="japan.png"/>
                    <pic:cNvPicPr/>
                  </pic:nvPicPr>
                  <pic:blipFill>
                    <a:blip r:embed="rId47"/>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Japan</w:t>
      </w:r>
    </w:p>
    <w:p>
      <w:pPr>
        <w:spacing w:before="80"/>
      </w:pPr>
      <w:r>
        <w:rPr>
          <w:rFonts w:ascii="Open Sans" w:hAnsi="Open Sans" w:eastAsia="Open Sans"/>
          <w:b w:val="0"/>
          <w:i w:val="0"/>
          <w:color w:val="2C2C2C"/>
          <w:sz w:val="20"/>
        </w:rPr>
        <w:t>Japan had a nominal GDP of $4,280.0 billion in 2025 and recorded an overall goods trade deficit of $17.0 billion in 2025. The United States exported $82.1 billion in goods to Japan and imported $146.0 billion, for a U.S. goods trade deficit of $63.9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$4,280.0 billion (2025)</w:t>
      </w:r>
    </w:p>
    <w:p>
      <w:pPr>
        <w:pStyle w:val="ListBullet"/>
        <w:spacing w:after="20"/>
      </w:pPr>
      <w:r>
        <w:rPr>
          <w:rFonts w:ascii="Open Sans" w:hAnsi="Open Sans" w:eastAsia="Open Sans"/>
          <w:b w:val="0"/>
          <w:i w:val="0"/>
          <w:color w:val="2C2C2C"/>
          <w:sz w:val="20"/>
        </w:rPr>
        <w:t>Overall goods trade deficit: $17.0 billion (2025)</w:t>
      </w:r>
    </w:p>
    <w:p>
      <w:pPr>
        <w:pStyle w:val="ListBullet"/>
        <w:spacing w:after="20"/>
      </w:pPr>
      <w:r>
        <w:rPr>
          <w:rFonts w:ascii="Open Sans" w:hAnsi="Open Sans" w:eastAsia="Open Sans"/>
          <w:b w:val="0"/>
          <w:i w:val="0"/>
          <w:color w:val="2C2C2C"/>
          <w:sz w:val="20"/>
        </w:rPr>
        <w:t>U.S. goods exports: $82.1 billion (2025)</w:t>
      </w:r>
    </w:p>
    <w:p>
      <w:pPr>
        <w:pStyle w:val="ListBullet"/>
        <w:spacing w:after="20"/>
      </w:pPr>
      <w:r>
        <w:rPr>
          <w:rFonts w:ascii="Open Sans" w:hAnsi="Open Sans" w:eastAsia="Open Sans"/>
          <w:b w:val="0"/>
          <w:i w:val="0"/>
          <w:color w:val="2C2C2C"/>
          <w:sz w:val="20"/>
        </w:rPr>
        <w:t>U.S. goods imports: $146.0 billion (2025)</w:t>
      </w:r>
    </w:p>
    <w:p>
      <w:pPr>
        <w:pStyle w:val="ListBullet"/>
        <w:spacing w:after="20"/>
      </w:pPr>
      <w:r>
        <w:rPr>
          <w:rFonts w:ascii="Open Sans" w:hAnsi="Open Sans" w:eastAsia="Open Sans"/>
          <w:b w:val="0"/>
          <w:i w:val="0"/>
          <w:color w:val="2C2C2C"/>
          <w:sz w:val="20"/>
        </w:rPr>
        <w:t>U.S. bilateral goods deficit: $63.9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1" name="Picture 41"/>
                  <wp:cNvGraphicFramePr>
                    <a:graphicFrameLocks noChangeAspect="1"/>
                  </wp:cNvGraphicFramePr>
                  <a:graphic>
                    <a:graphicData uri="http://schemas.openxmlformats.org/drawingml/2006/picture">
                      <pic:pic>
                        <pic:nvPicPr>
                          <pic:cNvPr id="0" name="_ph-japan-akazawa.png"/>
                          <pic:cNvPicPr/>
                        </pic:nvPicPr>
                        <pic:blipFill>
                          <a:blip r:embed="rId4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Akazawa Ryosei</w:t>
            </w:r>
            <w:r>
              <w:rPr>
                <w:rFonts w:ascii="Open Sans" w:hAnsi="Open Sans" w:eastAsia="Open Sans"/>
                <w:b w:val="0"/>
                <w:i/>
                <w:color w:val="54606C"/>
                <w:sz w:val="20"/>
              </w:rPr>
              <w:t>,  Minister of Economy, Trade and Industry</w:t>
            </w:r>
          </w:p>
          <w:p>
            <w:pPr>
              <w:spacing w:after="40"/>
            </w:pPr>
            <w:r>
              <w:rPr>
                <w:rFonts w:ascii="Open Sans" w:hAnsi="Open Sans" w:eastAsia="Open Sans"/>
                <w:b w:val="0"/>
                <w:i w:val="0"/>
                <w:color w:val="757D87"/>
                <w:sz w:val="17"/>
              </w:rPr>
              <w:t>Ministry of Economy, Trade and Industry (METI)  ·  Assumed office: 2025-10-21</w:t>
            </w:r>
          </w:p>
          <w:p>
            <w:pPr>
              <w:spacing w:after="40"/>
            </w:pPr>
            <w:r>
              <w:rPr>
                <w:rFonts w:ascii="Open Sans" w:hAnsi="Open Sans" w:eastAsia="Open Sans"/>
                <w:b w:val="0"/>
                <w:i w:val="0"/>
                <w:color w:val="2C2C2C"/>
                <w:sz w:val="20"/>
              </w:rPr>
              <w:t>Akazawa Ryosei is a Liberal Democratic Party member of the House of Representatives for Tottori's 2nd district, first elected in 2005. A University of Tokyo Law graduate with a Cornell MBA, he spent about two decades as an MLIT-lineage bureaucrat.</w:t>
            </w:r>
          </w:p>
        </w:tc>
      </w:tr>
    </w:tbl>
    <w:p>
      <w:pPr>
        <w:spacing w:after="80"/>
      </w:pPr>
    </w:p>
    <w:p>
      <w:pPr>
        <w:spacing w:after="80"/>
      </w:pPr>
      <w:r>
        <w:rPr>
          <w:rFonts w:ascii="Open Sans" w:hAnsi="Open Sans" w:eastAsia="Open Sans"/>
          <w:b w:val="0"/>
          <w:i/>
          <w:color w:val="54606C"/>
          <w:sz w:val="17"/>
        </w:rPr>
        <w:t>Also: Motegi Toshimitsu (Minister for Foreign Affairs)</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2" name="Picture 42"/>
                  <wp:cNvGraphicFramePr>
                    <a:graphicFrameLocks noChangeAspect="1"/>
                  </wp:cNvGraphicFramePr>
                  <a:graphic>
                    <a:graphicData uri="http://schemas.openxmlformats.org/drawingml/2006/picture">
                      <pic:pic>
                        <pic:nvPicPr>
                          <pic:cNvPr id="0" name="_ph-japan-matsumoto.png"/>
                          <pic:cNvPicPr/>
                        </pic:nvPicPr>
                        <pic:blipFill>
                          <a:blip r:embed="rId4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Matsumoto Hisashi</w:t>
            </w:r>
            <w:r>
              <w:rPr>
                <w:rFonts w:ascii="Open Sans" w:hAnsi="Open Sans" w:eastAsia="Open Sans"/>
                <w:b w:val="0"/>
                <w:i/>
                <w:color w:val="54606C"/>
                <w:sz w:val="20"/>
              </w:rPr>
              <w:t>,  Minister for Digital Transformation</w:t>
            </w:r>
          </w:p>
          <w:p>
            <w:pPr>
              <w:spacing w:after="40"/>
            </w:pPr>
            <w:r>
              <w:rPr>
                <w:rFonts w:ascii="Open Sans" w:hAnsi="Open Sans" w:eastAsia="Open Sans"/>
                <w:b w:val="0"/>
                <w:i w:val="0"/>
                <w:color w:val="757D87"/>
                <w:sz w:val="17"/>
              </w:rPr>
              <w:t>Digital Agency (Cabinet)  ·  Assumed office: 2025-10-21</w:t>
            </w:r>
          </w:p>
          <w:p>
            <w:pPr>
              <w:spacing w:after="40"/>
            </w:pPr>
            <w:r>
              <w:rPr>
                <w:rFonts w:ascii="Open Sans" w:hAnsi="Open Sans" w:eastAsia="Open Sans"/>
                <w:b w:val="0"/>
                <w:i w:val="0"/>
                <w:color w:val="2C2C2C"/>
                <w:sz w:val="20"/>
              </w:rPr>
              <w:t>Matsumoto Hisashi (born June 13, 1962) is a Liberal Democratic Party member of the House of Representatives for Chiba's 13th district, elected in 2021. A former emergency and trauma surgeon and specially appointed professor at Nippon Medical School, he was named Minister for Digital Transformation by Prime Minister Takaichi Sanae on October 21, 2025, and reappointed in the Second Takaichi cabinet on February 18, 2026.</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416052" cy="237744"/>
            <wp:docPr id="43" name="Picture 43"/>
            <wp:cNvGraphicFramePr>
              <a:graphicFrameLocks noChangeAspect="1"/>
            </wp:cNvGraphicFramePr>
            <a:graphic>
              <a:graphicData uri="http://schemas.openxmlformats.org/drawingml/2006/picture">
                <pic:pic>
                  <pic:nvPicPr>
                    <pic:cNvPr id="0" name="mexico.png"/>
                    <pic:cNvPicPr/>
                  </pic:nvPicPr>
                  <pic:blipFill>
                    <a:blip r:embed="rId50"/>
                    <a:stretch>
                      <a:fillRect/>
                    </a:stretch>
                  </pic:blipFill>
                  <pic:spPr>
                    <a:xfrm>
                      <a:off x="0" y="0"/>
                      <a:ext cx="416052"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Mexico</w:t>
      </w:r>
    </w:p>
    <w:p>
      <w:pPr>
        <w:spacing w:before="80"/>
      </w:pPr>
      <w:r>
        <w:rPr>
          <w:rFonts w:ascii="Open Sans" w:hAnsi="Open Sans" w:eastAsia="Open Sans"/>
          <w:b w:val="0"/>
          <w:i w:val="0"/>
          <w:color w:val="2C2C2C"/>
          <w:sz w:val="20"/>
        </w:rPr>
        <w:t>Mexico had a nominal GDP of $1,830.0 billion in 2025 and recorded an overall goods trade surplus of $0.8 billion in 2025. The United States exported $338.0 billion in goods to Mexico and imported $534.9 billion, for a U.S. goods trade deficit of $196.9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$1,830.0 billion (2025)</w:t>
      </w:r>
    </w:p>
    <w:p>
      <w:pPr>
        <w:pStyle w:val="ListBullet"/>
        <w:spacing w:after="20"/>
      </w:pPr>
      <w:r>
        <w:rPr>
          <w:rFonts w:ascii="Open Sans" w:hAnsi="Open Sans" w:eastAsia="Open Sans"/>
          <w:b w:val="0"/>
          <w:i w:val="0"/>
          <w:color w:val="2C2C2C"/>
          <w:sz w:val="20"/>
        </w:rPr>
        <w:t>Overall goods trade surplus: $0.8 billion (2025)</w:t>
      </w:r>
    </w:p>
    <w:p>
      <w:pPr>
        <w:pStyle w:val="ListBullet"/>
        <w:spacing w:after="20"/>
      </w:pPr>
      <w:r>
        <w:rPr>
          <w:rFonts w:ascii="Open Sans" w:hAnsi="Open Sans" w:eastAsia="Open Sans"/>
          <w:b w:val="0"/>
          <w:i w:val="0"/>
          <w:color w:val="2C2C2C"/>
          <w:sz w:val="20"/>
        </w:rPr>
        <w:t>U.S. goods exports: $338.0 billion (2025)</w:t>
      </w:r>
    </w:p>
    <w:p>
      <w:pPr>
        <w:pStyle w:val="ListBullet"/>
        <w:spacing w:after="20"/>
      </w:pPr>
      <w:r>
        <w:rPr>
          <w:rFonts w:ascii="Open Sans" w:hAnsi="Open Sans" w:eastAsia="Open Sans"/>
          <w:b w:val="0"/>
          <w:i w:val="0"/>
          <w:color w:val="2C2C2C"/>
          <w:sz w:val="20"/>
        </w:rPr>
        <w:t>U.S. goods imports: $534.9 billion (2025)</w:t>
      </w:r>
    </w:p>
    <w:p>
      <w:pPr>
        <w:pStyle w:val="ListBullet"/>
        <w:spacing w:after="20"/>
      </w:pPr>
      <w:r>
        <w:rPr>
          <w:rFonts w:ascii="Open Sans" w:hAnsi="Open Sans" w:eastAsia="Open Sans"/>
          <w:b w:val="0"/>
          <w:i w:val="0"/>
          <w:color w:val="2C2C2C"/>
          <w:sz w:val="20"/>
        </w:rPr>
        <w:t>U.S. bilateral goods deficit: $196.9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4" name="Picture 44"/>
                  <wp:cNvGraphicFramePr>
                    <a:graphicFrameLocks noChangeAspect="1"/>
                  </wp:cNvGraphicFramePr>
                  <a:graphic>
                    <a:graphicData uri="http://schemas.openxmlformats.org/drawingml/2006/picture">
                      <pic:pic>
                        <pic:nvPicPr>
                          <pic:cNvPr id="0" name="_ph-mexico-ebrard.png"/>
                          <pic:cNvPicPr/>
                        </pic:nvPicPr>
                        <pic:blipFill>
                          <a:blip r:embed="rId5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Marcelo Luis Ebrard Casaubón</w:t>
            </w:r>
            <w:r>
              <w:rPr>
                <w:rFonts w:ascii="Open Sans" w:hAnsi="Open Sans" w:eastAsia="Open Sans"/>
                <w:b w:val="0"/>
                <w:i/>
                <w:color w:val="54606C"/>
                <w:sz w:val="20"/>
              </w:rPr>
              <w:t>,  Secretary of Economy</w:t>
            </w:r>
          </w:p>
          <w:p>
            <w:pPr>
              <w:spacing w:after="40"/>
            </w:pPr>
            <w:r>
              <w:rPr>
                <w:rFonts w:ascii="Open Sans" w:hAnsi="Open Sans" w:eastAsia="Open Sans"/>
                <w:b w:val="0"/>
                <w:i w:val="0"/>
                <w:color w:val="757D87"/>
                <w:sz w:val="17"/>
              </w:rPr>
              <w:t>Secretaría de Economía  ·  Assumed office: 2024-10-01</w:t>
            </w:r>
          </w:p>
          <w:p>
            <w:pPr>
              <w:spacing w:after="40"/>
            </w:pPr>
            <w:r>
              <w:rPr>
                <w:rFonts w:ascii="Open Sans" w:hAnsi="Open Sans" w:eastAsia="Open Sans"/>
                <w:b w:val="0"/>
                <w:i w:val="0"/>
                <w:color w:val="2C2C2C"/>
                <w:sz w:val="20"/>
              </w:rPr>
              <w:t>Marcelo Ebrard Casaubón, former Head of Government of Mexico City (2006-2012) and Secretary of Foreign Affairs (2018-2023), took office as Mexico's Secretary of Economy on 1 October 2024. He leads trade policy, including the 2026 USMCA review and US tariff negotiations.</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5" name="Picture 45"/>
                  <wp:cNvGraphicFramePr>
                    <a:graphicFrameLocks noChangeAspect="1"/>
                  </wp:cNvGraphicFramePr>
                  <a:graphic>
                    <a:graphicData uri="http://schemas.openxmlformats.org/drawingml/2006/picture">
                      <pic:pic>
                        <pic:nvPicPr>
                          <pic:cNvPr id="0" name="_ph-mexico-gutierrez.png"/>
                          <pic:cNvPicPr/>
                        </pic:nvPicPr>
                        <pic:blipFill>
                          <a:blip r:embed="rId5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Luis Rosendo Gutiérrez Romano</w:t>
            </w:r>
            <w:r>
              <w:rPr>
                <w:rFonts w:ascii="Open Sans" w:hAnsi="Open Sans" w:eastAsia="Open Sans"/>
                <w:b w:val="0"/>
                <w:i/>
                <w:color w:val="54606C"/>
                <w:sz w:val="20"/>
              </w:rPr>
              <w:t>,  Undersecretary for Foreign Trade</w:t>
            </w:r>
          </w:p>
          <w:p>
            <w:pPr>
              <w:spacing w:after="40"/>
            </w:pPr>
            <w:r>
              <w:rPr>
                <w:rFonts w:ascii="Open Sans" w:hAnsi="Open Sans" w:eastAsia="Open Sans"/>
                <w:b w:val="0"/>
                <w:i w:val="0"/>
                <w:color w:val="757D87"/>
                <w:sz w:val="17"/>
              </w:rPr>
              <w:t>Secretaría de Economía  ·  Assumed office: 2024-10-01</w:t>
            </w:r>
          </w:p>
          <w:p>
            <w:pPr>
              <w:spacing w:after="40"/>
            </w:pPr>
            <w:r>
              <w:rPr>
                <w:rFonts w:ascii="Open Sans" w:hAnsi="Open Sans" w:eastAsia="Open Sans"/>
                <w:b w:val="0"/>
                <w:i w:val="0"/>
                <w:color w:val="2C2C2C"/>
                <w:sz w:val="20"/>
              </w:rPr>
              <w:t>Luis Rosendo Gutiérrez Romano is Mexico's Undersecretary for Foreign Trade and lead trade negotiator, appointed to the Secretaría de Economía in October 2024. Holding a PhD from the University of Essex, he leads tariff and trade-treaty negotiations, including the USMCA review.</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6" name="Picture 46"/>
                  <wp:cNvGraphicFramePr>
                    <a:graphicFrameLocks noChangeAspect="1"/>
                  </wp:cNvGraphicFramePr>
                  <a:graphic>
                    <a:graphicData uri="http://schemas.openxmlformats.org/drawingml/2006/picture">
                      <pic:pic>
                        <pic:nvPicPr>
                          <pic:cNvPr id="0" name="_ph-mexico-pena.png"/>
                          <pic:cNvPicPr/>
                        </pic:nvPicPr>
                        <pic:blipFill>
                          <a:blip r:embed="rId53"/>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José Antonio Peña Merino</w:t>
            </w:r>
            <w:r>
              <w:rPr>
                <w:rFonts w:ascii="Open Sans" w:hAnsi="Open Sans" w:eastAsia="Open Sans"/>
                <w:b w:val="0"/>
                <w:i/>
                <w:color w:val="54606C"/>
                <w:sz w:val="20"/>
              </w:rPr>
              <w:t>,  Head of the Agency for Digital Transformation and Telecommunications</w:t>
            </w:r>
          </w:p>
          <w:p>
            <w:pPr>
              <w:spacing w:after="40"/>
            </w:pPr>
            <w:r>
              <w:rPr>
                <w:rFonts w:ascii="Open Sans" w:hAnsi="Open Sans" w:eastAsia="Open Sans"/>
                <w:b w:val="0"/>
                <w:i w:val="0"/>
                <w:color w:val="757D87"/>
                <w:sz w:val="17"/>
              </w:rPr>
              <w:t>Agencia de Transformación Digital y Telecomunicaciones (ATDT) - Office of the President (State-Secretariat rank)  ·  Assumed office: 2024-10-01</w:t>
            </w:r>
          </w:p>
          <w:p>
            <w:pPr>
              <w:spacing w:after="40"/>
            </w:pPr>
            <w:r>
              <w:rPr>
                <w:rFonts w:ascii="Open Sans" w:hAnsi="Open Sans" w:eastAsia="Open Sans"/>
                <w:b w:val="0"/>
                <w:i w:val="0"/>
                <w:color w:val="2C2C2C"/>
                <w:sz w:val="20"/>
              </w:rPr>
              <w:t>José Antonio 'Pepe' Peña Merino is a political scientist and data specialist. He studied Political Science and International Relations at CIDE and earned a PhD in Political Science from New York University, specializing in political economy and quantitative methods. He co-founded Data Cívica and led Mexico City's Agencia Digital de Innovación Pública (ADIP) under then-Mayor Claudia Sheinbaum.</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80390" cy="237744"/>
            <wp:docPr id="47" name="Picture 47"/>
            <wp:cNvGraphicFramePr>
              <a:graphicFrameLocks noChangeAspect="1"/>
            </wp:cNvGraphicFramePr>
            <a:graphic>
              <a:graphicData uri="http://schemas.openxmlformats.org/drawingml/2006/picture">
                <pic:pic>
                  <pic:nvPicPr>
                    <pic:cNvPr id="0" name="poland.png"/>
                    <pic:cNvPicPr/>
                  </pic:nvPicPr>
                  <pic:blipFill>
                    <a:blip r:embed="rId54"/>
                    <a:stretch>
                      <a:fillRect/>
                    </a:stretch>
                  </pic:blipFill>
                  <pic:spPr>
                    <a:xfrm>
                      <a:off x="0" y="0"/>
                      <a:ext cx="380390"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Poland</w:t>
      </w:r>
    </w:p>
    <w:p>
      <w:pPr>
        <w:spacing w:before="80"/>
      </w:pPr>
      <w:r>
        <w:rPr>
          <w:rFonts w:ascii="Open Sans" w:hAnsi="Open Sans" w:eastAsia="Open Sans"/>
          <w:b w:val="0"/>
          <w:i w:val="0"/>
          <w:color w:val="2C2C2C"/>
          <w:sz w:val="20"/>
        </w:rPr>
        <w:t>Poland had a nominal GDP of $1,040.0 billion in 2025 and recorded an overall goods trade deficit of $8.7 billion in 2025. The United States exported $14.1 billion in goods to Poland and imported $14.5 billion, for a U.S. goods trade deficit of $0.4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$1,040.0 billion (2025)</w:t>
      </w:r>
    </w:p>
    <w:p>
      <w:pPr>
        <w:pStyle w:val="ListBullet"/>
        <w:spacing w:after="20"/>
      </w:pPr>
      <w:r>
        <w:rPr>
          <w:rFonts w:ascii="Open Sans" w:hAnsi="Open Sans" w:eastAsia="Open Sans"/>
          <w:b w:val="0"/>
          <w:i w:val="0"/>
          <w:color w:val="2C2C2C"/>
          <w:sz w:val="20"/>
        </w:rPr>
        <w:t>Overall goods trade deficit: $8.7 billion (2025)</w:t>
      </w:r>
    </w:p>
    <w:p>
      <w:pPr>
        <w:pStyle w:val="ListBullet"/>
        <w:spacing w:after="20"/>
      </w:pPr>
      <w:r>
        <w:rPr>
          <w:rFonts w:ascii="Open Sans" w:hAnsi="Open Sans" w:eastAsia="Open Sans"/>
          <w:b w:val="0"/>
          <w:i w:val="0"/>
          <w:color w:val="2C2C2C"/>
          <w:sz w:val="20"/>
        </w:rPr>
        <w:t>U.S. goods exports: $14.1 billion (2025)</w:t>
      </w:r>
    </w:p>
    <w:p>
      <w:pPr>
        <w:pStyle w:val="ListBullet"/>
        <w:spacing w:after="20"/>
      </w:pPr>
      <w:r>
        <w:rPr>
          <w:rFonts w:ascii="Open Sans" w:hAnsi="Open Sans" w:eastAsia="Open Sans"/>
          <w:b w:val="0"/>
          <w:i w:val="0"/>
          <w:color w:val="2C2C2C"/>
          <w:sz w:val="20"/>
        </w:rPr>
        <w:t>U.S. goods imports: $14.5 billion (2025)</w:t>
      </w:r>
    </w:p>
    <w:p>
      <w:pPr>
        <w:pStyle w:val="ListBullet"/>
        <w:spacing w:after="20"/>
      </w:pPr>
      <w:r>
        <w:rPr>
          <w:rFonts w:ascii="Open Sans" w:hAnsi="Open Sans" w:eastAsia="Open Sans"/>
          <w:b w:val="0"/>
          <w:i w:val="0"/>
          <w:color w:val="2C2C2C"/>
          <w:sz w:val="20"/>
        </w:rPr>
        <w:t>U.S. bilateral goods deficit: $0.4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8" name="Picture 48"/>
                  <wp:cNvGraphicFramePr>
                    <a:graphicFrameLocks noChangeAspect="1"/>
                  </wp:cNvGraphicFramePr>
                  <a:graphic>
                    <a:graphicData uri="http://schemas.openxmlformats.org/drawingml/2006/picture">
                      <pic:pic>
                        <pic:nvPicPr>
                          <pic:cNvPr id="0" name="_ph-poland-domanski.png"/>
                          <pic:cNvPicPr/>
                        </pic:nvPicPr>
                        <pic:blipFill>
                          <a:blip r:embed="rId5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Andrzej Domański</w:t>
            </w:r>
            <w:r>
              <w:rPr>
                <w:rFonts w:ascii="Open Sans" w:hAnsi="Open Sans" w:eastAsia="Open Sans"/>
                <w:b w:val="0"/>
                <w:i/>
                <w:color w:val="54606C"/>
                <w:sz w:val="20"/>
              </w:rPr>
              <w:t>,  Minister of Finance and Economy</w:t>
            </w:r>
          </w:p>
          <w:p>
            <w:pPr>
              <w:spacing w:after="40"/>
            </w:pPr>
            <w:r>
              <w:rPr>
                <w:rFonts w:ascii="Open Sans" w:hAnsi="Open Sans" w:eastAsia="Open Sans"/>
                <w:b w:val="0"/>
                <w:i w:val="0"/>
                <w:color w:val="757D87"/>
                <w:sz w:val="17"/>
              </w:rPr>
              <w:t>Ministry of Finance and Economy (Ministerstwo Finansów i Gospodarki)  ·  Assumed office: 2025-07-24</w:t>
            </w:r>
          </w:p>
          <w:p>
            <w:pPr>
              <w:spacing w:after="40"/>
            </w:pPr>
            <w:r>
              <w:rPr>
                <w:rFonts w:ascii="Open Sans" w:hAnsi="Open Sans" w:eastAsia="Open Sans"/>
                <w:b w:val="0"/>
                <w:i w:val="0"/>
                <w:color w:val="2C2C2C"/>
                <w:sz w:val="20"/>
              </w:rPr>
              <w:t>Andrzej Domański, a Polish economist and Civic Coalition politician, became Minister of Finance on 13 December 2023. Since a July 2025 reshuffle merged that ministry with the Ministry of Development and Technology, he has served as Minister of Finance and Economy.</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49" name="Picture 49"/>
                  <wp:cNvGraphicFramePr>
                    <a:graphicFrameLocks noChangeAspect="1"/>
                  </wp:cNvGraphicFramePr>
                  <a:graphic>
                    <a:graphicData uri="http://schemas.openxmlformats.org/drawingml/2006/picture">
                      <pic:pic>
                        <pic:nvPicPr>
                          <pic:cNvPr id="0" name="_ph-poland-baranowski.png"/>
                          <pic:cNvPicPr/>
                        </pic:nvPicPr>
                        <pic:blipFill>
                          <a:blip r:embed="rId56"/>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Michał Baranowski</w:t>
            </w:r>
            <w:r>
              <w:rPr>
                <w:rFonts w:ascii="Open Sans" w:hAnsi="Open Sans" w:eastAsia="Open Sans"/>
                <w:b w:val="0"/>
                <w:i/>
                <w:color w:val="54606C"/>
                <w:sz w:val="20"/>
              </w:rPr>
              <w:t>,  Undersecretary of State (deputy minister) responsible for trade</w:t>
            </w:r>
          </w:p>
          <w:p>
            <w:pPr>
              <w:spacing w:after="40"/>
            </w:pPr>
            <w:r>
              <w:rPr>
                <w:rFonts w:ascii="Open Sans" w:hAnsi="Open Sans" w:eastAsia="Open Sans"/>
                <w:b w:val="0"/>
                <w:i w:val="0"/>
                <w:color w:val="757D87"/>
                <w:sz w:val="17"/>
              </w:rPr>
              <w:t>Ministry of Finance and Economy (Ministerstwo Finansów i Gospodarki)  ·  Assumed office: 2024-12-30</w:t>
            </w:r>
          </w:p>
          <w:p>
            <w:pPr>
              <w:spacing w:after="40"/>
            </w:pPr>
            <w:r>
              <w:rPr>
                <w:rFonts w:ascii="Open Sans" w:hAnsi="Open Sans" w:eastAsia="Open Sans"/>
                <w:b w:val="0"/>
                <w:i w:val="0"/>
                <w:color w:val="2C2C2C"/>
                <w:sz w:val="20"/>
              </w:rPr>
              <w:t>Michał Baranowski spent nearly two decades at the German Marshall Fund, founding its Warsaw office in 2011. Appointed Poland's Undersecretary of State responsible for trade on 30 December 2024, he represents Poland at the EU Foreign Affairs Council (Trade).</w:t>
            </w:r>
          </w:p>
        </w:tc>
      </w:tr>
    </w:tbl>
    <w:p>
      <w:pPr>
        <w:spacing w:after="80"/>
      </w:pPr>
    </w:p>
    <w:p>
      <w:pPr>
        <w:spacing w:after="80"/>
      </w:pPr>
      <w:r>
        <w:rPr>
          <w:rFonts w:ascii="Open Sans" w:hAnsi="Open Sans" w:eastAsia="Open Sans"/>
          <w:b w:val="0"/>
          <w:i/>
          <w:color w:val="54606C"/>
          <w:sz w:val="17"/>
        </w:rPr>
        <w:t>Since 24 July 2025 the trade/economy portfolio sits in a single merged "superministry": the Ministry of Finance and Economy (Ministerstwo Finansow i Gospodarki) under Andrzej Domanski, created by absorbing the former Ministry of Economic Development and Technology. Day-to-day international trade (EU FAC-Trade, EU-India FTA, US trade files) is handled by Undersecretary of State Michal Baranowski. There is no separate economy ministry under Krzysztof Paszyk.</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0" name="Picture 50"/>
                  <wp:cNvGraphicFramePr>
                    <a:graphicFrameLocks noChangeAspect="1"/>
                  </wp:cNvGraphicFramePr>
                  <a:graphic>
                    <a:graphicData uri="http://schemas.openxmlformats.org/drawingml/2006/picture">
                      <pic:pic>
                        <pic:nvPicPr>
                          <pic:cNvPr id="0" name="_ph-poland-gawkowski.png"/>
                          <pic:cNvPicPr/>
                        </pic:nvPicPr>
                        <pic:blipFill>
                          <a:blip r:embed="rId5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Krzysztof Gawkowski</w:t>
            </w:r>
            <w:r>
              <w:rPr>
                <w:rFonts w:ascii="Open Sans" w:hAnsi="Open Sans" w:eastAsia="Open Sans"/>
                <w:b w:val="0"/>
                <w:i/>
                <w:color w:val="54606C"/>
                <w:sz w:val="20"/>
              </w:rPr>
              <w:t>,  Deputy Prime Minister and Minister of Digital Affairs</w:t>
            </w:r>
          </w:p>
          <w:p>
            <w:pPr>
              <w:spacing w:after="40"/>
            </w:pPr>
            <w:r>
              <w:rPr>
                <w:rFonts w:ascii="Open Sans" w:hAnsi="Open Sans" w:eastAsia="Open Sans"/>
                <w:b w:val="0"/>
                <w:i w:val="0"/>
                <w:color w:val="757D87"/>
                <w:sz w:val="17"/>
              </w:rPr>
              <w:t>Ministry of Digital Affairs (Ministerstwo Cyfryzacji)  ·  Assumed office: 2023-12-13</w:t>
            </w:r>
          </w:p>
          <w:p>
            <w:pPr>
              <w:spacing w:after="40"/>
            </w:pPr>
            <w:r>
              <w:rPr>
                <w:rFonts w:ascii="Open Sans" w:hAnsi="Open Sans" w:eastAsia="Open Sans"/>
                <w:b w:val="0"/>
                <w:i w:val="0"/>
                <w:color w:val="2C2C2C"/>
                <w:sz w:val="20"/>
              </w:rPr>
              <w:t>Krzysztof Gawkowski (b. 1980) is a Polish political scientist and New Left (Nowa Lewica) politician, serving as the party's deputy chairman.</w:t>
            </w:r>
          </w:p>
        </w:tc>
      </w:tr>
    </w:tbl>
    <w:p>
      <w:pPr>
        <w:spacing w:after="80"/>
      </w:pPr>
    </w:p>
    <w:p>
      <w:pPr>
        <w:spacing w:after="80"/>
      </w:pPr>
      <w:r>
        <w:rPr>
          <w:rFonts w:ascii="Open Sans" w:hAnsi="Open Sans" w:eastAsia="Open Sans"/>
          <w:b w:val="0"/>
          <w:i/>
          <w:color w:val="54606C"/>
          <w:sz w:val="17"/>
        </w:rPr>
        <w:t>Digital portfolio unchanged by the July 2025 reshuffle: the Ministry of Digital Affairs (Ministerstwo Cyfryzacji) is led by Krzysztof Gawkowski (Nowa Lewica), who is simultaneously Deputy Prime Minister and Government Plenipotentiary for Cybersecurity — Poland's counterpart for digital economy, AI, and cyber issues.</w:t>
      </w: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51" name="Picture 51"/>
            <wp:cNvGraphicFramePr>
              <a:graphicFrameLocks noChangeAspect="1"/>
            </wp:cNvGraphicFramePr>
            <a:graphic>
              <a:graphicData uri="http://schemas.openxmlformats.org/drawingml/2006/picture">
                <pic:pic>
                  <pic:nvPicPr>
                    <pic:cNvPr id="0" name="russia.png"/>
                    <pic:cNvPicPr/>
                  </pic:nvPicPr>
                  <pic:blipFill>
                    <a:blip r:embed="rId58"/>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Russia</w:t>
      </w:r>
    </w:p>
    <w:p>
      <w:pPr>
        <w:spacing w:before="80"/>
      </w:pPr>
      <w:r>
        <w:rPr>
          <w:rFonts w:ascii="Open Sans" w:hAnsi="Open Sans" w:eastAsia="Open Sans"/>
          <w:b w:val="0"/>
          <w:i w:val="0"/>
          <w:color w:val="2C2C2C"/>
          <w:sz w:val="20"/>
        </w:rPr>
        <w:t>Russia had a nominal GDP of $2,541.0 billion in 2025 and recorded an overall goods trade surplus of $139.3 billion in 2025. The United States exported $0.6 billion in goods to Russia and imported $3.8 billion, for a U.S. goods trade deficit of $3.2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$2,541.0 billion (2025)</w:t>
      </w:r>
    </w:p>
    <w:p>
      <w:pPr>
        <w:pStyle w:val="ListBullet"/>
        <w:spacing w:after="20"/>
      </w:pPr>
      <w:r>
        <w:rPr>
          <w:rFonts w:ascii="Open Sans" w:hAnsi="Open Sans" w:eastAsia="Open Sans"/>
          <w:b w:val="0"/>
          <w:i w:val="0"/>
          <w:color w:val="2C2C2C"/>
          <w:sz w:val="20"/>
        </w:rPr>
        <w:t>Overall goods trade surplus: $139.3 billion (2025)</w:t>
      </w:r>
    </w:p>
    <w:p>
      <w:pPr>
        <w:pStyle w:val="ListBullet"/>
        <w:spacing w:after="20"/>
      </w:pPr>
      <w:r>
        <w:rPr>
          <w:rFonts w:ascii="Open Sans" w:hAnsi="Open Sans" w:eastAsia="Open Sans"/>
          <w:b w:val="0"/>
          <w:i w:val="0"/>
          <w:color w:val="2C2C2C"/>
          <w:sz w:val="20"/>
        </w:rPr>
        <w:t>U.S. goods exports: $0.6 billion (2025)</w:t>
      </w:r>
    </w:p>
    <w:p>
      <w:pPr>
        <w:pStyle w:val="ListBullet"/>
        <w:spacing w:after="20"/>
      </w:pPr>
      <w:r>
        <w:rPr>
          <w:rFonts w:ascii="Open Sans" w:hAnsi="Open Sans" w:eastAsia="Open Sans"/>
          <w:b w:val="0"/>
          <w:i w:val="0"/>
          <w:color w:val="2C2C2C"/>
          <w:sz w:val="20"/>
        </w:rPr>
        <w:t>U.S. goods imports: $3.8 billion (2025)</w:t>
      </w:r>
    </w:p>
    <w:p>
      <w:pPr>
        <w:pStyle w:val="ListBullet"/>
        <w:spacing w:after="20"/>
      </w:pPr>
      <w:r>
        <w:rPr>
          <w:rFonts w:ascii="Open Sans" w:hAnsi="Open Sans" w:eastAsia="Open Sans"/>
          <w:b w:val="0"/>
          <w:i w:val="0"/>
          <w:color w:val="2C2C2C"/>
          <w:sz w:val="20"/>
        </w:rPr>
        <w:t>U.S. bilateral goods deficit: $3.2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2" name="Picture 52"/>
                  <wp:cNvGraphicFramePr>
                    <a:graphicFrameLocks noChangeAspect="1"/>
                  </wp:cNvGraphicFramePr>
                  <a:graphic>
                    <a:graphicData uri="http://schemas.openxmlformats.org/drawingml/2006/picture">
                      <pic:pic>
                        <pic:nvPicPr>
                          <pic:cNvPr id="0" name="_ph-russia-alikhanov.png"/>
                          <pic:cNvPicPr/>
                        </pic:nvPicPr>
                        <pic:blipFill>
                          <a:blip r:embed="rId5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Anton Alikhanov</w:t>
            </w:r>
            <w:r>
              <w:rPr>
                <w:rFonts w:ascii="Open Sans" w:hAnsi="Open Sans" w:eastAsia="Open Sans"/>
                <w:b w:val="0"/>
                <w:i/>
                <w:color w:val="54606C"/>
                <w:sz w:val="20"/>
              </w:rPr>
              <w:t>,  Minister of Industry and Trade</w:t>
            </w:r>
          </w:p>
          <w:p>
            <w:pPr>
              <w:spacing w:after="40"/>
            </w:pPr>
            <w:r>
              <w:rPr>
                <w:rFonts w:ascii="Open Sans" w:hAnsi="Open Sans" w:eastAsia="Open Sans"/>
                <w:b w:val="0"/>
                <w:i w:val="0"/>
                <w:color w:val="757D87"/>
                <w:sz w:val="17"/>
              </w:rPr>
              <w:t>Ministry of Industry and Trade of the Russian Federation (Minpromtorg)  ·  Assumed office: 2024-05-14</w:t>
            </w:r>
          </w:p>
          <w:p>
            <w:pPr>
              <w:spacing w:after="40"/>
            </w:pPr>
            <w:r>
              <w:rPr>
                <w:rFonts w:ascii="Open Sans" w:hAnsi="Open Sans" w:eastAsia="Open Sans"/>
                <w:b w:val="0"/>
                <w:i w:val="0"/>
                <w:color w:val="2C2C2C"/>
                <w:sz w:val="20"/>
              </w:rPr>
              <w:t>Anton Alikhanov has been Russia's Minister of Industry and Trade since 14 May 2024, overseeing industrial policy, trade in goods, export support and import substitution. Previously governor of Kaliningrad Oblast (2016-2024), he holds degrees in finance and law.</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3" name="Picture 53"/>
                  <wp:cNvGraphicFramePr>
                    <a:graphicFrameLocks noChangeAspect="1"/>
                  </wp:cNvGraphicFramePr>
                  <a:graphic>
                    <a:graphicData uri="http://schemas.openxmlformats.org/drawingml/2006/picture">
                      <pic:pic>
                        <pic:nvPicPr>
                          <pic:cNvPr id="0" name="_ph-russia-reshetnikov.png"/>
                          <pic:cNvPicPr/>
                        </pic:nvPicPr>
                        <pic:blipFill>
                          <a:blip r:embed="rId6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Maxim Reshetnikov</w:t>
            </w:r>
            <w:r>
              <w:rPr>
                <w:rFonts w:ascii="Open Sans" w:hAnsi="Open Sans" w:eastAsia="Open Sans"/>
                <w:b w:val="0"/>
                <w:i/>
                <w:color w:val="54606C"/>
                <w:sz w:val="20"/>
              </w:rPr>
              <w:t>,  Minister of Economic Development</w:t>
            </w:r>
          </w:p>
          <w:p>
            <w:pPr>
              <w:spacing w:after="40"/>
            </w:pPr>
            <w:r>
              <w:rPr>
                <w:rFonts w:ascii="Open Sans" w:hAnsi="Open Sans" w:eastAsia="Open Sans"/>
                <w:b w:val="0"/>
                <w:i w:val="0"/>
                <w:color w:val="757D87"/>
                <w:sz w:val="17"/>
              </w:rPr>
              <w:t>Ministry of Economic Development of the Russian Federation (Minekonomrazvitiya)  ·  Assumed office: 2020-01-21</w:t>
            </w:r>
          </w:p>
          <w:p>
            <w:pPr>
              <w:spacing w:after="40"/>
            </w:pPr>
            <w:r>
              <w:rPr>
                <w:rFonts w:ascii="Open Sans" w:hAnsi="Open Sans" w:eastAsia="Open Sans"/>
                <w:b w:val="0"/>
                <w:i w:val="0"/>
                <w:color w:val="2C2C2C"/>
                <w:sz w:val="20"/>
              </w:rPr>
              <w:t>Maxim Reshetnikov has served as Russia's Minister of Economic Development since 21 January 2020 and was reappointed in May 2024. He previously headed Moscow's economic-policy department (2012-2017) and governed Perm Krai (2017-2020). His ministry directs macroeconomic policy and international trade negotiations.</w:t>
            </w:r>
          </w:p>
        </w:tc>
      </w:tr>
    </w:tbl>
    <w:p>
      <w:pPr>
        <w:spacing w:after="80"/>
      </w:pPr>
    </w:p>
    <w:p>
      <w:pPr>
        <w:spacing w:after="80"/>
      </w:pPr>
      <w:r>
        <w:rPr>
          <w:rFonts w:ascii="Open Sans" w:hAnsi="Open Sans" w:eastAsia="Open Sans"/>
          <w:b w:val="0"/>
          <w:i/>
          <w:color w:val="54606C"/>
          <w:sz w:val="17"/>
        </w:rPr>
        <w:t>Trade policy and international trade/economic negotiations sit with the Ministry of Economic Development (Reshetnikov), while industry policy, trade in goods, and export support sit with the Ministry of Industry and Trade (Alikhanov).</w:t>
      </w: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4" name="Picture 54"/>
                  <wp:cNvGraphicFramePr>
                    <a:graphicFrameLocks noChangeAspect="1"/>
                  </wp:cNvGraphicFramePr>
                  <a:graphic>
                    <a:graphicData uri="http://schemas.openxmlformats.org/drawingml/2006/picture">
                      <pic:pic>
                        <pic:nvPicPr>
                          <pic:cNvPr id="0" name="_ph-canada-sidhu.png"/>
                          <pic:cNvPicPr/>
                        </pic:nvPicPr>
                        <pic:blipFill>
                          <a:blip r:embed="rId2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Maksut Shadayev</w:t>
            </w:r>
            <w:r>
              <w:rPr>
                <w:rFonts w:ascii="Open Sans" w:hAnsi="Open Sans" w:eastAsia="Open Sans"/>
                <w:b w:val="0"/>
                <w:i/>
                <w:color w:val="54606C"/>
                <w:sz w:val="20"/>
              </w:rPr>
              <w:t>,  Minister of Digital Development, Communications and Mass Media</w:t>
            </w:r>
          </w:p>
          <w:p>
            <w:pPr>
              <w:spacing w:after="40"/>
            </w:pPr>
            <w:r>
              <w:rPr>
                <w:rFonts w:ascii="Open Sans" w:hAnsi="Open Sans" w:eastAsia="Open Sans"/>
                <w:b w:val="0"/>
                <w:i w:val="0"/>
                <w:color w:val="757D87"/>
                <w:sz w:val="17"/>
              </w:rPr>
              <w:t>Ministry of Digital Development, Communications and Mass Media of the Russian Federation (Mintsifry)  ·  Assumed office: 2020-01-21</w:t>
            </w:r>
          </w:p>
          <w:p>
            <w:pPr>
              <w:spacing w:after="40"/>
            </w:pPr>
            <w:r>
              <w:rPr>
                <w:rFonts w:ascii="Open Sans" w:hAnsi="Open Sans" w:eastAsia="Open Sans"/>
                <w:b w:val="0"/>
                <w:i w:val="0"/>
                <w:color w:val="2C2C2C"/>
                <w:sz w:val="20"/>
              </w:rPr>
              <w:t>Maksut Igorevich Shadayev (born 11 November 1979) has led Russia's digital ministry since 21 January 2020 and was reappointed on 14 May 2024. Trained at the Russian State Social University, he built his career in ICT and public administration: department director at the communications ministry, aide to Sergey Naryshkin, IT minister of Moscow Oblast (2014-2018), then Rostelecom vice-president.</w:t>
            </w:r>
          </w:p>
        </w:tc>
      </w:tr>
    </w:tbl>
    <w:p>
      <w:pPr>
        <w:spacing w:after="80"/>
      </w:pPr>
    </w:p>
    <w:p>
      <w:pPr>
        <w:spacing w:after="80"/>
      </w:pPr>
      <w:r>
        <w:rPr>
          <w:rFonts w:ascii="Open Sans" w:hAnsi="Open Sans" w:eastAsia="Open Sans"/>
          <w:b w:val="0"/>
          <w:i/>
          <w:color w:val="54606C"/>
          <w:sz w:val="17"/>
        </w:rPr>
        <w:t>Digital government, telecommunications, IT-sector policy, and internet/media regulation are consolidated under the Ministry of Digital Development, Communications and Mass Media (Shadayev).</w:t>
      </w: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55" name="Picture 55"/>
            <wp:cNvGraphicFramePr>
              <a:graphicFrameLocks noChangeAspect="1"/>
            </wp:cNvGraphicFramePr>
            <a:graphic>
              <a:graphicData uri="http://schemas.openxmlformats.org/drawingml/2006/picture">
                <pic:pic>
                  <pic:nvPicPr>
                    <pic:cNvPr id="0" name="saudi-arabia.png"/>
                    <pic:cNvPicPr/>
                  </pic:nvPicPr>
                  <pic:blipFill>
                    <a:blip r:embed="rId61"/>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Saudi Arabia</w:t>
      </w:r>
    </w:p>
    <w:p>
      <w:pPr>
        <w:spacing w:before="80"/>
      </w:pPr>
      <w:r>
        <w:rPr>
          <w:rFonts w:ascii="Open Sans" w:hAnsi="Open Sans" w:eastAsia="Open Sans"/>
          <w:b w:val="0"/>
          <w:i w:val="0"/>
          <w:color w:val="2C2C2C"/>
          <w:sz w:val="20"/>
        </w:rPr>
        <w:t>Saudi Arabia had a nominal GDP of $1,277.0 billion in 2025 and recorded an overall goods trade surplus of $59.9 billion in 2025. The United States exported $14.1 billion in goods to Saudi Arabia and imported $10.5 billion, for a U.S. goods trade surplus of $3.6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$1,277.0 billion (2025)</w:t>
      </w:r>
    </w:p>
    <w:p>
      <w:pPr>
        <w:pStyle w:val="ListBullet"/>
        <w:spacing w:after="20"/>
      </w:pPr>
      <w:r>
        <w:rPr>
          <w:rFonts w:ascii="Open Sans" w:hAnsi="Open Sans" w:eastAsia="Open Sans"/>
          <w:b w:val="0"/>
          <w:i w:val="0"/>
          <w:color w:val="2C2C2C"/>
          <w:sz w:val="20"/>
        </w:rPr>
        <w:t>Overall goods trade surplus: $59.9 billion (2025)</w:t>
      </w:r>
    </w:p>
    <w:p>
      <w:pPr>
        <w:pStyle w:val="ListBullet"/>
        <w:spacing w:after="20"/>
      </w:pPr>
      <w:r>
        <w:rPr>
          <w:rFonts w:ascii="Open Sans" w:hAnsi="Open Sans" w:eastAsia="Open Sans"/>
          <w:b w:val="0"/>
          <w:i w:val="0"/>
          <w:color w:val="2C2C2C"/>
          <w:sz w:val="20"/>
        </w:rPr>
        <w:t>U.S. goods exports: $14.1 billion (2025)</w:t>
      </w:r>
    </w:p>
    <w:p>
      <w:pPr>
        <w:pStyle w:val="ListBullet"/>
        <w:spacing w:after="20"/>
      </w:pPr>
      <w:r>
        <w:rPr>
          <w:rFonts w:ascii="Open Sans" w:hAnsi="Open Sans" w:eastAsia="Open Sans"/>
          <w:b w:val="0"/>
          <w:i w:val="0"/>
          <w:color w:val="2C2C2C"/>
          <w:sz w:val="20"/>
        </w:rPr>
        <w:t>U.S. goods imports: $10.5 billion (2025)</w:t>
      </w:r>
    </w:p>
    <w:p>
      <w:pPr>
        <w:pStyle w:val="ListBullet"/>
        <w:spacing w:after="20"/>
      </w:pPr>
      <w:r>
        <w:rPr>
          <w:rFonts w:ascii="Open Sans" w:hAnsi="Open Sans" w:eastAsia="Open Sans"/>
          <w:b w:val="0"/>
          <w:i w:val="0"/>
          <w:color w:val="2C2C2C"/>
          <w:sz w:val="20"/>
        </w:rPr>
        <w:t>U.S. bilateral goods surplus: $3.6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6" name="Picture 56"/>
                  <wp:cNvGraphicFramePr>
                    <a:graphicFrameLocks noChangeAspect="1"/>
                  </wp:cNvGraphicFramePr>
                  <a:graphic>
                    <a:graphicData uri="http://schemas.openxmlformats.org/drawingml/2006/picture">
                      <pic:pic>
                        <pic:nvPicPr>
                          <pic:cNvPr id="0" name="_ph-saudi-alqasabi.png"/>
                          <pic:cNvPicPr/>
                        </pic:nvPicPr>
                        <pic:blipFill>
                          <a:blip r:embed="rId6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Majid bin Abdullah Al-Qasabi</w:t>
            </w:r>
            <w:r>
              <w:rPr>
                <w:rFonts w:ascii="Open Sans" w:hAnsi="Open Sans" w:eastAsia="Open Sans"/>
                <w:b w:val="0"/>
                <w:i/>
                <w:color w:val="54606C"/>
                <w:sz w:val="20"/>
              </w:rPr>
              <w:t>,  Minister of Commerce</w:t>
            </w:r>
          </w:p>
          <w:p>
            <w:pPr>
              <w:spacing w:after="40"/>
            </w:pPr>
            <w:r>
              <w:rPr>
                <w:rFonts w:ascii="Open Sans" w:hAnsi="Open Sans" w:eastAsia="Open Sans"/>
                <w:b w:val="0"/>
                <w:i w:val="0"/>
                <w:color w:val="757D87"/>
                <w:sz w:val="17"/>
              </w:rPr>
              <w:t>Ministry of Commerce  ·  Assumed office: 2016-05-07</w:t>
            </w:r>
          </w:p>
          <w:p>
            <w:pPr>
              <w:spacing w:after="40"/>
            </w:pPr>
            <w:r>
              <w:rPr>
                <w:rFonts w:ascii="Open Sans" w:hAnsi="Open Sans" w:eastAsia="Open Sans"/>
                <w:b w:val="0"/>
                <w:i w:val="0"/>
                <w:color w:val="2C2C2C"/>
                <w:sz w:val="20"/>
              </w:rPr>
              <w:t>Majid bin Abdullah Al-Qasabi has been Saudi Arabia's Minister of Commerce since May 2016 and chairs the board of the General Authority for Foreign Trade, which handles WTO representation and trade negotiations. He previously served as acting Minister of Media (2020-2023).</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7" name="Picture 57"/>
                  <wp:cNvGraphicFramePr>
                    <a:graphicFrameLocks noChangeAspect="1"/>
                  </wp:cNvGraphicFramePr>
                  <a:graphic>
                    <a:graphicData uri="http://schemas.openxmlformats.org/drawingml/2006/picture">
                      <pic:pic>
                        <pic:nvPicPr>
                          <pic:cNvPr id="0" name="_ph-saudi-alqasabi.png"/>
                          <pic:cNvPicPr/>
                        </pic:nvPicPr>
                        <pic:blipFill>
                          <a:blip r:embed="rId62"/>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Mohammed bin Abdulaziz Al-Abduljabbar</w:t>
            </w:r>
            <w:r>
              <w:rPr>
                <w:rFonts w:ascii="Open Sans" w:hAnsi="Open Sans" w:eastAsia="Open Sans"/>
                <w:b/>
                <w:i/>
                <w:color w:val="D46127"/>
                <w:sz w:val="18"/>
              </w:rPr>
              <w:t xml:space="preserve">  · acting</w:t>
            </w:r>
            <w:r>
              <w:rPr>
                <w:rFonts w:ascii="Open Sans" w:hAnsi="Open Sans" w:eastAsia="Open Sans"/>
                <w:b w:val="0"/>
                <w:i/>
                <w:color w:val="54606C"/>
                <w:sz w:val="20"/>
              </w:rPr>
              <w:t>,  Acting Governor, General Authority for Foreign Trade (GAFT)</w:t>
            </w:r>
          </w:p>
          <w:p>
            <w:pPr>
              <w:spacing w:after="40"/>
            </w:pPr>
            <w:r>
              <w:rPr>
                <w:rFonts w:ascii="Open Sans" w:hAnsi="Open Sans" w:eastAsia="Open Sans"/>
                <w:b w:val="0"/>
                <w:i w:val="0"/>
                <w:color w:val="757D87"/>
                <w:sz w:val="17"/>
              </w:rPr>
              <w:t>General Authority for Foreign Trade (GAFT)</w:t>
            </w:r>
          </w:p>
          <w:p>
            <w:pPr>
              <w:spacing w:after="40"/>
            </w:pPr>
            <w:r>
              <w:rPr>
                <w:rFonts w:ascii="Open Sans" w:hAnsi="Open Sans" w:eastAsia="Open Sans"/>
                <w:b w:val="0"/>
                <w:i w:val="0"/>
                <w:color w:val="2C2C2C"/>
                <w:sz w:val="20"/>
              </w:rPr>
              <w:t>Mohammed bin Abdulaziz Al-Abduljabbar serves as Acting Governor of Saudi Arabia's General Authority for Foreign Trade (GAFT), which represents the Kingdom at the WTO, supervises the negotiating team and leads free-trade-agreement negotiations. GAFT's 2025-2026 communications list him in an acting capacity.</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58" name="Picture 58"/>
                  <wp:cNvGraphicFramePr>
                    <a:graphicFrameLocks noChangeAspect="1"/>
                  </wp:cNvGraphicFramePr>
                  <a:graphic>
                    <a:graphicData uri="http://schemas.openxmlformats.org/drawingml/2006/picture">
                      <pic:pic>
                        <pic:nvPicPr>
                          <pic:cNvPr id="0" name="_ph-russia-alikhanov.png"/>
                          <pic:cNvPicPr/>
                        </pic:nvPicPr>
                        <pic:blipFill>
                          <a:blip r:embed="rId5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Abdullah bin Amer Alswaha</w:t>
            </w:r>
            <w:r>
              <w:rPr>
                <w:rFonts w:ascii="Open Sans" w:hAnsi="Open Sans" w:eastAsia="Open Sans"/>
                <w:b w:val="0"/>
                <w:i/>
                <w:color w:val="54606C"/>
                <w:sz w:val="20"/>
              </w:rPr>
              <w:t>,  Minister of Communications and Information Technology</w:t>
            </w:r>
          </w:p>
          <w:p>
            <w:pPr>
              <w:spacing w:after="40"/>
            </w:pPr>
            <w:r>
              <w:rPr>
                <w:rFonts w:ascii="Open Sans" w:hAnsi="Open Sans" w:eastAsia="Open Sans"/>
                <w:b w:val="0"/>
                <w:i w:val="0"/>
                <w:color w:val="757D87"/>
                <w:sz w:val="17"/>
              </w:rPr>
              <w:t>Ministry of Communications and Information Technology (MCIT)  ·  Assumed office: 2017-04-24</w:t>
            </w:r>
          </w:p>
          <w:p>
            <w:pPr>
              <w:spacing w:after="40"/>
            </w:pPr>
            <w:r>
              <w:rPr>
                <w:rFonts w:ascii="Open Sans" w:hAnsi="Open Sans" w:eastAsia="Open Sans"/>
                <w:b w:val="0"/>
                <w:i w:val="0"/>
                <w:color w:val="2C2C2C"/>
                <w:sz w:val="20"/>
              </w:rPr>
              <w:t>Abdullah bin Amer Alswaha, a Saudi engineer, has been Minister of Communications and Information Technology since 24 April 2017 and remains in office in 2026 (the ministry publicly welcomed the 2026 budget under his name). He holds electrical-engineering and computer-science degrees from KFUPM and the University of Washington plus Harvard executive education. Before government he led Cisco Saudi Arabia as managing director, then served as the Kingdom's Chief Digital Officer.</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59" name="Picture 59"/>
            <wp:cNvGraphicFramePr>
              <a:graphicFrameLocks noChangeAspect="1"/>
            </wp:cNvGraphicFramePr>
            <a:graphic>
              <a:graphicData uri="http://schemas.openxmlformats.org/drawingml/2006/picture">
                <pic:pic>
                  <pic:nvPicPr>
                    <pic:cNvPr id="0" name="south-korea.png"/>
                    <pic:cNvPicPr/>
                  </pic:nvPicPr>
                  <pic:blipFill>
                    <a:blip r:embed="rId63"/>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South Korea</w:t>
      </w:r>
    </w:p>
    <w:p>
      <w:pPr>
        <w:spacing w:before="80"/>
      </w:pPr>
      <w:r>
        <w:rPr>
          <w:rFonts w:ascii="Open Sans" w:hAnsi="Open Sans" w:eastAsia="Open Sans"/>
          <w:b w:val="0"/>
          <w:i w:val="0"/>
          <w:color w:val="2C2C2C"/>
          <w:sz w:val="20"/>
        </w:rPr>
        <w:t>South Korea had a nominal GDP of $1,859.0 billion in 2025 and recorded an overall goods trade surplus of $78.0 billion in 2025. The United States exported $68.8 billion in goods to South Korea and imported $125.2 billion, for a U.S. goods trade deficit of $56.4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$1,859.0 billion (2025)</w:t>
      </w:r>
    </w:p>
    <w:p>
      <w:pPr>
        <w:pStyle w:val="ListBullet"/>
        <w:spacing w:after="20"/>
      </w:pPr>
      <w:r>
        <w:rPr>
          <w:rFonts w:ascii="Open Sans" w:hAnsi="Open Sans" w:eastAsia="Open Sans"/>
          <w:b w:val="0"/>
          <w:i w:val="0"/>
          <w:color w:val="2C2C2C"/>
          <w:sz w:val="20"/>
        </w:rPr>
        <w:t>Overall goods trade surplus: $78.0 billion (2025)</w:t>
      </w:r>
    </w:p>
    <w:p>
      <w:pPr>
        <w:pStyle w:val="ListBullet"/>
        <w:spacing w:after="20"/>
      </w:pPr>
      <w:r>
        <w:rPr>
          <w:rFonts w:ascii="Open Sans" w:hAnsi="Open Sans" w:eastAsia="Open Sans"/>
          <w:b w:val="0"/>
          <w:i w:val="0"/>
          <w:color w:val="2C2C2C"/>
          <w:sz w:val="20"/>
        </w:rPr>
        <w:t>U.S. goods exports: $68.8 billion (2025)</w:t>
      </w:r>
    </w:p>
    <w:p>
      <w:pPr>
        <w:pStyle w:val="ListBullet"/>
        <w:spacing w:after="20"/>
      </w:pPr>
      <w:r>
        <w:rPr>
          <w:rFonts w:ascii="Open Sans" w:hAnsi="Open Sans" w:eastAsia="Open Sans"/>
          <w:b w:val="0"/>
          <w:i w:val="0"/>
          <w:color w:val="2C2C2C"/>
          <w:sz w:val="20"/>
        </w:rPr>
        <w:t>U.S. goods imports: $125.2 billion (2025)</w:t>
      </w:r>
    </w:p>
    <w:p>
      <w:pPr>
        <w:pStyle w:val="ListBullet"/>
        <w:spacing w:after="20"/>
      </w:pPr>
      <w:r>
        <w:rPr>
          <w:rFonts w:ascii="Open Sans" w:hAnsi="Open Sans" w:eastAsia="Open Sans"/>
          <w:b w:val="0"/>
          <w:i w:val="0"/>
          <w:color w:val="2C2C2C"/>
          <w:sz w:val="20"/>
        </w:rPr>
        <w:t>U.S. bilateral goods deficit: $56.4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0" name="Picture 60"/>
                  <wp:cNvGraphicFramePr>
                    <a:graphicFrameLocks noChangeAspect="1"/>
                  </wp:cNvGraphicFramePr>
                  <a:graphic>
                    <a:graphicData uri="http://schemas.openxmlformats.org/drawingml/2006/picture">
                      <pic:pic>
                        <pic:nvPicPr>
                          <pic:cNvPr id="0" name="_ph-korea-kim.png"/>
                          <pic:cNvPicPr/>
                        </pic:nvPicPr>
                        <pic:blipFill>
                          <a:blip r:embed="rId6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Kim Jung-kwan</w:t>
            </w:r>
            <w:r>
              <w:rPr>
                <w:rFonts w:ascii="Open Sans" w:hAnsi="Open Sans" w:eastAsia="Open Sans"/>
                <w:b w:val="0"/>
                <w:i/>
                <w:color w:val="54606C"/>
                <w:sz w:val="20"/>
              </w:rPr>
              <w:t>,  Minister of Trade, Industry and Resources</w:t>
            </w:r>
          </w:p>
          <w:p>
            <w:pPr>
              <w:spacing w:after="40"/>
            </w:pPr>
            <w:r>
              <w:rPr>
                <w:rFonts w:ascii="Open Sans" w:hAnsi="Open Sans" w:eastAsia="Open Sans"/>
                <w:b w:val="0"/>
                <w:i w:val="0"/>
                <w:color w:val="757D87"/>
                <w:sz w:val="17"/>
              </w:rPr>
              <w:t>Ministry of Trade, Industry and Resources (MOTIR)  ·  Assumed office: 2025-07</w:t>
            </w:r>
          </w:p>
          <w:p>
            <w:pPr>
              <w:spacing w:after="40"/>
            </w:pPr>
            <w:r>
              <w:rPr>
                <w:rFonts w:ascii="Open Sans" w:hAnsi="Open Sans" w:eastAsia="Open Sans"/>
                <w:b w:val="0"/>
                <w:i w:val="0"/>
                <w:color w:val="2C2C2C"/>
                <w:sz w:val="20"/>
              </w:rPr>
              <w:t>Kim Jung-kwan, a finance technocrat who served at Korea's Ministry of Economy and Finance, the Bank of Korea and the World Bank and led Doosan Enerbility, was nominated by President Lee and took office in July 2025 heading the renamed MOTIR.</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1" name="Picture 61"/>
                  <wp:cNvGraphicFramePr>
                    <a:graphicFrameLocks noChangeAspect="1"/>
                  </wp:cNvGraphicFramePr>
                  <a:graphic>
                    <a:graphicData uri="http://schemas.openxmlformats.org/drawingml/2006/picture">
                      <pic:pic>
                        <pic:nvPicPr>
                          <pic:cNvPr id="0" name="_ph-china-hejun.png"/>
                          <pic:cNvPicPr/>
                        </pic:nvPicPr>
                        <pic:blipFill>
                          <a:blip r:embed="rId2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Yeo Han-koo</w:t>
            </w:r>
            <w:r>
              <w:rPr>
                <w:rFonts w:ascii="Open Sans" w:hAnsi="Open Sans" w:eastAsia="Open Sans"/>
                <w:b w:val="0"/>
                <w:i/>
                <w:color w:val="54606C"/>
                <w:sz w:val="20"/>
              </w:rPr>
              <w:t>,  Minister for Trade (Head of the Office of Trade Negotiations)</w:t>
            </w:r>
          </w:p>
          <w:p>
            <w:pPr>
              <w:spacing w:after="40"/>
            </w:pPr>
            <w:r>
              <w:rPr>
                <w:rFonts w:ascii="Open Sans" w:hAnsi="Open Sans" w:eastAsia="Open Sans"/>
                <w:b w:val="0"/>
                <w:i w:val="0"/>
                <w:color w:val="757D87"/>
                <w:sz w:val="17"/>
              </w:rPr>
              <w:t>Ministry of Trade, Industry and Resources (MOTIR)  ·  Assumed office: 2025-06</w:t>
            </w:r>
          </w:p>
          <w:p>
            <w:pPr>
              <w:spacing w:after="40"/>
            </w:pPr>
            <w:r>
              <w:rPr>
                <w:rFonts w:ascii="Open Sans" w:hAnsi="Open Sans" w:eastAsia="Open Sans"/>
                <w:b w:val="0"/>
                <w:i w:val="0"/>
                <w:color w:val="2C2C2C"/>
                <w:sz w:val="20"/>
              </w:rPr>
              <w:t>Yeo Han-koo, with nearly three decades of public service, was appointed South Korea's Minister for Trade in mid-2025 under President Lee. Previously chief trade negotiator in 2021-2022 and a Peterson Institute senior fellow, he leads tariff talks with the United States.</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2" name="Picture 62"/>
                  <wp:cNvGraphicFramePr>
                    <a:graphicFrameLocks noChangeAspect="1"/>
                  </wp:cNvGraphicFramePr>
                  <a:graphic>
                    <a:graphicData uri="http://schemas.openxmlformats.org/drawingml/2006/picture">
                      <pic:pic>
                        <pic:nvPicPr>
                          <pic:cNvPr id="0" name="_ph-korea-bae.png"/>
                          <pic:cNvPicPr/>
                        </pic:nvPicPr>
                        <pic:blipFill>
                          <a:blip r:embed="rId6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Bae Kyung-hoon</w:t>
            </w:r>
            <w:r>
              <w:rPr>
                <w:rFonts w:ascii="Open Sans" w:hAnsi="Open Sans" w:eastAsia="Open Sans"/>
                <w:b w:val="0"/>
                <w:i/>
                <w:color w:val="54606C"/>
                <w:sz w:val="20"/>
              </w:rPr>
              <w:t>,  Deputy Prime Minister and Minister of Science and ICT</w:t>
            </w:r>
          </w:p>
          <w:p>
            <w:pPr>
              <w:spacing w:after="40"/>
            </w:pPr>
            <w:r>
              <w:rPr>
                <w:rFonts w:ascii="Open Sans" w:hAnsi="Open Sans" w:eastAsia="Open Sans"/>
                <w:b w:val="0"/>
                <w:i w:val="0"/>
                <w:color w:val="757D87"/>
                <w:sz w:val="17"/>
              </w:rPr>
              <w:t>Ministry of Science and ICT (MSIT)  ·  Assumed office: 2025-07-16</w:t>
            </w:r>
          </w:p>
          <w:p>
            <w:pPr>
              <w:spacing w:after="40"/>
            </w:pPr>
            <w:r>
              <w:rPr>
                <w:rFonts w:ascii="Open Sans" w:hAnsi="Open Sans" w:eastAsia="Open Sans"/>
                <w:b w:val="0"/>
                <w:i w:val="0"/>
                <w:color w:val="2C2C2C"/>
                <w:sz w:val="20"/>
              </w:rPr>
              <w:t>Bae Kyung-hoon is an AI specialist who holds a PhD in computer vision (Kwangwoon University, 2006) and led LG AI Research, where he developed the Exaone large language model. President Lee Jae-myung appointed him Minister of Science and ICT on 16 July 2025; the post was later elevated to Deputy Prime Minister rank.</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63" name="Picture 63"/>
            <wp:cNvGraphicFramePr>
              <a:graphicFrameLocks noChangeAspect="1"/>
            </wp:cNvGraphicFramePr>
            <a:graphic>
              <a:graphicData uri="http://schemas.openxmlformats.org/drawingml/2006/picture">
                <pic:pic>
                  <pic:nvPicPr>
                    <pic:cNvPr id="0" name="turkiye.png"/>
                    <pic:cNvPicPr/>
                  </pic:nvPicPr>
                  <pic:blipFill>
                    <a:blip r:embed="rId66"/>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Türkiye</w:t>
      </w:r>
    </w:p>
    <w:p>
      <w:pPr>
        <w:spacing w:before="80"/>
      </w:pPr>
      <w:r>
        <w:rPr>
          <w:rFonts w:ascii="Open Sans" w:hAnsi="Open Sans" w:eastAsia="Open Sans"/>
          <w:b w:val="0"/>
          <w:i w:val="0"/>
          <w:color w:val="2C2C2C"/>
          <w:sz w:val="20"/>
        </w:rPr>
        <w:t>Türkiye had a nominal GDP of $1,565.0 billion in 2025 and recorded an overall goods trade deficit of $92.0 billion in 2025. The United States exported $20.4 billion in goods to Türkiye and imported $16.4 billion, for a U.S. goods trade surplus of $4.0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$1,565.0 billion (2025)</w:t>
      </w:r>
    </w:p>
    <w:p>
      <w:pPr>
        <w:pStyle w:val="ListBullet"/>
        <w:spacing w:after="20"/>
      </w:pPr>
      <w:r>
        <w:rPr>
          <w:rFonts w:ascii="Open Sans" w:hAnsi="Open Sans" w:eastAsia="Open Sans"/>
          <w:b w:val="0"/>
          <w:i w:val="0"/>
          <w:color w:val="2C2C2C"/>
          <w:sz w:val="20"/>
        </w:rPr>
        <w:t>Overall goods trade deficit: $92.0 billion (2025)</w:t>
      </w:r>
    </w:p>
    <w:p>
      <w:pPr>
        <w:pStyle w:val="ListBullet"/>
        <w:spacing w:after="20"/>
      </w:pPr>
      <w:r>
        <w:rPr>
          <w:rFonts w:ascii="Open Sans" w:hAnsi="Open Sans" w:eastAsia="Open Sans"/>
          <w:b w:val="0"/>
          <w:i w:val="0"/>
          <w:color w:val="2C2C2C"/>
          <w:sz w:val="20"/>
        </w:rPr>
        <w:t>U.S. goods exports: $20.4 billion (2025)</w:t>
      </w:r>
    </w:p>
    <w:p>
      <w:pPr>
        <w:pStyle w:val="ListBullet"/>
        <w:spacing w:after="20"/>
      </w:pPr>
      <w:r>
        <w:rPr>
          <w:rFonts w:ascii="Open Sans" w:hAnsi="Open Sans" w:eastAsia="Open Sans"/>
          <w:b w:val="0"/>
          <w:i w:val="0"/>
          <w:color w:val="2C2C2C"/>
          <w:sz w:val="20"/>
        </w:rPr>
        <w:t>U.S. goods imports: $16.4 billion (2025)</w:t>
      </w:r>
    </w:p>
    <w:p>
      <w:pPr>
        <w:pStyle w:val="ListBullet"/>
        <w:spacing w:after="20"/>
      </w:pPr>
      <w:r>
        <w:rPr>
          <w:rFonts w:ascii="Open Sans" w:hAnsi="Open Sans" w:eastAsia="Open Sans"/>
          <w:b w:val="0"/>
          <w:i w:val="0"/>
          <w:color w:val="2C2C2C"/>
          <w:sz w:val="20"/>
        </w:rPr>
        <w:t>U.S. bilateral goods surplus: $4.0 billion (2025)</w:t>
      </w:r>
    </w:p>
    <w:p>
      <w:pPr>
        <w:keepNext/>
        <w:spacing w:before="160"/>
      </w:pPr>
      <w:r>
        <w:rPr>
          <w:rFonts w:ascii="Open Sans" w:hAnsi="Open Sans" w:eastAsia="Open Sans"/>
          <w:b/>
          <w:i w:val="0"/>
          <w:color w:val="00558C"/>
          <w:sz w:val="19"/>
          <w:spacing w:val="20"/>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4" name="Picture 64"/>
                  <wp:cNvGraphicFramePr>
                    <a:graphicFrameLocks noChangeAspect="1"/>
                  </wp:cNvGraphicFramePr>
                  <a:graphic>
                    <a:graphicData uri="http://schemas.openxmlformats.org/drawingml/2006/picture">
                      <pic:pic>
                        <pic:nvPicPr>
                          <pic:cNvPr id="0" name="_ph-turkiye-bolat.png"/>
                          <pic:cNvPicPr/>
                        </pic:nvPicPr>
                        <pic:blipFill>
                          <a:blip r:embed="rId6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Ömer Bolat</w:t>
            </w:r>
            <w:r>
              <w:rPr>
                <w:rFonts w:ascii="Open Sans" w:hAnsi="Open Sans" w:eastAsia="Open Sans"/>
                <w:b w:val="0"/>
                <w:i/>
                <w:color w:val="54606C"/>
                <w:sz w:val="20"/>
              </w:rPr>
              <w:t>,  Minister of Trade</w:t>
            </w:r>
          </w:p>
          <w:p>
            <w:pPr>
              <w:spacing w:after="40"/>
            </w:pPr>
            <w:r>
              <w:rPr>
                <w:rFonts w:ascii="Open Sans" w:hAnsi="Open Sans" w:eastAsia="Open Sans"/>
                <w:b w:val="0"/>
                <w:i w:val="0"/>
                <w:color w:val="757D87"/>
                <w:sz w:val="17"/>
              </w:rPr>
              <w:t>Ministry of Trade (Ticaret Bakanlığı)  ·  Assumed office: 2023-06-03</w:t>
            </w:r>
          </w:p>
          <w:p>
            <w:pPr>
              <w:spacing w:after="40"/>
            </w:pPr>
            <w:r>
              <w:rPr>
                <w:rFonts w:ascii="Open Sans" w:hAnsi="Open Sans" w:eastAsia="Open Sans"/>
                <w:b w:val="0"/>
                <w:i w:val="0"/>
                <w:color w:val="2C2C2C"/>
                <w:sz w:val="20"/>
              </w:rPr>
              <w:t>Prof. Dr. Ömer Bolat (born 30 August 1963, Istanbul) has been Minister of Trade since the cabinet formed after Türkiye's May 2023 elections. He graduated from Marmara University's Faculty of Economics and Administrative Sciences in international economic relations, becoming associate professor in 2014 and professor in 2019. Before politics he was General Coordinator/CEO of the Albayrak Group for about 23 years and chaired the MÜSİAD business association.</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5" name="Picture 65"/>
                  <wp:cNvGraphicFramePr>
                    <a:graphicFrameLocks noChangeAspect="1"/>
                  </wp:cNvGraphicFramePr>
                  <a:graphic>
                    <a:graphicData uri="http://schemas.openxmlformats.org/drawingml/2006/picture">
                      <pic:pic>
                        <pic:nvPicPr>
                          <pic:cNvPr id="0" name="_ph-brazil-rosa.png"/>
                          <pic:cNvPicPr/>
                        </pic:nvPicPr>
                        <pic:blipFill>
                          <a:blip r:embed="rId1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Mehmet Fatih Kacır</w:t>
            </w:r>
            <w:r>
              <w:rPr>
                <w:rFonts w:ascii="Open Sans" w:hAnsi="Open Sans" w:eastAsia="Open Sans"/>
                <w:b w:val="0"/>
                <w:i/>
                <w:color w:val="54606C"/>
                <w:sz w:val="20"/>
              </w:rPr>
              <w:t>,  Minister of Industry and Technology</w:t>
            </w:r>
          </w:p>
          <w:p>
            <w:pPr>
              <w:spacing w:after="40"/>
            </w:pPr>
            <w:r>
              <w:rPr>
                <w:rFonts w:ascii="Open Sans" w:hAnsi="Open Sans" w:eastAsia="Open Sans"/>
                <w:b w:val="0"/>
                <w:i w:val="0"/>
                <w:color w:val="757D87"/>
                <w:sz w:val="17"/>
              </w:rPr>
              <w:t>Ministry of Industry and Technology (Sanayi ve Teknoloji Bakanlığı)  ·  Assumed office: 2023-06-03</w:t>
            </w:r>
          </w:p>
          <w:p>
            <w:pPr>
              <w:spacing w:after="40"/>
            </w:pPr>
            <w:r>
              <w:rPr>
                <w:rFonts w:ascii="Open Sans" w:hAnsi="Open Sans" w:eastAsia="Open Sans"/>
                <w:b w:val="0"/>
                <w:i w:val="0"/>
                <w:color w:val="2C2C2C"/>
                <w:sz w:val="20"/>
              </w:rPr>
              <w:t>Mehmet Fatih Kacır (born 16 October 1984) became Minister of Industry and Technology on 3 June 2023, having previously served as a deputy minister in the same ministry. An industrial engineering graduate of Boğaziçi University (2008), he co-founded and chaired the T3 Foundation until 2018 and helped launch TEKNOFEST and the DENEYAP technology workshops.</w:t>
            </w:r>
          </w:p>
        </w:tc>
      </w:tr>
    </w:tbl>
    <w:p>
      <w:pPr>
        <w:spacing w:after="80"/>
      </w:pPr>
    </w:p>
    <w:p>
      <w:pPr>
        <w:spacing w:after="80"/>
      </w:pPr>
      <w:r>
        <w:rPr>
          <w:rFonts w:ascii="Open Sans" w:hAnsi="Open Sans" w:eastAsia="Open Sans"/>
          <w:b w:val="0"/>
          <w:i/>
          <w:color w:val="54606C"/>
          <w:sz w:val="17"/>
        </w:rPr>
        <w:t>No standalone digital ministry: cybersecurity (Önal, Cybersecurity Presidency) and telecom/digital infrastructure (Uraloğlu, Transport &amp; Infrastructure) sit outside the Industry &amp; Technology Ministry.</w:t>
      </w:r>
    </w:p>
    <w:p>
      <w:pPr>
        <w:spacing w:before="0"/>
        <w:keepNext/>
        <w:pageBreakBefore/>
        <w:pBdr>
          <w:bottom w:val="single" w:sz="14" w:space="3" w:color="B4862D"/>
        </w:pBdr>
      </w:pPr>
      <w:r>
        <w:drawing>
          <wp:inline xmlns:a="http://schemas.openxmlformats.org/drawingml/2006/main" xmlns:pic="http://schemas.openxmlformats.org/drawingml/2006/picture">
            <wp:extent cx="475488" cy="237744"/>
            <wp:docPr id="66" name="Picture 66"/>
            <wp:cNvGraphicFramePr>
              <a:graphicFrameLocks noChangeAspect="1"/>
            </wp:cNvGraphicFramePr>
            <a:graphic>
              <a:graphicData uri="http://schemas.openxmlformats.org/drawingml/2006/picture">
                <pic:pic>
                  <pic:nvPicPr>
                    <pic:cNvPr id="0" name="united-kingdom.png"/>
                    <pic:cNvPicPr/>
                  </pic:nvPicPr>
                  <pic:blipFill>
                    <a:blip r:embed="rId68"/>
                    <a:stretch>
                      <a:fillRect/>
                    </a:stretch>
                  </pic:blipFill>
                  <pic:spPr>
                    <a:xfrm>
                      <a:off x="0" y="0"/>
                      <a:ext cx="475488"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Kingdom</w:t>
      </w:r>
    </w:p>
    <w:p>
      <w:pPr>
        <w:spacing w:before="80"/>
      </w:pPr>
      <w:r>
        <w:rPr>
          <w:rFonts w:ascii="Open Sans" w:hAnsi="Open Sans" w:eastAsia="Open Sans"/>
          <w:b w:val="0"/>
          <w:i w:val="0"/>
          <w:color w:val="2C2C2C"/>
          <w:sz w:val="20"/>
        </w:rPr>
        <w:t>United Kingdom had a nominal GDP of $3,959.0 billion in 2025 and recorded an overall goods trade deficit of $319.2 billion in 2025. The United States exported $97.0 billion in goods to United Kingdom and imported $64.8 billion, for a U.S. goods trade surplus of $32.2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$3,959.0 billion (2025)</w:t>
      </w:r>
    </w:p>
    <w:p>
      <w:pPr>
        <w:pStyle w:val="ListBullet"/>
        <w:spacing w:after="20"/>
      </w:pPr>
      <w:r>
        <w:rPr>
          <w:rFonts w:ascii="Open Sans" w:hAnsi="Open Sans" w:eastAsia="Open Sans"/>
          <w:b w:val="0"/>
          <w:i w:val="0"/>
          <w:color w:val="2C2C2C"/>
          <w:sz w:val="20"/>
        </w:rPr>
        <w:t>Overall goods trade deficit: $319.2 billion (2025)</w:t>
      </w:r>
    </w:p>
    <w:p>
      <w:pPr>
        <w:pStyle w:val="ListBullet"/>
        <w:spacing w:after="20"/>
      </w:pPr>
      <w:r>
        <w:rPr>
          <w:rFonts w:ascii="Open Sans" w:hAnsi="Open Sans" w:eastAsia="Open Sans"/>
          <w:b w:val="0"/>
          <w:i w:val="0"/>
          <w:color w:val="2C2C2C"/>
          <w:sz w:val="20"/>
        </w:rPr>
        <w:t>U.S. goods exports: $97.0 billion (2025)</w:t>
      </w:r>
    </w:p>
    <w:p>
      <w:pPr>
        <w:pStyle w:val="ListBullet"/>
        <w:spacing w:after="20"/>
      </w:pPr>
      <w:r>
        <w:rPr>
          <w:rFonts w:ascii="Open Sans" w:hAnsi="Open Sans" w:eastAsia="Open Sans"/>
          <w:b w:val="0"/>
          <w:i w:val="0"/>
          <w:color w:val="2C2C2C"/>
          <w:sz w:val="20"/>
        </w:rPr>
        <w:t>U.S. goods imports: $64.8 billion (2025)</w:t>
      </w:r>
    </w:p>
    <w:p>
      <w:pPr>
        <w:pStyle w:val="ListBullet"/>
        <w:spacing w:after="20"/>
      </w:pPr>
      <w:r>
        <w:rPr>
          <w:rFonts w:ascii="Open Sans" w:hAnsi="Open Sans" w:eastAsia="Open Sans"/>
          <w:b w:val="0"/>
          <w:i w:val="0"/>
          <w:color w:val="2C2C2C"/>
          <w:sz w:val="20"/>
        </w:rPr>
        <w:t>U.S. bilateral goods surplus: $32.2 billion (2025)</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7" name="Picture 67"/>
                  <wp:cNvGraphicFramePr>
                    <a:graphicFrameLocks noChangeAspect="1"/>
                  </wp:cNvGraphicFramePr>
                  <a:graphic>
                    <a:graphicData uri="http://schemas.openxmlformats.org/drawingml/2006/picture">
                      <pic:pic>
                        <pic:nvPicPr>
                          <pic:cNvPr id="0" name="_ph-uk-kyle.png"/>
                          <pic:cNvPicPr/>
                        </pic:nvPicPr>
                        <pic:blipFill>
                          <a:blip r:embed="rId69"/>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Peter Kyle</w:t>
            </w:r>
            <w:r>
              <w:rPr>
                <w:rFonts w:ascii="Open Sans" w:hAnsi="Open Sans" w:eastAsia="Open Sans"/>
                <w:b w:val="0"/>
                <w:i/>
                <w:color w:val="54606C"/>
                <w:sz w:val="20"/>
              </w:rPr>
              <w:t>,  Secretary of State for Business and Trade, and President of the Board of Trade</w:t>
            </w:r>
          </w:p>
          <w:p>
            <w:pPr>
              <w:spacing w:after="40"/>
            </w:pPr>
            <w:r>
              <w:rPr>
                <w:rFonts w:ascii="Open Sans" w:hAnsi="Open Sans" w:eastAsia="Open Sans"/>
                <w:b w:val="0"/>
                <w:i w:val="0"/>
                <w:color w:val="757D87"/>
                <w:sz w:val="17"/>
              </w:rPr>
              <w:t>Department for Business and Trade (DBT)  ·  Assumed office: 2025-09-05</w:t>
            </w:r>
          </w:p>
          <w:p>
            <w:pPr>
              <w:spacing w:after="40"/>
            </w:pPr>
            <w:r>
              <w:rPr>
                <w:rFonts w:ascii="Open Sans" w:hAnsi="Open Sans" w:eastAsia="Open Sans"/>
                <w:b w:val="0"/>
                <w:i w:val="0"/>
                <w:color w:val="2C2C2C"/>
                <w:sz w:val="20"/>
              </w:rPr>
              <w:t>Peter Kyle, Labour MP for Hove and Portslade since 2015, became Secretary of State for Business and Trade and President of the Board of Trade in the September 2025 reshuffle. He was previously Science, Innovation and Technology Secretary (2024-2025).</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8" name="Picture 68"/>
                  <wp:cNvGraphicFramePr>
                    <a:graphicFrameLocks noChangeAspect="1"/>
                  </wp:cNvGraphicFramePr>
                  <a:graphic>
                    <a:graphicData uri="http://schemas.openxmlformats.org/drawingml/2006/picture">
                      <pic:pic>
                        <pic:nvPicPr>
                          <pic:cNvPr id="0" name="_ph-uk-bryant.png"/>
                          <pic:cNvPicPr/>
                        </pic:nvPicPr>
                        <pic:blipFill>
                          <a:blip r:embed="rId7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Chris Bryant</w:t>
            </w:r>
            <w:r>
              <w:rPr>
                <w:rFonts w:ascii="Open Sans" w:hAnsi="Open Sans" w:eastAsia="Open Sans"/>
                <w:b w:val="0"/>
                <w:i/>
                <w:color w:val="54606C"/>
                <w:sz w:val="20"/>
              </w:rPr>
              <w:t>,  Minister of State (Minister for Trade Policy and Economic Security)</w:t>
            </w:r>
          </w:p>
          <w:p>
            <w:pPr>
              <w:spacing w:after="40"/>
            </w:pPr>
            <w:r>
              <w:rPr>
                <w:rFonts w:ascii="Open Sans" w:hAnsi="Open Sans" w:eastAsia="Open Sans"/>
                <w:b w:val="0"/>
                <w:i w:val="0"/>
                <w:color w:val="757D87"/>
                <w:sz w:val="17"/>
              </w:rPr>
              <w:t>Department for Business and Trade (DBT)  ·  Assumed office: 2025-09-06</w:t>
            </w:r>
          </w:p>
          <w:p>
            <w:pPr>
              <w:spacing w:after="40"/>
            </w:pPr>
            <w:r>
              <w:rPr>
                <w:rFonts w:ascii="Open Sans" w:hAnsi="Open Sans" w:eastAsia="Open Sans"/>
                <w:b w:val="0"/>
                <w:i w:val="0"/>
                <w:color w:val="2C2C2C"/>
                <w:sz w:val="20"/>
              </w:rPr>
              <w:t>Sir Chris Bryant, a former Anglican priest and Labour MP since 2001, now for Rhondda and Ogmore, was appointed Minister of State for Trade Policy and Economic Security at DBT on 6 September 2025, succeeding Douglas Alexander.</w:t>
            </w:r>
          </w:p>
        </w:tc>
      </w:tr>
    </w:tbl>
    <w:p>
      <w:pPr>
        <w:spacing w:after="80"/>
      </w:pPr>
    </w:p>
    <w:p>
      <w:pPr>
        <w:keepNext/>
        <w:spacing w:before="160"/>
      </w:pPr>
      <w:r>
        <w:rPr>
          <w:rFonts w:ascii="Open Sans" w:hAnsi="Open Sans" w:eastAsia="Open Sans"/>
          <w:b/>
          <w:i w:val="0"/>
          <w:color w:val="00558C"/>
          <w:sz w:val="19"/>
          <w:spacing w:val="20"/>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69" name="Picture 69"/>
                  <wp:cNvGraphicFramePr>
                    <a:graphicFrameLocks noChangeAspect="1"/>
                  </wp:cNvGraphicFramePr>
                  <a:graphic>
                    <a:graphicData uri="http://schemas.openxmlformats.org/drawingml/2006/picture">
                      <pic:pic>
                        <pic:nvPicPr>
                          <pic:cNvPr id="0" name="_ph-uk-kendall.png"/>
                          <pic:cNvPicPr/>
                        </pic:nvPicPr>
                        <pic:blipFill>
                          <a:blip r:embed="rId7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Liz Kendall</w:t>
            </w:r>
            <w:r>
              <w:rPr>
                <w:rFonts w:ascii="Open Sans" w:hAnsi="Open Sans" w:eastAsia="Open Sans"/>
                <w:b w:val="0"/>
                <w:i/>
                <w:color w:val="54606C"/>
                <w:sz w:val="20"/>
              </w:rPr>
              <w:t>,  Secretary of State for Science, Innovation and Technology</w:t>
            </w:r>
          </w:p>
          <w:p>
            <w:pPr>
              <w:spacing w:after="40"/>
            </w:pPr>
            <w:r>
              <w:rPr>
                <w:rFonts w:ascii="Open Sans" w:hAnsi="Open Sans" w:eastAsia="Open Sans"/>
                <w:b w:val="0"/>
                <w:i w:val="0"/>
                <w:color w:val="757D87"/>
                <w:sz w:val="17"/>
              </w:rPr>
              <w:t>Department for Science, Innovation and Technology (DSIT)  ·  Assumed office: 2025-09-05</w:t>
            </w:r>
          </w:p>
          <w:p>
            <w:pPr>
              <w:spacing w:after="40"/>
            </w:pPr>
            <w:r>
              <w:rPr>
                <w:rFonts w:ascii="Open Sans" w:hAnsi="Open Sans" w:eastAsia="Open Sans"/>
                <w:b w:val="0"/>
                <w:i w:val="0"/>
                <w:color w:val="2C2C2C"/>
                <w:sz w:val="20"/>
              </w:rPr>
              <w:t>Liz Kendall is the Labour MP for Leicester West, first elected in 2010. She contested the 2015 Labour leadership election and held several shadow ministerial roles. After Labour's 2024 general election win she served as Secretary of State for Work and Pensions (July 2024 to September 2025).</w:t>
            </w:r>
          </w:p>
        </w:tc>
      </w:tr>
    </w:tbl>
    <w:p>
      <w:pPr>
        <w:spacing w:after="80"/>
      </w:pPr>
    </w:p>
    <w:p>
      <w:pPr>
        <w:spacing w:after="80"/>
      </w:pPr>
      <w:r>
        <w:rPr>
          <w:rFonts w:ascii="Open Sans" w:hAnsi="Open Sans" w:eastAsia="Open Sans"/>
          <w:b w:val="0"/>
          <w:i/>
          <w:color w:val="54606C"/>
          <w:sz w:val="17"/>
        </w:rPr>
        <w:t>Also: Ian Murray (Minister of State (Minister for Digital Government and Data)); Kanishka Narayan (Parliamentary Under-Secretary of State (Minister for AI and Online Safety))</w:t>
      </w:r>
    </w:p>
    <w:p>
      <w:pPr>
        <w:spacing w:before="0"/>
        <w:keepNext/>
        <w:pageBreakBefore/>
        <w:pBdr>
          <w:bottom w:val="single" w:sz="14" w:space="3" w:color="B4862D"/>
        </w:pBdr>
      </w:pPr>
      <w:r>
        <w:drawing>
          <wp:inline xmlns:a="http://schemas.openxmlformats.org/drawingml/2006/main" xmlns:pic="http://schemas.openxmlformats.org/drawingml/2006/picture">
            <wp:extent cx="451714" cy="237744"/>
            <wp:docPr id="70" name="Picture 70"/>
            <wp:cNvGraphicFramePr>
              <a:graphicFrameLocks noChangeAspect="1"/>
            </wp:cNvGraphicFramePr>
            <a:graphic>
              <a:graphicData uri="http://schemas.openxmlformats.org/drawingml/2006/picture">
                <pic:pic>
                  <pic:nvPicPr>
                    <pic:cNvPr id="0" name="united-states.png"/>
                    <pic:cNvPicPr/>
                  </pic:nvPicPr>
                  <pic:blipFill>
                    <a:blip r:embed="rId72"/>
                    <a:stretch>
                      <a:fillRect/>
                    </a:stretch>
                  </pic:blipFill>
                  <pic:spPr>
                    <a:xfrm>
                      <a:off x="0" y="0"/>
                      <a:ext cx="451714"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States</w:t>
      </w:r>
    </w:p>
    <w:p>
      <w:pPr>
        <w:spacing w:before="80"/>
      </w:pPr>
      <w:r>
        <w:rPr>
          <w:rFonts w:ascii="Open Sans" w:hAnsi="Open Sans" w:eastAsia="Open Sans"/>
          <w:b w:val="0"/>
          <w:i w:val="0"/>
          <w:color w:val="2C2C2C"/>
          <w:sz w:val="20"/>
        </w:rPr>
        <w:t>The United States had a nominal GDP of $30,620.0 billion in 2025 and recorded an overall goods trade deficit of $1,240.9 billion in 2025. Because the United States is the reference country for the bilateral figures in this list, world totals are shown instead: $2,197.5 billion in goods exports and $3,438.4 billion in goods imports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$30,620.0 billion (2025)</w:t>
      </w:r>
    </w:p>
    <w:p>
      <w:pPr>
        <w:pStyle w:val="ListBullet"/>
        <w:spacing w:after="20"/>
      </w:pPr>
      <w:r>
        <w:rPr>
          <w:rFonts w:ascii="Open Sans" w:hAnsi="Open Sans" w:eastAsia="Open Sans"/>
          <w:b w:val="0"/>
          <w:i w:val="0"/>
          <w:color w:val="2C2C2C"/>
          <w:sz w:val="20"/>
        </w:rPr>
        <w:t>Overall goods trade deficit: $1,240.9 billion (2025)</w:t>
      </w:r>
    </w:p>
    <w:p>
      <w:pPr>
        <w:pStyle w:val="ListBullet"/>
        <w:spacing w:after="20"/>
      </w:pPr>
      <w:r>
        <w:rPr>
          <w:rFonts w:ascii="Open Sans" w:hAnsi="Open Sans" w:eastAsia="Open Sans"/>
          <w:b w:val="0"/>
          <w:i w:val="0"/>
          <w:color w:val="2C2C2C"/>
          <w:sz w:val="20"/>
        </w:rPr>
        <w:t>U.S. goods exports — world: $2,197.5 billion (2025)</w:t>
      </w:r>
    </w:p>
    <w:p>
      <w:pPr>
        <w:pStyle w:val="ListBullet"/>
        <w:spacing w:after="20"/>
      </w:pPr>
      <w:r>
        <w:rPr>
          <w:rFonts w:ascii="Open Sans" w:hAnsi="Open Sans" w:eastAsia="Open Sans"/>
          <w:b w:val="0"/>
          <w:i w:val="0"/>
          <w:color w:val="2C2C2C"/>
          <w:sz w:val="20"/>
        </w:rPr>
        <w:t>U.S. goods imports — world: $3,438.4 billion (2025)</w:t>
      </w:r>
    </w:p>
    <w:p>
      <w:pPr>
        <w:pStyle w:val="ListBullet"/>
        <w:spacing w:after="20"/>
      </w:pPr>
      <w:r>
        <w:rPr>
          <w:rFonts w:ascii="Open Sans" w:hAnsi="Open Sans" w:eastAsia="Open Sans"/>
          <w:b w:val="0"/>
          <w:i w:val="0"/>
          <w:color w:val="2C2C2C"/>
          <w:sz w:val="20"/>
        </w:rPr>
        <w:t>U.S. goods balance — world: $1,240.9 billion (2025) (deficit)</w:t>
      </w:r>
    </w:p>
    <w:p>
      <w:pPr>
        <w:keepNext/>
        <w:spacing w:before="160"/>
      </w:pPr>
      <w:r>
        <w:rPr>
          <w:rFonts w:ascii="Open Sans" w:hAnsi="Open Sans" w:eastAsia="Open Sans"/>
          <w:b/>
          <w:i w:val="0"/>
          <w:color w:val="00558C"/>
          <w:sz w:val="19"/>
          <w:spacing w:val="20"/>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1" name="Picture 71"/>
                  <wp:cNvGraphicFramePr>
                    <a:graphicFrameLocks noChangeAspect="1"/>
                  </wp:cNvGraphicFramePr>
                  <a:graphic>
                    <a:graphicData uri="http://schemas.openxmlformats.org/drawingml/2006/picture">
                      <pic:pic>
                        <pic:nvPicPr>
                          <pic:cNvPr id="0" name="_ph-us-lutnick.png"/>
                          <pic:cNvPicPr/>
                        </pic:nvPicPr>
                        <pic:blipFill>
                          <a:blip r:embed="rId73"/>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Howard Lutnick</w:t>
            </w:r>
            <w:r>
              <w:rPr>
                <w:rFonts w:ascii="Open Sans" w:hAnsi="Open Sans" w:eastAsia="Open Sans"/>
                <w:b w:val="0"/>
                <w:i/>
                <w:color w:val="54606C"/>
                <w:sz w:val="20"/>
              </w:rPr>
              <w:t>,  United States Secretary of Commerce</w:t>
            </w:r>
          </w:p>
          <w:p>
            <w:pPr>
              <w:spacing w:after="40"/>
            </w:pPr>
            <w:r>
              <w:rPr>
                <w:rFonts w:ascii="Open Sans" w:hAnsi="Open Sans" w:eastAsia="Open Sans"/>
                <w:b w:val="0"/>
                <w:i w:val="0"/>
                <w:color w:val="757D87"/>
                <w:sz w:val="17"/>
              </w:rPr>
              <w:t>U.S. Department of Commerce  ·  Assumed office: 2025-02-21</w:t>
            </w:r>
          </w:p>
          <w:p>
            <w:pPr>
              <w:spacing w:after="40"/>
            </w:pPr>
            <w:r>
              <w:rPr>
                <w:rFonts w:ascii="Open Sans" w:hAnsi="Open Sans" w:eastAsia="Open Sans"/>
                <w:b w:val="0"/>
                <w:i w:val="0"/>
                <w:color w:val="2C2C2C"/>
                <w:sz w:val="20"/>
              </w:rPr>
              <w:t>Howard Lutnick, the 41st U.S. Secretary of Commerce, was confirmed February 18, 2025. Longtime chairman and CEO of Cantor Fitzgerald, which he rebuilt after 9/11, he oversees trade policy, tariffs and export controls, and co-chaired Trump's 2024-25 transition.</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2" name="Picture 72"/>
                  <wp:cNvGraphicFramePr>
                    <a:graphicFrameLocks noChangeAspect="1"/>
                  </wp:cNvGraphicFramePr>
                  <a:graphic>
                    <a:graphicData uri="http://schemas.openxmlformats.org/drawingml/2006/picture">
                      <pic:pic>
                        <pic:nvPicPr>
                          <pic:cNvPr id="0" name="_ph-us-greer.png"/>
                          <pic:cNvPicPr/>
                        </pic:nvPicPr>
                        <pic:blipFill>
                          <a:blip r:embed="rId74"/>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Jamieson Greer</w:t>
            </w:r>
            <w:r>
              <w:rPr>
                <w:rFonts w:ascii="Open Sans" w:hAnsi="Open Sans" w:eastAsia="Open Sans"/>
                <w:b w:val="0"/>
                <w:i/>
                <w:color w:val="54606C"/>
                <w:sz w:val="20"/>
              </w:rPr>
              <w:t>,  United States Trade Representative (USTR), with rank of Ambassador</w:t>
            </w:r>
          </w:p>
          <w:p>
            <w:pPr>
              <w:spacing w:after="40"/>
            </w:pPr>
            <w:r>
              <w:rPr>
                <w:rFonts w:ascii="Open Sans" w:hAnsi="Open Sans" w:eastAsia="Open Sans"/>
                <w:b w:val="0"/>
                <w:i w:val="0"/>
                <w:color w:val="757D87"/>
                <w:sz w:val="17"/>
              </w:rPr>
              <w:t>Office of the United States Trade Representative (Executive Office of the President)  ·  Assumed office: 2025-02-27</w:t>
            </w:r>
          </w:p>
          <w:p>
            <w:pPr>
              <w:spacing w:after="40"/>
            </w:pPr>
            <w:r>
              <w:rPr>
                <w:rFonts w:ascii="Open Sans" w:hAnsi="Open Sans" w:eastAsia="Open Sans"/>
                <w:b w:val="0"/>
                <w:i w:val="0"/>
                <w:color w:val="2C2C2C"/>
                <w:sz w:val="20"/>
              </w:rPr>
              <w:t>Jamieson Greer is the 20th U.S. Trade Representative, confirmed February 27, 2025. A trade attorney and former Air Force JAG officer, he was chief of staff to USTR Robert Lighthizer and leads U.S. trade negotiations, tariff strategy and enforcement.</w:t>
            </w:r>
          </w:p>
        </w:tc>
      </w:tr>
    </w:tbl>
    <w:p>
      <w:pPr>
        <w:spacing w:after="80"/>
      </w:pPr>
    </w:p>
    <w:p>
      <w:pPr>
        <w:spacing w:after="80"/>
      </w:pPr>
      <w:r>
        <w:rPr>
          <w:rFonts w:ascii="Open Sans" w:hAnsi="Open Sans" w:eastAsia="Open Sans"/>
          <w:b w:val="0"/>
          <w:i/>
          <w:color w:val="54606C"/>
          <w:sz w:val="17"/>
        </w:rPr>
        <w:t>Howard Lutnick (Secretary of Commerce) leads trade/industrial policy &amp; export controls; Jamieson Greer (U.S. Trade Representative, ambassador rank) is the chief trade negotiator.</w:t>
      </w:r>
    </w:p>
    <w:p>
      <w:pPr>
        <w:keepNext/>
        <w:spacing w:before="160"/>
      </w:pPr>
      <w:r>
        <w:rPr>
          <w:rFonts w:ascii="Open Sans" w:hAnsi="Open Sans" w:eastAsia="Open Sans"/>
          <w:b/>
          <w:i w:val="0"/>
          <w:color w:val="00558C"/>
          <w:sz w:val="19"/>
          <w:spacing w:val="20"/>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3" name="Picture 73"/>
                  <wp:cNvGraphicFramePr>
                    <a:graphicFrameLocks noChangeAspect="1"/>
                  </wp:cNvGraphicFramePr>
                  <a:graphic>
                    <a:graphicData uri="http://schemas.openxmlformats.org/drawingml/2006/picture">
                      <pic:pic>
                        <pic:nvPicPr>
                          <pic:cNvPr id="0" name="_ph-us-kratsios.png"/>
                          <pic:cNvPicPr/>
                        </pic:nvPicPr>
                        <pic:blipFill>
                          <a:blip r:embed="rId75"/>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Michael Kratsios</w:t>
            </w:r>
            <w:r>
              <w:rPr>
                <w:rFonts w:ascii="Open Sans" w:hAnsi="Open Sans" w:eastAsia="Open Sans"/>
                <w:b w:val="0"/>
                <w:i/>
                <w:color w:val="54606C"/>
                <w:sz w:val="20"/>
              </w:rPr>
              <w:t>,  Director of the Office of Science and Technology Policy (OSTP) and Assistant to the President for Science and Technology</w:t>
            </w:r>
          </w:p>
          <w:p>
            <w:pPr>
              <w:spacing w:after="40"/>
            </w:pPr>
            <w:r>
              <w:rPr>
                <w:rFonts w:ascii="Open Sans" w:hAnsi="Open Sans" w:eastAsia="Open Sans"/>
                <w:b w:val="0"/>
                <w:i w:val="0"/>
                <w:color w:val="757D87"/>
                <w:sz w:val="17"/>
              </w:rPr>
              <w:t>Executive Office of the President / White House Office of Science and Technology Policy  ·  Assumed office: 2025-03-25</w:t>
            </w:r>
          </w:p>
          <w:p>
            <w:pPr>
              <w:spacing w:after="40"/>
            </w:pPr>
            <w:r>
              <w:rPr>
                <w:rFonts w:ascii="Open Sans" w:hAnsi="Open Sans" w:eastAsia="Open Sans"/>
                <w:b w:val="0"/>
                <w:i w:val="0"/>
                <w:color w:val="2C2C2C"/>
                <w:sz w:val="20"/>
              </w:rPr>
              <w:t>Michael Kratsios, confirmed March 25, 2025, is the 13th Director of the White House Office of Science and Technology Policy. Previously U.S. Chief Technology Officer and Under Secretary of Defense for Research and Engineering, he leads the administration's AI Action Plan.</w:t>
            </w:r>
          </w:p>
        </w:tc>
      </w:tr>
    </w:tbl>
    <w:p>
      <w:pPr>
        <w:spacing w:after="80"/>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4" name="Picture 74"/>
                  <wp:cNvGraphicFramePr>
                    <a:graphicFrameLocks noChangeAspect="1"/>
                  </wp:cNvGraphicFramePr>
                  <a:graphic>
                    <a:graphicData uri="http://schemas.openxmlformats.org/drawingml/2006/picture">
                      <pic:pic>
                        <pic:nvPicPr>
                          <pic:cNvPr id="0" name="_ph-japan-akazawa.png"/>
                          <pic:cNvPicPr/>
                        </pic:nvPicPr>
                        <pic:blipFill>
                          <a:blip r:embed="rId4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Arielle Roth</w:t>
            </w:r>
            <w:r>
              <w:rPr>
                <w:rFonts w:ascii="Open Sans" w:hAnsi="Open Sans" w:eastAsia="Open Sans"/>
                <w:b w:val="0"/>
                <w:i/>
                <w:color w:val="54606C"/>
                <w:sz w:val="20"/>
              </w:rPr>
              <w:t>,  Assistant Secretary of Commerce for Communications and Information and Administrator, National Telecommunications and Information Administration (NTIA)</w:t>
            </w:r>
          </w:p>
          <w:p>
            <w:pPr>
              <w:spacing w:after="40"/>
            </w:pPr>
            <w:r>
              <w:rPr>
                <w:rFonts w:ascii="Open Sans" w:hAnsi="Open Sans" w:eastAsia="Open Sans"/>
                <w:b w:val="0"/>
                <w:i w:val="0"/>
                <w:color w:val="757D87"/>
                <w:sz w:val="17"/>
              </w:rPr>
              <w:t>U.S. Department of Commerce (NTIA)  ·  Assumed office: 2025-07-30</w:t>
            </w:r>
          </w:p>
          <w:p>
            <w:pPr>
              <w:spacing w:after="40"/>
            </w:pPr>
            <w:r>
              <w:rPr>
                <w:rFonts w:ascii="Open Sans" w:hAnsi="Open Sans" w:eastAsia="Open Sans"/>
                <w:b w:val="0"/>
                <w:i w:val="0"/>
                <w:color w:val="2C2C2C"/>
                <w:sz w:val="20"/>
              </w:rPr>
              <w:t>Arielle Roth is Assistant Secretary of Commerce for Communications and Information and NTIA Administrator, confirmed July 23, 2025. Formerly telecommunications policy director for the Senate Commerce Committee's Republican staff, she oversees federal spectrum management and broadband programs including BEAD.</w:t>
            </w:r>
          </w:p>
        </w:tc>
      </w:tr>
    </w:tbl>
    <w:p>
      <w:pPr>
        <w:spacing w:after="80"/>
      </w:pPr>
    </w:p>
    <w:p>
      <w:pPr>
        <w:spacing w:before="0"/>
        <w:pageBreakBefore/>
        <w:pBdr>
          <w:bottom w:val="single" w:sz="8" w:space="2" w:color="0A314D"/>
        </w:pBdr>
      </w:pPr>
      <w:r>
        <w:rPr>
          <w:rFonts w:ascii="Open Sans" w:hAnsi="Open Sans" w:eastAsia="Open Sans"/>
          <w:b/>
          <w:i w:val="0"/>
          <w:color w:val="0A314D"/>
          <w:sz w:val="24"/>
          <w:spacing w:val="20"/>
        </w:rPr>
        <w:t>G20 BLOC MEMBERS — ANNEX</w:t>
      </w:r>
    </w:p>
    <w:p>
      <w:r>
        <w:rPr>
          <w:rFonts w:ascii="Open Sans" w:hAnsi="Open Sans" w:eastAsia="Open Sans"/>
          <w:b w:val="0"/>
          <w:i/>
          <w:color w:val="54606C"/>
          <w:sz w:val="18"/>
        </w:rPr>
        <w:t>The European Union and African Union hold G20 seats as supranational blocs and are profiled here alongside the 19 sovereign members.</w:t>
      </w:r>
    </w:p>
    <w:p>
      <w:pPr>
        <w:keepNext/>
        <w:spacing w:before="0"/>
        <w:pBdr>
          <w:bottom w:val="single" w:sz="14" w:space="3" w:color="B4862D"/>
        </w:pBdr>
      </w:pPr>
      <w:r>
        <w:drawing>
          <wp:inline xmlns:a="http://schemas.openxmlformats.org/drawingml/2006/main" xmlns:pic="http://schemas.openxmlformats.org/drawingml/2006/picture">
            <wp:extent cx="356616" cy="237744"/>
            <wp:docPr id="75" name="Picture 75"/>
            <wp:cNvGraphicFramePr>
              <a:graphicFrameLocks noChangeAspect="1"/>
            </wp:cNvGraphicFramePr>
            <a:graphic>
              <a:graphicData uri="http://schemas.openxmlformats.org/drawingml/2006/picture">
                <pic:pic>
                  <pic:nvPicPr>
                    <pic:cNvPr id="0" name="european-union.png"/>
                    <pic:cNvPicPr/>
                  </pic:nvPicPr>
                  <pic:blipFill>
                    <a:blip r:embed="rId76"/>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European Union</w:t>
      </w:r>
      <w:r>
        <w:rPr>
          <w:rFonts w:ascii="Open Sans" w:hAnsi="Open Sans" w:eastAsia="Open Sans"/>
          <w:b/>
          <w:i w:val="0"/>
          <w:color w:val="007582"/>
          <w:sz w:val="18"/>
          <w:spacing w:val="20"/>
        </w:rPr>
        <w:t xml:space="preserve">    ·    G20 BLOC MEMBER</w:t>
      </w:r>
    </w:p>
    <w:p>
      <w:pPr>
        <w:spacing w:after="40"/>
      </w:pPr>
      <w:r>
        <w:rPr>
          <w:rFonts w:ascii="Open Sans" w:hAnsi="Open Sans" w:eastAsia="Open Sans"/>
          <w:b w:val="0"/>
          <w:i w:val="0"/>
          <w:color w:val="54606C"/>
          <w:sz w:val="17"/>
        </w:rPr>
        <w:t>Members: 27   ·   G20: Founding member since 1999   ·   HQ: Brussels   ·   Commission President: Ursula von der Leyen</w:t>
      </w:r>
    </w:p>
    <w:p>
      <w:pPr>
        <w:spacing w:before="80"/>
      </w:pPr>
      <w:r>
        <w:rPr>
          <w:rFonts w:ascii="Open Sans" w:hAnsi="Open Sans" w:eastAsia="Open Sans"/>
          <w:b w:val="0"/>
          <w:i w:val="0"/>
          <w:color w:val="2C2C2C"/>
          <w:sz w:val="20"/>
        </w:rPr>
        <w:t>European Union had a nominal GDP of $21,230.0 billion in 2025 and recorded an overall goods trade surplus of $144.7 billion in 2025. The United States exported $414.4 billion in goods to European Union and imported $633.2 billion, for a U.S. goods trade deficit of $218.8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$21,230.0 billion (2025)</w:t>
      </w:r>
    </w:p>
    <w:p>
      <w:pPr>
        <w:pStyle w:val="ListBullet"/>
        <w:spacing w:after="20"/>
      </w:pPr>
      <w:r>
        <w:rPr>
          <w:rFonts w:ascii="Open Sans" w:hAnsi="Open Sans" w:eastAsia="Open Sans"/>
          <w:b w:val="0"/>
          <w:i w:val="0"/>
          <w:color w:val="2C2C2C"/>
          <w:sz w:val="20"/>
        </w:rPr>
        <w:t>Overall goods trade surplus: $144.7 billion (2025)</w:t>
      </w:r>
    </w:p>
    <w:p>
      <w:pPr>
        <w:pStyle w:val="ListBullet"/>
        <w:spacing w:after="20"/>
      </w:pPr>
      <w:r>
        <w:rPr>
          <w:rFonts w:ascii="Open Sans" w:hAnsi="Open Sans" w:eastAsia="Open Sans"/>
          <w:b w:val="0"/>
          <w:i w:val="0"/>
          <w:color w:val="2C2C2C"/>
          <w:sz w:val="20"/>
        </w:rPr>
        <w:t>U.S. goods exports: $414.4 billion (2025)</w:t>
      </w:r>
    </w:p>
    <w:p>
      <w:pPr>
        <w:pStyle w:val="ListBullet"/>
        <w:spacing w:after="20"/>
      </w:pPr>
      <w:r>
        <w:rPr>
          <w:rFonts w:ascii="Open Sans" w:hAnsi="Open Sans" w:eastAsia="Open Sans"/>
          <w:b w:val="0"/>
          <w:i w:val="0"/>
          <w:color w:val="2C2C2C"/>
          <w:sz w:val="20"/>
        </w:rPr>
        <w:t>U.S. goods imports: $633.2 billion (2025)</w:t>
      </w:r>
    </w:p>
    <w:p>
      <w:pPr>
        <w:pStyle w:val="ListBullet"/>
        <w:spacing w:after="20"/>
      </w:pPr>
      <w:r>
        <w:rPr>
          <w:rFonts w:ascii="Open Sans" w:hAnsi="Open Sans" w:eastAsia="Open Sans"/>
          <w:b w:val="0"/>
          <w:i w:val="0"/>
          <w:color w:val="2C2C2C"/>
          <w:sz w:val="20"/>
        </w:rPr>
        <w:t>U.S. bilateral goods deficit: $218.8 billion (2025)</w:t>
      </w:r>
    </w:p>
    <w:p>
      <w:pPr>
        <w:keepNext/>
        <w:spacing w:before="160"/>
      </w:pPr>
      <w:r>
        <w:rPr>
          <w:rFonts w:ascii="Open Sans" w:hAnsi="Open Sans" w:eastAsia="Open Sans"/>
          <w:b/>
          <w:i w:val="0"/>
          <w:color w:val="00558C"/>
          <w:sz w:val="19"/>
          <w:spacing w:val="20"/>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6" name="Picture 76"/>
                  <wp:cNvGraphicFramePr>
                    <a:graphicFrameLocks noChangeAspect="1"/>
                  </wp:cNvGraphicFramePr>
                  <a:graphic>
                    <a:graphicData uri="http://schemas.openxmlformats.org/drawingml/2006/picture">
                      <pic:pic>
                        <pic:nvPicPr>
                          <pic:cNvPr id="0" name="_ph-bloc-sefcovic.png"/>
                          <pic:cNvPicPr/>
                        </pic:nvPicPr>
                        <pic:blipFill>
                          <a:blip r:embed="rId77"/>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Maroš Šefčovič</w:t>
            </w:r>
            <w:r>
              <w:rPr>
                <w:rFonts w:ascii="Open Sans" w:hAnsi="Open Sans" w:eastAsia="Open Sans"/>
                <w:b w:val="0"/>
                <w:i/>
                <w:color w:val="54606C"/>
                <w:sz w:val="20"/>
              </w:rPr>
              <w:t>,  Commissioner for Trade and Economic Security; Interinstitutional Relations and Transparency</w:t>
            </w:r>
          </w:p>
          <w:p>
            <w:pPr>
              <w:spacing w:after="40"/>
            </w:pPr>
            <w:r>
              <w:rPr>
                <w:rFonts w:ascii="Open Sans" w:hAnsi="Open Sans" w:eastAsia="Open Sans"/>
                <w:b w:val="0"/>
                <w:i w:val="0"/>
                <w:color w:val="757D87"/>
                <w:sz w:val="17"/>
              </w:rPr>
              <w:t>European Commission — Trade and Economic Security  ·  Assumed office: 2024-12-01</w:t>
            </w:r>
          </w:p>
          <w:p>
            <w:pPr>
              <w:spacing w:after="40"/>
            </w:pPr>
            <w:r>
              <w:rPr>
                <w:rFonts w:ascii="Open Sans" w:hAnsi="Open Sans" w:eastAsia="Open Sans"/>
                <w:b w:val="0"/>
                <w:i w:val="0"/>
                <w:color w:val="2C2C2C"/>
                <w:sz w:val="20"/>
              </w:rPr>
              <w:t>Slovak diplomat and politician, born 1966. A career diplomat and Slovakia's Permanent Representative to the EU (2004-2009), he has served in every European Commission since 2009, including as Vice-President for the Energy Union and Executive Vice-President for the European Green Deal. A veteran Brexit negotiator, he took the trade portfolio on 1 December 2024 and led the EU side of the 2025 U.S.-EU tariff framework agreed at Turnberry.</w:t>
            </w:r>
          </w:p>
        </w:tc>
      </w:tr>
    </w:tbl>
    <w:p>
      <w:pPr>
        <w:spacing w:after="80"/>
      </w:pPr>
    </w:p>
    <w:p>
      <w:pPr>
        <w:keepNext/>
        <w:spacing w:before="160"/>
      </w:pPr>
      <w:r>
        <w:rPr>
          <w:rFonts w:ascii="Open Sans" w:hAnsi="Open Sans" w:eastAsia="Open Sans"/>
          <w:b/>
          <w:i w:val="0"/>
          <w:color w:val="00558C"/>
          <w:sz w:val="19"/>
          <w:spacing w:val="20"/>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7" name="Picture 77"/>
                  <wp:cNvGraphicFramePr>
                    <a:graphicFrameLocks noChangeAspect="1"/>
                  </wp:cNvGraphicFramePr>
                  <a:graphic>
                    <a:graphicData uri="http://schemas.openxmlformats.org/drawingml/2006/picture">
                      <pic:pic>
                        <pic:nvPicPr>
                          <pic:cNvPr id="0" name="_ph-bloc-virkkunen.png"/>
                          <pic:cNvPicPr/>
                        </pic:nvPicPr>
                        <pic:blipFill>
                          <a:blip r:embed="rId78"/>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Henna Virkkunen</w:t>
            </w:r>
            <w:r>
              <w:rPr>
                <w:rFonts w:ascii="Open Sans" w:hAnsi="Open Sans" w:eastAsia="Open Sans"/>
                <w:b w:val="0"/>
                <w:i/>
                <w:color w:val="54606C"/>
                <w:sz w:val="20"/>
              </w:rPr>
              <w:t>,  Executive Vice-President for Tech Sovereignty, Security and Democracy</w:t>
            </w:r>
          </w:p>
          <w:p>
            <w:pPr>
              <w:spacing w:after="40"/>
            </w:pPr>
            <w:r>
              <w:rPr>
                <w:rFonts w:ascii="Open Sans" w:hAnsi="Open Sans" w:eastAsia="Open Sans"/>
                <w:b w:val="0"/>
                <w:i w:val="0"/>
                <w:color w:val="757D87"/>
                <w:sz w:val="17"/>
              </w:rPr>
              <w:t>European Commission — Tech Sovereignty, Security and Democracy (Digital and Frontier Technologies portfolio)  ·  Assumed office: 2024-12-01</w:t>
            </w:r>
          </w:p>
          <w:p>
            <w:pPr>
              <w:spacing w:after="40"/>
            </w:pPr>
            <w:r>
              <w:rPr>
                <w:rFonts w:ascii="Open Sans" w:hAnsi="Open Sans" w:eastAsia="Open Sans"/>
                <w:b w:val="0"/>
                <w:i w:val="0"/>
                <w:color w:val="2C2C2C"/>
                <w:sz w:val="20"/>
              </w:rPr>
              <w:t>Finnish politician of the National Coalition Party (EPP), born 1972 in Joutsa. A former journalist, she sat in Finland's Parliament from 2007 to 2014, serving as Minister of Education (2008-2011), of Public Administration and Local Government (2011-2014), and of Transport and Local Government (2014). An MEP from 2014 to 2024, she became Executive Vice-President on 1 December 2024, leading EU digital, AI, cybersecurity, platform-regulation and democracy policy.</w:t>
            </w:r>
          </w:p>
        </w:tc>
      </w:tr>
    </w:tbl>
    <w:p>
      <w:pPr>
        <w:spacing w:after="80"/>
      </w:pPr>
    </w:p>
    <w:p>
      <w:pPr>
        <w:spacing w:before="0"/>
        <w:keepNext/>
        <w:pageBreakBefore/>
        <w:pBdr>
          <w:bottom w:val="single" w:sz="14" w:space="3" w:color="B4862D"/>
        </w:pBdr>
      </w:pPr>
      <w:r>
        <w:drawing>
          <wp:inline xmlns:a="http://schemas.openxmlformats.org/drawingml/2006/main" xmlns:pic="http://schemas.openxmlformats.org/drawingml/2006/picture">
            <wp:extent cx="356616" cy="237744"/>
            <wp:docPr id="78" name="Picture 78"/>
            <wp:cNvGraphicFramePr>
              <a:graphicFrameLocks noChangeAspect="1"/>
            </wp:cNvGraphicFramePr>
            <a:graphic>
              <a:graphicData uri="http://schemas.openxmlformats.org/drawingml/2006/picture">
                <pic:pic>
                  <pic:nvPicPr>
                    <pic:cNvPr id="0" name="african-union.png"/>
                    <pic:cNvPicPr/>
                  </pic:nvPicPr>
                  <pic:blipFill>
                    <a:blip r:embed="rId79"/>
                    <a:stretch>
                      <a:fillRect/>
                    </a:stretch>
                  </pic:blipFill>
                  <pic:spPr>
                    <a:xfrm>
                      <a:off x="0" y="0"/>
                      <a:ext cx="356616" cy="237744"/>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African Union</w:t>
      </w:r>
      <w:r>
        <w:rPr>
          <w:rFonts w:ascii="Open Sans" w:hAnsi="Open Sans" w:eastAsia="Open Sans"/>
          <w:b/>
          <w:i w:val="0"/>
          <w:color w:val="007582"/>
          <w:sz w:val="18"/>
          <w:spacing w:val="20"/>
        </w:rPr>
        <w:t xml:space="preserve">    ·    G20 BLOC MEMBER</w:t>
      </w:r>
    </w:p>
    <w:p>
      <w:pPr>
        <w:spacing w:after="40"/>
      </w:pPr>
      <w:r>
        <w:rPr>
          <w:rFonts w:ascii="Open Sans" w:hAnsi="Open Sans" w:eastAsia="Open Sans"/>
          <w:b w:val="0"/>
          <w:i w:val="0"/>
          <w:color w:val="54606C"/>
          <w:sz w:val="17"/>
        </w:rPr>
        <w:t>Members: 55   ·   G20: Permanent member since Sept 2023   ·   HQ: Addis Ababa   ·   AUC Chair: Mahmoud Ali Youssouf</w:t>
      </w:r>
    </w:p>
    <w:p>
      <w:pPr>
        <w:spacing w:before="80"/>
      </w:pPr>
      <w:r>
        <w:rPr>
          <w:rFonts w:ascii="Open Sans" w:hAnsi="Open Sans" w:eastAsia="Open Sans"/>
          <w:b w:val="0"/>
          <w:i w:val="0"/>
          <w:color w:val="2C2C2C"/>
          <w:sz w:val="20"/>
        </w:rPr>
        <w:t>African Union member states had an aggregate nominal GDP of approximately $2,810.0 billion in 2025 (IMF projection). No clean continental goods-trade balance is published. U.S.–Africa goods trade (a proxy for the AU) in 2025: $40.4 billion in U.S. exports and $43.0 billion in U.S. imports, a U.S. goods trade deficit of $2.6 billion.</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$2,810.0 billion (2025 (IMF projection))</w:t>
      </w:r>
    </w:p>
    <w:p>
      <w:pPr>
        <w:pStyle w:val="ListBullet"/>
        <w:spacing w:after="20"/>
      </w:pPr>
      <w:r>
        <w:rPr>
          <w:rFonts w:ascii="Open Sans" w:hAnsi="Open Sans" w:eastAsia="Open Sans"/>
          <w:b w:val="0"/>
          <w:i w:val="0"/>
          <w:color w:val="2C2C2C"/>
          <w:sz w:val="20"/>
        </w:rPr>
        <w:t>Continental goods balance: not published (N/A)</w:t>
      </w:r>
    </w:p>
    <w:p>
      <w:pPr>
        <w:pStyle w:val="ListBullet"/>
        <w:spacing w:after="20"/>
      </w:pPr>
      <w:r>
        <w:rPr>
          <w:rFonts w:ascii="Open Sans" w:hAnsi="Open Sans" w:eastAsia="Open Sans"/>
          <w:b w:val="0"/>
          <w:i w:val="0"/>
          <w:color w:val="2C2C2C"/>
          <w:sz w:val="20"/>
        </w:rPr>
        <w:t>U.S.–Africa U.S. goods exports: $40.4 billion (2025)</w:t>
      </w:r>
    </w:p>
    <w:p>
      <w:pPr>
        <w:pStyle w:val="ListBullet"/>
        <w:spacing w:after="20"/>
      </w:pPr>
      <w:r>
        <w:rPr>
          <w:rFonts w:ascii="Open Sans" w:hAnsi="Open Sans" w:eastAsia="Open Sans"/>
          <w:b w:val="0"/>
          <w:i w:val="0"/>
          <w:color w:val="2C2C2C"/>
          <w:sz w:val="20"/>
        </w:rPr>
        <w:t>U.S.–Africa U.S. goods imports: $43.0 billion (2025)</w:t>
      </w:r>
    </w:p>
    <w:p>
      <w:pPr>
        <w:pStyle w:val="ListBullet"/>
        <w:spacing w:after="20"/>
      </w:pPr>
      <w:r>
        <w:rPr>
          <w:rFonts w:ascii="Open Sans" w:hAnsi="Open Sans" w:eastAsia="Open Sans"/>
          <w:b w:val="0"/>
          <w:i w:val="0"/>
          <w:color w:val="2C2C2C"/>
          <w:sz w:val="20"/>
        </w:rPr>
        <w:t>U.S.–Africa U.S. bilateral goods deficit: $2.6 billion (2025)</w:t>
      </w:r>
    </w:p>
    <w:p>
      <w:pPr>
        <w:keepNext/>
        <w:spacing w:before="160"/>
      </w:pPr>
      <w:r>
        <w:rPr>
          <w:rFonts w:ascii="Open Sans" w:hAnsi="Open Sans" w:eastAsia="Open Sans"/>
          <w:b/>
          <w:i w:val="0"/>
          <w:color w:val="00558C"/>
          <w:sz w:val="19"/>
          <w:spacing w:val="20"/>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79" name="Picture 79"/>
                  <wp:cNvGraphicFramePr>
                    <a:graphicFrameLocks noChangeAspect="1"/>
                  </wp:cNvGraphicFramePr>
                  <a:graphic>
                    <a:graphicData uri="http://schemas.openxmlformats.org/drawingml/2006/picture">
                      <pic:pic>
                        <pic:nvPicPr>
                          <pic:cNvPr id="0" name="_ph-bloc-belobe.png"/>
                          <pic:cNvPicPr/>
                        </pic:nvPicPr>
                        <pic:blipFill>
                          <a:blip r:embed="rId80"/>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Francisca Tatchouop Belobe</w:t>
            </w:r>
            <w:r>
              <w:rPr>
                <w:rFonts w:ascii="Open Sans" w:hAnsi="Open Sans" w:eastAsia="Open Sans"/>
                <w:b w:val="0"/>
                <w:i/>
                <w:color w:val="54606C"/>
                <w:sz w:val="20"/>
              </w:rPr>
              <w:t>,  Commissioner for Economic Development, Trade, Tourism, Industry and Minerals (ETTIM)</w:t>
            </w:r>
          </w:p>
          <w:p>
            <w:pPr>
              <w:spacing w:after="40"/>
            </w:pPr>
            <w:r>
              <w:rPr>
                <w:rFonts w:ascii="Open Sans" w:hAnsi="Open Sans" w:eastAsia="Open Sans"/>
                <w:b w:val="0"/>
                <w:i w:val="0"/>
                <w:color w:val="757D87"/>
                <w:sz w:val="17"/>
              </w:rPr>
              <w:t>African Union Commission — Department of Economic Development, Trade, Tourism, Industry and Minerals  ·  Assumed office: September 2025</w:t>
            </w:r>
          </w:p>
          <w:p>
            <w:pPr>
              <w:spacing w:after="40"/>
            </w:pPr>
            <w:r>
              <w:rPr>
                <w:rFonts w:ascii="Open Sans" w:hAnsi="Open Sans" w:eastAsia="Open Sans"/>
                <w:b w:val="0"/>
                <w:i w:val="0"/>
                <w:color w:val="2C2C2C"/>
                <w:sz w:val="20"/>
              </w:rPr>
              <w:t>An Equatoguinean economist and politician, Tatchouop Belobe heads the AU's economic integration, trade, industry and minerals portfolio. She previously served as Vice-President of the ECCAS Commission (Economic Community of Central African States), Second Vice-President of Equatorial Guinea's National Assembly, and Minister and Deputy Minister of Economy, Trade and SME Promotion.</w:t>
            </w:r>
          </w:p>
        </w:tc>
      </w:tr>
    </w:tbl>
    <w:p>
      <w:pPr>
        <w:spacing w:after="80"/>
      </w:pPr>
    </w:p>
    <w:p>
      <w:pPr>
        <w:spacing w:after="80"/>
      </w:pPr>
      <w:r>
        <w:rPr>
          <w:rFonts w:ascii="Open Sans" w:hAnsi="Open Sans" w:eastAsia="Open Sans"/>
          <w:b w:val="0"/>
          <w:i/>
          <w:color w:val="54606C"/>
          <w:sz w:val="17"/>
        </w:rPr>
        <w:t>Also: Wamkele Mene (Secretary-General, African Continental Free Trade Area (AfCFTA) Secretariat)</w:t>
      </w:r>
    </w:p>
    <w:p>
      <w:pPr>
        <w:keepNext/>
        <w:spacing w:before="160"/>
      </w:pPr>
      <w:r>
        <w:rPr>
          <w:rFonts w:ascii="Open Sans" w:hAnsi="Open Sans" w:eastAsia="Open Sans"/>
          <w:b/>
          <w:i w:val="0"/>
          <w:color w:val="00558C"/>
          <w:sz w:val="19"/>
          <w:spacing w:val="20"/>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368"/>
        <w:gridCol w:w="8280"/>
      </w:tblGrid>
      <w:tr>
        <w:tc>
          <w:tcPr>
            <w:tcW w:type="dxa" w:w="1368"/>
          </w:tcPr>
          <w:p>
            <w:pPr>
              <w:spacing w:after="40"/>
            </w:pPr>
            <w:r>
              <w:drawing>
                <wp:inline xmlns:a="http://schemas.openxmlformats.org/drawingml/2006/main" xmlns:pic="http://schemas.openxmlformats.org/drawingml/2006/picture">
                  <wp:extent cx="658368" cy="822960"/>
                  <wp:docPr id="80" name="Picture 80"/>
                  <wp:cNvGraphicFramePr>
                    <a:graphicFrameLocks noChangeAspect="1"/>
                  </wp:cNvGraphicFramePr>
                  <a:graphic>
                    <a:graphicData uri="http://schemas.openxmlformats.org/drawingml/2006/picture">
                      <pic:pic>
                        <pic:nvPicPr>
                          <pic:cNvPr id="0" name="_ph-bloc-mataboge.png"/>
                          <pic:cNvPicPr/>
                        </pic:nvPicPr>
                        <pic:blipFill>
                          <a:blip r:embed="rId81"/>
                          <a:stretch>
                            <a:fillRect/>
                          </a:stretch>
                        </pic:blipFill>
                        <pic:spPr>
                          <a:xfrm>
                            <a:off x="0" y="0"/>
                            <a:ext cx="658368" cy="822960"/>
                          </a:xfrm>
                          <a:prstGeom prst="rect"/>
                        </pic:spPr>
                      </pic:pic>
                    </a:graphicData>
                  </a:graphic>
                </wp:inline>
              </w:drawing>
            </w:r>
          </w:p>
        </w:tc>
        <w:tc>
          <w:tcPr>
            <w:tcW w:type="dxa" w:w="8280"/>
          </w:tcPr>
          <w:p>
            <w:pPr>
              <w:spacing w:after="20"/>
            </w:pPr>
            <w:r>
              <w:rPr>
                <w:rFonts w:ascii="Open Sans" w:hAnsi="Open Sans" w:eastAsia="Open Sans"/>
                <w:b/>
                <w:i w:val="0"/>
                <w:color w:val="0A314D"/>
                <w:sz w:val="22"/>
              </w:rPr>
              <w:t>Lerato Dorothy Mataboge</w:t>
            </w:r>
            <w:r>
              <w:rPr>
                <w:rFonts w:ascii="Open Sans" w:hAnsi="Open Sans" w:eastAsia="Open Sans"/>
                <w:b w:val="0"/>
                <w:i/>
                <w:color w:val="54606C"/>
                <w:sz w:val="20"/>
              </w:rPr>
              <w:t>,  Commissioner for Infrastructure and Energy (portfolio covers transport, energy and ICT/digital transformation)</w:t>
            </w:r>
          </w:p>
          <w:p>
            <w:pPr>
              <w:spacing w:after="40"/>
            </w:pPr>
            <w:r>
              <w:rPr>
                <w:rFonts w:ascii="Open Sans" w:hAnsi="Open Sans" w:eastAsia="Open Sans"/>
                <w:b w:val="0"/>
                <w:i w:val="0"/>
                <w:color w:val="757D87"/>
                <w:sz w:val="17"/>
              </w:rPr>
              <w:t>African Union Commission — Department of Infrastructure and Energy  ·  Assumed office: 2025-03-13</w:t>
            </w:r>
          </w:p>
          <w:p>
            <w:pPr>
              <w:spacing w:after="40"/>
            </w:pPr>
            <w:r>
              <w:rPr>
                <w:rFonts w:ascii="Open Sans" w:hAnsi="Open Sans" w:eastAsia="Open Sans"/>
                <w:b w:val="0"/>
                <w:i w:val="0"/>
                <w:color w:val="2C2C2C"/>
                <w:sz w:val="20"/>
              </w:rPr>
              <w:t>A South African trade-and-investment specialist with over 23 years' experience, Mataboge leads the AU portfolio spanning transport, energy and ICT/digital transformation. She was previously Deputy Director-General at South Africa's Department of Trade, Industry and Competition, founded and led Trade Invest Africa, and served as South Africa's chief trade and investment representative in Washington, D.C. Elected in the February 2025 AUC elections, she was sworn in with the new Commission on 13 March 2025.</w:t>
            </w:r>
          </w:p>
        </w:tc>
      </w:tr>
    </w:tbl>
    <w:p>
      <w:pPr>
        <w:spacing w:after="80"/>
      </w:pPr>
    </w:p>
    <w:p>
      <w:pPr>
        <w:spacing w:before="0"/>
        <w:pageBreakBefore/>
        <w:pBdr>
          <w:bottom w:val="single" w:sz="14" w:space="3" w:color="B4862D"/>
        </w:pBdr>
      </w:pPr>
      <w:r>
        <w:rPr>
          <w:rFonts w:ascii="Open Sans" w:hAnsi="Open Sans" w:eastAsia="Open Sans"/>
          <w:b/>
          <w:i w:val="0"/>
          <w:color w:val="0A314D"/>
          <w:sz w:val="28"/>
        </w:rPr>
        <w:t>Data Caveats</w:t>
      </w:r>
    </w:p>
    <w:p>
      <w:pPr>
        <w:pStyle w:val="ListBullet"/>
        <w:spacing w:after="20"/>
      </w:pPr>
      <w:r>
        <w:rPr>
          <w:rFonts w:ascii="Open Sans" w:hAnsi="Open Sans" w:eastAsia="Open Sans"/>
          <w:b w:val="0"/>
          <w:i w:val="0"/>
          <w:color w:val="2C2C2C"/>
          <w:sz w:val="20"/>
        </w:rPr>
        <w:t>Basis exceptions: Australia's overall balance is goods+services; India's is fiscal year 2025-26. All others goods-only, calendar 2025.</w:t>
      </w:r>
    </w:p>
    <w:p>
      <w:pPr>
        <w:pStyle w:val="ListBullet"/>
        <w:spacing w:after="20"/>
      </w:pPr>
      <w:r>
        <w:rPr>
          <w:rFonts w:ascii="Open Sans" w:hAnsi="Open Sans" w:eastAsia="Open Sans"/>
          <w:b w:val="0"/>
          <w:i w:val="0"/>
          <w:color w:val="2C2C2C"/>
          <w:sz w:val="20"/>
        </w:rPr>
        <w:t>Several overall balances are converted from local currency (EUR/GBP/CAD/AUD/JPY/SAR) at ~2025 average rates; USD values carry exchange-rate uncertainty.</w:t>
      </w:r>
    </w:p>
    <w:p>
      <w:pPr>
        <w:pStyle w:val="ListBullet"/>
        <w:spacing w:after="20"/>
      </w:pPr>
      <w:r>
        <w:rPr>
          <w:rFonts w:ascii="Open Sans" w:hAnsi="Open Sans" w:eastAsia="Open Sans"/>
          <w:b w:val="0"/>
          <w:i w:val="0"/>
          <w:color w:val="2C2C2C"/>
          <w:sz w:val="20"/>
        </w:rPr>
        <w:t>African Union: U.S. trade figures are U.S.–Africa goods totals (proxy); no clean continental goods balance is published.</w:t>
      </w:r>
    </w:p>
    <w:p>
      <w:pPr>
        <w:pStyle w:val="ListBullet"/>
        <w:spacing w:after="20"/>
      </w:pPr>
      <w:r>
        <w:rPr>
          <w:rFonts w:ascii="Open Sans" w:hAnsi="Open Sans" w:eastAsia="Open Sans"/>
          <w:b w:val="0"/>
          <w:i w:val="0"/>
          <w:color w:val="2C2C2C"/>
          <w:sz w:val="20"/>
        </w:rPr>
        <w:t>Acting officials: Argentina's domestic commerce portfolio (Lavigne) and Saudi Arabia's GAFT governorship are held on an acting basis.</w:t>
      </w:r>
    </w:p>
    <w:p>
      <w:pPr>
        <w:pStyle w:val="ListBullet"/>
        <w:spacing w:after="20"/>
      </w:pPr>
      <w:r>
        <w:rPr>
          <w:rFonts w:ascii="Open Sans" w:hAnsi="Open Sans" w:eastAsia="Open Sans"/>
          <w:b w:val="0"/>
          <w:i w:val="0"/>
          <w:color w:val="2C2C2C"/>
          <w:sz w:val="20"/>
        </w:rPr>
        <w:t>Sources and vintages: GDP — IMF WEO 2025; U.S. bilateral goods trade — U.S. Census 2025 (via USTR fact sheets / Census-derived channels); officeholders verified 2026-07-16. Full uncertainty register: output/GAPS.md.</w:t>
      </w:r>
    </w:p>
    <w:sectPr w:rsidR="00FC693F" w:rsidRPr="0006063C" w:rsidSect="00034616">
      <w:footerReference w:type="default" r:id="rId82"/>
      <w:pgSz w:w="12240" w:h="15840"/>
      <w:pgMar w:top="1152"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rFonts w:ascii="Open Sans" w:hAnsi="Open Sans" w:eastAsia="Open Sans"/>
        <w:b/>
        <w:i w:val="0"/>
        <w:color w:val="00558C"/>
        <w:sz w:val="16"/>
      </w:rPr>
      <w:t>U.S. Department of Commerce  |  International Trade Administration</w:t>
    </w:r>
    <w:r>
      <w:rPr>
        <w:rFonts w:ascii="Open Sans" w:hAnsi="Open Sans"/>
        <w:b/>
        <w:color w:val="00558C"/>
        <w:sz w:val="16"/>
      </w:rPr>
      <w:tab/>
      <w:t xml:space="preserve">trade.gov  ·  </w:t>
    </w:r>
    <w:fldSimple w:instr="PAGE">
      <w:r>
        <w:rPr>
          <w:sz w:val="16"/>
          <w:color w:val="757D8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Open Sans" w:hAnsi="Open Sans" w:eastAsia="Open Sans"/>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