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9FBB" w14:textId="77777777" w:rsidR="005C06A5" w:rsidRDefault="00000000">
      <w:pPr>
        <w:spacing w:after="1881" w:line="259" w:lineRule="auto"/>
        <w:ind w:left="-1079" w:right="-1020" w:firstLine="0"/>
        <w:jc w:val="left"/>
      </w:pPr>
      <w:r>
        <w:rPr>
          <w:rFonts w:ascii="Calibri" w:eastAsia="Calibri" w:hAnsi="Calibri" w:cs="Calibri"/>
          <w:i w:val="0"/>
          <w:noProof/>
          <w:sz w:val="22"/>
        </w:rPr>
        <mc:AlternateContent>
          <mc:Choice Requires="wpg">
            <w:drawing>
              <wp:inline distT="0" distB="0" distL="0" distR="0" wp14:anchorId="04F6D36A" wp14:editId="0C193E56">
                <wp:extent cx="7314569" cy="1215388"/>
                <wp:effectExtent l="0" t="0" r="0" b="0"/>
                <wp:docPr id="5374" name="Group 5374"/>
                <wp:cNvGraphicFramePr/>
                <a:graphic xmlns:a="http://schemas.openxmlformats.org/drawingml/2006/main">
                  <a:graphicData uri="http://schemas.microsoft.com/office/word/2010/wordprocessingGroup">
                    <wpg:wgp>
                      <wpg:cNvGrpSpPr/>
                      <wpg:grpSpPr>
                        <a:xfrm>
                          <a:off x="0" y="0"/>
                          <a:ext cx="7314569" cy="1215388"/>
                          <a:chOff x="0" y="0"/>
                          <a:chExt cx="7314569" cy="1215388"/>
                        </a:xfrm>
                      </wpg:grpSpPr>
                      <wps:wsp>
                        <wps:cNvPr id="6" name="Rectangle 6"/>
                        <wps:cNvSpPr/>
                        <wps:spPr>
                          <a:xfrm>
                            <a:off x="685167" y="683669"/>
                            <a:ext cx="42144" cy="227633"/>
                          </a:xfrm>
                          <a:prstGeom prst="rect">
                            <a:avLst/>
                          </a:prstGeom>
                          <a:ln>
                            <a:noFill/>
                          </a:ln>
                        </wps:spPr>
                        <wps:txbx>
                          <w:txbxContent>
                            <w:p w14:paraId="47E434ED" w14:textId="77777777" w:rsidR="005C06A5" w:rsidRDefault="00000000">
                              <w:pPr>
                                <w:spacing w:after="160" w:line="259" w:lineRule="auto"/>
                                <w:ind w:left="0" w:right="0" w:firstLine="0"/>
                                <w:jc w:val="left"/>
                              </w:pPr>
                              <w:r>
                                <w:rPr>
                                  <w:rFonts w:ascii="Calibri" w:eastAsia="Calibri" w:hAnsi="Calibri" w:cs="Calibri"/>
                                  <w:i w:val="0"/>
                                  <w:sz w:val="22"/>
                                </w:rPr>
                                <w:t xml:space="preserve"> </w:t>
                              </w:r>
                            </w:p>
                          </w:txbxContent>
                        </wps:txbx>
                        <wps:bodyPr horzOverflow="overflow" vert="horz" lIns="0" tIns="0" rIns="0" bIns="0" rtlCol="0">
                          <a:noAutofit/>
                        </wps:bodyPr>
                      </wps:wsp>
                      <wps:wsp>
                        <wps:cNvPr id="7" name="Rectangle 7"/>
                        <wps:cNvSpPr/>
                        <wps:spPr>
                          <a:xfrm>
                            <a:off x="685167" y="988469"/>
                            <a:ext cx="42144" cy="227633"/>
                          </a:xfrm>
                          <a:prstGeom prst="rect">
                            <a:avLst/>
                          </a:prstGeom>
                          <a:ln>
                            <a:noFill/>
                          </a:ln>
                        </wps:spPr>
                        <wps:txbx>
                          <w:txbxContent>
                            <w:p w14:paraId="60A3170F" w14:textId="77777777" w:rsidR="005C06A5" w:rsidRDefault="00000000">
                              <w:pPr>
                                <w:spacing w:after="160" w:line="259" w:lineRule="auto"/>
                                <w:ind w:left="0" w:right="0" w:firstLine="0"/>
                                <w:jc w:val="left"/>
                              </w:pPr>
                              <w:r>
                                <w:rPr>
                                  <w:rFonts w:ascii="Calibri" w:eastAsia="Calibri" w:hAnsi="Calibri" w:cs="Calibri"/>
                                  <w:i w:val="0"/>
                                  <w:sz w:val="22"/>
                                </w:rPr>
                                <w:t xml:space="preserve"> </w:t>
                              </w:r>
                            </w:p>
                          </w:txbxContent>
                        </wps:txbx>
                        <wps:bodyPr horzOverflow="overflow" vert="horz" lIns="0" tIns="0" rIns="0" bIns="0" rtlCol="0">
                          <a:noAutofit/>
                        </wps:bodyPr>
                      </wps:wsp>
                      <wps:wsp>
                        <wps:cNvPr id="8" name="Rectangle 8"/>
                        <wps:cNvSpPr/>
                        <wps:spPr>
                          <a:xfrm>
                            <a:off x="2513967" y="988469"/>
                            <a:ext cx="42144" cy="227633"/>
                          </a:xfrm>
                          <a:prstGeom prst="rect">
                            <a:avLst/>
                          </a:prstGeom>
                          <a:ln>
                            <a:noFill/>
                          </a:ln>
                        </wps:spPr>
                        <wps:txbx>
                          <w:txbxContent>
                            <w:p w14:paraId="1FE75A52" w14:textId="77777777" w:rsidR="005C06A5" w:rsidRDefault="00000000">
                              <w:pPr>
                                <w:spacing w:after="160" w:line="259" w:lineRule="auto"/>
                                <w:ind w:left="0" w:right="0" w:firstLine="0"/>
                                <w:jc w:val="left"/>
                              </w:pPr>
                              <w:r>
                                <w:rPr>
                                  <w:rFonts w:ascii="Calibri" w:eastAsia="Calibri" w:hAnsi="Calibri" w:cs="Calibri"/>
                                  <w:i w:val="0"/>
                                  <w:sz w:val="22"/>
                                </w:rPr>
                                <w:t xml:space="preserve"> </w:t>
                              </w:r>
                            </w:p>
                          </w:txbxContent>
                        </wps:txbx>
                        <wps:bodyPr horzOverflow="overflow" vert="horz" lIns="0" tIns="0" rIns="0" bIns="0" rtlCol="0">
                          <a:noAutofit/>
                        </wps:bodyPr>
                      </wps:wsp>
                      <wps:wsp>
                        <wps:cNvPr id="17" name="Shape 17"/>
                        <wps:cNvSpPr/>
                        <wps:spPr>
                          <a:xfrm>
                            <a:off x="0" y="0"/>
                            <a:ext cx="7312659" cy="1129664"/>
                          </a:xfrm>
                          <a:custGeom>
                            <a:avLst/>
                            <a:gdLst/>
                            <a:ahLst/>
                            <a:cxnLst/>
                            <a:rect l="0" t="0" r="0" b="0"/>
                            <a:pathLst>
                              <a:path w="7312659" h="1129664">
                                <a:moveTo>
                                  <a:pt x="0" y="0"/>
                                </a:moveTo>
                                <a:lnTo>
                                  <a:pt x="7312659" y="0"/>
                                </a:lnTo>
                                <a:lnTo>
                                  <a:pt x="7312659" y="1129664"/>
                                </a:lnTo>
                                <a:lnTo>
                                  <a:pt x="3619500" y="733423"/>
                                </a:lnTo>
                                <a:lnTo>
                                  <a:pt x="0" y="1091564"/>
                                </a:lnTo>
                                <a:lnTo>
                                  <a:pt x="0" y="0"/>
                                </a:lnTo>
                                <a:close/>
                              </a:path>
                            </a:pathLst>
                          </a:custGeom>
                          <a:ln w="0" cap="flat">
                            <a:miter lim="127000"/>
                          </a:ln>
                        </wps:spPr>
                        <wps:style>
                          <a:lnRef idx="0">
                            <a:srgbClr val="000000">
                              <a:alpha val="0"/>
                            </a:srgbClr>
                          </a:lnRef>
                          <a:fillRef idx="1">
                            <a:srgbClr val="F81B02"/>
                          </a:fillRef>
                          <a:effectRef idx="0">
                            <a:scrgbClr r="0" g="0" b="0"/>
                          </a:effectRef>
                          <a:fontRef idx="none"/>
                        </wps:style>
                        <wps:bodyPr/>
                      </wps:wsp>
                      <pic:pic xmlns:pic="http://schemas.openxmlformats.org/drawingml/2006/picture">
                        <pic:nvPicPr>
                          <pic:cNvPr id="6698" name="Picture 6698"/>
                          <pic:cNvPicPr/>
                        </pic:nvPicPr>
                        <pic:blipFill>
                          <a:blip r:embed="rId6"/>
                          <a:stretch>
                            <a:fillRect/>
                          </a:stretch>
                        </pic:blipFill>
                        <pic:spPr>
                          <a:xfrm>
                            <a:off x="-3680" y="-2744"/>
                            <a:ext cx="7318248" cy="1219200"/>
                          </a:xfrm>
                          <a:prstGeom prst="rect">
                            <a:avLst/>
                          </a:prstGeom>
                        </pic:spPr>
                      </pic:pic>
                    </wpg:wgp>
                  </a:graphicData>
                </a:graphic>
              </wp:inline>
            </w:drawing>
          </mc:Choice>
          <mc:Fallback xmlns:a="http://schemas.openxmlformats.org/drawingml/2006/main">
            <w:pict>
              <v:group id="Group 5374" style="width:575.95pt;height:95.6999pt;mso-position-horizontal-relative:char;mso-position-vertical-relative:line" coordsize="73145,12153">
                <v:rect id="Rectangle 6" style="position:absolute;width:421;height:2276;left:6851;top:6836;" filled="f" stroked="f">
                  <v:textbox inset="0,0,0,0">
                    <w:txbxContent>
                      <w:p>
                        <w:pPr>
                          <w:spacing w:before="0" w:after="160" w:line="259" w:lineRule="auto"/>
                          <w:ind w:left="0" w:right="0" w:firstLine="0"/>
                          <w:jc w:val="left"/>
                        </w:pPr>
                        <w:r>
                          <w:rPr>
                            <w:rFonts w:cs="Calibri" w:hAnsi="Calibri" w:eastAsia="Calibri" w:ascii="Calibri"/>
                            <w:i w:val="0"/>
                            <w:sz w:val="22"/>
                          </w:rPr>
                          <w:t xml:space="preserve"> </w:t>
                        </w:r>
                      </w:p>
                    </w:txbxContent>
                  </v:textbox>
                </v:rect>
                <v:rect id="Rectangle 7" style="position:absolute;width:421;height:2276;left:6851;top:9884;" filled="f" stroked="f">
                  <v:textbox inset="0,0,0,0">
                    <w:txbxContent>
                      <w:p>
                        <w:pPr>
                          <w:spacing w:before="0" w:after="160" w:line="259" w:lineRule="auto"/>
                          <w:ind w:left="0" w:right="0" w:firstLine="0"/>
                          <w:jc w:val="left"/>
                        </w:pPr>
                        <w:r>
                          <w:rPr>
                            <w:rFonts w:cs="Calibri" w:hAnsi="Calibri" w:eastAsia="Calibri" w:ascii="Calibri"/>
                            <w:i w:val="0"/>
                            <w:sz w:val="22"/>
                          </w:rPr>
                          <w:t xml:space="preserve"> </w:t>
                        </w:r>
                      </w:p>
                    </w:txbxContent>
                  </v:textbox>
                </v:rect>
                <v:rect id="Rectangle 8" style="position:absolute;width:421;height:2276;left:25139;top:9884;" filled="f" stroked="f">
                  <v:textbox inset="0,0,0,0">
                    <w:txbxContent>
                      <w:p>
                        <w:pPr>
                          <w:spacing w:before="0" w:after="160" w:line="259" w:lineRule="auto"/>
                          <w:ind w:left="0" w:right="0" w:firstLine="0"/>
                          <w:jc w:val="left"/>
                        </w:pPr>
                        <w:r>
                          <w:rPr>
                            <w:rFonts w:cs="Calibri" w:hAnsi="Calibri" w:eastAsia="Calibri" w:ascii="Calibri"/>
                            <w:i w:val="0"/>
                            <w:sz w:val="22"/>
                          </w:rPr>
                          <w:t xml:space="preserve"> </w:t>
                        </w:r>
                      </w:p>
                    </w:txbxContent>
                  </v:textbox>
                </v:rect>
                <v:shape id="Shape 17" style="position:absolute;width:73126;height:11296;left:0;top:0;" coordsize="7312659,1129664" path="m0,0l7312659,0l7312659,1129664l3619500,733423l0,1091564l0,0x">
                  <v:stroke weight="0pt" endcap="flat" joinstyle="miter" miterlimit="10" on="false" color="#000000" opacity="0"/>
                  <v:fill on="true" color="#f81b02"/>
                </v:shape>
                <v:shape id="Picture 6698" style="position:absolute;width:73182;height:12192;left:-36;top:-27;" filled="f">
                  <v:imagedata r:id="rId7"/>
                </v:shape>
              </v:group>
            </w:pict>
          </mc:Fallback>
        </mc:AlternateContent>
      </w:r>
    </w:p>
    <w:p w14:paraId="20F4A6E5" w14:textId="77777777" w:rsidR="005C06A5" w:rsidRDefault="00000000">
      <w:pPr>
        <w:spacing w:after="86" w:line="259" w:lineRule="auto"/>
        <w:ind w:left="-607" w:right="0" w:firstLine="0"/>
        <w:jc w:val="left"/>
      </w:pPr>
      <w:r>
        <w:rPr>
          <w:noProof/>
        </w:rPr>
        <w:drawing>
          <wp:inline distT="0" distB="0" distL="0" distR="0" wp14:anchorId="3F791EE4" wp14:editId="24A2ECC4">
            <wp:extent cx="4394200" cy="28956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4394200" cy="2895600"/>
                    </a:xfrm>
                    <a:prstGeom prst="rect">
                      <a:avLst/>
                    </a:prstGeom>
                  </pic:spPr>
                </pic:pic>
              </a:graphicData>
            </a:graphic>
          </wp:inline>
        </w:drawing>
      </w:r>
    </w:p>
    <w:p w14:paraId="64B3707D" w14:textId="77777777" w:rsidR="005C06A5" w:rsidRDefault="00000000">
      <w:pPr>
        <w:spacing w:after="0" w:line="259" w:lineRule="auto"/>
        <w:ind w:left="6634" w:right="0" w:firstLine="0"/>
        <w:jc w:val="left"/>
      </w:pPr>
      <w:r>
        <w:rPr>
          <w:rFonts w:ascii="Calibri" w:eastAsia="Calibri" w:hAnsi="Calibri" w:cs="Calibri"/>
          <w:i w:val="0"/>
          <w:color w:val="F81B02"/>
          <w:sz w:val="64"/>
        </w:rPr>
        <w:t xml:space="preserve">REACHING </w:t>
      </w:r>
    </w:p>
    <w:p w14:paraId="0485CFD7" w14:textId="77777777" w:rsidR="00A634B9" w:rsidRDefault="00000000">
      <w:pPr>
        <w:spacing w:after="716" w:line="259" w:lineRule="auto"/>
        <w:ind w:left="6391" w:right="0" w:firstLine="0"/>
        <w:jc w:val="left"/>
        <w:rPr>
          <w:rFonts w:ascii="Calibri" w:eastAsia="Calibri" w:hAnsi="Calibri" w:cs="Calibri"/>
          <w:i w:val="0"/>
          <w:color w:val="404040"/>
          <w:sz w:val="36"/>
        </w:rPr>
      </w:pPr>
      <w:r>
        <w:rPr>
          <w:rFonts w:ascii="Calibri" w:eastAsia="Calibri" w:hAnsi="Calibri" w:cs="Calibri"/>
          <w:i w:val="0"/>
          <w:color w:val="404040"/>
          <w:sz w:val="36"/>
        </w:rPr>
        <w:t>Neural Data Analysis</w:t>
      </w:r>
    </w:p>
    <w:p w14:paraId="52EF4852" w14:textId="6491915F" w:rsidR="005C06A5" w:rsidRDefault="00A634B9">
      <w:pPr>
        <w:spacing w:after="716" w:line="259" w:lineRule="auto"/>
        <w:ind w:left="6391" w:right="0" w:firstLine="0"/>
        <w:jc w:val="left"/>
      </w:pPr>
      <w:r>
        <w:rPr>
          <w:rFonts w:ascii="Calibri" w:eastAsia="Calibri" w:hAnsi="Calibri" w:cs="Calibri"/>
          <w:i w:val="0"/>
          <w:color w:val="404040"/>
          <w:sz w:val="36"/>
        </w:rPr>
        <w:t xml:space="preserve">Collaborated with Colin and Ian on this assignment – there is no differences compared to previous assignments, just </w:t>
      </w:r>
      <w:r>
        <w:rPr>
          <w:rFonts w:ascii="Calibri" w:eastAsia="Calibri" w:hAnsi="Calibri" w:cs="Calibri"/>
          <w:i w:val="0"/>
          <w:color w:val="404040"/>
          <w:sz w:val="36"/>
        </w:rPr>
        <w:lastRenderedPageBreak/>
        <w:t xml:space="preserve">forgot to put this statement on! </w:t>
      </w:r>
      <w:r w:rsidR="00000000">
        <w:rPr>
          <w:rFonts w:ascii="Calibri" w:eastAsia="Calibri" w:hAnsi="Calibri" w:cs="Calibri"/>
          <w:i w:val="0"/>
          <w:color w:val="404040"/>
          <w:sz w:val="36"/>
        </w:rPr>
        <w:t xml:space="preserve"> </w:t>
      </w:r>
    </w:p>
    <w:p w14:paraId="40B6549F" w14:textId="77777777" w:rsidR="005C06A5" w:rsidRDefault="00000000">
      <w:pPr>
        <w:spacing w:after="0" w:line="259" w:lineRule="auto"/>
        <w:ind w:left="0" w:right="67" w:firstLine="0"/>
        <w:jc w:val="right"/>
      </w:pPr>
      <w:r>
        <w:rPr>
          <w:rFonts w:ascii="Calibri" w:eastAsia="Calibri" w:hAnsi="Calibri" w:cs="Calibri"/>
          <w:i w:val="0"/>
          <w:color w:val="F81B02"/>
          <w:sz w:val="28"/>
        </w:rPr>
        <w:t xml:space="preserve">MATLAB project </w:t>
      </w:r>
    </w:p>
    <w:p w14:paraId="2DD921A4" w14:textId="77777777" w:rsidR="005C06A5" w:rsidRDefault="00000000">
      <w:pPr>
        <w:spacing w:after="0" w:line="259" w:lineRule="auto"/>
        <w:ind w:left="0" w:right="67" w:firstLine="0"/>
        <w:jc w:val="right"/>
      </w:pPr>
      <w:r>
        <w:rPr>
          <w:rFonts w:ascii="Calibri" w:eastAsia="Calibri" w:hAnsi="Calibri" w:cs="Calibri"/>
          <w:i w:val="0"/>
          <w:color w:val="585858"/>
          <w:sz w:val="20"/>
        </w:rPr>
        <w:t xml:space="preserve">Jaspreet Singh </w:t>
      </w:r>
    </w:p>
    <w:p w14:paraId="7DEC6E29" w14:textId="77777777" w:rsidR="005C06A5" w:rsidRDefault="00000000">
      <w:pPr>
        <w:spacing w:after="391" w:line="259" w:lineRule="auto"/>
        <w:ind w:left="0" w:right="0" w:firstLine="0"/>
        <w:jc w:val="left"/>
      </w:pPr>
      <w:r>
        <w:rPr>
          <w:rFonts w:ascii="Calibri" w:eastAsia="Calibri" w:hAnsi="Calibri" w:cs="Calibri"/>
          <w:i w:val="0"/>
          <w:sz w:val="22"/>
        </w:rPr>
        <w:t xml:space="preserve"> </w:t>
      </w:r>
    </w:p>
    <w:p w14:paraId="724B1613" w14:textId="77777777" w:rsidR="005C06A5" w:rsidRDefault="00000000">
      <w:pPr>
        <w:pStyle w:val="Heading1"/>
        <w:ind w:left="-5"/>
      </w:pPr>
      <w:r>
        <w:t>BEHAVIORAL DATA ANALYSIS</w:t>
      </w:r>
      <w:r>
        <w:rPr>
          <w:u w:val="none"/>
        </w:rPr>
        <w:t xml:space="preserve"> </w:t>
      </w:r>
    </w:p>
    <w:p w14:paraId="459AC86B" w14:textId="77777777" w:rsidR="005C06A5" w:rsidRDefault="00000000">
      <w:pPr>
        <w:spacing w:after="185"/>
        <w:ind w:left="0" w:firstLine="0"/>
      </w:pPr>
      <w:proofErr w:type="gramStart"/>
      <w:r>
        <w:rPr>
          <w:i w:val="0"/>
        </w:rPr>
        <w:t>Similar to</w:t>
      </w:r>
      <w:proofErr w:type="gramEnd"/>
      <w:r>
        <w:rPr>
          <w:i w:val="0"/>
        </w:rPr>
        <w:t xml:space="preserve"> the Georgopoulos experiment in the 1908s, an experiment was done with macaque </w:t>
      </w:r>
      <w:proofErr w:type="spellStart"/>
      <w:r>
        <w:rPr>
          <w:i w:val="0"/>
        </w:rPr>
        <w:t>monkies</w:t>
      </w:r>
      <w:proofErr w:type="spellEnd"/>
      <w:r>
        <w:rPr>
          <w:i w:val="0"/>
        </w:rPr>
        <w:t xml:space="preserve"> to collect neural and behavioral data from the premotor area of MT motor cortex. The data was collected during a “delayed center-out” movement task. The task involved having the subject begin with their hands in a neutral central position and then they would reach their hand outward toward 8 different points, each located 45 degrees away from the center target. A signal to “go” was provided to the monkey so they would begin to initiate movement.  A visualization of this schematic from the Georgopoulos experiment is provided below.  </w:t>
      </w:r>
    </w:p>
    <w:p w14:paraId="5E0791E7" w14:textId="77777777" w:rsidR="005C06A5" w:rsidRDefault="00000000">
      <w:pPr>
        <w:spacing w:after="128" w:line="259" w:lineRule="auto"/>
        <w:ind w:left="0" w:right="293" w:firstLine="0"/>
        <w:jc w:val="right"/>
      </w:pPr>
      <w:r>
        <w:rPr>
          <w:noProof/>
        </w:rPr>
        <w:drawing>
          <wp:inline distT="0" distB="0" distL="0" distR="0" wp14:anchorId="1961F02D" wp14:editId="5D47A113">
            <wp:extent cx="5765800" cy="31369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a:stretch>
                      <a:fillRect/>
                    </a:stretch>
                  </pic:blipFill>
                  <pic:spPr>
                    <a:xfrm>
                      <a:off x="0" y="0"/>
                      <a:ext cx="5765800" cy="3136900"/>
                    </a:xfrm>
                    <a:prstGeom prst="rect">
                      <a:avLst/>
                    </a:prstGeom>
                  </pic:spPr>
                </pic:pic>
              </a:graphicData>
            </a:graphic>
          </wp:inline>
        </w:drawing>
      </w:r>
      <w:r>
        <w:rPr>
          <w:rFonts w:ascii="Calibri" w:eastAsia="Calibri" w:hAnsi="Calibri" w:cs="Calibri"/>
          <w:i w:val="0"/>
          <w:sz w:val="22"/>
        </w:rPr>
        <w:t xml:space="preserve"> </w:t>
      </w:r>
    </w:p>
    <w:p w14:paraId="63752D5F" w14:textId="77777777" w:rsidR="005C06A5" w:rsidRDefault="00000000">
      <w:pPr>
        <w:spacing w:after="195" w:line="259" w:lineRule="auto"/>
        <w:ind w:left="0" w:right="0" w:firstLine="0"/>
        <w:jc w:val="left"/>
      </w:pPr>
      <w:r>
        <w:rPr>
          <w:rFonts w:ascii="Calibri" w:eastAsia="Calibri" w:hAnsi="Calibri" w:cs="Calibri"/>
          <w:i w:val="0"/>
          <w:sz w:val="22"/>
        </w:rPr>
        <w:t xml:space="preserve"> </w:t>
      </w:r>
    </w:p>
    <w:p w14:paraId="215A8947" w14:textId="77777777" w:rsidR="005C06A5" w:rsidRDefault="00000000">
      <w:pPr>
        <w:spacing w:after="0" w:line="438" w:lineRule="auto"/>
        <w:ind w:left="0" w:right="9370" w:firstLine="0"/>
        <w:jc w:val="left"/>
      </w:pPr>
      <w:r>
        <w:rPr>
          <w:rFonts w:ascii="Calibri" w:eastAsia="Calibri" w:hAnsi="Calibri" w:cs="Calibri"/>
          <w:i w:val="0"/>
          <w:sz w:val="22"/>
        </w:rPr>
        <w:t xml:space="preserve">   </w:t>
      </w:r>
    </w:p>
    <w:p w14:paraId="2951349F" w14:textId="77777777" w:rsidR="005C06A5" w:rsidRDefault="00000000">
      <w:pPr>
        <w:spacing w:after="199" w:line="259" w:lineRule="auto"/>
        <w:ind w:left="0" w:right="0" w:firstLine="0"/>
        <w:jc w:val="left"/>
      </w:pPr>
      <w:r>
        <w:rPr>
          <w:rFonts w:ascii="Calibri" w:eastAsia="Calibri" w:hAnsi="Calibri" w:cs="Calibri"/>
          <w:i w:val="0"/>
          <w:sz w:val="22"/>
        </w:rPr>
        <w:t xml:space="preserve"> </w:t>
      </w:r>
    </w:p>
    <w:p w14:paraId="2B5C8AB5" w14:textId="77777777" w:rsidR="005C06A5" w:rsidRDefault="00000000">
      <w:pPr>
        <w:spacing w:after="195" w:line="259" w:lineRule="auto"/>
        <w:ind w:left="0" w:right="0" w:firstLine="0"/>
        <w:jc w:val="left"/>
      </w:pPr>
      <w:r>
        <w:rPr>
          <w:rFonts w:ascii="Calibri" w:eastAsia="Calibri" w:hAnsi="Calibri" w:cs="Calibri"/>
          <w:i w:val="0"/>
          <w:sz w:val="22"/>
        </w:rPr>
        <w:t xml:space="preserve"> </w:t>
      </w:r>
    </w:p>
    <w:p w14:paraId="18421E85" w14:textId="77777777" w:rsidR="005C06A5" w:rsidRDefault="00000000">
      <w:pPr>
        <w:spacing w:after="0" w:line="438" w:lineRule="auto"/>
        <w:ind w:left="0" w:right="9370" w:firstLine="0"/>
        <w:jc w:val="left"/>
      </w:pPr>
      <w:r>
        <w:rPr>
          <w:rFonts w:ascii="Calibri" w:eastAsia="Calibri" w:hAnsi="Calibri" w:cs="Calibri"/>
          <w:i w:val="0"/>
          <w:sz w:val="22"/>
        </w:rPr>
        <w:t xml:space="preserve">   </w:t>
      </w:r>
    </w:p>
    <w:p w14:paraId="3B9982D9" w14:textId="77777777" w:rsidR="005C06A5" w:rsidRDefault="00000000">
      <w:pPr>
        <w:spacing w:after="5" w:line="436" w:lineRule="auto"/>
        <w:ind w:left="0" w:right="9370" w:firstLine="0"/>
        <w:jc w:val="left"/>
      </w:pPr>
      <w:r>
        <w:rPr>
          <w:rFonts w:ascii="Calibri" w:eastAsia="Calibri" w:hAnsi="Calibri" w:cs="Calibri"/>
          <w:i w:val="0"/>
          <w:sz w:val="22"/>
        </w:rPr>
        <w:t xml:space="preserve">  </w:t>
      </w:r>
    </w:p>
    <w:p w14:paraId="0B3D90F5" w14:textId="77777777" w:rsidR="005C06A5" w:rsidRDefault="00000000">
      <w:pPr>
        <w:spacing w:after="194" w:line="259" w:lineRule="auto"/>
        <w:ind w:left="0" w:right="0" w:firstLine="0"/>
        <w:jc w:val="left"/>
      </w:pPr>
      <w:r>
        <w:rPr>
          <w:rFonts w:ascii="Calibri" w:eastAsia="Calibri" w:hAnsi="Calibri" w:cs="Calibri"/>
          <w:i w:val="0"/>
          <w:sz w:val="22"/>
        </w:rPr>
        <w:lastRenderedPageBreak/>
        <w:t xml:space="preserve"> </w:t>
      </w:r>
    </w:p>
    <w:p w14:paraId="53EEBD7A" w14:textId="77777777" w:rsidR="005C06A5" w:rsidRDefault="00000000">
      <w:pPr>
        <w:spacing w:after="160" w:line="259" w:lineRule="auto"/>
        <w:ind w:left="0" w:right="10" w:firstLine="0"/>
        <w:jc w:val="right"/>
      </w:pPr>
      <w:r>
        <w:rPr>
          <w:noProof/>
        </w:rPr>
        <w:drawing>
          <wp:inline distT="0" distB="0" distL="0" distR="0" wp14:anchorId="1FFB2E9F" wp14:editId="02383FA4">
            <wp:extent cx="5943600" cy="449580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0"/>
                    <a:stretch>
                      <a:fillRect/>
                    </a:stretch>
                  </pic:blipFill>
                  <pic:spPr>
                    <a:xfrm>
                      <a:off x="0" y="0"/>
                      <a:ext cx="5943600" cy="4495800"/>
                    </a:xfrm>
                    <a:prstGeom prst="rect">
                      <a:avLst/>
                    </a:prstGeom>
                  </pic:spPr>
                </pic:pic>
              </a:graphicData>
            </a:graphic>
          </wp:inline>
        </w:drawing>
      </w:r>
      <w:r>
        <w:rPr>
          <w:rFonts w:ascii="Calibri" w:eastAsia="Calibri" w:hAnsi="Calibri" w:cs="Calibri"/>
          <w:i w:val="0"/>
          <w:sz w:val="22"/>
        </w:rPr>
        <w:t xml:space="preserve"> </w:t>
      </w:r>
    </w:p>
    <w:p w14:paraId="08E7CD30" w14:textId="77777777" w:rsidR="005C06A5" w:rsidRDefault="00000000">
      <w:pPr>
        <w:ind w:left="-5" w:right="45"/>
      </w:pPr>
      <w:r>
        <w:t xml:space="preserve">Using data collected during behavioral tasks, the movement of the monkey’s hand was plotted with eye position data. There is a total of 8 targets, which are denoted in the figure by distinct colors. The behavioral data, as mentioned before, comes from an experiment was done with macaque monkeys to collect neural and behavioral data from the premotor area of MT motor cortex. The data was collected during a “delayed center-out” movement task. The task involved having the subject begin with their hands in a neutral central position and then they would reach their hand outward toward 8 different points, each located 45 degrees away from the center target. A signal to “go” was provided to the monkey so they would begin to initiate movement.  Eye position is color coordinated to align with the color of the hand position.  </w:t>
      </w:r>
    </w:p>
    <w:p w14:paraId="3FB75213" w14:textId="77777777" w:rsidR="005C06A5" w:rsidRDefault="00000000">
      <w:pPr>
        <w:ind w:left="-5" w:right="45"/>
      </w:pPr>
      <w:r>
        <w:rPr>
          <w:b/>
        </w:rPr>
        <w:t>Figure 1.</w:t>
      </w:r>
      <w:r>
        <w:t xml:space="preserve"> Figure 1 shows that each subject had to reach to one of eight targets in the periphery after a delay period. The different colors represent different target paths, the x at each of the 8 targets represents the true location of each of the 8 targets, and the filled circles represent the monkey’s eye movement during different trials, color coordinated by trial. The subject would initiate movement after being signaled with a cue to “go”. The actual targets are denoted by a red x in each of the eight locations of the targets; However, the subject’s hand movements to target were denoted by the filled circles near each target location above. The monkey performed well. There were two trials where the monkey did not move towards the appropriate target, as seen by the blue dots near target 6 ad 8. There is also an outlier in hand motion at target 7 (black).  </w:t>
      </w:r>
    </w:p>
    <w:p w14:paraId="76D4801C"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5143B0E0" w14:textId="77777777" w:rsidR="005C06A5" w:rsidRDefault="00000000">
      <w:pPr>
        <w:spacing w:after="189" w:line="259" w:lineRule="auto"/>
        <w:ind w:left="0" w:right="0" w:firstLine="0"/>
        <w:jc w:val="left"/>
      </w:pPr>
      <w:r>
        <w:rPr>
          <w:rFonts w:ascii="Calibri" w:eastAsia="Calibri" w:hAnsi="Calibri" w:cs="Calibri"/>
          <w:sz w:val="22"/>
        </w:rPr>
        <w:lastRenderedPageBreak/>
        <w:t xml:space="preserve"> </w:t>
      </w:r>
    </w:p>
    <w:p w14:paraId="2CE56136" w14:textId="77777777" w:rsidR="005C06A5" w:rsidRDefault="00000000">
      <w:pPr>
        <w:spacing w:after="194" w:line="259" w:lineRule="auto"/>
        <w:ind w:left="0" w:right="0" w:firstLine="0"/>
        <w:jc w:val="left"/>
      </w:pPr>
      <w:r>
        <w:rPr>
          <w:rFonts w:ascii="Calibri" w:eastAsia="Calibri" w:hAnsi="Calibri" w:cs="Calibri"/>
          <w:sz w:val="22"/>
        </w:rPr>
        <w:t xml:space="preserve"> </w:t>
      </w:r>
    </w:p>
    <w:p w14:paraId="76CF144E"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014ADD51" w14:textId="77777777" w:rsidR="005C06A5" w:rsidRDefault="00000000">
      <w:pPr>
        <w:spacing w:after="194" w:line="259" w:lineRule="auto"/>
        <w:ind w:left="0" w:right="0" w:firstLine="0"/>
        <w:jc w:val="left"/>
      </w:pPr>
      <w:r>
        <w:rPr>
          <w:rFonts w:ascii="Calibri" w:eastAsia="Calibri" w:hAnsi="Calibri" w:cs="Calibri"/>
          <w:sz w:val="22"/>
        </w:rPr>
        <w:t xml:space="preserve"> </w:t>
      </w:r>
    </w:p>
    <w:p w14:paraId="30190BF9"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4BED14FE"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614B28D4" w14:textId="77777777" w:rsidR="005C06A5" w:rsidRDefault="00000000">
      <w:pPr>
        <w:spacing w:after="194" w:line="259" w:lineRule="auto"/>
        <w:ind w:left="0" w:right="0" w:firstLine="0"/>
        <w:jc w:val="left"/>
      </w:pPr>
      <w:r>
        <w:rPr>
          <w:rFonts w:ascii="Calibri" w:eastAsia="Calibri" w:hAnsi="Calibri" w:cs="Calibri"/>
          <w:sz w:val="22"/>
        </w:rPr>
        <w:t xml:space="preserve"> </w:t>
      </w:r>
    </w:p>
    <w:p w14:paraId="1B6A395D"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55277149" w14:textId="77777777" w:rsidR="005C06A5" w:rsidRDefault="00000000">
      <w:pPr>
        <w:spacing w:after="194" w:line="259" w:lineRule="auto"/>
        <w:ind w:left="0" w:right="0" w:firstLine="0"/>
        <w:jc w:val="left"/>
      </w:pPr>
      <w:r>
        <w:rPr>
          <w:rFonts w:ascii="Calibri" w:eastAsia="Calibri" w:hAnsi="Calibri" w:cs="Calibri"/>
          <w:sz w:val="22"/>
        </w:rPr>
        <w:t xml:space="preserve"> </w:t>
      </w:r>
    </w:p>
    <w:p w14:paraId="6531E8D1"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46BD77F6"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6DAFF0A1" w14:textId="77777777" w:rsidR="005C06A5" w:rsidRDefault="00000000">
      <w:pPr>
        <w:spacing w:after="194" w:line="259" w:lineRule="auto"/>
        <w:ind w:left="0" w:right="0" w:firstLine="0"/>
        <w:jc w:val="left"/>
      </w:pPr>
      <w:r>
        <w:rPr>
          <w:rFonts w:ascii="Calibri" w:eastAsia="Calibri" w:hAnsi="Calibri" w:cs="Calibri"/>
          <w:sz w:val="22"/>
        </w:rPr>
        <w:t xml:space="preserve"> </w:t>
      </w:r>
    </w:p>
    <w:p w14:paraId="11AF4FA5" w14:textId="77777777" w:rsidR="005C06A5" w:rsidRDefault="00000000">
      <w:pPr>
        <w:spacing w:after="189" w:line="259" w:lineRule="auto"/>
        <w:ind w:left="0" w:right="0" w:firstLine="0"/>
        <w:jc w:val="left"/>
      </w:pPr>
      <w:r>
        <w:rPr>
          <w:rFonts w:ascii="Calibri" w:eastAsia="Calibri" w:hAnsi="Calibri" w:cs="Calibri"/>
          <w:sz w:val="22"/>
        </w:rPr>
        <w:t xml:space="preserve"> </w:t>
      </w:r>
    </w:p>
    <w:p w14:paraId="0D8F29DD" w14:textId="77777777" w:rsidR="005C06A5" w:rsidRDefault="00000000">
      <w:pPr>
        <w:spacing w:after="194" w:line="259" w:lineRule="auto"/>
        <w:ind w:left="0" w:right="0" w:firstLine="0"/>
        <w:jc w:val="left"/>
      </w:pPr>
      <w:r>
        <w:rPr>
          <w:rFonts w:ascii="Calibri" w:eastAsia="Calibri" w:hAnsi="Calibri" w:cs="Calibri"/>
          <w:sz w:val="22"/>
        </w:rPr>
        <w:t xml:space="preserve"> </w:t>
      </w:r>
    </w:p>
    <w:p w14:paraId="4845AA3F" w14:textId="77777777" w:rsidR="005C06A5" w:rsidRDefault="00000000">
      <w:pPr>
        <w:spacing w:after="0" w:line="259" w:lineRule="auto"/>
        <w:ind w:left="0" w:right="0" w:firstLine="0"/>
        <w:jc w:val="left"/>
      </w:pPr>
      <w:r>
        <w:rPr>
          <w:rFonts w:ascii="Calibri" w:eastAsia="Calibri" w:hAnsi="Calibri" w:cs="Calibri"/>
          <w:i w:val="0"/>
          <w:sz w:val="22"/>
        </w:rPr>
        <w:t xml:space="preserve"> </w:t>
      </w:r>
    </w:p>
    <w:p w14:paraId="33A11E1C" w14:textId="77777777" w:rsidR="005C06A5" w:rsidRDefault="00000000">
      <w:pPr>
        <w:spacing w:after="146" w:line="259" w:lineRule="auto"/>
        <w:ind w:left="0" w:right="130" w:firstLine="0"/>
        <w:jc w:val="right"/>
      </w:pPr>
      <w:r>
        <w:rPr>
          <w:noProof/>
        </w:rPr>
        <w:lastRenderedPageBreak/>
        <w:drawing>
          <wp:inline distT="0" distB="0" distL="0" distR="0" wp14:anchorId="42EE1AB2" wp14:editId="4382E746">
            <wp:extent cx="5873497" cy="4376928"/>
            <wp:effectExtent l="0" t="0" r="0" b="0"/>
            <wp:docPr id="6699" name="Picture 6699"/>
            <wp:cNvGraphicFramePr/>
            <a:graphic xmlns:a="http://schemas.openxmlformats.org/drawingml/2006/main">
              <a:graphicData uri="http://schemas.openxmlformats.org/drawingml/2006/picture">
                <pic:pic xmlns:pic="http://schemas.openxmlformats.org/drawingml/2006/picture">
                  <pic:nvPicPr>
                    <pic:cNvPr id="6699" name="Picture 6699"/>
                    <pic:cNvPicPr/>
                  </pic:nvPicPr>
                  <pic:blipFill>
                    <a:blip r:embed="rId11"/>
                    <a:stretch>
                      <a:fillRect/>
                    </a:stretch>
                  </pic:blipFill>
                  <pic:spPr>
                    <a:xfrm>
                      <a:off x="0" y="0"/>
                      <a:ext cx="5873497" cy="4376928"/>
                    </a:xfrm>
                    <a:prstGeom prst="rect">
                      <a:avLst/>
                    </a:prstGeom>
                  </pic:spPr>
                </pic:pic>
              </a:graphicData>
            </a:graphic>
          </wp:inline>
        </w:drawing>
      </w:r>
      <w:r>
        <w:rPr>
          <w:rFonts w:ascii="Calibri" w:eastAsia="Calibri" w:hAnsi="Calibri" w:cs="Calibri"/>
          <w:i w:val="0"/>
          <w:sz w:val="22"/>
        </w:rPr>
        <w:t xml:space="preserve"> </w:t>
      </w:r>
    </w:p>
    <w:p w14:paraId="470CEF3D" w14:textId="77777777" w:rsidR="005C06A5" w:rsidRDefault="00000000">
      <w:pPr>
        <w:spacing w:after="0"/>
        <w:ind w:left="-5" w:right="45"/>
      </w:pPr>
      <w:r>
        <w:rPr>
          <w:b/>
        </w:rPr>
        <w:t xml:space="preserve">Figure 2.1 </w:t>
      </w:r>
      <w:r>
        <w:t xml:space="preserve">To achieve maximal image resolution, binning was completed at 1 millisecond. PSTH have been made for the four cells where the target is in the upper right corner. Action potential spikes were summed for each trial from 300ms before the cue appears to 600ms after the cue appears. Shown here is from when the cue appears at 300ms to 400ms, with bin sizes of 1ms. Spikes during a 900ms window around the time of the cue appearing were summed for each cell for all trials where the target was in the upper right corner, with the results shown in a PSTH above.  </w:t>
      </w:r>
    </w:p>
    <w:p w14:paraId="5642D38C" w14:textId="77777777" w:rsidR="005C06A5" w:rsidRDefault="00000000">
      <w:pPr>
        <w:spacing w:after="0" w:line="259" w:lineRule="auto"/>
        <w:ind w:left="240" w:right="0" w:firstLine="0"/>
        <w:jc w:val="center"/>
      </w:pPr>
      <w:r>
        <w:rPr>
          <w:rFonts w:ascii="Calibri" w:eastAsia="Calibri" w:hAnsi="Calibri" w:cs="Calibri"/>
          <w:i w:val="0"/>
          <w:sz w:val="47"/>
        </w:rPr>
        <w:t>PSTH Zoomed Out</w:t>
      </w:r>
      <w:r>
        <w:rPr>
          <w:rFonts w:ascii="Calibri" w:eastAsia="Calibri" w:hAnsi="Calibri" w:cs="Calibri"/>
          <w:i w:val="0"/>
          <w:sz w:val="176"/>
        </w:rPr>
        <w:t xml:space="preserve"> </w:t>
      </w:r>
    </w:p>
    <w:p w14:paraId="5CBA7A46" w14:textId="77777777" w:rsidR="005C06A5" w:rsidRDefault="00000000">
      <w:pPr>
        <w:spacing w:after="132" w:line="259" w:lineRule="auto"/>
        <w:ind w:left="0" w:right="0" w:firstLine="0"/>
        <w:jc w:val="right"/>
      </w:pPr>
      <w:r>
        <w:rPr>
          <w:noProof/>
        </w:rPr>
        <w:lastRenderedPageBreak/>
        <w:drawing>
          <wp:inline distT="0" distB="0" distL="0" distR="0" wp14:anchorId="0FEF3349" wp14:editId="668F3C9A">
            <wp:extent cx="5943600" cy="451675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2"/>
                    <a:stretch>
                      <a:fillRect/>
                    </a:stretch>
                  </pic:blipFill>
                  <pic:spPr>
                    <a:xfrm>
                      <a:off x="0" y="0"/>
                      <a:ext cx="5943600" cy="4516755"/>
                    </a:xfrm>
                    <a:prstGeom prst="rect">
                      <a:avLst/>
                    </a:prstGeom>
                  </pic:spPr>
                </pic:pic>
              </a:graphicData>
            </a:graphic>
          </wp:inline>
        </w:drawing>
      </w:r>
      <w:r>
        <w:t xml:space="preserve"> </w:t>
      </w:r>
    </w:p>
    <w:p w14:paraId="78F1B627" w14:textId="77777777" w:rsidR="005C06A5" w:rsidRDefault="00000000">
      <w:pPr>
        <w:ind w:left="-5" w:right="45"/>
      </w:pPr>
      <w:r>
        <w:rPr>
          <w:b/>
        </w:rPr>
        <w:t>Fig 2.2</w:t>
      </w:r>
      <w:r>
        <w:t xml:space="preserve"> The cue appears at and Cells 1 and 4 showed no change in the total spikes over each trial after the presentation of the cue, but Cells 2 and 3 show a clear increase after the presentation of the cue, with a latency of about 50ms. This could be due to the reaction time of the animal because it takes time to see, process, and react to stimuli. Additionally, we can see activity slightly before and after the cue in this zoomed out PSTH plot.   </w:t>
      </w:r>
    </w:p>
    <w:p w14:paraId="6BE5F77E" w14:textId="77777777" w:rsidR="005C06A5" w:rsidRDefault="00000000">
      <w:pPr>
        <w:spacing w:after="189" w:line="259" w:lineRule="auto"/>
        <w:ind w:left="0" w:right="0" w:firstLine="0"/>
        <w:jc w:val="left"/>
      </w:pPr>
      <w:r>
        <w:rPr>
          <w:rFonts w:ascii="Calibri" w:eastAsia="Calibri" w:hAnsi="Calibri" w:cs="Calibri"/>
          <w:i w:val="0"/>
          <w:sz w:val="22"/>
        </w:rPr>
        <w:t xml:space="preserve"> </w:t>
      </w:r>
    </w:p>
    <w:p w14:paraId="70548A3E" w14:textId="77777777" w:rsidR="005C06A5" w:rsidRDefault="00000000">
      <w:pPr>
        <w:spacing w:after="194" w:line="259" w:lineRule="auto"/>
        <w:ind w:left="0" w:right="0" w:firstLine="0"/>
        <w:jc w:val="left"/>
      </w:pPr>
      <w:r>
        <w:rPr>
          <w:rFonts w:ascii="Calibri" w:eastAsia="Calibri" w:hAnsi="Calibri" w:cs="Calibri"/>
          <w:i w:val="0"/>
          <w:sz w:val="22"/>
        </w:rPr>
        <w:t xml:space="preserve"> </w:t>
      </w:r>
    </w:p>
    <w:p w14:paraId="764854E5" w14:textId="77777777" w:rsidR="005C06A5" w:rsidRDefault="00000000">
      <w:pPr>
        <w:spacing w:after="189" w:line="259" w:lineRule="auto"/>
        <w:ind w:left="0" w:right="0" w:firstLine="0"/>
        <w:jc w:val="left"/>
      </w:pPr>
      <w:r>
        <w:rPr>
          <w:rFonts w:ascii="Calibri" w:eastAsia="Calibri" w:hAnsi="Calibri" w:cs="Calibri"/>
          <w:i w:val="0"/>
          <w:sz w:val="22"/>
        </w:rPr>
        <w:t xml:space="preserve"> </w:t>
      </w:r>
    </w:p>
    <w:p w14:paraId="4FEDD671" w14:textId="77777777" w:rsidR="005C06A5" w:rsidRDefault="00000000">
      <w:pPr>
        <w:spacing w:after="194" w:line="259" w:lineRule="auto"/>
        <w:ind w:left="0" w:right="0" w:firstLine="0"/>
        <w:jc w:val="left"/>
      </w:pPr>
      <w:r>
        <w:rPr>
          <w:rFonts w:ascii="Calibri" w:eastAsia="Calibri" w:hAnsi="Calibri" w:cs="Calibri"/>
          <w:i w:val="0"/>
          <w:sz w:val="22"/>
        </w:rPr>
        <w:t xml:space="preserve"> </w:t>
      </w:r>
    </w:p>
    <w:p w14:paraId="724893A0" w14:textId="77777777" w:rsidR="005C06A5" w:rsidRDefault="00000000">
      <w:pPr>
        <w:spacing w:after="184" w:line="259" w:lineRule="auto"/>
        <w:ind w:left="0" w:right="0" w:firstLine="0"/>
        <w:jc w:val="left"/>
      </w:pPr>
      <w:r>
        <w:rPr>
          <w:rFonts w:ascii="Calibri" w:eastAsia="Calibri" w:hAnsi="Calibri" w:cs="Calibri"/>
          <w:i w:val="0"/>
          <w:sz w:val="22"/>
        </w:rPr>
        <w:t xml:space="preserve"> </w:t>
      </w:r>
    </w:p>
    <w:p w14:paraId="65545483" w14:textId="77777777" w:rsidR="005C06A5" w:rsidRDefault="00000000">
      <w:pPr>
        <w:spacing w:after="0" w:line="259" w:lineRule="auto"/>
        <w:ind w:left="0" w:right="0" w:firstLine="0"/>
        <w:jc w:val="left"/>
      </w:pPr>
      <w:r>
        <w:rPr>
          <w:i w:val="0"/>
          <w:sz w:val="22"/>
        </w:rPr>
        <w:t xml:space="preserve"> </w:t>
      </w:r>
    </w:p>
    <w:p w14:paraId="6F3B1B4D" w14:textId="77777777" w:rsidR="005C06A5" w:rsidRDefault="00000000">
      <w:pPr>
        <w:spacing w:after="0" w:line="259" w:lineRule="auto"/>
        <w:ind w:left="-5" w:right="0"/>
        <w:jc w:val="left"/>
      </w:pPr>
      <w:r>
        <w:rPr>
          <w:b/>
          <w:i w:val="0"/>
          <w:sz w:val="44"/>
          <w:u w:val="single" w:color="000000"/>
        </w:rPr>
        <w:t>NEURAL DATA ANALYSIS</w:t>
      </w:r>
      <w:r>
        <w:rPr>
          <w:b/>
          <w:i w:val="0"/>
          <w:sz w:val="44"/>
        </w:rPr>
        <w:t xml:space="preserve"> </w:t>
      </w:r>
    </w:p>
    <w:p w14:paraId="49934086" w14:textId="77777777" w:rsidR="005C06A5" w:rsidRDefault="00000000">
      <w:pPr>
        <w:spacing w:after="428" w:line="259" w:lineRule="auto"/>
        <w:ind w:left="0" w:right="0" w:firstLine="0"/>
        <w:jc w:val="left"/>
      </w:pPr>
      <w:r>
        <w:rPr>
          <w:rFonts w:ascii="Calibri" w:eastAsia="Calibri" w:hAnsi="Calibri" w:cs="Calibri"/>
          <w:i w:val="0"/>
          <w:sz w:val="22"/>
        </w:rPr>
        <w:t xml:space="preserve"> </w:t>
      </w:r>
    </w:p>
    <w:p w14:paraId="311F2F92" w14:textId="77777777" w:rsidR="005C06A5" w:rsidRDefault="00000000">
      <w:pPr>
        <w:pStyle w:val="Heading1"/>
        <w:tabs>
          <w:tab w:val="center" w:pos="4846"/>
        </w:tabs>
        <w:spacing w:after="6604"/>
        <w:ind w:left="0" w:firstLine="0"/>
      </w:pPr>
      <w:r>
        <w:rPr>
          <w:noProof/>
        </w:rPr>
        <w:lastRenderedPageBreak/>
        <w:drawing>
          <wp:anchor distT="0" distB="0" distL="114300" distR="114300" simplePos="0" relativeHeight="251658240" behindDoc="0" locked="0" layoutInCell="1" allowOverlap="0" wp14:anchorId="2014CBEB" wp14:editId="58DFC665">
            <wp:simplePos x="0" y="0"/>
            <wp:positionH relativeFrom="column">
              <wp:posOffset>0</wp:posOffset>
            </wp:positionH>
            <wp:positionV relativeFrom="paragraph">
              <wp:posOffset>255892</wp:posOffset>
            </wp:positionV>
            <wp:extent cx="5943600" cy="4511675"/>
            <wp:effectExtent l="0" t="0" r="0" b="0"/>
            <wp:wrapSquare wrapText="bothSides"/>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3"/>
                    <a:stretch>
                      <a:fillRect/>
                    </a:stretch>
                  </pic:blipFill>
                  <pic:spPr>
                    <a:xfrm>
                      <a:off x="0" y="0"/>
                      <a:ext cx="5943600" cy="4511675"/>
                    </a:xfrm>
                    <a:prstGeom prst="rect">
                      <a:avLst/>
                    </a:prstGeom>
                  </pic:spPr>
                </pic:pic>
              </a:graphicData>
            </a:graphic>
          </wp:anchor>
        </w:drawing>
      </w:r>
      <w:r>
        <w:rPr>
          <w:rFonts w:ascii="Calibri" w:eastAsia="Calibri" w:hAnsi="Calibri" w:cs="Calibri"/>
          <w:b w:val="0"/>
          <w:sz w:val="34"/>
          <w:u w:val="none"/>
          <w:vertAlign w:val="superscript"/>
        </w:rPr>
        <w:t xml:space="preserve"> </w:t>
      </w:r>
      <w:r>
        <w:rPr>
          <w:rFonts w:ascii="Calibri" w:eastAsia="Calibri" w:hAnsi="Calibri" w:cs="Calibri"/>
          <w:b w:val="0"/>
          <w:sz w:val="34"/>
          <w:u w:val="none"/>
          <w:vertAlign w:val="superscript"/>
        </w:rPr>
        <w:tab/>
      </w:r>
      <w:r>
        <w:rPr>
          <w:rFonts w:ascii="Calibri" w:eastAsia="Calibri" w:hAnsi="Calibri" w:cs="Calibri"/>
          <w:b w:val="0"/>
          <w:color w:val="002060"/>
          <w:sz w:val="47"/>
          <w:u w:val="none"/>
        </w:rPr>
        <w:t xml:space="preserve">Change in Velocity </w:t>
      </w:r>
    </w:p>
    <w:p w14:paraId="1470B42E" w14:textId="77777777" w:rsidR="005C06A5" w:rsidRDefault="00000000">
      <w:pPr>
        <w:spacing w:after="127" w:line="259" w:lineRule="auto"/>
        <w:ind w:left="0" w:right="10" w:firstLine="0"/>
        <w:jc w:val="right"/>
      </w:pPr>
      <w:r>
        <w:rPr>
          <w:rFonts w:ascii="Calibri" w:eastAsia="Calibri" w:hAnsi="Calibri" w:cs="Calibri"/>
          <w:i w:val="0"/>
          <w:sz w:val="22"/>
        </w:rPr>
        <w:lastRenderedPageBreak/>
        <w:t xml:space="preserve"> </w:t>
      </w:r>
    </w:p>
    <w:p w14:paraId="42BD0EC5" w14:textId="77777777" w:rsidR="005C06A5" w:rsidRDefault="00000000">
      <w:pPr>
        <w:spacing w:after="193" w:line="258" w:lineRule="auto"/>
        <w:ind w:left="-5" w:right="44"/>
      </w:pPr>
      <w:r>
        <w:rPr>
          <w:b/>
          <w:sz w:val="22"/>
        </w:rPr>
        <w:t>Figure 3.</w:t>
      </w:r>
      <w:r>
        <w:rPr>
          <w:sz w:val="22"/>
        </w:rPr>
        <w:t xml:space="preserve"> Figure 3 shows the change in velocity of the monkey’s hand for 8 different trials of stimulus and response. The x-axis shows that the time over which the animal responds to the stimuli in milliseconds. The y-axis shows the velocity, or speed, of hand movement in response to the stimulus as millimeter/millisecond. The vertical lines show the monkey’s reaction time during the trial, calculated as the time where the monkey’s hand speed reaches 15% of the maximal speed.  The reaction time appears to be faster during reaches to the upper right than other direction reaches. The monkey is being presented with a cue to go but the time it takes to display the stimulus has some display as the screen from the computer has a certain refresh rate, which was recorded, and the average latency was determined to be 18.9129 </w:t>
      </w:r>
      <w:proofErr w:type="spellStart"/>
      <w:r>
        <w:rPr>
          <w:sz w:val="22"/>
        </w:rPr>
        <w:t>ms</w:t>
      </w:r>
      <w:proofErr w:type="spellEnd"/>
      <w:r>
        <w:rPr>
          <w:sz w:val="22"/>
        </w:rPr>
        <w:t xml:space="preserve"> but the standard deviation of the latency was determined to be 4.8876 </w:t>
      </w:r>
      <w:proofErr w:type="spellStart"/>
      <w:r>
        <w:rPr>
          <w:sz w:val="22"/>
        </w:rPr>
        <w:t>ms.</w:t>
      </w:r>
      <w:proofErr w:type="spellEnd"/>
      <w:r>
        <w:rPr>
          <w:sz w:val="22"/>
        </w:rPr>
        <w:t xml:space="preserve"> This corresponds to the computer screen refresh rate being 57.84 Hz.  </w:t>
      </w:r>
    </w:p>
    <w:p w14:paraId="69EC6F09" w14:textId="77777777" w:rsidR="005C06A5" w:rsidRDefault="00000000">
      <w:pPr>
        <w:spacing w:after="189" w:line="259" w:lineRule="auto"/>
        <w:ind w:left="0" w:right="0" w:firstLine="0"/>
        <w:jc w:val="left"/>
      </w:pPr>
      <w:r>
        <w:rPr>
          <w:sz w:val="22"/>
        </w:rPr>
        <w:t xml:space="preserve"> </w:t>
      </w:r>
    </w:p>
    <w:p w14:paraId="2E6C9372" w14:textId="77777777" w:rsidR="005C06A5" w:rsidRDefault="00000000">
      <w:pPr>
        <w:spacing w:after="193" w:line="258" w:lineRule="auto"/>
        <w:ind w:left="-5" w:right="44"/>
      </w:pPr>
      <w:r>
        <w:rPr>
          <w:sz w:val="22"/>
        </w:rPr>
        <w:t xml:space="preserve">The mean and standard deviation of the reaction time associated for each of the eight targets and across all targets was calculated and is reported in the table below:  </w:t>
      </w:r>
    </w:p>
    <w:p w14:paraId="16615AD4" w14:textId="77777777" w:rsidR="005C06A5" w:rsidRDefault="00000000">
      <w:pPr>
        <w:spacing w:after="0" w:line="259" w:lineRule="auto"/>
        <w:ind w:left="0" w:right="0" w:firstLine="0"/>
        <w:jc w:val="left"/>
      </w:pPr>
      <w:r>
        <w:rPr>
          <w:rFonts w:ascii="Calibri" w:eastAsia="Calibri" w:hAnsi="Calibri" w:cs="Calibri"/>
          <w:i w:val="0"/>
          <w:sz w:val="22"/>
        </w:rPr>
        <w:t xml:space="preserve"> </w:t>
      </w:r>
    </w:p>
    <w:tbl>
      <w:tblPr>
        <w:tblStyle w:val="TableGrid"/>
        <w:tblW w:w="9444" w:type="dxa"/>
        <w:tblInd w:w="6" w:type="dxa"/>
        <w:tblCellMar>
          <w:top w:w="11" w:type="dxa"/>
          <w:left w:w="107" w:type="dxa"/>
          <w:bottom w:w="0" w:type="dxa"/>
          <w:right w:w="39" w:type="dxa"/>
        </w:tblCellMar>
        <w:tblLook w:val="04A0" w:firstRow="1" w:lastRow="0" w:firstColumn="1" w:lastColumn="0" w:noHBand="0" w:noVBand="1"/>
      </w:tblPr>
      <w:tblGrid>
        <w:gridCol w:w="1256"/>
        <w:gridCol w:w="883"/>
        <w:gridCol w:w="878"/>
        <w:gridCol w:w="878"/>
        <w:gridCol w:w="878"/>
        <w:gridCol w:w="883"/>
        <w:gridCol w:w="878"/>
        <w:gridCol w:w="878"/>
        <w:gridCol w:w="881"/>
        <w:gridCol w:w="1151"/>
      </w:tblGrid>
      <w:tr w:rsidR="005C06A5" w14:paraId="1C10B5A2" w14:textId="77777777">
        <w:trPr>
          <w:trHeight w:val="839"/>
        </w:trPr>
        <w:tc>
          <w:tcPr>
            <w:tcW w:w="1256"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2FE62566" w14:textId="77777777" w:rsidR="005C06A5" w:rsidRDefault="00000000">
            <w:pPr>
              <w:spacing w:after="0" w:line="259" w:lineRule="auto"/>
              <w:ind w:left="0" w:right="63" w:firstLine="0"/>
              <w:jc w:val="center"/>
            </w:pPr>
            <w:r>
              <w:rPr>
                <w:rFonts w:ascii="Arial" w:eastAsia="Arial" w:hAnsi="Arial" w:cs="Arial"/>
                <w:b/>
                <w:i w:val="0"/>
              </w:rPr>
              <w:t xml:space="preserve">Trial </w:t>
            </w:r>
          </w:p>
          <w:p w14:paraId="2B357E3E" w14:textId="77777777" w:rsidR="005C06A5" w:rsidRDefault="00000000">
            <w:pPr>
              <w:spacing w:after="0" w:line="259" w:lineRule="auto"/>
              <w:ind w:left="70" w:right="0" w:firstLine="0"/>
              <w:jc w:val="left"/>
            </w:pPr>
            <w:r>
              <w:rPr>
                <w:rFonts w:ascii="Arial" w:eastAsia="Arial" w:hAnsi="Arial" w:cs="Arial"/>
                <w:b/>
                <w:i w:val="0"/>
              </w:rPr>
              <w:t xml:space="preserve">Number </w:t>
            </w:r>
          </w:p>
        </w:tc>
        <w:tc>
          <w:tcPr>
            <w:tcW w:w="883"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3E38CF3D" w14:textId="77777777" w:rsidR="005C06A5" w:rsidRDefault="00000000">
            <w:pPr>
              <w:spacing w:after="0" w:line="259" w:lineRule="auto"/>
              <w:ind w:left="0" w:right="67" w:firstLine="0"/>
              <w:jc w:val="center"/>
            </w:pPr>
            <w:r>
              <w:rPr>
                <w:rFonts w:ascii="Arial" w:eastAsia="Arial" w:hAnsi="Arial" w:cs="Arial"/>
                <w:b/>
                <w:i w:val="0"/>
              </w:rPr>
              <w:t xml:space="preserve">1 </w:t>
            </w:r>
          </w:p>
        </w:tc>
        <w:tc>
          <w:tcPr>
            <w:tcW w:w="878"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24733246" w14:textId="77777777" w:rsidR="005C06A5" w:rsidRDefault="00000000">
            <w:pPr>
              <w:spacing w:after="0" w:line="259" w:lineRule="auto"/>
              <w:ind w:left="0" w:right="71" w:firstLine="0"/>
              <w:jc w:val="center"/>
            </w:pPr>
            <w:r>
              <w:rPr>
                <w:rFonts w:ascii="Arial" w:eastAsia="Arial" w:hAnsi="Arial" w:cs="Arial"/>
                <w:b/>
                <w:i w:val="0"/>
              </w:rPr>
              <w:t xml:space="preserve">2 </w:t>
            </w:r>
          </w:p>
        </w:tc>
        <w:tc>
          <w:tcPr>
            <w:tcW w:w="878"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725C7C78" w14:textId="77777777" w:rsidR="005C06A5" w:rsidRDefault="00000000">
            <w:pPr>
              <w:spacing w:after="0" w:line="259" w:lineRule="auto"/>
              <w:ind w:left="0" w:right="71" w:firstLine="0"/>
              <w:jc w:val="center"/>
            </w:pPr>
            <w:r>
              <w:rPr>
                <w:rFonts w:ascii="Arial" w:eastAsia="Arial" w:hAnsi="Arial" w:cs="Arial"/>
                <w:b/>
                <w:i w:val="0"/>
              </w:rPr>
              <w:t xml:space="preserve">3 </w:t>
            </w:r>
          </w:p>
        </w:tc>
        <w:tc>
          <w:tcPr>
            <w:tcW w:w="878"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61200E03" w14:textId="77777777" w:rsidR="005C06A5" w:rsidRDefault="00000000">
            <w:pPr>
              <w:spacing w:after="0" w:line="259" w:lineRule="auto"/>
              <w:ind w:left="0" w:right="63" w:firstLine="0"/>
              <w:jc w:val="center"/>
            </w:pPr>
            <w:r>
              <w:rPr>
                <w:rFonts w:ascii="Arial" w:eastAsia="Arial" w:hAnsi="Arial" w:cs="Arial"/>
                <w:b/>
                <w:i w:val="0"/>
              </w:rPr>
              <w:t xml:space="preserve">4 </w:t>
            </w:r>
          </w:p>
        </w:tc>
        <w:tc>
          <w:tcPr>
            <w:tcW w:w="883"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25C6840D" w14:textId="77777777" w:rsidR="005C06A5" w:rsidRDefault="00000000">
            <w:pPr>
              <w:spacing w:after="0" w:line="259" w:lineRule="auto"/>
              <w:ind w:left="0" w:right="68" w:firstLine="0"/>
              <w:jc w:val="center"/>
            </w:pPr>
            <w:r>
              <w:rPr>
                <w:rFonts w:ascii="Arial" w:eastAsia="Arial" w:hAnsi="Arial" w:cs="Arial"/>
                <w:b/>
                <w:i w:val="0"/>
              </w:rPr>
              <w:t xml:space="preserve">5 </w:t>
            </w:r>
          </w:p>
        </w:tc>
        <w:tc>
          <w:tcPr>
            <w:tcW w:w="878"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4BC49CF8" w14:textId="77777777" w:rsidR="005C06A5" w:rsidRDefault="00000000">
            <w:pPr>
              <w:spacing w:after="0" w:line="259" w:lineRule="auto"/>
              <w:ind w:left="0" w:right="72" w:firstLine="0"/>
              <w:jc w:val="center"/>
            </w:pPr>
            <w:r>
              <w:rPr>
                <w:b/>
                <w:i w:val="0"/>
              </w:rPr>
              <w:t xml:space="preserve">6 </w:t>
            </w:r>
          </w:p>
        </w:tc>
        <w:tc>
          <w:tcPr>
            <w:tcW w:w="878"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50C6C36A" w14:textId="77777777" w:rsidR="005C06A5" w:rsidRDefault="00000000">
            <w:pPr>
              <w:spacing w:after="0" w:line="259" w:lineRule="auto"/>
              <w:ind w:left="0" w:right="72" w:firstLine="0"/>
              <w:jc w:val="center"/>
            </w:pPr>
            <w:r>
              <w:rPr>
                <w:b/>
                <w:i w:val="0"/>
              </w:rPr>
              <w:t xml:space="preserve">7 </w:t>
            </w:r>
          </w:p>
        </w:tc>
        <w:tc>
          <w:tcPr>
            <w:tcW w:w="878" w:type="dxa"/>
            <w:tcBorders>
              <w:top w:val="single" w:sz="4" w:space="0" w:color="000000"/>
              <w:left w:val="single" w:sz="4" w:space="0" w:color="000000"/>
              <w:bottom w:val="single" w:sz="4" w:space="0" w:color="000000"/>
              <w:right w:val="single" w:sz="4" w:space="0" w:color="000000"/>
            </w:tcBorders>
            <w:shd w:val="clear" w:color="auto" w:fill="FD7364"/>
            <w:vAlign w:val="center"/>
          </w:tcPr>
          <w:p w14:paraId="744393DE" w14:textId="77777777" w:rsidR="005C06A5" w:rsidRDefault="00000000">
            <w:pPr>
              <w:spacing w:after="0" w:line="259" w:lineRule="auto"/>
              <w:ind w:left="0" w:right="72" w:firstLine="0"/>
              <w:jc w:val="center"/>
            </w:pPr>
            <w:r>
              <w:rPr>
                <w:b/>
                <w:i w:val="0"/>
              </w:rPr>
              <w:t xml:space="preserve">8 </w:t>
            </w:r>
          </w:p>
        </w:tc>
        <w:tc>
          <w:tcPr>
            <w:tcW w:w="1151" w:type="dxa"/>
            <w:tcBorders>
              <w:top w:val="single" w:sz="4" w:space="0" w:color="000000"/>
              <w:left w:val="single" w:sz="4" w:space="0" w:color="000000"/>
              <w:bottom w:val="single" w:sz="4" w:space="0" w:color="000000"/>
              <w:right w:val="single" w:sz="4" w:space="0" w:color="000000"/>
            </w:tcBorders>
            <w:shd w:val="clear" w:color="auto" w:fill="FD7364"/>
          </w:tcPr>
          <w:p w14:paraId="5F8CAE19" w14:textId="77777777" w:rsidR="005C06A5" w:rsidRDefault="00000000">
            <w:pPr>
              <w:spacing w:after="0" w:line="240" w:lineRule="auto"/>
              <w:ind w:left="0" w:right="0" w:firstLine="0"/>
              <w:jc w:val="center"/>
            </w:pPr>
            <w:r>
              <w:rPr>
                <w:b/>
                <w:i w:val="0"/>
              </w:rPr>
              <w:t xml:space="preserve">Average across </w:t>
            </w:r>
          </w:p>
          <w:p w14:paraId="32FFD810" w14:textId="77777777" w:rsidR="005C06A5" w:rsidRDefault="00000000">
            <w:pPr>
              <w:spacing w:after="0" w:line="259" w:lineRule="auto"/>
              <w:ind w:left="0" w:right="73" w:firstLine="0"/>
              <w:jc w:val="center"/>
            </w:pPr>
            <w:r>
              <w:rPr>
                <w:b/>
                <w:i w:val="0"/>
              </w:rPr>
              <w:t xml:space="preserve">Trials </w:t>
            </w:r>
          </w:p>
        </w:tc>
      </w:tr>
      <w:tr w:rsidR="005C06A5" w14:paraId="17388EB6" w14:textId="77777777">
        <w:trPr>
          <w:trHeight w:val="2218"/>
        </w:trPr>
        <w:tc>
          <w:tcPr>
            <w:tcW w:w="1256" w:type="dxa"/>
            <w:tcBorders>
              <w:top w:val="single" w:sz="4" w:space="0" w:color="000000"/>
              <w:left w:val="single" w:sz="4" w:space="0" w:color="000000"/>
              <w:bottom w:val="single" w:sz="4" w:space="0" w:color="000000"/>
              <w:right w:val="single" w:sz="4" w:space="0" w:color="000000"/>
            </w:tcBorders>
            <w:shd w:val="clear" w:color="auto" w:fill="FBF3CD"/>
          </w:tcPr>
          <w:p w14:paraId="4814B6D5" w14:textId="77777777" w:rsidR="005C06A5" w:rsidRDefault="00000000">
            <w:pPr>
              <w:spacing w:after="0" w:line="259" w:lineRule="auto"/>
              <w:ind w:left="4" w:right="0" w:firstLine="0"/>
            </w:pPr>
            <w:r>
              <w:rPr>
                <w:rFonts w:ascii="Arial" w:eastAsia="Arial" w:hAnsi="Arial" w:cs="Arial"/>
                <w:b/>
                <w:i w:val="0"/>
              </w:rPr>
              <w:t xml:space="preserve">Standard </w:t>
            </w:r>
          </w:p>
          <w:p w14:paraId="5DB6DEF2" w14:textId="77777777" w:rsidR="005C06A5" w:rsidRDefault="00000000">
            <w:pPr>
              <w:spacing w:after="0" w:line="240" w:lineRule="auto"/>
              <w:ind w:left="0" w:right="47" w:firstLine="0"/>
              <w:jc w:val="center"/>
            </w:pPr>
            <w:proofErr w:type="spellStart"/>
            <w:r>
              <w:rPr>
                <w:rFonts w:ascii="Arial" w:eastAsia="Arial" w:hAnsi="Arial" w:cs="Arial"/>
                <w:b/>
                <w:i w:val="0"/>
              </w:rPr>
              <w:t>Deviatio</w:t>
            </w:r>
            <w:proofErr w:type="spellEnd"/>
            <w:r>
              <w:rPr>
                <w:rFonts w:ascii="Arial" w:eastAsia="Arial" w:hAnsi="Arial" w:cs="Arial"/>
                <w:b/>
                <w:i w:val="0"/>
              </w:rPr>
              <w:t xml:space="preserve"> n Time per Target in </w:t>
            </w:r>
            <w:proofErr w:type="spellStart"/>
            <w:r>
              <w:rPr>
                <w:rFonts w:ascii="Arial" w:eastAsia="Arial" w:hAnsi="Arial" w:cs="Arial"/>
                <w:b/>
                <w:i w:val="0"/>
              </w:rPr>
              <w:t>milliseco</w:t>
            </w:r>
            <w:proofErr w:type="spellEnd"/>
          </w:p>
          <w:p w14:paraId="4B93D463" w14:textId="77777777" w:rsidR="005C06A5" w:rsidRDefault="00000000">
            <w:pPr>
              <w:spacing w:after="0" w:line="259" w:lineRule="auto"/>
              <w:ind w:left="0" w:right="63" w:firstLine="0"/>
              <w:jc w:val="center"/>
            </w:pPr>
            <w:proofErr w:type="spellStart"/>
            <w:r>
              <w:rPr>
                <w:rFonts w:ascii="Arial" w:eastAsia="Arial" w:hAnsi="Arial" w:cs="Arial"/>
                <w:b/>
                <w:i w:val="0"/>
              </w:rPr>
              <w:t>nds</w:t>
            </w:r>
            <w:proofErr w:type="spellEnd"/>
            <w:r>
              <w:rPr>
                <w:rFonts w:ascii="Arial" w:eastAsia="Arial" w:hAnsi="Arial" w:cs="Arial"/>
                <w:b/>
                <w:i w:val="0"/>
              </w:rPr>
              <w:t xml:space="preserve"> ** </w:t>
            </w:r>
          </w:p>
          <w:p w14:paraId="0147B814" w14:textId="77777777" w:rsidR="005C06A5" w:rsidRDefault="00000000">
            <w:pPr>
              <w:spacing w:after="0" w:line="259" w:lineRule="auto"/>
              <w:ind w:left="4" w:right="0" w:firstLine="0"/>
              <w:jc w:val="center"/>
            </w:pPr>
            <w:r>
              <w:rPr>
                <w:rFonts w:ascii="Arial" w:eastAsia="Arial" w:hAnsi="Arial" w:cs="Arial"/>
                <w:b/>
                <w:i w:val="0"/>
              </w:rPr>
              <w:t xml:space="preserve"> </w:t>
            </w:r>
          </w:p>
        </w:tc>
        <w:tc>
          <w:tcPr>
            <w:tcW w:w="883"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376D9023" w14:textId="77777777" w:rsidR="005C06A5" w:rsidRDefault="00000000">
            <w:pPr>
              <w:spacing w:after="0" w:line="259" w:lineRule="auto"/>
              <w:ind w:left="0" w:right="0" w:firstLine="0"/>
              <w:jc w:val="center"/>
            </w:pPr>
            <w:r>
              <w:rPr>
                <w:rFonts w:ascii="Arial" w:eastAsia="Arial" w:hAnsi="Arial" w:cs="Arial"/>
                <w:i w:val="0"/>
              </w:rPr>
              <w:t xml:space="preserve">23.88 63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013F6364" w14:textId="77777777" w:rsidR="005C06A5" w:rsidRDefault="00000000">
            <w:pPr>
              <w:spacing w:after="0" w:line="259" w:lineRule="auto"/>
              <w:ind w:left="0" w:right="0" w:firstLine="0"/>
              <w:jc w:val="center"/>
            </w:pPr>
            <w:r>
              <w:rPr>
                <w:rFonts w:ascii="Arial" w:eastAsia="Arial" w:hAnsi="Arial" w:cs="Arial"/>
                <w:i w:val="0"/>
              </w:rPr>
              <w:t xml:space="preserve">19.91 77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77D495A4" w14:textId="77777777" w:rsidR="005C06A5" w:rsidRDefault="00000000">
            <w:pPr>
              <w:spacing w:after="0" w:line="259" w:lineRule="auto"/>
              <w:ind w:left="0" w:right="0" w:firstLine="0"/>
              <w:jc w:val="center"/>
            </w:pPr>
            <w:r>
              <w:rPr>
                <w:rFonts w:ascii="Arial" w:eastAsia="Arial" w:hAnsi="Arial" w:cs="Arial"/>
                <w:i w:val="0"/>
              </w:rPr>
              <w:t xml:space="preserve">21.95 98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317DBC20" w14:textId="77777777" w:rsidR="005C06A5" w:rsidRDefault="00000000">
            <w:pPr>
              <w:spacing w:after="0" w:line="259" w:lineRule="auto"/>
              <w:ind w:left="0" w:right="0" w:firstLine="0"/>
              <w:jc w:val="center"/>
            </w:pPr>
            <w:r>
              <w:rPr>
                <w:rFonts w:ascii="Arial" w:eastAsia="Arial" w:hAnsi="Arial" w:cs="Arial"/>
                <w:i w:val="0"/>
              </w:rPr>
              <w:t xml:space="preserve">19.96 57 </w:t>
            </w:r>
          </w:p>
        </w:tc>
        <w:tc>
          <w:tcPr>
            <w:tcW w:w="883"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3FA6ED1E" w14:textId="77777777" w:rsidR="005C06A5" w:rsidRDefault="00000000">
            <w:pPr>
              <w:spacing w:after="0" w:line="259" w:lineRule="auto"/>
              <w:ind w:left="0" w:right="0" w:firstLine="0"/>
              <w:jc w:val="center"/>
            </w:pPr>
            <w:r>
              <w:rPr>
                <w:rFonts w:ascii="Arial" w:eastAsia="Arial" w:hAnsi="Arial" w:cs="Arial"/>
                <w:i w:val="0"/>
              </w:rPr>
              <w:t xml:space="preserve">20.66 84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01E37B68" w14:textId="77777777" w:rsidR="005C06A5" w:rsidRDefault="00000000">
            <w:pPr>
              <w:spacing w:after="0" w:line="259" w:lineRule="auto"/>
              <w:ind w:left="0" w:right="12" w:firstLine="0"/>
              <w:jc w:val="center"/>
            </w:pPr>
            <w:r>
              <w:rPr>
                <w:i w:val="0"/>
              </w:rPr>
              <w:t xml:space="preserve">22.472 7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0F0200A7" w14:textId="77777777" w:rsidR="005C06A5" w:rsidRDefault="00000000">
            <w:pPr>
              <w:spacing w:after="0" w:line="259" w:lineRule="auto"/>
              <w:ind w:left="0" w:right="0" w:firstLine="0"/>
              <w:jc w:val="left"/>
            </w:pPr>
            <w:r>
              <w:rPr>
                <w:i w:val="0"/>
              </w:rPr>
              <w:t>22.660</w:t>
            </w:r>
          </w:p>
          <w:p w14:paraId="5ADFBF2A" w14:textId="77777777" w:rsidR="005C06A5" w:rsidRDefault="00000000">
            <w:pPr>
              <w:spacing w:after="0" w:line="259" w:lineRule="auto"/>
              <w:ind w:left="0" w:right="72" w:firstLine="0"/>
              <w:jc w:val="center"/>
            </w:pPr>
            <w:r>
              <w:rPr>
                <w:i w:val="0"/>
              </w:rPr>
              <w:t xml:space="preserve">8 </w:t>
            </w:r>
          </w:p>
          <w:p w14:paraId="54B59D73" w14:textId="77777777" w:rsidR="005C06A5" w:rsidRDefault="00000000">
            <w:pPr>
              <w:spacing w:after="0" w:line="259" w:lineRule="auto"/>
              <w:ind w:left="0" w:right="12" w:firstLine="0"/>
              <w:jc w:val="center"/>
            </w:pPr>
            <w:r>
              <w:rPr>
                <w:i w:val="0"/>
              </w:rPr>
              <w:t xml:space="preserve">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566633E5" w14:textId="77777777" w:rsidR="005C06A5" w:rsidRDefault="00000000">
            <w:pPr>
              <w:spacing w:after="0" w:line="259" w:lineRule="auto"/>
              <w:ind w:left="0" w:right="0" w:firstLine="0"/>
              <w:jc w:val="left"/>
            </w:pPr>
            <w:r>
              <w:rPr>
                <w:i w:val="0"/>
              </w:rPr>
              <w:t>21.440</w:t>
            </w:r>
          </w:p>
          <w:p w14:paraId="29E1C058" w14:textId="77777777" w:rsidR="005C06A5" w:rsidRDefault="00000000">
            <w:pPr>
              <w:spacing w:after="0" w:line="259" w:lineRule="auto"/>
              <w:ind w:left="0" w:right="72" w:firstLine="0"/>
              <w:jc w:val="center"/>
            </w:pPr>
            <w:r>
              <w:rPr>
                <w:i w:val="0"/>
              </w:rPr>
              <w:t xml:space="preserve">6 </w:t>
            </w:r>
          </w:p>
          <w:p w14:paraId="549CB5E0" w14:textId="77777777" w:rsidR="005C06A5" w:rsidRDefault="00000000">
            <w:pPr>
              <w:spacing w:after="0" w:line="259" w:lineRule="auto"/>
              <w:ind w:left="0" w:right="12" w:firstLine="0"/>
              <w:jc w:val="center"/>
            </w:pPr>
            <w:r>
              <w:rPr>
                <w:i w:val="0"/>
              </w:rPr>
              <w:t xml:space="preserve"> </w:t>
            </w:r>
          </w:p>
        </w:tc>
        <w:tc>
          <w:tcPr>
            <w:tcW w:w="1151"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1AFA3E46" w14:textId="77777777" w:rsidR="005C06A5" w:rsidRDefault="00000000">
            <w:pPr>
              <w:spacing w:after="0" w:line="259" w:lineRule="auto"/>
              <w:ind w:left="76" w:right="0" w:firstLine="0"/>
              <w:jc w:val="left"/>
            </w:pPr>
            <w:r>
              <w:rPr>
                <w:i w:val="0"/>
              </w:rPr>
              <w:t xml:space="preserve">21.6215 </w:t>
            </w:r>
          </w:p>
          <w:p w14:paraId="0D33CC7D" w14:textId="77777777" w:rsidR="005C06A5" w:rsidRDefault="00000000">
            <w:pPr>
              <w:spacing w:after="0" w:line="259" w:lineRule="auto"/>
              <w:ind w:left="0" w:right="13" w:firstLine="0"/>
              <w:jc w:val="center"/>
            </w:pPr>
            <w:r>
              <w:rPr>
                <w:i w:val="0"/>
              </w:rPr>
              <w:t xml:space="preserve"> </w:t>
            </w:r>
          </w:p>
        </w:tc>
      </w:tr>
      <w:tr w:rsidR="005C06A5" w14:paraId="36BBFEF2" w14:textId="77777777">
        <w:trPr>
          <w:trHeight w:val="1738"/>
        </w:trPr>
        <w:tc>
          <w:tcPr>
            <w:tcW w:w="1256" w:type="dxa"/>
            <w:tcBorders>
              <w:top w:val="single" w:sz="4" w:space="0" w:color="000000"/>
              <w:left w:val="single" w:sz="4" w:space="0" w:color="000000"/>
              <w:bottom w:val="single" w:sz="4" w:space="0" w:color="000000"/>
              <w:right w:val="single" w:sz="4" w:space="0" w:color="000000"/>
            </w:tcBorders>
            <w:shd w:val="clear" w:color="auto" w:fill="FBF3CD"/>
          </w:tcPr>
          <w:p w14:paraId="6FC7918A" w14:textId="77777777" w:rsidR="005C06A5" w:rsidRDefault="00000000">
            <w:pPr>
              <w:spacing w:after="0" w:line="259" w:lineRule="auto"/>
              <w:ind w:left="0" w:right="63" w:firstLine="0"/>
              <w:jc w:val="center"/>
            </w:pPr>
            <w:r>
              <w:rPr>
                <w:rFonts w:ascii="Arial" w:eastAsia="Arial" w:hAnsi="Arial" w:cs="Arial"/>
                <w:b/>
                <w:i w:val="0"/>
              </w:rPr>
              <w:t xml:space="preserve">Mean </w:t>
            </w:r>
          </w:p>
          <w:p w14:paraId="56274887" w14:textId="77777777" w:rsidR="005C06A5" w:rsidRDefault="00000000">
            <w:pPr>
              <w:spacing w:after="0" w:line="259" w:lineRule="auto"/>
              <w:ind w:left="17" w:right="0" w:firstLine="0"/>
              <w:jc w:val="left"/>
            </w:pPr>
            <w:r>
              <w:rPr>
                <w:rFonts w:ascii="Arial" w:eastAsia="Arial" w:hAnsi="Arial" w:cs="Arial"/>
                <w:b/>
                <w:i w:val="0"/>
              </w:rPr>
              <w:t xml:space="preserve">Reaction </w:t>
            </w:r>
          </w:p>
          <w:p w14:paraId="3C164460" w14:textId="77777777" w:rsidR="005C06A5" w:rsidRDefault="00000000">
            <w:pPr>
              <w:spacing w:after="0" w:line="259" w:lineRule="auto"/>
              <w:ind w:left="0" w:right="0" w:firstLine="0"/>
              <w:jc w:val="center"/>
            </w:pPr>
            <w:r>
              <w:rPr>
                <w:rFonts w:ascii="Arial" w:eastAsia="Arial" w:hAnsi="Arial" w:cs="Arial"/>
                <w:b/>
                <w:i w:val="0"/>
              </w:rPr>
              <w:t xml:space="preserve">Time per Target in </w:t>
            </w:r>
            <w:proofErr w:type="spellStart"/>
            <w:r>
              <w:rPr>
                <w:rFonts w:ascii="Arial" w:eastAsia="Arial" w:hAnsi="Arial" w:cs="Arial"/>
                <w:b/>
                <w:i w:val="0"/>
              </w:rPr>
              <w:t>milliseco</w:t>
            </w:r>
            <w:proofErr w:type="spellEnd"/>
            <w:r>
              <w:rPr>
                <w:rFonts w:ascii="Arial" w:eastAsia="Arial" w:hAnsi="Arial" w:cs="Arial"/>
                <w:b/>
                <w:i w:val="0"/>
              </w:rPr>
              <w:t xml:space="preserve"> </w:t>
            </w:r>
            <w:proofErr w:type="spellStart"/>
            <w:r>
              <w:rPr>
                <w:rFonts w:ascii="Arial" w:eastAsia="Arial" w:hAnsi="Arial" w:cs="Arial"/>
                <w:b/>
                <w:i w:val="0"/>
              </w:rPr>
              <w:t>nds</w:t>
            </w:r>
            <w:proofErr w:type="spellEnd"/>
            <w:r>
              <w:rPr>
                <w:rFonts w:ascii="Arial" w:eastAsia="Arial" w:hAnsi="Arial" w:cs="Arial"/>
                <w:b/>
              </w:rPr>
              <w:t>*</w:t>
            </w:r>
            <w:r>
              <w:rPr>
                <w:rFonts w:ascii="Arial" w:eastAsia="Arial" w:hAnsi="Arial" w:cs="Arial"/>
                <w:b/>
                <w:i w:val="0"/>
              </w:rPr>
              <w:t xml:space="preserve"> </w:t>
            </w:r>
          </w:p>
        </w:tc>
        <w:tc>
          <w:tcPr>
            <w:tcW w:w="883"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3D49EED7" w14:textId="77777777" w:rsidR="005C06A5" w:rsidRDefault="00000000">
            <w:pPr>
              <w:spacing w:after="0" w:line="259" w:lineRule="auto"/>
              <w:ind w:left="0" w:right="0" w:firstLine="0"/>
              <w:jc w:val="center"/>
            </w:pPr>
            <w:r>
              <w:rPr>
                <w:rFonts w:ascii="Arial" w:eastAsia="Arial" w:hAnsi="Arial" w:cs="Arial"/>
                <w:i w:val="0"/>
              </w:rPr>
              <w:t xml:space="preserve">269.4 017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585C9162" w14:textId="77777777" w:rsidR="005C06A5" w:rsidRDefault="00000000">
            <w:pPr>
              <w:spacing w:after="0" w:line="259" w:lineRule="auto"/>
              <w:ind w:left="0" w:right="0" w:firstLine="0"/>
              <w:jc w:val="center"/>
            </w:pPr>
            <w:r>
              <w:rPr>
                <w:rFonts w:ascii="Arial" w:eastAsia="Arial" w:hAnsi="Arial" w:cs="Arial"/>
                <w:i w:val="0"/>
              </w:rPr>
              <w:t xml:space="preserve">275.7 074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7242504A" w14:textId="77777777" w:rsidR="005C06A5" w:rsidRDefault="00000000">
            <w:pPr>
              <w:spacing w:after="0" w:line="259" w:lineRule="auto"/>
              <w:ind w:left="0" w:right="0" w:firstLine="0"/>
              <w:jc w:val="center"/>
            </w:pPr>
            <w:r>
              <w:rPr>
                <w:rFonts w:ascii="Arial" w:eastAsia="Arial" w:hAnsi="Arial" w:cs="Arial"/>
                <w:i w:val="0"/>
              </w:rPr>
              <w:t xml:space="preserve">266.4 612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750F121A" w14:textId="77777777" w:rsidR="005C06A5" w:rsidRDefault="00000000">
            <w:pPr>
              <w:spacing w:after="0" w:line="259" w:lineRule="auto"/>
              <w:ind w:left="0" w:right="0" w:firstLine="0"/>
              <w:jc w:val="center"/>
            </w:pPr>
            <w:r>
              <w:rPr>
                <w:rFonts w:ascii="Arial" w:eastAsia="Arial" w:hAnsi="Arial" w:cs="Arial"/>
                <w:i w:val="0"/>
              </w:rPr>
              <w:t xml:space="preserve">266.0 675 </w:t>
            </w:r>
          </w:p>
        </w:tc>
        <w:tc>
          <w:tcPr>
            <w:tcW w:w="883"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5E366CF3" w14:textId="77777777" w:rsidR="005C06A5" w:rsidRDefault="00000000">
            <w:pPr>
              <w:spacing w:after="0" w:line="259" w:lineRule="auto"/>
              <w:ind w:left="0" w:right="0" w:firstLine="0"/>
              <w:jc w:val="center"/>
            </w:pPr>
            <w:r>
              <w:rPr>
                <w:rFonts w:ascii="Arial" w:eastAsia="Arial" w:hAnsi="Arial" w:cs="Arial"/>
                <w:i w:val="0"/>
              </w:rPr>
              <w:t xml:space="preserve">259.3 810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68FE89B4" w14:textId="77777777" w:rsidR="005C06A5" w:rsidRDefault="00000000">
            <w:pPr>
              <w:spacing w:after="0" w:line="259" w:lineRule="auto"/>
              <w:ind w:left="0" w:right="0" w:firstLine="0"/>
              <w:jc w:val="center"/>
            </w:pPr>
            <w:r>
              <w:rPr>
                <w:i w:val="0"/>
              </w:rPr>
              <w:t xml:space="preserve">254.66 24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07F5C005" w14:textId="77777777" w:rsidR="005C06A5" w:rsidRDefault="00000000">
            <w:pPr>
              <w:spacing w:after="0" w:line="259" w:lineRule="auto"/>
              <w:ind w:left="0" w:right="0" w:firstLine="0"/>
              <w:jc w:val="center"/>
            </w:pPr>
            <w:r>
              <w:rPr>
                <w:i w:val="0"/>
              </w:rPr>
              <w:t xml:space="preserve">259.39 24 </w:t>
            </w:r>
          </w:p>
        </w:tc>
        <w:tc>
          <w:tcPr>
            <w:tcW w:w="878"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79D43C6E" w14:textId="77777777" w:rsidR="005C06A5" w:rsidRDefault="00000000">
            <w:pPr>
              <w:spacing w:after="0" w:line="259" w:lineRule="auto"/>
              <w:ind w:left="0" w:right="0" w:firstLine="0"/>
              <w:jc w:val="center"/>
            </w:pPr>
            <w:r>
              <w:rPr>
                <w:i w:val="0"/>
              </w:rPr>
              <w:t xml:space="preserve">254.16 09 </w:t>
            </w:r>
          </w:p>
        </w:tc>
        <w:tc>
          <w:tcPr>
            <w:tcW w:w="1151" w:type="dxa"/>
            <w:tcBorders>
              <w:top w:val="single" w:sz="4" w:space="0" w:color="000000"/>
              <w:left w:val="single" w:sz="4" w:space="0" w:color="000000"/>
              <w:bottom w:val="single" w:sz="4" w:space="0" w:color="000000"/>
              <w:right w:val="single" w:sz="4" w:space="0" w:color="000000"/>
            </w:tcBorders>
            <w:shd w:val="clear" w:color="auto" w:fill="FBF3CD"/>
            <w:vAlign w:val="center"/>
          </w:tcPr>
          <w:p w14:paraId="5E1F4623" w14:textId="77777777" w:rsidR="005C06A5" w:rsidRDefault="00000000">
            <w:pPr>
              <w:spacing w:after="0" w:line="259" w:lineRule="auto"/>
              <w:ind w:left="16" w:right="0" w:firstLine="0"/>
              <w:jc w:val="left"/>
            </w:pPr>
            <w:r>
              <w:rPr>
                <w:i w:val="0"/>
              </w:rPr>
              <w:t>263.1543</w:t>
            </w:r>
          </w:p>
          <w:p w14:paraId="70D2A86B" w14:textId="77777777" w:rsidR="005C06A5" w:rsidRDefault="00000000">
            <w:pPr>
              <w:spacing w:after="0" w:line="259" w:lineRule="auto"/>
              <w:ind w:left="0" w:right="73" w:firstLine="0"/>
              <w:jc w:val="center"/>
            </w:pPr>
            <w:r>
              <w:rPr>
                <w:i w:val="0"/>
              </w:rPr>
              <w:t xml:space="preserve">13 </w:t>
            </w:r>
          </w:p>
          <w:p w14:paraId="5C940CCD" w14:textId="77777777" w:rsidR="005C06A5" w:rsidRDefault="00000000">
            <w:pPr>
              <w:spacing w:after="0" w:line="259" w:lineRule="auto"/>
              <w:ind w:left="0" w:right="13" w:firstLine="0"/>
              <w:jc w:val="center"/>
            </w:pPr>
            <w:r>
              <w:rPr>
                <w:i w:val="0"/>
              </w:rPr>
              <w:t xml:space="preserve"> </w:t>
            </w:r>
          </w:p>
        </w:tc>
      </w:tr>
      <w:tr w:rsidR="005C06A5" w14:paraId="1E1ED1EE" w14:textId="77777777">
        <w:trPr>
          <w:trHeight w:val="676"/>
        </w:trPr>
        <w:tc>
          <w:tcPr>
            <w:tcW w:w="8293" w:type="dxa"/>
            <w:gridSpan w:val="9"/>
            <w:tcBorders>
              <w:top w:val="single" w:sz="4" w:space="0" w:color="000000"/>
              <w:left w:val="single" w:sz="4" w:space="0" w:color="000000"/>
              <w:bottom w:val="single" w:sz="4" w:space="0" w:color="000000"/>
              <w:right w:val="nil"/>
            </w:tcBorders>
            <w:shd w:val="clear" w:color="auto" w:fill="FBF3CD"/>
          </w:tcPr>
          <w:p w14:paraId="65306806" w14:textId="77777777" w:rsidR="005C06A5" w:rsidRDefault="00000000">
            <w:pPr>
              <w:spacing w:after="0" w:line="259" w:lineRule="auto"/>
              <w:ind w:left="2" w:right="0" w:firstLine="0"/>
              <w:jc w:val="left"/>
            </w:pPr>
            <w:r>
              <w:rPr>
                <w:rFonts w:ascii="Arial" w:eastAsia="Arial" w:hAnsi="Arial" w:cs="Arial"/>
                <w:i w:val="0"/>
              </w:rPr>
              <w:t>*</w:t>
            </w:r>
            <w:proofErr w:type="gramStart"/>
            <w:r>
              <w:rPr>
                <w:rFonts w:ascii="Arial" w:eastAsia="Arial" w:hAnsi="Arial" w:cs="Arial"/>
              </w:rPr>
              <w:t>mean</w:t>
            </w:r>
            <w:proofErr w:type="gramEnd"/>
            <w:r>
              <w:rPr>
                <w:rFonts w:ascii="Arial" w:eastAsia="Arial" w:hAnsi="Arial" w:cs="Arial"/>
              </w:rPr>
              <w:t xml:space="preserve"> reaction time per target is encoded as the variable </w:t>
            </w:r>
            <w:proofErr w:type="spellStart"/>
            <w:r>
              <w:rPr>
                <w:rFonts w:ascii="Arial" w:eastAsia="Arial" w:hAnsi="Arial" w:cs="Arial"/>
              </w:rPr>
              <w:t>mean_rt_t</w:t>
            </w:r>
            <w:proofErr w:type="spellEnd"/>
            <w:r>
              <w:rPr>
                <w:rFonts w:ascii="Arial" w:eastAsia="Arial" w:hAnsi="Arial" w:cs="Arial"/>
              </w:rPr>
              <w:t xml:space="preserve"> </w:t>
            </w:r>
          </w:p>
          <w:p w14:paraId="0D138D6B" w14:textId="77777777" w:rsidR="005C06A5" w:rsidRDefault="00000000">
            <w:pPr>
              <w:spacing w:after="0" w:line="259" w:lineRule="auto"/>
              <w:ind w:left="2" w:right="0" w:firstLine="0"/>
              <w:jc w:val="left"/>
            </w:pPr>
            <w:r>
              <w:rPr>
                <w:rFonts w:ascii="Arial" w:eastAsia="Arial" w:hAnsi="Arial" w:cs="Arial"/>
              </w:rPr>
              <w:t xml:space="preserve">** standard deviation time per target is encoded as the variable </w:t>
            </w:r>
            <w:proofErr w:type="spellStart"/>
            <w:r>
              <w:rPr>
                <w:rFonts w:ascii="Arial" w:eastAsia="Arial" w:hAnsi="Arial" w:cs="Arial"/>
              </w:rPr>
              <w:t>std_rt_t</w:t>
            </w:r>
            <w:proofErr w:type="spellEnd"/>
            <w:r>
              <w:rPr>
                <w:rFonts w:ascii="Arial" w:eastAsia="Arial" w:hAnsi="Arial" w:cs="Arial"/>
              </w:rPr>
              <w:t>)</w:t>
            </w:r>
            <w:r>
              <w:rPr>
                <w:rFonts w:ascii="Arial" w:eastAsia="Arial" w:hAnsi="Arial" w:cs="Arial"/>
                <w:i w:val="0"/>
              </w:rPr>
              <w:t xml:space="preserve"> </w:t>
            </w:r>
          </w:p>
        </w:tc>
        <w:tc>
          <w:tcPr>
            <w:tcW w:w="1151" w:type="dxa"/>
            <w:tcBorders>
              <w:top w:val="single" w:sz="4" w:space="0" w:color="000000"/>
              <w:left w:val="nil"/>
              <w:bottom w:val="single" w:sz="4" w:space="0" w:color="000000"/>
              <w:right w:val="single" w:sz="4" w:space="0" w:color="000000"/>
            </w:tcBorders>
            <w:shd w:val="clear" w:color="auto" w:fill="FBF3CD"/>
          </w:tcPr>
          <w:p w14:paraId="4224F02D" w14:textId="77777777" w:rsidR="005C06A5" w:rsidRDefault="005C06A5">
            <w:pPr>
              <w:spacing w:after="160" w:line="259" w:lineRule="auto"/>
              <w:ind w:left="0" w:right="0" w:firstLine="0"/>
              <w:jc w:val="left"/>
            </w:pPr>
          </w:p>
        </w:tc>
      </w:tr>
    </w:tbl>
    <w:p w14:paraId="1F685A4D" w14:textId="77777777" w:rsidR="005C06A5" w:rsidRDefault="00000000">
      <w:pPr>
        <w:spacing w:after="193" w:line="258" w:lineRule="auto"/>
        <w:ind w:left="-5" w:right="44"/>
      </w:pPr>
      <w:r>
        <w:rPr>
          <w:rFonts w:ascii="Calibri" w:eastAsia="Calibri" w:hAnsi="Calibri" w:cs="Calibri"/>
          <w:i w:val="0"/>
          <w:sz w:val="22"/>
        </w:rPr>
        <w:t xml:space="preserve">Table 1. </w:t>
      </w:r>
      <w:r>
        <w:rPr>
          <w:sz w:val="22"/>
        </w:rPr>
        <w:t>The mean and standard deviation of the reaction time associated for each of the eight targets and across all targets was calculated and is reported in the Table 1.</w:t>
      </w:r>
      <w:r>
        <w:rPr>
          <w:b/>
          <w:sz w:val="22"/>
        </w:rPr>
        <w:t xml:space="preserve">  </w:t>
      </w:r>
    </w:p>
    <w:p w14:paraId="015CF05A" w14:textId="77777777" w:rsidR="005C06A5" w:rsidRDefault="00000000">
      <w:pPr>
        <w:spacing w:after="192" w:line="259" w:lineRule="auto"/>
        <w:ind w:left="0" w:right="0" w:firstLine="0"/>
        <w:jc w:val="left"/>
      </w:pPr>
      <w:r>
        <w:rPr>
          <w:rFonts w:ascii="Calibri" w:eastAsia="Calibri" w:hAnsi="Calibri" w:cs="Calibri"/>
          <w:i w:val="0"/>
          <w:sz w:val="22"/>
        </w:rPr>
        <w:t xml:space="preserve"> </w:t>
      </w:r>
    </w:p>
    <w:p w14:paraId="657D5EE5" w14:textId="77777777" w:rsidR="005C06A5" w:rsidRDefault="00000000">
      <w:pPr>
        <w:spacing w:after="126" w:line="259" w:lineRule="auto"/>
        <w:ind w:left="0" w:right="10" w:firstLine="0"/>
        <w:jc w:val="right"/>
      </w:pPr>
      <w:r>
        <w:rPr>
          <w:noProof/>
        </w:rPr>
        <w:drawing>
          <wp:inline distT="0" distB="0" distL="0" distR="0" wp14:anchorId="1BCAEA3C" wp14:editId="5288B598">
            <wp:extent cx="5943600" cy="1151255"/>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4"/>
                    <a:stretch>
                      <a:fillRect/>
                    </a:stretch>
                  </pic:blipFill>
                  <pic:spPr>
                    <a:xfrm>
                      <a:off x="0" y="0"/>
                      <a:ext cx="5943600" cy="1151255"/>
                    </a:xfrm>
                    <a:prstGeom prst="rect">
                      <a:avLst/>
                    </a:prstGeom>
                  </pic:spPr>
                </pic:pic>
              </a:graphicData>
            </a:graphic>
          </wp:inline>
        </w:drawing>
      </w:r>
      <w:r>
        <w:rPr>
          <w:rFonts w:ascii="Calibri" w:eastAsia="Calibri" w:hAnsi="Calibri" w:cs="Calibri"/>
          <w:i w:val="0"/>
          <w:sz w:val="22"/>
        </w:rPr>
        <w:t xml:space="preserve"> </w:t>
      </w:r>
    </w:p>
    <w:p w14:paraId="15AE6BDC" w14:textId="77777777" w:rsidR="005C06A5" w:rsidRDefault="00000000">
      <w:pPr>
        <w:spacing w:after="195" w:line="256" w:lineRule="auto"/>
        <w:ind w:left="-5" w:right="9"/>
        <w:jc w:val="left"/>
      </w:pPr>
      <w:r>
        <w:rPr>
          <w:rFonts w:ascii="Calibri" w:eastAsia="Calibri" w:hAnsi="Calibri" w:cs="Calibri"/>
          <w:i w:val="0"/>
          <w:sz w:val="22"/>
        </w:rPr>
        <w:lastRenderedPageBreak/>
        <w:t xml:space="preserve">Table 2. An ANOVA test was performed, and the results are reported in the table above. </w:t>
      </w:r>
      <w:r>
        <w:rPr>
          <w:rFonts w:ascii="Calibri" w:eastAsia="Calibri" w:hAnsi="Calibri" w:cs="Calibri"/>
          <w:sz w:val="22"/>
        </w:rPr>
        <w:t xml:space="preserve">The p-value is less than 0.05, indicating that there is a statistically significant difference among the means of the groups. Post-hoc analysis was completed using Tukey-Kramer test for all pairwise comparisons which reveals that there is a significant pairwise comparisons (p &lt; 0.05): </w:t>
      </w:r>
    </w:p>
    <w:p w14:paraId="5F6C8EBE" w14:textId="77777777" w:rsidR="005C06A5" w:rsidRDefault="00000000">
      <w:pPr>
        <w:spacing w:after="195" w:line="256" w:lineRule="auto"/>
        <w:ind w:left="-5" w:right="9"/>
        <w:jc w:val="left"/>
      </w:pPr>
      <w:r>
        <w:rPr>
          <w:rFonts w:ascii="Calibri" w:eastAsia="Calibri" w:hAnsi="Calibri" w:cs="Calibri"/>
          <w:sz w:val="22"/>
        </w:rPr>
        <w:t xml:space="preserve">Tukey-Kramer Pairwise Comparisons for all motion directions: </w:t>
      </w:r>
    </w:p>
    <w:p w14:paraId="62ACF539" w14:textId="77777777" w:rsidR="005C06A5" w:rsidRDefault="00000000">
      <w:pPr>
        <w:spacing w:after="195" w:line="256" w:lineRule="auto"/>
        <w:ind w:left="-5" w:right="9"/>
        <w:jc w:val="left"/>
      </w:pPr>
      <w:r>
        <w:rPr>
          <w:rFonts w:ascii="Calibri" w:eastAsia="Calibri" w:hAnsi="Calibri" w:cs="Calibri"/>
          <w:sz w:val="22"/>
        </w:rPr>
        <w:t xml:space="preserve">    1.0000    </w:t>
      </w:r>
      <w:proofErr w:type="gramStart"/>
      <w:r>
        <w:rPr>
          <w:rFonts w:ascii="Calibri" w:eastAsia="Calibri" w:hAnsi="Calibri" w:cs="Calibri"/>
          <w:sz w:val="22"/>
        </w:rPr>
        <w:t>2.0000  236.4676</w:t>
      </w:r>
      <w:proofErr w:type="gramEnd"/>
      <w:r>
        <w:rPr>
          <w:rFonts w:ascii="Calibri" w:eastAsia="Calibri" w:hAnsi="Calibri" w:cs="Calibri"/>
          <w:sz w:val="22"/>
        </w:rPr>
        <w:t xml:space="preserve">  241.5328  246.5980         0 </w:t>
      </w:r>
    </w:p>
    <w:p w14:paraId="2048829F" w14:textId="77777777" w:rsidR="005C06A5" w:rsidRDefault="00000000">
      <w:pPr>
        <w:spacing w:after="195" w:line="256" w:lineRule="auto"/>
        <w:ind w:left="-5" w:right="9"/>
        <w:jc w:val="left"/>
      </w:pPr>
      <w:r>
        <w:rPr>
          <w:rFonts w:ascii="Calibri" w:eastAsia="Calibri" w:hAnsi="Calibri" w:cs="Calibri"/>
          <w:sz w:val="22"/>
        </w:rPr>
        <w:t xml:space="preserve">This indicates there is preferential motion selectivity for the rightward direction, and that the animal subject has a bias towards moving faster to the right. Specifically, the upper right side.  </w:t>
      </w:r>
    </w:p>
    <w:p w14:paraId="18C7CB5B" w14:textId="77777777" w:rsidR="005C06A5" w:rsidRDefault="00000000">
      <w:pPr>
        <w:spacing w:after="0" w:line="259" w:lineRule="auto"/>
        <w:ind w:left="0" w:right="0" w:firstLine="0"/>
        <w:jc w:val="left"/>
      </w:pPr>
      <w:r>
        <w:rPr>
          <w:rFonts w:ascii="Calibri" w:eastAsia="Calibri" w:hAnsi="Calibri" w:cs="Calibri"/>
          <w:sz w:val="22"/>
        </w:rPr>
        <w:t xml:space="preserve"> </w:t>
      </w:r>
    </w:p>
    <w:p w14:paraId="43D12160" w14:textId="77777777" w:rsidR="005C06A5" w:rsidRDefault="00000000">
      <w:pPr>
        <w:spacing w:after="189" w:line="259" w:lineRule="auto"/>
        <w:ind w:left="0" w:right="0" w:firstLine="0"/>
        <w:jc w:val="left"/>
      </w:pPr>
      <w:r>
        <w:rPr>
          <w:rFonts w:ascii="Calibri" w:eastAsia="Calibri" w:hAnsi="Calibri" w:cs="Calibri"/>
          <w:i w:val="0"/>
          <w:sz w:val="22"/>
        </w:rPr>
        <w:t xml:space="preserve"> </w:t>
      </w:r>
    </w:p>
    <w:p w14:paraId="48FA2602" w14:textId="77777777" w:rsidR="005C06A5" w:rsidRDefault="00000000">
      <w:pPr>
        <w:spacing w:after="194" w:line="259" w:lineRule="auto"/>
        <w:ind w:left="0" w:right="0" w:firstLine="0"/>
        <w:jc w:val="left"/>
      </w:pPr>
      <w:r>
        <w:rPr>
          <w:rFonts w:ascii="Calibri" w:eastAsia="Calibri" w:hAnsi="Calibri" w:cs="Calibri"/>
          <w:i w:val="0"/>
          <w:sz w:val="22"/>
        </w:rPr>
        <w:t xml:space="preserve"> </w:t>
      </w:r>
    </w:p>
    <w:p w14:paraId="3F90F52A" w14:textId="77777777" w:rsidR="005C06A5" w:rsidRDefault="00000000">
      <w:pPr>
        <w:spacing w:after="189" w:line="259" w:lineRule="auto"/>
        <w:ind w:left="0" w:right="0" w:firstLine="0"/>
        <w:jc w:val="left"/>
      </w:pPr>
      <w:r>
        <w:rPr>
          <w:rFonts w:ascii="Calibri" w:eastAsia="Calibri" w:hAnsi="Calibri" w:cs="Calibri"/>
          <w:i w:val="0"/>
          <w:sz w:val="22"/>
        </w:rPr>
        <w:t xml:space="preserve"> </w:t>
      </w:r>
    </w:p>
    <w:p w14:paraId="371A2F50" w14:textId="77777777" w:rsidR="005C06A5" w:rsidRDefault="00000000">
      <w:pPr>
        <w:spacing w:after="194" w:line="259" w:lineRule="auto"/>
        <w:ind w:left="0" w:right="0" w:firstLine="0"/>
        <w:jc w:val="left"/>
      </w:pPr>
      <w:r>
        <w:rPr>
          <w:rFonts w:ascii="Calibri" w:eastAsia="Calibri" w:hAnsi="Calibri" w:cs="Calibri"/>
          <w:i w:val="0"/>
          <w:sz w:val="22"/>
        </w:rPr>
        <w:t xml:space="preserve"> </w:t>
      </w:r>
    </w:p>
    <w:p w14:paraId="0295EEDA" w14:textId="77777777" w:rsidR="005C06A5" w:rsidRDefault="00000000">
      <w:pPr>
        <w:spacing w:after="189" w:line="259" w:lineRule="auto"/>
        <w:ind w:left="0" w:right="0" w:firstLine="0"/>
        <w:jc w:val="left"/>
      </w:pPr>
      <w:r>
        <w:rPr>
          <w:rFonts w:ascii="Calibri" w:eastAsia="Calibri" w:hAnsi="Calibri" w:cs="Calibri"/>
          <w:i w:val="0"/>
          <w:sz w:val="22"/>
        </w:rPr>
        <w:t xml:space="preserve"> </w:t>
      </w:r>
    </w:p>
    <w:p w14:paraId="4CF8CC0E" w14:textId="77777777" w:rsidR="005C06A5" w:rsidRDefault="00000000">
      <w:pPr>
        <w:spacing w:after="190" w:line="259" w:lineRule="auto"/>
        <w:ind w:left="0" w:right="0" w:firstLine="0"/>
        <w:jc w:val="left"/>
      </w:pPr>
      <w:r>
        <w:rPr>
          <w:rFonts w:ascii="Calibri" w:eastAsia="Calibri" w:hAnsi="Calibri" w:cs="Calibri"/>
          <w:i w:val="0"/>
          <w:sz w:val="22"/>
        </w:rPr>
        <w:t xml:space="preserve"> </w:t>
      </w:r>
    </w:p>
    <w:p w14:paraId="7FB90B07" w14:textId="77777777" w:rsidR="005C06A5" w:rsidRDefault="00000000">
      <w:pPr>
        <w:spacing w:after="136" w:line="259" w:lineRule="auto"/>
        <w:ind w:left="0" w:right="10" w:firstLine="0"/>
        <w:jc w:val="right"/>
      </w:pPr>
      <w:r>
        <w:rPr>
          <w:noProof/>
        </w:rPr>
        <w:drawing>
          <wp:inline distT="0" distB="0" distL="0" distR="0" wp14:anchorId="61AB7217" wp14:editId="0944CF73">
            <wp:extent cx="5943600" cy="466217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15"/>
                    <a:stretch>
                      <a:fillRect/>
                    </a:stretch>
                  </pic:blipFill>
                  <pic:spPr>
                    <a:xfrm>
                      <a:off x="0" y="0"/>
                      <a:ext cx="5943600" cy="4662170"/>
                    </a:xfrm>
                    <a:prstGeom prst="rect">
                      <a:avLst/>
                    </a:prstGeom>
                  </pic:spPr>
                </pic:pic>
              </a:graphicData>
            </a:graphic>
          </wp:inline>
        </w:drawing>
      </w:r>
      <w:r>
        <w:rPr>
          <w:rFonts w:ascii="Calibri" w:eastAsia="Calibri" w:hAnsi="Calibri" w:cs="Calibri"/>
          <w:i w:val="0"/>
          <w:sz w:val="22"/>
        </w:rPr>
        <w:t xml:space="preserve"> </w:t>
      </w:r>
    </w:p>
    <w:p w14:paraId="78E9097F" w14:textId="77777777" w:rsidR="005C06A5" w:rsidRDefault="00000000">
      <w:pPr>
        <w:spacing w:after="203" w:line="259" w:lineRule="auto"/>
        <w:ind w:left="0" w:right="0" w:firstLine="0"/>
        <w:jc w:val="left"/>
      </w:pPr>
      <w:r>
        <w:rPr>
          <w:rFonts w:ascii="Calibri" w:eastAsia="Calibri" w:hAnsi="Calibri" w:cs="Calibri"/>
          <w:i w:val="0"/>
          <w:sz w:val="22"/>
        </w:rPr>
        <w:lastRenderedPageBreak/>
        <w:t xml:space="preserve"> </w:t>
      </w:r>
    </w:p>
    <w:p w14:paraId="1F1E3404" w14:textId="77777777" w:rsidR="005C06A5" w:rsidRDefault="00000000">
      <w:pPr>
        <w:ind w:left="-5" w:right="45"/>
      </w:pPr>
      <w:r>
        <w:rPr>
          <w:b/>
        </w:rPr>
        <w:t>Figure 4</w:t>
      </w:r>
      <w:r>
        <w:t xml:space="preserve">. Figure 4 shows a peristimulus time histogram (PSTH) plotted for the four cells data was collected from in premotor cortex when the stimulus, or target, was presented to the subject at 45 degrees, or in the upper right direction. The PSTH were generated by adding the spikes from the trials occurring before the cue was shown the subject (300 </w:t>
      </w:r>
      <w:proofErr w:type="spellStart"/>
      <w:r>
        <w:t>ms</w:t>
      </w:r>
      <w:proofErr w:type="spellEnd"/>
      <w:r>
        <w:t xml:space="preserve"> before cue) to 600 </w:t>
      </w:r>
      <w:proofErr w:type="spellStart"/>
      <w:r>
        <w:t>ms</w:t>
      </w:r>
      <w:proofErr w:type="spellEnd"/>
      <w:r>
        <w:t xml:space="preserve"> after the cue was shown. The cells one and four show that there was no significant change after seeing the cue (no significant increase in raster spikes from the red to blue vertical lines). However, cells two and three show that there was a significant change and an increase in raster spikes in the same window. The red vertical line shows the onset of target and blue shows offset of target.  However, the change in spikes occurs after a latency of 50ms which makes sense as there is a delay between the subject seeing the visual stimuli, sending signal to the brain, and then responding by reaching towards the stimuli. There is processing time of the stimuli and response time for the subject which accounts for this latency effect.  Based on the lines above, eye position is noisier, as indicated by non-linearity hand and eye position.  </w:t>
      </w:r>
    </w:p>
    <w:p w14:paraId="64BE4010" w14:textId="77777777" w:rsidR="005C06A5" w:rsidRDefault="00000000">
      <w:pPr>
        <w:spacing w:line="259" w:lineRule="auto"/>
        <w:ind w:left="0" w:right="0" w:firstLine="0"/>
        <w:jc w:val="left"/>
      </w:pPr>
      <w:r>
        <w:rPr>
          <w:rFonts w:ascii="Calibri" w:eastAsia="Calibri" w:hAnsi="Calibri" w:cs="Calibri"/>
          <w:i w:val="0"/>
          <w:sz w:val="22"/>
        </w:rPr>
        <w:t xml:space="preserve"> </w:t>
      </w:r>
    </w:p>
    <w:p w14:paraId="71AC9202" w14:textId="77777777" w:rsidR="005C06A5" w:rsidRDefault="00000000">
      <w:pPr>
        <w:spacing w:after="0" w:line="259" w:lineRule="auto"/>
        <w:ind w:left="0" w:right="0" w:firstLine="0"/>
        <w:jc w:val="left"/>
      </w:pPr>
      <w:r>
        <w:rPr>
          <w:rFonts w:ascii="Calibri" w:eastAsia="Calibri" w:hAnsi="Calibri" w:cs="Calibri"/>
          <w:i w:val="0"/>
          <w:sz w:val="22"/>
        </w:rPr>
        <w:t xml:space="preserve"> </w:t>
      </w:r>
    </w:p>
    <w:p w14:paraId="046A3BA9" w14:textId="77777777" w:rsidR="005C06A5" w:rsidRDefault="00000000">
      <w:pPr>
        <w:spacing w:after="121" w:line="259" w:lineRule="auto"/>
        <w:ind w:left="-10" w:right="0" w:firstLine="0"/>
        <w:jc w:val="left"/>
      </w:pPr>
      <w:r>
        <w:rPr>
          <w:noProof/>
        </w:rPr>
        <w:drawing>
          <wp:inline distT="0" distB="0" distL="0" distR="0" wp14:anchorId="2FD72241" wp14:editId="6B49E948">
            <wp:extent cx="5943600" cy="3436620"/>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16"/>
                    <a:stretch>
                      <a:fillRect/>
                    </a:stretch>
                  </pic:blipFill>
                  <pic:spPr>
                    <a:xfrm>
                      <a:off x="0" y="0"/>
                      <a:ext cx="5943600" cy="3436620"/>
                    </a:xfrm>
                    <a:prstGeom prst="rect">
                      <a:avLst/>
                    </a:prstGeom>
                  </pic:spPr>
                </pic:pic>
              </a:graphicData>
            </a:graphic>
          </wp:inline>
        </w:drawing>
      </w:r>
    </w:p>
    <w:p w14:paraId="7A7F6947" w14:textId="77777777" w:rsidR="005C06A5" w:rsidRDefault="00000000">
      <w:pPr>
        <w:ind w:left="-5" w:right="45"/>
      </w:pPr>
      <w:r>
        <w:rPr>
          <w:b/>
          <w:i w:val="0"/>
        </w:rPr>
        <w:t>Figure 5.</w:t>
      </w:r>
      <w:r>
        <w:rPr>
          <w:i w:val="0"/>
        </w:rPr>
        <w:t xml:space="preserve"> </w:t>
      </w:r>
      <w:r>
        <w:t xml:space="preserve">Figure 5 shows degrees versus spikes per second for the four cells data was collected from. For all four cells, the firing rates were fit as sinusoidal cosine as a function of each of the eight different target locations. To calculate this, first the firing rate was determined by spikes from onset of stimulus (visual cue) after accounting for delay times for processing of information until 600 milliseconds. Interestingly, the shapes of the curves align with the information from figure 4 suggesting directional selectivity for certain cells. Cells two and three show that firing rate (shown by the spikes per second) increase for a target in the upper right corner. However, cells one and four do not display the same pattern of behavior.  </w:t>
      </w:r>
    </w:p>
    <w:sectPr w:rsidR="005C06A5">
      <w:footerReference w:type="even" r:id="rId17"/>
      <w:footerReference w:type="default" r:id="rId18"/>
      <w:footerReference w:type="first" r:id="rId19"/>
      <w:pgSz w:w="12240" w:h="15840"/>
      <w:pgMar w:top="364" w:right="1380" w:bottom="145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D7C5" w14:textId="77777777" w:rsidR="005341FB" w:rsidRDefault="005341FB">
      <w:pPr>
        <w:spacing w:after="0" w:line="240" w:lineRule="auto"/>
      </w:pPr>
      <w:r>
        <w:separator/>
      </w:r>
    </w:p>
  </w:endnote>
  <w:endnote w:type="continuationSeparator" w:id="0">
    <w:p w14:paraId="3FA63E1C" w14:textId="77777777" w:rsidR="005341FB" w:rsidRDefault="0053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6F8B" w14:textId="77777777" w:rsidR="005C06A5" w:rsidRDefault="00000000">
    <w:pPr>
      <w:tabs>
        <w:tab w:val="right" w:pos="9420"/>
      </w:tabs>
      <w:spacing w:after="0" w:line="259" w:lineRule="auto"/>
      <w:ind w:left="0" w:right="0" w:firstLine="0"/>
      <w:jc w:val="left"/>
    </w:pPr>
    <w:r>
      <w:rPr>
        <w:rFonts w:ascii="Calibri" w:eastAsia="Calibri" w:hAnsi="Calibri" w:cs="Calibri"/>
        <w:i w:val="0"/>
        <w:sz w:val="22"/>
      </w:rPr>
      <w:t xml:space="preserve"> </w:t>
    </w:r>
    <w:r>
      <w:rPr>
        <w:rFonts w:ascii="Calibri" w:eastAsia="Calibri" w:hAnsi="Calibri" w:cs="Calibri"/>
        <w:i w:val="0"/>
        <w:sz w:val="22"/>
      </w:rPr>
      <w:tab/>
    </w:r>
    <w:r>
      <w:fldChar w:fldCharType="begin"/>
    </w:r>
    <w:r>
      <w:instrText xml:space="preserve"> PAGE   \* MERGEFORMAT </w:instrText>
    </w:r>
    <w:r>
      <w:fldChar w:fldCharType="separate"/>
    </w:r>
    <w:r>
      <w:rPr>
        <w:rFonts w:ascii="Calibri" w:eastAsia="Calibri" w:hAnsi="Calibri" w:cs="Calibri"/>
        <w:i w:val="0"/>
        <w:sz w:val="22"/>
      </w:rPr>
      <w:t>2</w:t>
    </w:r>
    <w:r>
      <w:rPr>
        <w:rFonts w:ascii="Calibri" w:eastAsia="Calibri" w:hAnsi="Calibri" w:cs="Calibri"/>
        <w:i w:val="0"/>
        <w:sz w:val="22"/>
      </w:rPr>
      <w:fldChar w:fldCharType="end"/>
    </w:r>
    <w:r>
      <w:rPr>
        <w:rFonts w:ascii="Calibri" w:eastAsia="Calibri" w:hAnsi="Calibri" w:cs="Calibri"/>
        <w:i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F0C1" w14:textId="77777777" w:rsidR="005C06A5" w:rsidRDefault="00000000">
    <w:pPr>
      <w:tabs>
        <w:tab w:val="right" w:pos="9420"/>
      </w:tabs>
      <w:spacing w:after="0" w:line="259" w:lineRule="auto"/>
      <w:ind w:left="0" w:right="0" w:firstLine="0"/>
      <w:jc w:val="left"/>
    </w:pPr>
    <w:r>
      <w:rPr>
        <w:rFonts w:ascii="Calibri" w:eastAsia="Calibri" w:hAnsi="Calibri" w:cs="Calibri"/>
        <w:i w:val="0"/>
        <w:sz w:val="22"/>
      </w:rPr>
      <w:t xml:space="preserve"> </w:t>
    </w:r>
    <w:r>
      <w:rPr>
        <w:rFonts w:ascii="Calibri" w:eastAsia="Calibri" w:hAnsi="Calibri" w:cs="Calibri"/>
        <w:i w:val="0"/>
        <w:sz w:val="22"/>
      </w:rPr>
      <w:tab/>
    </w:r>
    <w:r>
      <w:fldChar w:fldCharType="begin"/>
    </w:r>
    <w:r>
      <w:instrText xml:space="preserve"> PAGE   \* MERGEFORMAT </w:instrText>
    </w:r>
    <w:r>
      <w:fldChar w:fldCharType="separate"/>
    </w:r>
    <w:r>
      <w:rPr>
        <w:rFonts w:ascii="Calibri" w:eastAsia="Calibri" w:hAnsi="Calibri" w:cs="Calibri"/>
        <w:i w:val="0"/>
        <w:sz w:val="22"/>
      </w:rPr>
      <w:t>2</w:t>
    </w:r>
    <w:r>
      <w:rPr>
        <w:rFonts w:ascii="Calibri" w:eastAsia="Calibri" w:hAnsi="Calibri" w:cs="Calibri"/>
        <w:i w:val="0"/>
        <w:sz w:val="22"/>
      </w:rPr>
      <w:fldChar w:fldCharType="end"/>
    </w:r>
    <w:r>
      <w:rPr>
        <w:rFonts w:ascii="Calibri" w:eastAsia="Calibri" w:hAnsi="Calibri" w:cs="Calibri"/>
        <w:i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441B" w14:textId="77777777" w:rsidR="005C06A5" w:rsidRDefault="005C06A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D6594" w14:textId="77777777" w:rsidR="005341FB" w:rsidRDefault="005341FB">
      <w:pPr>
        <w:spacing w:after="0" w:line="240" w:lineRule="auto"/>
      </w:pPr>
      <w:r>
        <w:separator/>
      </w:r>
    </w:p>
  </w:footnote>
  <w:footnote w:type="continuationSeparator" w:id="0">
    <w:p w14:paraId="2E624433" w14:textId="77777777" w:rsidR="005341FB" w:rsidRDefault="00534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A5"/>
    <w:rsid w:val="005341FB"/>
    <w:rsid w:val="005C06A5"/>
    <w:rsid w:val="00A6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11F86"/>
  <w15:docId w15:val="{6DCB0E1B-7C18-3542-A0B0-124A8C81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50" w:lineRule="auto"/>
      <w:ind w:left="10" w:right="60" w:hanging="10"/>
      <w:jc w:val="both"/>
    </w:pPr>
    <w:rPr>
      <w:rFonts w:ascii="Times New Roman" w:eastAsia="Times New Roman" w:hAnsi="Times New Roman" w:cs="Times New Roman"/>
      <w: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0.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Jaspreet</dc:creator>
  <cp:keywords/>
  <cp:lastModifiedBy>Singh, Jaspreet</cp:lastModifiedBy>
  <cp:revision>2</cp:revision>
  <dcterms:created xsi:type="dcterms:W3CDTF">2024-04-15T17:03:00Z</dcterms:created>
  <dcterms:modified xsi:type="dcterms:W3CDTF">2024-04-15T17:03:00Z</dcterms:modified>
</cp:coreProperties>
</file>