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1F8" w:rsidRDefault="00C161F8" w:rsidP="00C161F8">
      <w:r>
        <w:t>1.</w:t>
      </w:r>
    </w:p>
    <w:p w:rsidR="00C161F8" w:rsidRDefault="00C161F8" w:rsidP="00C161F8">
      <w:bookmarkStart w:id="0" w:name="_GoBack"/>
      <w:r>
        <w:rPr>
          <w:noProof/>
        </w:rPr>
        <w:drawing>
          <wp:inline distT="0" distB="0" distL="0" distR="0" wp14:anchorId="772650D7" wp14:editId="1E745A58">
            <wp:extent cx="5943600" cy="134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61F8" w:rsidRDefault="00C161F8" w:rsidP="00C161F8">
      <w:r>
        <w:rPr>
          <w:noProof/>
        </w:rPr>
        <w:drawing>
          <wp:inline distT="0" distB="0" distL="0" distR="0" wp14:anchorId="6C54D74E" wp14:editId="541BD532">
            <wp:extent cx="5943600" cy="2199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56"/>
                    <a:stretch/>
                  </pic:blipFill>
                  <pic:spPr bwMode="auto">
                    <a:xfrm>
                      <a:off x="0" y="0"/>
                      <a:ext cx="5943600" cy="2199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51E" w:rsidRPr="003B251E" w:rsidRDefault="003B251E" w:rsidP="003B251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3B251E">
        <w:rPr>
          <w:rFonts w:asciiTheme="minorHAnsi" w:hAnsiTheme="minorHAnsi" w:cstheme="minorHAnsi"/>
          <w:color w:val="333333"/>
          <w:sz w:val="22"/>
          <w:szCs w:val="22"/>
        </w:rPr>
        <w:t>The coefficient of Type is 15.63, mean</w:t>
      </w:r>
      <w:r>
        <w:rPr>
          <w:rFonts w:asciiTheme="minorHAnsi" w:hAnsiTheme="minorHAnsi" w:cstheme="minorHAnsi"/>
          <w:color w:val="333333"/>
          <w:sz w:val="22"/>
          <w:szCs w:val="22"/>
        </w:rPr>
        <w:t>ing that</w:t>
      </w:r>
      <w:r w:rsidRPr="003B251E">
        <w:rPr>
          <w:rFonts w:asciiTheme="minorHAnsi" w:hAnsiTheme="minorHAnsi" w:cstheme="minorHAnsi"/>
          <w:color w:val="333333"/>
          <w:sz w:val="22"/>
          <w:szCs w:val="22"/>
        </w:rPr>
        <w:t xml:space="preserve"> cheese pizzas on average scored about 15.6 points </w:t>
      </w:r>
      <w:r>
        <w:rPr>
          <w:rFonts w:asciiTheme="minorHAnsi" w:hAnsiTheme="minorHAnsi" w:cstheme="minorHAnsi"/>
          <w:color w:val="333333"/>
          <w:sz w:val="22"/>
          <w:szCs w:val="22"/>
        </w:rPr>
        <w:t>greater</w:t>
      </w:r>
      <w:r w:rsidRPr="003B251E">
        <w:rPr>
          <w:rFonts w:asciiTheme="minorHAnsi" w:hAnsiTheme="minorHAnsi" w:cstheme="minorHAnsi"/>
          <w:color w:val="333333"/>
          <w:sz w:val="22"/>
          <w:szCs w:val="22"/>
        </w:rPr>
        <w:t xml:space="preserve"> than pepperoni after </w:t>
      </w:r>
      <w:r>
        <w:rPr>
          <w:rFonts w:asciiTheme="minorHAnsi" w:hAnsiTheme="minorHAnsi" w:cstheme="minorHAnsi"/>
          <w:color w:val="333333"/>
          <w:sz w:val="22"/>
          <w:szCs w:val="22"/>
        </w:rPr>
        <w:t>including</w:t>
      </w:r>
      <w:r w:rsidRPr="003B251E">
        <w:rPr>
          <w:rFonts w:asciiTheme="minorHAnsi" w:hAnsiTheme="minorHAnsi" w:cstheme="minorHAnsi"/>
          <w:color w:val="333333"/>
          <w:sz w:val="22"/>
          <w:szCs w:val="22"/>
        </w:rPr>
        <w:t xml:space="preserve"> calories and fat.</w:t>
      </w:r>
    </w:p>
    <w:p w:rsidR="003B251E" w:rsidRPr="003B251E" w:rsidRDefault="003B251E" w:rsidP="003B251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3B251E">
        <w:rPr>
          <w:rFonts w:asciiTheme="minorHAnsi" w:hAnsiTheme="minorHAnsi" w:cstheme="minorHAnsi"/>
          <w:color w:val="333333"/>
          <w:sz w:val="22"/>
          <w:szCs w:val="22"/>
        </w:rPr>
        <w:t xml:space="preserve">The p-value of the coefficient for Type is 0.0651. </w:t>
      </w:r>
      <w:r>
        <w:rPr>
          <w:rFonts w:asciiTheme="minorHAnsi" w:hAnsiTheme="minorHAnsi" w:cstheme="minorHAnsi"/>
          <w:color w:val="333333"/>
          <w:sz w:val="22"/>
          <w:szCs w:val="22"/>
        </w:rPr>
        <w:t>W</w:t>
      </w:r>
      <w:r w:rsidRPr="003B251E">
        <w:rPr>
          <w:rFonts w:asciiTheme="minorHAnsi" w:hAnsiTheme="minorHAnsi" w:cstheme="minorHAnsi"/>
          <w:color w:val="333333"/>
          <w:sz w:val="22"/>
          <w:szCs w:val="22"/>
        </w:rPr>
        <w:t>e fail to reject </w:t>
      </w:r>
      <w:r w:rsidRPr="003B251E">
        <w:rPr>
          <w:rStyle w:val="mi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H</w:t>
      </w:r>
      <w:r w:rsidRPr="003B251E">
        <w:rPr>
          <w:rStyle w:val="mn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0</w:t>
      </w:r>
      <w:r>
        <w:rPr>
          <w:rStyle w:val="mjxassistivemathml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 xml:space="preserve"> </w:t>
      </w:r>
      <w:r w:rsidRPr="003B251E">
        <w:rPr>
          <w:rFonts w:asciiTheme="minorHAnsi" w:hAnsiTheme="minorHAnsi" w:cstheme="minorHAnsi"/>
          <w:color w:val="333333"/>
          <w:sz w:val="22"/>
          <w:szCs w:val="22"/>
        </w:rPr>
        <w:t xml:space="preserve">and </w:t>
      </w:r>
      <w:r w:rsidRPr="003B251E">
        <w:rPr>
          <w:rFonts w:asciiTheme="minorHAnsi" w:hAnsiTheme="minorHAnsi" w:cstheme="minorHAnsi"/>
          <w:color w:val="333333"/>
          <w:sz w:val="22"/>
          <w:szCs w:val="22"/>
        </w:rPr>
        <w:t>its</w:t>
      </w:r>
      <w:r w:rsidRPr="003B251E">
        <w:rPr>
          <w:rFonts w:asciiTheme="minorHAnsi" w:hAnsiTheme="minorHAnsi" w:cstheme="minorHAnsi"/>
          <w:color w:val="333333"/>
          <w:sz w:val="22"/>
          <w:szCs w:val="22"/>
        </w:rPr>
        <w:t xml:space="preserve"> insignificant</w:t>
      </w:r>
      <w:r>
        <w:rPr>
          <w:rFonts w:asciiTheme="minorHAnsi" w:hAnsiTheme="minorHAnsi" w:cstheme="minorHAnsi"/>
          <w:color w:val="333333"/>
          <w:sz w:val="22"/>
          <w:szCs w:val="22"/>
        </w:rPr>
        <w:t xml:space="preserve"> based on the alpha value of .5</w:t>
      </w:r>
      <w:r w:rsidRPr="003B251E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C161F8" w:rsidRDefault="00C161F8" w:rsidP="00C161F8"/>
    <w:p w:rsidR="00C161F8" w:rsidRDefault="00C161F8" w:rsidP="00C161F8">
      <w:r>
        <w:t>2.</w:t>
      </w:r>
    </w:p>
    <w:p w:rsidR="00C161F8" w:rsidRDefault="00C161F8" w:rsidP="00C161F8">
      <w:r>
        <w:rPr>
          <w:noProof/>
        </w:rPr>
        <w:drawing>
          <wp:inline distT="0" distB="0" distL="0" distR="0" wp14:anchorId="25C605E0" wp14:editId="673DDC90">
            <wp:extent cx="5943600" cy="388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446"/>
                    <a:stretch/>
                  </pic:blipFill>
                  <pic:spPr bwMode="auto">
                    <a:xfrm>
                      <a:off x="0" y="0"/>
                      <a:ext cx="5943600" cy="38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1F8" w:rsidRDefault="00C161F8" w:rsidP="00C161F8">
      <w:pPr>
        <w:rPr>
          <w:b/>
          <w:bCs/>
        </w:rPr>
      </w:pPr>
      <w:r>
        <w:rPr>
          <w:noProof/>
        </w:rPr>
        <w:drawing>
          <wp:inline distT="0" distB="0" distL="0" distR="0">
            <wp:extent cx="3054244" cy="204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2" r="3994" b="2389"/>
                    <a:stretch/>
                  </pic:blipFill>
                  <pic:spPr bwMode="auto">
                    <a:xfrm>
                      <a:off x="0" y="0"/>
                      <a:ext cx="3133979" cy="209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1F8" w:rsidRDefault="00C161F8" w:rsidP="00C161F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C199C8" wp14:editId="1E37E7AE">
            <wp:extent cx="5943600" cy="42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F8" w:rsidRDefault="00C161F8" w:rsidP="00C161F8">
      <w:pPr>
        <w:rPr>
          <w:b/>
          <w:bCs/>
        </w:rPr>
      </w:pPr>
      <w:r>
        <w:rPr>
          <w:noProof/>
        </w:rPr>
        <w:drawing>
          <wp:inline distT="0" distB="0" distL="0" distR="0">
            <wp:extent cx="3526237" cy="3204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2" r="4493" b="2387"/>
                    <a:stretch/>
                  </pic:blipFill>
                  <pic:spPr bwMode="auto">
                    <a:xfrm>
                      <a:off x="0" y="0"/>
                      <a:ext cx="3532397" cy="320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1F8" w:rsidRDefault="00C161F8" w:rsidP="00C161F8">
      <w:pPr>
        <w:rPr>
          <w:b/>
          <w:bCs/>
        </w:rPr>
      </w:pPr>
      <w:r>
        <w:rPr>
          <w:noProof/>
        </w:rPr>
        <w:drawing>
          <wp:inline distT="0" distB="0" distL="0" distR="0" wp14:anchorId="6AF26786" wp14:editId="0AA9BE9D">
            <wp:extent cx="5943600" cy="2663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F8" w:rsidRDefault="00C161F8" w:rsidP="00C161F8">
      <w:pPr>
        <w:rPr>
          <w:b/>
          <w:bCs/>
        </w:rPr>
      </w:pPr>
      <w:r>
        <w:rPr>
          <w:noProof/>
        </w:rPr>
        <w:drawing>
          <wp:inline distT="0" distB="0" distL="0" distR="0" wp14:anchorId="45801562" wp14:editId="20F5EB50">
            <wp:extent cx="5943600" cy="1101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F8" w:rsidRDefault="00C161F8" w:rsidP="00C161F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3742023" cy="319674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" t="8739" r="3498" b="11975"/>
                    <a:stretch/>
                  </pic:blipFill>
                  <pic:spPr bwMode="auto">
                    <a:xfrm>
                      <a:off x="0" y="0"/>
                      <a:ext cx="3759398" cy="321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1F8" w:rsidRDefault="00C161F8" w:rsidP="00C161F8">
      <w:pPr>
        <w:rPr>
          <w:b/>
          <w:bCs/>
        </w:rPr>
      </w:pPr>
    </w:p>
    <w:p w:rsidR="00C161F8" w:rsidRDefault="00C161F8" w:rsidP="00C161F8">
      <w:pPr>
        <w:rPr>
          <w:b/>
          <w:bCs/>
        </w:rPr>
      </w:pPr>
      <w:r>
        <w:rPr>
          <w:noProof/>
        </w:rPr>
        <w:drawing>
          <wp:inline distT="0" distB="0" distL="0" distR="0" wp14:anchorId="67C0F978" wp14:editId="004475E4">
            <wp:extent cx="594360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F8" w:rsidRPr="00C161F8" w:rsidRDefault="00C161F8" w:rsidP="00C161F8">
      <w:pPr>
        <w:rPr>
          <w:b/>
          <w:bCs/>
        </w:rPr>
      </w:pPr>
    </w:p>
    <w:p w:rsidR="00C161F8" w:rsidRPr="003B251E" w:rsidRDefault="003B251E" w:rsidP="00C161F8">
      <w:pPr>
        <w:rPr>
          <w:rFonts w:cstheme="minorHAnsi"/>
        </w:rPr>
      </w:pPr>
      <w:r w:rsidRPr="003B251E">
        <w:rPr>
          <w:rFonts w:cstheme="minorHAnsi"/>
          <w:color w:val="333333"/>
          <w:shd w:val="clear" w:color="auto" w:fill="FFFFFF"/>
        </w:rPr>
        <w:t>W</w:t>
      </w:r>
      <w:r w:rsidRPr="003B251E">
        <w:rPr>
          <w:rFonts w:cstheme="minorHAnsi"/>
          <w:color w:val="333333"/>
          <w:shd w:val="clear" w:color="auto" w:fill="FFFFFF"/>
        </w:rPr>
        <w:t>e</w:t>
      </w:r>
      <w:r w:rsidRPr="003B251E">
        <w:rPr>
          <w:rFonts w:cstheme="minorHAnsi"/>
          <w:color w:val="333333"/>
          <w:shd w:val="clear" w:color="auto" w:fill="FFFFFF"/>
        </w:rPr>
        <w:t xml:space="preserve"> can</w:t>
      </w:r>
      <w:r w:rsidRPr="003B251E">
        <w:rPr>
          <w:rFonts w:cstheme="minorHAnsi"/>
          <w:color w:val="333333"/>
          <w:shd w:val="clear" w:color="auto" w:fill="FFFFFF"/>
        </w:rPr>
        <w:t xml:space="preserve"> see </w:t>
      </w:r>
      <w:r w:rsidRPr="003B251E">
        <w:rPr>
          <w:rFonts w:cstheme="minorHAnsi"/>
          <w:color w:val="333333"/>
          <w:shd w:val="clear" w:color="auto" w:fill="FFFFFF"/>
        </w:rPr>
        <w:t>some</w:t>
      </w:r>
      <w:r w:rsidRPr="003B251E">
        <w:rPr>
          <w:rFonts w:cstheme="minorHAnsi"/>
          <w:color w:val="333333"/>
          <w:shd w:val="clear" w:color="auto" w:fill="FFFFFF"/>
        </w:rPr>
        <w:t xml:space="preserve"> unusual points in the bottom right of the residual plot</w:t>
      </w:r>
      <w:r w:rsidRPr="003B251E">
        <w:rPr>
          <w:rFonts w:cstheme="minorHAnsi"/>
          <w:color w:val="333333"/>
          <w:shd w:val="clear" w:color="auto" w:fill="FFFFFF"/>
        </w:rPr>
        <w:t xml:space="preserve"> in </w:t>
      </w:r>
      <w:r w:rsidRPr="003B251E">
        <w:rPr>
          <w:rFonts w:cstheme="minorHAnsi"/>
          <w:color w:val="333333"/>
          <w:shd w:val="clear" w:color="auto" w:fill="FFFFFF"/>
        </w:rPr>
        <w:t xml:space="preserve">Reggio and Michelina. Both pizzas are </w:t>
      </w:r>
      <w:r w:rsidRPr="003B251E">
        <w:rPr>
          <w:rFonts w:cstheme="minorHAnsi"/>
          <w:color w:val="333333"/>
          <w:shd w:val="clear" w:color="auto" w:fill="FFFFFF"/>
        </w:rPr>
        <w:t>estimated</w:t>
      </w:r>
      <w:r w:rsidRPr="003B251E">
        <w:rPr>
          <w:rFonts w:cstheme="minorHAnsi"/>
          <w:color w:val="333333"/>
          <w:shd w:val="clear" w:color="auto" w:fill="FFFFFF"/>
        </w:rPr>
        <w:t xml:space="preserve"> to have </w:t>
      </w:r>
      <w:r w:rsidRPr="003B251E">
        <w:rPr>
          <w:rFonts w:cstheme="minorHAnsi"/>
          <w:color w:val="333333"/>
          <w:shd w:val="clear" w:color="auto" w:fill="FFFFFF"/>
        </w:rPr>
        <w:t>high</w:t>
      </w:r>
      <w:r w:rsidRPr="003B251E">
        <w:rPr>
          <w:rFonts w:cstheme="minorHAnsi"/>
          <w:color w:val="333333"/>
          <w:shd w:val="clear" w:color="auto" w:fill="FFFFFF"/>
        </w:rPr>
        <w:t xml:space="preserve"> </w:t>
      </w:r>
      <w:r w:rsidRPr="003B251E">
        <w:rPr>
          <w:rFonts w:cstheme="minorHAnsi"/>
          <w:color w:val="333333"/>
          <w:shd w:val="clear" w:color="auto" w:fill="FFFFFF"/>
        </w:rPr>
        <w:t>scores but are</w:t>
      </w:r>
      <w:r w:rsidRPr="003B251E">
        <w:rPr>
          <w:rFonts w:cstheme="minorHAnsi"/>
          <w:color w:val="333333"/>
          <w:shd w:val="clear" w:color="auto" w:fill="FFFFFF"/>
        </w:rPr>
        <w:t xml:space="preserve"> more than 30 points lower than </w:t>
      </w:r>
      <w:r w:rsidRPr="003B251E">
        <w:rPr>
          <w:rFonts w:cstheme="minorHAnsi"/>
          <w:color w:val="333333"/>
          <w:shd w:val="clear" w:color="auto" w:fill="FFFFFF"/>
        </w:rPr>
        <w:t>estimated</w:t>
      </w:r>
      <w:r w:rsidRPr="003B251E">
        <w:rPr>
          <w:rFonts w:cstheme="minorHAnsi"/>
          <w:color w:val="333333"/>
          <w:shd w:val="clear" w:color="auto" w:fill="FFFFFF"/>
        </w:rPr>
        <w:t>.</w:t>
      </w:r>
    </w:p>
    <w:p w:rsidR="00C161F8" w:rsidRPr="00DE72B3" w:rsidRDefault="003B251E" w:rsidP="00C161F8">
      <w:pPr>
        <w:rPr>
          <w:rFonts w:cstheme="minorHAnsi"/>
          <w:sz w:val="24"/>
          <w:szCs w:val="24"/>
        </w:rPr>
      </w:pPr>
      <w:r w:rsidRPr="00DE72B3">
        <w:rPr>
          <w:rFonts w:cstheme="minorHAnsi"/>
          <w:color w:val="333333"/>
          <w:shd w:val="clear" w:color="auto" w:fill="FFFFFF"/>
        </w:rPr>
        <w:t>The</w:t>
      </w:r>
      <w:r w:rsidRPr="00DE72B3">
        <w:rPr>
          <w:rFonts w:cstheme="minorHAnsi"/>
          <w:color w:val="333333"/>
          <w:shd w:val="clear" w:color="auto" w:fill="FFFFFF"/>
        </w:rPr>
        <w:t xml:space="preserve"> standardized residuals are -2.047 and -2.282, leverages are 0.299 and 0.19,  distances are 0.447 and 0.306, and DFFITS are -1.436 and -1.218. From the boxplots of Cook’s distances and DFFITS measures, Reggio and Michelina pizzas </w:t>
      </w:r>
      <w:r w:rsidR="00DE72B3" w:rsidRPr="00DE72B3">
        <w:rPr>
          <w:rFonts w:cstheme="minorHAnsi"/>
          <w:color w:val="333333"/>
          <w:shd w:val="clear" w:color="auto" w:fill="FFFFFF"/>
        </w:rPr>
        <w:t>look like outliers.</w:t>
      </w:r>
    </w:p>
    <w:p w:rsidR="00C161F8" w:rsidRPr="00DE72B3" w:rsidRDefault="00A56B1A" w:rsidP="00C161F8">
      <w:pPr>
        <w:rPr>
          <w:rFonts w:cstheme="minorHAnsi"/>
          <w:sz w:val="24"/>
          <w:szCs w:val="24"/>
        </w:rPr>
      </w:pPr>
      <w:r>
        <w:rPr>
          <w:rFonts w:cstheme="minorHAnsi"/>
          <w:color w:val="333333"/>
          <w:shd w:val="clear" w:color="auto" w:fill="FFFFFF"/>
        </w:rPr>
        <w:t>B</w:t>
      </w:r>
      <w:r w:rsidR="00DE72B3" w:rsidRPr="00DE72B3">
        <w:rPr>
          <w:rFonts w:cstheme="minorHAnsi"/>
          <w:color w:val="333333"/>
          <w:shd w:val="clear" w:color="auto" w:fill="FFFFFF"/>
        </w:rPr>
        <w:t xml:space="preserve">oth </w:t>
      </w:r>
      <w:r>
        <w:rPr>
          <w:rFonts w:cstheme="minorHAnsi"/>
          <w:color w:val="333333"/>
          <w:shd w:val="clear" w:color="auto" w:fill="FFFFFF"/>
        </w:rPr>
        <w:t xml:space="preserve">are </w:t>
      </w:r>
      <w:r w:rsidR="00DE72B3" w:rsidRPr="00DE72B3">
        <w:rPr>
          <w:rFonts w:cstheme="minorHAnsi"/>
          <w:color w:val="333333"/>
          <w:shd w:val="clear" w:color="auto" w:fill="FFFFFF"/>
        </w:rPr>
        <w:t>influential</w:t>
      </w:r>
      <w:r>
        <w:rPr>
          <w:rFonts w:cstheme="minorHAnsi"/>
          <w:color w:val="333333"/>
          <w:shd w:val="clear" w:color="auto" w:fill="FFFFFF"/>
        </w:rPr>
        <w:t xml:space="preserve"> from </w:t>
      </w:r>
      <w:r w:rsidR="00DE72B3" w:rsidRPr="00DE72B3">
        <w:rPr>
          <w:rFonts w:cstheme="minorHAnsi"/>
          <w:color w:val="333333"/>
          <w:shd w:val="clear" w:color="auto" w:fill="FFFFFF"/>
        </w:rPr>
        <w:t xml:space="preserve">the </w:t>
      </w:r>
      <w:r w:rsidRPr="00DE72B3">
        <w:rPr>
          <w:rFonts w:cstheme="minorHAnsi"/>
          <w:color w:val="333333"/>
          <w:shd w:val="clear" w:color="auto" w:fill="FFFFFF"/>
        </w:rPr>
        <w:t>boxplots;</w:t>
      </w:r>
      <w:r w:rsidR="00DE72B3" w:rsidRPr="00DE72B3">
        <w:rPr>
          <w:rFonts w:cstheme="minorHAnsi"/>
          <w:color w:val="333333"/>
          <w:shd w:val="clear" w:color="auto" w:fill="FFFFFF"/>
        </w:rPr>
        <w:t xml:space="preserve"> we see there are </w:t>
      </w:r>
      <w:r>
        <w:rPr>
          <w:rFonts w:cstheme="minorHAnsi"/>
          <w:color w:val="333333"/>
          <w:shd w:val="clear" w:color="auto" w:fill="FFFFFF"/>
        </w:rPr>
        <w:t>3</w:t>
      </w:r>
      <w:r w:rsidR="00DE72B3" w:rsidRPr="00DE72B3">
        <w:rPr>
          <w:rFonts w:cstheme="minorHAnsi"/>
          <w:color w:val="333333"/>
          <w:shd w:val="clear" w:color="auto" w:fill="FFFFFF"/>
        </w:rPr>
        <w:t xml:space="preserve"> points. Besides Reggio and Michelina pizzas, the Healthy Choice pepperoni pizza is also </w:t>
      </w:r>
      <w:r>
        <w:rPr>
          <w:rFonts w:cstheme="minorHAnsi"/>
          <w:color w:val="333333"/>
          <w:shd w:val="clear" w:color="auto" w:fill="FFFFFF"/>
        </w:rPr>
        <w:t>one.</w:t>
      </w:r>
    </w:p>
    <w:p w:rsidR="00C161F8" w:rsidRDefault="00C161F8" w:rsidP="00C161F8"/>
    <w:p w:rsidR="00C161F8" w:rsidRDefault="00C161F8" w:rsidP="00C161F8"/>
    <w:p w:rsidR="00C161F8" w:rsidRDefault="00C161F8" w:rsidP="00C161F8"/>
    <w:p w:rsidR="00C161F8" w:rsidRDefault="00C161F8" w:rsidP="00C161F8">
      <w:r>
        <w:t>3.</w:t>
      </w:r>
    </w:p>
    <w:p w:rsidR="00C161F8" w:rsidRDefault="00C161F8" w:rsidP="00C161F8">
      <w:r>
        <w:rPr>
          <w:noProof/>
        </w:rPr>
        <w:drawing>
          <wp:inline distT="0" distB="0" distL="0" distR="0" wp14:anchorId="07A4130F" wp14:editId="4E76A919">
            <wp:extent cx="5943600" cy="2270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F8" w:rsidRDefault="00C161F8" w:rsidP="00C161F8">
      <w:r>
        <w:rPr>
          <w:noProof/>
        </w:rPr>
        <w:drawing>
          <wp:inline distT="0" distB="0" distL="0" distR="0" wp14:anchorId="7C16436B" wp14:editId="2BB069BD">
            <wp:extent cx="5943600" cy="447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F8" w:rsidRDefault="00C161F8" w:rsidP="00C161F8">
      <w:r>
        <w:rPr>
          <w:noProof/>
        </w:rPr>
        <w:drawing>
          <wp:inline distT="0" distB="0" distL="0" distR="0">
            <wp:extent cx="3773432" cy="348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2" r="3754" b="2137"/>
                    <a:stretch/>
                  </pic:blipFill>
                  <pic:spPr bwMode="auto">
                    <a:xfrm>
                      <a:off x="0" y="0"/>
                      <a:ext cx="3781689" cy="349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1F8" w:rsidRDefault="00C161F8" w:rsidP="00C161F8">
      <w:r>
        <w:rPr>
          <w:noProof/>
        </w:rPr>
        <w:drawing>
          <wp:inline distT="0" distB="0" distL="0" distR="0" wp14:anchorId="50F3FA3F" wp14:editId="7AD748B9">
            <wp:extent cx="5943600" cy="5835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F8" w:rsidRDefault="00C161F8" w:rsidP="00C161F8">
      <w:r>
        <w:rPr>
          <w:noProof/>
        </w:rPr>
        <w:lastRenderedPageBreak/>
        <w:drawing>
          <wp:inline distT="0" distB="0" distL="0" distR="0">
            <wp:extent cx="3733916" cy="37600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5" r="4483"/>
                    <a:stretch/>
                  </pic:blipFill>
                  <pic:spPr bwMode="auto">
                    <a:xfrm>
                      <a:off x="0" y="0"/>
                      <a:ext cx="3740032" cy="376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207" w:rsidRPr="00A56B1A" w:rsidRDefault="00A56B1A" w:rsidP="00C161F8">
      <w:pPr>
        <w:rPr>
          <w:rFonts w:cstheme="minorHAnsi"/>
          <w:sz w:val="24"/>
          <w:szCs w:val="24"/>
        </w:rPr>
      </w:pPr>
      <w:r w:rsidRPr="00A56B1A">
        <w:rPr>
          <w:rFonts w:cstheme="minorHAnsi"/>
          <w:color w:val="333333"/>
          <w:shd w:val="clear" w:color="auto" w:fill="FFFFFF"/>
        </w:rPr>
        <w:t xml:space="preserve">The </w:t>
      </w:r>
      <w:r w:rsidRPr="00A56B1A">
        <w:rPr>
          <w:rFonts w:cstheme="minorHAnsi"/>
          <w:color w:val="333333"/>
          <w:shd w:val="clear" w:color="auto" w:fill="FFFFFF"/>
        </w:rPr>
        <w:t>second</w:t>
      </w:r>
      <w:r w:rsidRPr="00A56B1A">
        <w:rPr>
          <w:rFonts w:cstheme="minorHAnsi"/>
          <w:color w:val="333333"/>
          <w:shd w:val="clear" w:color="auto" w:fill="FFFFFF"/>
        </w:rPr>
        <w:t xml:space="preserve"> model seems to be </w:t>
      </w:r>
      <w:r w:rsidRPr="00A56B1A">
        <w:rPr>
          <w:rFonts w:cstheme="minorHAnsi"/>
          <w:color w:val="333333"/>
          <w:shd w:val="clear" w:color="auto" w:fill="FFFFFF"/>
        </w:rPr>
        <w:t>more</w:t>
      </w:r>
      <w:r w:rsidRPr="00A56B1A">
        <w:rPr>
          <w:rFonts w:cstheme="minorHAnsi"/>
          <w:color w:val="333333"/>
          <w:shd w:val="clear" w:color="auto" w:fill="FFFFFF"/>
        </w:rPr>
        <w:t xml:space="preserve"> </w:t>
      </w:r>
      <w:r w:rsidRPr="00A56B1A">
        <w:rPr>
          <w:rFonts w:cstheme="minorHAnsi"/>
          <w:color w:val="333333"/>
          <w:shd w:val="clear" w:color="auto" w:fill="FFFFFF"/>
        </w:rPr>
        <w:t>accurate</w:t>
      </w:r>
      <w:r w:rsidRPr="00A56B1A">
        <w:rPr>
          <w:rFonts w:cstheme="minorHAnsi"/>
          <w:color w:val="333333"/>
          <w:shd w:val="clear" w:color="auto" w:fill="FFFFFF"/>
        </w:rPr>
        <w:t xml:space="preserve"> than </w:t>
      </w:r>
      <w:r w:rsidRPr="00A56B1A">
        <w:rPr>
          <w:rFonts w:cstheme="minorHAnsi"/>
          <w:color w:val="333333"/>
          <w:shd w:val="clear" w:color="auto" w:fill="FFFFFF"/>
        </w:rPr>
        <w:t>the</w:t>
      </w:r>
      <w:r w:rsidRPr="00A56B1A">
        <w:rPr>
          <w:rFonts w:cstheme="minorHAnsi"/>
          <w:color w:val="333333"/>
          <w:shd w:val="clear" w:color="auto" w:fill="FFFFFF"/>
        </w:rPr>
        <w:t xml:space="preserve"> </w:t>
      </w:r>
      <w:r w:rsidRPr="00A56B1A">
        <w:rPr>
          <w:rFonts w:cstheme="minorHAnsi"/>
          <w:color w:val="333333"/>
          <w:shd w:val="clear" w:color="auto" w:fill="FFFFFF"/>
        </w:rPr>
        <w:t>previous.</w:t>
      </w:r>
      <w:r w:rsidRPr="00A56B1A">
        <w:rPr>
          <w:rFonts w:cstheme="minorHAnsi"/>
          <w:color w:val="333333"/>
          <w:shd w:val="clear" w:color="auto" w:fill="FFFFFF"/>
        </w:rPr>
        <w:t xml:space="preserve"> It has a </w:t>
      </w:r>
      <w:r w:rsidRPr="00A56B1A">
        <w:rPr>
          <w:rFonts w:cstheme="minorHAnsi"/>
          <w:color w:val="333333"/>
          <w:shd w:val="clear" w:color="auto" w:fill="FFFFFF"/>
        </w:rPr>
        <w:t>larger R^2 value</w:t>
      </w:r>
      <w:r w:rsidRPr="00A56B1A">
        <w:rPr>
          <w:rFonts w:cstheme="minorHAnsi"/>
          <w:color w:val="333333"/>
          <w:shd w:val="clear" w:color="auto" w:fill="FFFFFF"/>
        </w:rPr>
        <w:t>, more significant F test, and more significant t-tests.</w:t>
      </w:r>
    </w:p>
    <w:p w:rsidR="00A56B1A" w:rsidRDefault="00A56B1A" w:rsidP="00C161F8"/>
    <w:p w:rsidR="008B0207" w:rsidRDefault="008B0207" w:rsidP="00C161F8">
      <w:r>
        <w:t xml:space="preserve">4. </w:t>
      </w:r>
    </w:p>
    <w:p w:rsidR="008B0207" w:rsidRDefault="008B0207" w:rsidP="00C161F8">
      <w:r>
        <w:rPr>
          <w:noProof/>
        </w:rPr>
        <w:drawing>
          <wp:inline distT="0" distB="0" distL="0" distR="0" wp14:anchorId="3BB963AD" wp14:editId="58F18CA0">
            <wp:extent cx="5943600" cy="537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07" w:rsidRPr="00A56B1A" w:rsidRDefault="00A56B1A" w:rsidP="00C161F8">
      <w:pPr>
        <w:rPr>
          <w:rFonts w:cstheme="minorHAnsi"/>
          <w:sz w:val="24"/>
          <w:szCs w:val="24"/>
        </w:rPr>
      </w:pPr>
      <w:r w:rsidRPr="00A56B1A">
        <w:rPr>
          <w:rFonts w:cstheme="minorHAnsi"/>
          <w:color w:val="333333"/>
          <w:shd w:val="clear" w:color="auto" w:fill="FFFFFF"/>
        </w:rPr>
        <w:t>Yes, there exists a serious collinearity in the model because those two variables are highly correlated (r = 0.94603).</w:t>
      </w:r>
    </w:p>
    <w:p w:rsidR="008B0207" w:rsidRDefault="008B0207" w:rsidP="00C161F8"/>
    <w:p w:rsidR="00A56B1A" w:rsidRDefault="00A56B1A" w:rsidP="00C161F8"/>
    <w:p w:rsidR="00A56B1A" w:rsidRDefault="00A56B1A" w:rsidP="00C161F8"/>
    <w:p w:rsidR="00A56B1A" w:rsidRDefault="00A56B1A" w:rsidP="00C161F8"/>
    <w:p w:rsidR="00A56B1A" w:rsidRDefault="00A56B1A" w:rsidP="00C161F8"/>
    <w:p w:rsidR="00A56B1A" w:rsidRDefault="00A56B1A" w:rsidP="00C161F8"/>
    <w:p w:rsidR="00A56B1A" w:rsidRDefault="00A56B1A" w:rsidP="00C161F8"/>
    <w:p w:rsidR="008B0207" w:rsidRDefault="008B0207" w:rsidP="00C161F8"/>
    <w:p w:rsidR="008B0207" w:rsidRDefault="008B0207" w:rsidP="00C161F8">
      <w:r>
        <w:lastRenderedPageBreak/>
        <w:t xml:space="preserve">5. </w:t>
      </w:r>
    </w:p>
    <w:p w:rsidR="008B0207" w:rsidRDefault="008B0207" w:rsidP="00C161F8">
      <w:r>
        <w:rPr>
          <w:noProof/>
        </w:rPr>
        <w:drawing>
          <wp:inline distT="0" distB="0" distL="0" distR="0" wp14:anchorId="1AC098F0" wp14:editId="79FAC3F0">
            <wp:extent cx="5943600" cy="23869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1A" w:rsidRDefault="00A56B1A" w:rsidP="00C161F8"/>
    <w:p w:rsidR="00A56B1A" w:rsidRPr="00A56B1A" w:rsidRDefault="00A56B1A" w:rsidP="00C161F8">
      <w:pPr>
        <w:rPr>
          <w:rFonts w:cstheme="minorHAnsi"/>
          <w:sz w:val="24"/>
          <w:szCs w:val="24"/>
        </w:rPr>
      </w:pPr>
      <w:r w:rsidRPr="00A56B1A">
        <w:rPr>
          <w:rFonts w:cstheme="minorHAnsi"/>
          <w:color w:val="333333"/>
          <w:shd w:val="clear" w:color="auto" w:fill="FFFFFF"/>
        </w:rPr>
        <w:t>The coefficient of interaction term is -0.65. It means that holding Fat fixed the difference in scores between cheese pizzas and pepperoni pizzas decreases by 0.65 points when Calories increases by 1 unit.</w:t>
      </w:r>
    </w:p>
    <w:sectPr w:rsidR="00A56B1A" w:rsidRPr="00A5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B69" w:rsidRDefault="002C3B69" w:rsidP="002B1E07">
      <w:pPr>
        <w:spacing w:after="0" w:line="240" w:lineRule="auto"/>
      </w:pPr>
      <w:r>
        <w:separator/>
      </w:r>
    </w:p>
  </w:endnote>
  <w:endnote w:type="continuationSeparator" w:id="0">
    <w:p w:rsidR="002C3B69" w:rsidRDefault="002C3B69" w:rsidP="002B1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B69" w:rsidRDefault="002C3B69" w:rsidP="002B1E07">
      <w:pPr>
        <w:spacing w:after="0" w:line="240" w:lineRule="auto"/>
      </w:pPr>
      <w:r>
        <w:separator/>
      </w:r>
    </w:p>
  </w:footnote>
  <w:footnote w:type="continuationSeparator" w:id="0">
    <w:p w:rsidR="002C3B69" w:rsidRDefault="002C3B69" w:rsidP="002B1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32D3"/>
    <w:multiLevelType w:val="hybridMultilevel"/>
    <w:tmpl w:val="A2C4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109DC"/>
    <w:multiLevelType w:val="hybridMultilevel"/>
    <w:tmpl w:val="4CDE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42AF5"/>
    <w:multiLevelType w:val="hybridMultilevel"/>
    <w:tmpl w:val="3AC4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F8"/>
    <w:rsid w:val="002B1E07"/>
    <w:rsid w:val="002C3B69"/>
    <w:rsid w:val="003B251E"/>
    <w:rsid w:val="008B0207"/>
    <w:rsid w:val="00A56B1A"/>
    <w:rsid w:val="00C161F8"/>
    <w:rsid w:val="00DE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AB2F"/>
  <w15:chartTrackingRefBased/>
  <w15:docId w15:val="{CAAAA95B-FCB5-4F3E-A929-DB404AA5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B251E"/>
  </w:style>
  <w:style w:type="character" w:customStyle="1" w:styleId="mjxassistivemathml">
    <w:name w:val="mjx_assistive_mathml"/>
    <w:basedOn w:val="DefaultParagraphFont"/>
    <w:rsid w:val="003B251E"/>
  </w:style>
  <w:style w:type="character" w:customStyle="1" w:styleId="mo">
    <w:name w:val="mo"/>
    <w:basedOn w:val="DefaultParagraphFont"/>
    <w:rsid w:val="003B251E"/>
  </w:style>
  <w:style w:type="character" w:customStyle="1" w:styleId="mn">
    <w:name w:val="mn"/>
    <w:basedOn w:val="DefaultParagraphFont"/>
    <w:rsid w:val="003B251E"/>
  </w:style>
  <w:style w:type="paragraph" w:styleId="Header">
    <w:name w:val="header"/>
    <w:basedOn w:val="Normal"/>
    <w:link w:val="HeaderChar"/>
    <w:uiPriority w:val="99"/>
    <w:unhideWhenUsed/>
    <w:rsid w:val="002B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07"/>
  </w:style>
  <w:style w:type="paragraph" w:styleId="Footer">
    <w:name w:val="footer"/>
    <w:basedOn w:val="Normal"/>
    <w:link w:val="FooterChar"/>
    <w:uiPriority w:val="99"/>
    <w:unhideWhenUsed/>
    <w:rsid w:val="002B1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Singh (DCAS)</dc:creator>
  <cp:keywords/>
  <dc:description/>
  <cp:lastModifiedBy>Jatinder Singh (DCAS)</cp:lastModifiedBy>
  <cp:revision>3</cp:revision>
  <dcterms:created xsi:type="dcterms:W3CDTF">2020-11-17T19:24:00Z</dcterms:created>
  <dcterms:modified xsi:type="dcterms:W3CDTF">2020-11-18T00:04:00Z</dcterms:modified>
</cp:coreProperties>
</file>