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D97F1" w14:textId="50D2F6CC" w:rsidR="001F5245" w:rsidRPr="00D22C8B" w:rsidRDefault="00F309B8" w:rsidP="00C20D52">
      <w:pPr>
        <w:jc w:val="center"/>
        <w:rPr>
          <w:sz w:val="28"/>
          <w:szCs w:val="28"/>
        </w:rPr>
      </w:pPr>
      <w:r w:rsidRPr="00D22C8B">
        <w:rPr>
          <w:sz w:val="28"/>
          <w:szCs w:val="28"/>
        </w:rPr>
        <w:t xml:space="preserve">Case Name: </w:t>
      </w:r>
      <w:r w:rsidR="00EB124F" w:rsidRPr="00D22C8B">
        <w:rPr>
          <w:sz w:val="28"/>
          <w:szCs w:val="28"/>
        </w:rPr>
        <w:t xml:space="preserve">The </w:t>
      </w:r>
      <w:r w:rsidR="00D22C8B">
        <w:rPr>
          <w:sz w:val="28"/>
          <w:szCs w:val="28"/>
        </w:rPr>
        <w:t>Imaging Process</w:t>
      </w:r>
    </w:p>
    <w:p w14:paraId="6A999F9D" w14:textId="40AB6850" w:rsidR="00F309B8" w:rsidRPr="00D22C8B" w:rsidRDefault="00F309B8" w:rsidP="00F309B8">
      <w:pPr>
        <w:jc w:val="center"/>
        <w:rPr>
          <w:sz w:val="28"/>
          <w:szCs w:val="28"/>
        </w:rPr>
      </w:pPr>
      <w:r w:rsidRPr="00D22C8B">
        <w:rPr>
          <w:sz w:val="28"/>
          <w:szCs w:val="28"/>
        </w:rPr>
        <w:t>Couse Name: IST402</w:t>
      </w:r>
    </w:p>
    <w:p w14:paraId="0F07E211" w14:textId="137C4E70" w:rsidR="00F309B8" w:rsidRPr="00D22C8B" w:rsidRDefault="00F309B8" w:rsidP="00F309B8">
      <w:pPr>
        <w:jc w:val="center"/>
        <w:rPr>
          <w:sz w:val="28"/>
          <w:szCs w:val="28"/>
        </w:rPr>
      </w:pPr>
      <w:r w:rsidRPr="00D22C8B">
        <w:rPr>
          <w:sz w:val="28"/>
          <w:szCs w:val="28"/>
        </w:rPr>
        <w:t>Instructor: Robert Price</w:t>
      </w:r>
    </w:p>
    <w:p w14:paraId="235578DD" w14:textId="050E5E41" w:rsidR="00F309B8" w:rsidRPr="00D22C8B" w:rsidRDefault="00F309B8" w:rsidP="00F309B8">
      <w:pPr>
        <w:jc w:val="center"/>
        <w:rPr>
          <w:sz w:val="28"/>
          <w:szCs w:val="28"/>
        </w:rPr>
      </w:pPr>
      <w:r w:rsidRPr="00D22C8B">
        <w:rPr>
          <w:sz w:val="28"/>
          <w:szCs w:val="28"/>
        </w:rPr>
        <w:t>Date: 02/03/2025</w:t>
      </w:r>
    </w:p>
    <w:p w14:paraId="7A2CFBBC" w14:textId="5268EEF6" w:rsidR="00F309B8" w:rsidRPr="00D22C8B" w:rsidRDefault="00F309B8" w:rsidP="00F309B8">
      <w:pPr>
        <w:jc w:val="center"/>
        <w:rPr>
          <w:sz w:val="28"/>
          <w:szCs w:val="28"/>
        </w:rPr>
      </w:pPr>
      <w:r w:rsidRPr="00D22C8B">
        <w:rPr>
          <w:sz w:val="28"/>
          <w:szCs w:val="28"/>
        </w:rPr>
        <w:t>Examiner Name: Jaspreet Singh</w:t>
      </w:r>
    </w:p>
    <w:p w14:paraId="1CCB8BE4" w14:textId="77777777" w:rsidR="00F309B8" w:rsidRDefault="00F309B8" w:rsidP="00F309B8">
      <w:pPr>
        <w:jc w:val="center"/>
      </w:pPr>
    </w:p>
    <w:p w14:paraId="0A595EC8" w14:textId="77777777" w:rsidR="00F309B8" w:rsidRDefault="00F309B8" w:rsidP="00F309B8">
      <w:pPr>
        <w:jc w:val="center"/>
      </w:pPr>
    </w:p>
    <w:p w14:paraId="0D1B2379" w14:textId="77777777" w:rsidR="00F309B8" w:rsidRDefault="00F309B8" w:rsidP="00F309B8">
      <w:pPr>
        <w:jc w:val="center"/>
      </w:pPr>
    </w:p>
    <w:p w14:paraId="7A730037" w14:textId="77777777" w:rsidR="00F309B8" w:rsidRDefault="00F309B8" w:rsidP="00F309B8">
      <w:pPr>
        <w:jc w:val="center"/>
      </w:pPr>
    </w:p>
    <w:p w14:paraId="239DEA95" w14:textId="77777777" w:rsidR="00F309B8" w:rsidRDefault="00F309B8" w:rsidP="00F309B8">
      <w:pPr>
        <w:jc w:val="center"/>
      </w:pPr>
    </w:p>
    <w:p w14:paraId="502FC83E" w14:textId="77777777" w:rsidR="00F309B8" w:rsidRDefault="00F309B8" w:rsidP="00F309B8">
      <w:pPr>
        <w:jc w:val="center"/>
      </w:pPr>
    </w:p>
    <w:p w14:paraId="308A135F" w14:textId="77777777" w:rsidR="00F309B8" w:rsidRDefault="00F309B8" w:rsidP="00F309B8">
      <w:pPr>
        <w:jc w:val="center"/>
      </w:pPr>
    </w:p>
    <w:p w14:paraId="3066513C" w14:textId="77777777" w:rsidR="00F309B8" w:rsidRDefault="00F309B8" w:rsidP="00F309B8">
      <w:pPr>
        <w:jc w:val="center"/>
      </w:pPr>
    </w:p>
    <w:p w14:paraId="2618D5CE" w14:textId="77777777" w:rsidR="00F309B8" w:rsidRDefault="00F309B8" w:rsidP="00F309B8">
      <w:pPr>
        <w:jc w:val="center"/>
      </w:pPr>
    </w:p>
    <w:p w14:paraId="210D540A" w14:textId="77777777" w:rsidR="00F309B8" w:rsidRDefault="00F309B8" w:rsidP="00F309B8">
      <w:pPr>
        <w:jc w:val="center"/>
      </w:pPr>
    </w:p>
    <w:p w14:paraId="03ADA32C" w14:textId="77777777" w:rsidR="00F309B8" w:rsidRDefault="00F309B8" w:rsidP="00F309B8">
      <w:pPr>
        <w:jc w:val="center"/>
      </w:pPr>
    </w:p>
    <w:p w14:paraId="7FEEBA89" w14:textId="77777777" w:rsidR="00F309B8" w:rsidRDefault="00F309B8" w:rsidP="00F309B8">
      <w:pPr>
        <w:jc w:val="center"/>
      </w:pPr>
    </w:p>
    <w:p w14:paraId="681AF7FA" w14:textId="77777777" w:rsidR="00F309B8" w:rsidRDefault="00F309B8" w:rsidP="00F309B8">
      <w:pPr>
        <w:jc w:val="center"/>
      </w:pPr>
    </w:p>
    <w:p w14:paraId="6782CE23" w14:textId="77777777" w:rsidR="00F309B8" w:rsidRDefault="00F309B8" w:rsidP="00F309B8">
      <w:pPr>
        <w:jc w:val="center"/>
      </w:pPr>
    </w:p>
    <w:p w14:paraId="2B2E0254" w14:textId="77777777" w:rsidR="00F309B8" w:rsidRDefault="00F309B8" w:rsidP="00F309B8">
      <w:pPr>
        <w:jc w:val="center"/>
      </w:pPr>
    </w:p>
    <w:p w14:paraId="123C28A7" w14:textId="77777777" w:rsidR="00F309B8" w:rsidRDefault="00F309B8" w:rsidP="00F309B8">
      <w:pPr>
        <w:jc w:val="center"/>
      </w:pPr>
    </w:p>
    <w:p w14:paraId="26C1391D" w14:textId="77777777" w:rsidR="00F309B8" w:rsidRDefault="00F309B8" w:rsidP="00F309B8">
      <w:pPr>
        <w:jc w:val="center"/>
      </w:pPr>
    </w:p>
    <w:p w14:paraId="14331D5E" w14:textId="77777777" w:rsidR="00F309B8" w:rsidRDefault="00F309B8" w:rsidP="00F309B8">
      <w:pPr>
        <w:jc w:val="center"/>
      </w:pPr>
    </w:p>
    <w:p w14:paraId="2B2EFF8E" w14:textId="77777777" w:rsidR="00F309B8" w:rsidRDefault="00F309B8" w:rsidP="00F309B8">
      <w:pPr>
        <w:jc w:val="center"/>
      </w:pPr>
    </w:p>
    <w:p w14:paraId="5FC3BB99" w14:textId="77777777" w:rsidR="00F309B8" w:rsidRDefault="00F309B8" w:rsidP="00F309B8">
      <w:pPr>
        <w:jc w:val="center"/>
      </w:pPr>
    </w:p>
    <w:p w14:paraId="023CE70B" w14:textId="77777777" w:rsidR="00F309B8" w:rsidRDefault="00F309B8" w:rsidP="00F309B8">
      <w:pPr>
        <w:jc w:val="center"/>
      </w:pPr>
    </w:p>
    <w:p w14:paraId="1763C4ED" w14:textId="19988F55" w:rsidR="00F309B8" w:rsidRDefault="00F309B8" w:rsidP="00F309B8"/>
    <w:p w14:paraId="775C2F90" w14:textId="77777777" w:rsidR="00F309B8" w:rsidRDefault="00F309B8" w:rsidP="00F309B8"/>
    <w:sdt>
      <w:sdtPr>
        <w:rPr>
          <w:rFonts w:asciiTheme="minorHAnsi" w:eastAsiaTheme="minorHAnsi" w:hAnsiTheme="minorHAnsi" w:cstheme="minorBidi"/>
          <w:color w:val="auto"/>
          <w:kern w:val="2"/>
          <w:sz w:val="22"/>
          <w:szCs w:val="22"/>
          <w14:ligatures w14:val="standardContextual"/>
        </w:rPr>
        <w:id w:val="1342355742"/>
        <w:docPartObj>
          <w:docPartGallery w:val="Table of Contents"/>
          <w:docPartUnique/>
        </w:docPartObj>
      </w:sdtPr>
      <w:sdtEndPr/>
      <w:sdtContent>
        <w:p w14:paraId="183DBF47" w14:textId="483157C8" w:rsidR="00F309B8" w:rsidRPr="00D22C8B" w:rsidRDefault="00F309B8">
          <w:pPr>
            <w:pStyle w:val="TOCHeading"/>
            <w:rPr>
              <w:sz w:val="40"/>
              <w:szCs w:val="40"/>
            </w:rPr>
          </w:pPr>
          <w:r w:rsidRPr="00D22C8B">
            <w:rPr>
              <w:sz w:val="40"/>
              <w:szCs w:val="40"/>
            </w:rPr>
            <w:t>Table of Contents</w:t>
          </w:r>
        </w:p>
        <w:p w14:paraId="13DFC942" w14:textId="2AAFA752" w:rsidR="00F309B8" w:rsidRPr="00D22C8B" w:rsidRDefault="00F309B8" w:rsidP="00F309B8">
          <w:pPr>
            <w:pStyle w:val="TOC1"/>
            <w:rPr>
              <w:sz w:val="28"/>
              <w:szCs w:val="28"/>
            </w:rPr>
          </w:pPr>
          <w:r w:rsidRPr="00D22C8B">
            <w:rPr>
              <w:b/>
              <w:bCs/>
              <w:sz w:val="28"/>
              <w:szCs w:val="28"/>
            </w:rPr>
            <w:t>LIST OF ILLUSTRATIVE MATERIALS</w:t>
          </w:r>
          <w:r w:rsidRPr="00D22C8B">
            <w:rPr>
              <w:sz w:val="28"/>
              <w:szCs w:val="28"/>
            </w:rPr>
            <w:ptab w:relativeTo="margin" w:alignment="right" w:leader="dot"/>
          </w:r>
          <w:r w:rsidRPr="00D22C8B">
            <w:rPr>
              <w:b/>
              <w:bCs/>
              <w:sz w:val="28"/>
              <w:szCs w:val="28"/>
            </w:rPr>
            <w:t>3</w:t>
          </w:r>
        </w:p>
        <w:p w14:paraId="0B38A0E0" w14:textId="35093E2D" w:rsidR="00F309B8" w:rsidRPr="00D22C8B" w:rsidRDefault="00F309B8" w:rsidP="00F309B8">
          <w:pPr>
            <w:pStyle w:val="TOC2"/>
            <w:ind w:left="216" w:firstLine="230"/>
            <w:rPr>
              <w:sz w:val="28"/>
              <w:szCs w:val="28"/>
            </w:rPr>
          </w:pPr>
          <w:r w:rsidRPr="00D22C8B">
            <w:rPr>
              <w:sz w:val="28"/>
              <w:szCs w:val="28"/>
            </w:rPr>
            <w:t>TABLES</w:t>
          </w:r>
          <w:r w:rsidRPr="00D22C8B">
            <w:rPr>
              <w:sz w:val="28"/>
              <w:szCs w:val="28"/>
            </w:rPr>
            <w:ptab w:relativeTo="margin" w:alignment="right" w:leader="dot"/>
          </w:r>
          <w:r w:rsidRPr="00D22C8B">
            <w:rPr>
              <w:sz w:val="28"/>
              <w:szCs w:val="28"/>
            </w:rPr>
            <w:t>3</w:t>
          </w:r>
        </w:p>
        <w:p w14:paraId="1680782F" w14:textId="02024A12" w:rsidR="00F309B8" w:rsidRPr="00D22C8B" w:rsidRDefault="00F309B8">
          <w:pPr>
            <w:pStyle w:val="TOC3"/>
            <w:ind w:left="446"/>
            <w:rPr>
              <w:sz w:val="28"/>
              <w:szCs w:val="28"/>
            </w:rPr>
          </w:pPr>
          <w:r w:rsidRPr="00D22C8B">
            <w:rPr>
              <w:sz w:val="28"/>
              <w:szCs w:val="28"/>
            </w:rPr>
            <w:t>FIGURES</w:t>
          </w:r>
          <w:r w:rsidRPr="00D22C8B">
            <w:rPr>
              <w:sz w:val="28"/>
              <w:szCs w:val="28"/>
            </w:rPr>
            <w:ptab w:relativeTo="margin" w:alignment="right" w:leader="dot"/>
          </w:r>
          <w:r w:rsidRPr="00D22C8B">
            <w:rPr>
              <w:sz w:val="28"/>
              <w:szCs w:val="28"/>
            </w:rPr>
            <w:t>3</w:t>
          </w:r>
        </w:p>
        <w:p w14:paraId="598F6F80" w14:textId="22288115" w:rsidR="00F309B8" w:rsidRPr="00D22C8B" w:rsidRDefault="00F309B8">
          <w:pPr>
            <w:pStyle w:val="TOC1"/>
            <w:rPr>
              <w:sz w:val="28"/>
              <w:szCs w:val="28"/>
            </w:rPr>
          </w:pPr>
          <w:r w:rsidRPr="00D22C8B">
            <w:rPr>
              <w:b/>
              <w:bCs/>
              <w:sz w:val="28"/>
              <w:szCs w:val="28"/>
            </w:rPr>
            <w:t>EXECUTIVE SUMMARY</w:t>
          </w:r>
          <w:r w:rsidRPr="00D22C8B">
            <w:rPr>
              <w:sz w:val="28"/>
              <w:szCs w:val="28"/>
            </w:rPr>
            <w:ptab w:relativeTo="margin" w:alignment="right" w:leader="dot"/>
          </w:r>
          <w:r w:rsidRPr="00D22C8B">
            <w:rPr>
              <w:b/>
              <w:bCs/>
              <w:sz w:val="28"/>
              <w:szCs w:val="28"/>
            </w:rPr>
            <w:t>4</w:t>
          </w:r>
        </w:p>
        <w:p w14:paraId="6EB565D4" w14:textId="212C727A" w:rsidR="00F309B8" w:rsidRPr="00D22C8B" w:rsidRDefault="00F309B8" w:rsidP="00F309B8">
          <w:pPr>
            <w:pStyle w:val="TOC2"/>
            <w:ind w:left="216" w:firstLine="230"/>
            <w:rPr>
              <w:sz w:val="28"/>
              <w:szCs w:val="28"/>
            </w:rPr>
          </w:pPr>
          <w:r w:rsidRPr="00D22C8B">
            <w:rPr>
              <w:sz w:val="28"/>
              <w:szCs w:val="28"/>
            </w:rPr>
            <w:t>BACKGROUND</w:t>
          </w:r>
          <w:r w:rsidRPr="00D22C8B">
            <w:rPr>
              <w:sz w:val="28"/>
              <w:szCs w:val="28"/>
            </w:rPr>
            <w:ptab w:relativeTo="margin" w:alignment="right" w:leader="dot"/>
          </w:r>
          <w:r w:rsidRPr="00D22C8B">
            <w:rPr>
              <w:sz w:val="28"/>
              <w:szCs w:val="28"/>
            </w:rPr>
            <w:t>4</w:t>
          </w:r>
        </w:p>
        <w:p w14:paraId="005456FE" w14:textId="7D1EF526" w:rsidR="00F309B8" w:rsidRPr="00D22C8B" w:rsidRDefault="00F309B8">
          <w:pPr>
            <w:pStyle w:val="TOC3"/>
            <w:ind w:left="446"/>
            <w:rPr>
              <w:sz w:val="28"/>
              <w:szCs w:val="28"/>
            </w:rPr>
          </w:pPr>
          <w:r w:rsidRPr="00D22C8B">
            <w:rPr>
              <w:sz w:val="28"/>
              <w:szCs w:val="28"/>
            </w:rPr>
            <w:t>EVIDENCE</w:t>
          </w:r>
          <w:r w:rsidRPr="00D22C8B">
            <w:rPr>
              <w:sz w:val="28"/>
              <w:szCs w:val="28"/>
            </w:rPr>
            <w:ptab w:relativeTo="margin" w:alignment="right" w:leader="dot"/>
          </w:r>
          <w:r w:rsidRPr="00D22C8B">
            <w:rPr>
              <w:sz w:val="28"/>
              <w:szCs w:val="28"/>
            </w:rPr>
            <w:t>4</w:t>
          </w:r>
        </w:p>
        <w:p w14:paraId="33EBF729" w14:textId="29FB524D" w:rsidR="00F309B8" w:rsidRPr="00D22C8B" w:rsidRDefault="00F309B8" w:rsidP="00F309B8">
          <w:pPr>
            <w:pStyle w:val="TOC1"/>
            <w:rPr>
              <w:sz w:val="28"/>
              <w:szCs w:val="28"/>
            </w:rPr>
          </w:pPr>
          <w:r w:rsidRPr="00D22C8B">
            <w:rPr>
              <w:b/>
              <w:bCs/>
              <w:sz w:val="28"/>
              <w:szCs w:val="28"/>
            </w:rPr>
            <w:t>COLLECTION AND ANALYSIS</w:t>
          </w:r>
          <w:r w:rsidRPr="00D22C8B">
            <w:rPr>
              <w:sz w:val="28"/>
              <w:szCs w:val="28"/>
            </w:rPr>
            <w:ptab w:relativeTo="margin" w:alignment="right" w:leader="dot"/>
          </w:r>
          <w:r w:rsidRPr="00D22C8B">
            <w:rPr>
              <w:b/>
              <w:bCs/>
              <w:sz w:val="28"/>
              <w:szCs w:val="28"/>
            </w:rPr>
            <w:t>4</w:t>
          </w:r>
        </w:p>
        <w:p w14:paraId="7E75C15F" w14:textId="1123E397" w:rsidR="00F309B8" w:rsidRPr="00D22C8B" w:rsidRDefault="00F309B8" w:rsidP="00F309B8">
          <w:pPr>
            <w:pStyle w:val="TOC2"/>
            <w:ind w:left="216" w:firstLine="230"/>
            <w:rPr>
              <w:sz w:val="28"/>
              <w:szCs w:val="28"/>
            </w:rPr>
          </w:pPr>
          <w:r w:rsidRPr="00D22C8B">
            <w:rPr>
              <w:sz w:val="28"/>
              <w:szCs w:val="28"/>
            </w:rPr>
            <w:t>COLLECTION</w:t>
          </w:r>
          <w:r w:rsidRPr="00D22C8B">
            <w:rPr>
              <w:sz w:val="28"/>
              <w:szCs w:val="28"/>
            </w:rPr>
            <w:ptab w:relativeTo="margin" w:alignment="right" w:leader="dot"/>
          </w:r>
          <w:r w:rsidRPr="00D22C8B">
            <w:rPr>
              <w:sz w:val="28"/>
              <w:szCs w:val="28"/>
            </w:rPr>
            <w:t>5</w:t>
          </w:r>
        </w:p>
        <w:p w14:paraId="39E5AB84" w14:textId="230B0D09" w:rsidR="00F309B8" w:rsidRPr="00D22C8B" w:rsidRDefault="00F309B8" w:rsidP="00F309B8">
          <w:pPr>
            <w:pStyle w:val="TOC3"/>
            <w:ind w:left="446"/>
            <w:rPr>
              <w:sz w:val="28"/>
              <w:szCs w:val="28"/>
            </w:rPr>
          </w:pPr>
          <w:r w:rsidRPr="00D22C8B">
            <w:rPr>
              <w:sz w:val="28"/>
              <w:szCs w:val="28"/>
            </w:rPr>
            <w:t>ANALYSIS</w:t>
          </w:r>
          <w:r w:rsidRPr="00D22C8B">
            <w:rPr>
              <w:sz w:val="28"/>
              <w:szCs w:val="28"/>
            </w:rPr>
            <w:tab/>
          </w:r>
          <w:r w:rsidRPr="00D22C8B">
            <w:rPr>
              <w:sz w:val="28"/>
              <w:szCs w:val="28"/>
            </w:rPr>
            <w:ptab w:relativeTo="margin" w:alignment="right" w:leader="dot"/>
          </w:r>
          <w:r w:rsidR="00FE0E15">
            <w:rPr>
              <w:sz w:val="28"/>
              <w:szCs w:val="28"/>
            </w:rPr>
            <w:t>5</w:t>
          </w:r>
        </w:p>
        <w:p w14:paraId="3AF1BC72" w14:textId="480253DA" w:rsidR="00F309B8" w:rsidRPr="00D22C8B" w:rsidRDefault="00E961D1" w:rsidP="00E961D1">
          <w:pPr>
            <w:pStyle w:val="TOC2"/>
            <w:ind w:left="720"/>
            <w:rPr>
              <w:sz w:val="28"/>
              <w:szCs w:val="28"/>
            </w:rPr>
          </w:pPr>
          <w:r w:rsidRPr="00D22C8B">
            <w:rPr>
              <w:sz w:val="28"/>
              <w:szCs w:val="28"/>
            </w:rPr>
            <w:t xml:space="preserve">   </w:t>
          </w:r>
          <w:r w:rsidR="003E789A" w:rsidRPr="00D22C8B">
            <w:rPr>
              <w:sz w:val="28"/>
              <w:szCs w:val="28"/>
            </w:rPr>
            <w:t>FTK Imager</w:t>
          </w:r>
          <w:r w:rsidR="00F309B8" w:rsidRPr="00D22C8B">
            <w:rPr>
              <w:sz w:val="28"/>
              <w:szCs w:val="28"/>
            </w:rPr>
            <w:ptab w:relativeTo="margin" w:alignment="right" w:leader="dot"/>
          </w:r>
          <w:r w:rsidR="00F309B8" w:rsidRPr="00D22C8B">
            <w:rPr>
              <w:sz w:val="28"/>
              <w:szCs w:val="28"/>
            </w:rPr>
            <w:t>5</w:t>
          </w:r>
        </w:p>
        <w:p w14:paraId="58C66DA6" w14:textId="575C963B" w:rsidR="003E789A" w:rsidRPr="00D22C8B" w:rsidRDefault="003E789A" w:rsidP="003E789A">
          <w:pPr>
            <w:pStyle w:val="TOC3"/>
            <w:ind w:left="446"/>
            <w:rPr>
              <w:sz w:val="28"/>
              <w:szCs w:val="28"/>
            </w:rPr>
          </w:pPr>
          <w:r w:rsidRPr="00D22C8B">
            <w:rPr>
              <w:b/>
              <w:bCs/>
              <w:sz w:val="28"/>
              <w:szCs w:val="28"/>
            </w:rPr>
            <w:tab/>
            <w:t xml:space="preserve">   </w:t>
          </w:r>
          <w:r w:rsidR="00274AE2">
            <w:rPr>
              <w:sz w:val="28"/>
              <w:szCs w:val="28"/>
            </w:rPr>
            <w:t>dd</w:t>
          </w:r>
          <w:r w:rsidRPr="00D22C8B">
            <w:rPr>
              <w:sz w:val="28"/>
              <w:szCs w:val="28"/>
            </w:rPr>
            <w:ptab w:relativeTo="margin" w:alignment="right" w:leader="dot"/>
          </w:r>
          <w:r w:rsidR="00FE0E15">
            <w:rPr>
              <w:sz w:val="28"/>
              <w:szCs w:val="28"/>
            </w:rPr>
            <w:t>10</w:t>
          </w:r>
        </w:p>
        <w:p w14:paraId="4FF4D77F" w14:textId="375F19AC" w:rsidR="003E789A" w:rsidRPr="00D22C8B" w:rsidRDefault="003E789A" w:rsidP="003E789A">
          <w:pPr>
            <w:pStyle w:val="TOC3"/>
            <w:ind w:left="446"/>
            <w:rPr>
              <w:sz w:val="28"/>
              <w:szCs w:val="28"/>
            </w:rPr>
          </w:pPr>
          <w:r w:rsidRPr="00D22C8B">
            <w:rPr>
              <w:b/>
              <w:bCs/>
              <w:sz w:val="28"/>
              <w:szCs w:val="28"/>
            </w:rPr>
            <w:tab/>
          </w:r>
          <w:r w:rsidR="00E961D1" w:rsidRPr="00D22C8B">
            <w:rPr>
              <w:b/>
              <w:bCs/>
              <w:sz w:val="28"/>
              <w:szCs w:val="28"/>
            </w:rPr>
            <w:t xml:space="preserve">   </w:t>
          </w:r>
          <w:r w:rsidR="00E961D1" w:rsidRPr="00D22C8B">
            <w:rPr>
              <w:sz w:val="28"/>
              <w:szCs w:val="28"/>
            </w:rPr>
            <w:t>Kali</w:t>
          </w:r>
          <w:r w:rsidRPr="00D22C8B">
            <w:rPr>
              <w:sz w:val="28"/>
              <w:szCs w:val="28"/>
            </w:rPr>
            <w:ptab w:relativeTo="margin" w:alignment="right" w:leader="dot"/>
          </w:r>
          <w:r w:rsidR="00E961D1" w:rsidRPr="00D22C8B">
            <w:rPr>
              <w:sz w:val="28"/>
              <w:szCs w:val="28"/>
            </w:rPr>
            <w:t>1</w:t>
          </w:r>
          <w:r w:rsidR="00FE0E15">
            <w:rPr>
              <w:sz w:val="28"/>
              <w:szCs w:val="28"/>
            </w:rPr>
            <w:t>1</w:t>
          </w:r>
        </w:p>
        <w:p w14:paraId="630D4A26" w14:textId="08AAF238" w:rsidR="00F309B8" w:rsidRPr="00D22C8B" w:rsidRDefault="00F309B8" w:rsidP="00F309B8">
          <w:pPr>
            <w:pStyle w:val="TOC1"/>
            <w:rPr>
              <w:sz w:val="28"/>
              <w:szCs w:val="28"/>
            </w:rPr>
          </w:pPr>
          <w:r w:rsidRPr="00D22C8B">
            <w:rPr>
              <w:b/>
              <w:bCs/>
              <w:sz w:val="28"/>
              <w:szCs w:val="28"/>
            </w:rPr>
            <w:t>C</w:t>
          </w:r>
          <w:r w:rsidR="00B47F44" w:rsidRPr="00D22C8B">
            <w:rPr>
              <w:b/>
              <w:bCs/>
              <w:sz w:val="28"/>
              <w:szCs w:val="28"/>
            </w:rPr>
            <w:t>ONCLISION</w:t>
          </w:r>
          <w:r w:rsidRPr="00D22C8B">
            <w:rPr>
              <w:sz w:val="28"/>
              <w:szCs w:val="28"/>
            </w:rPr>
            <w:ptab w:relativeTo="margin" w:alignment="right" w:leader="dot"/>
          </w:r>
          <w:r w:rsidR="00B47F44" w:rsidRPr="00D22C8B">
            <w:rPr>
              <w:b/>
              <w:bCs/>
              <w:sz w:val="28"/>
              <w:szCs w:val="28"/>
            </w:rPr>
            <w:t>1</w:t>
          </w:r>
          <w:r w:rsidR="00FE0E15">
            <w:rPr>
              <w:b/>
              <w:bCs/>
              <w:sz w:val="28"/>
              <w:szCs w:val="28"/>
            </w:rPr>
            <w:t>2</w:t>
          </w:r>
        </w:p>
        <w:p w14:paraId="10B48A22" w14:textId="53E09F8C" w:rsidR="00B47F44" w:rsidRPr="00D22C8B" w:rsidRDefault="00B47F44" w:rsidP="00B47F44">
          <w:pPr>
            <w:pStyle w:val="TOC2"/>
            <w:ind w:left="216"/>
            <w:rPr>
              <w:sz w:val="28"/>
              <w:szCs w:val="28"/>
            </w:rPr>
          </w:pPr>
          <w:r w:rsidRPr="00D22C8B">
            <w:rPr>
              <w:sz w:val="28"/>
              <w:szCs w:val="28"/>
            </w:rPr>
            <w:t>FTK imager</w:t>
          </w:r>
          <w:r w:rsidR="00F309B8" w:rsidRPr="00D22C8B">
            <w:rPr>
              <w:sz w:val="28"/>
              <w:szCs w:val="28"/>
            </w:rPr>
            <w:ptab w:relativeTo="margin" w:alignment="right" w:leader="dot"/>
          </w:r>
          <w:r w:rsidR="00FE0E15">
            <w:rPr>
              <w:sz w:val="28"/>
              <w:szCs w:val="28"/>
            </w:rPr>
            <w:t>12</w:t>
          </w:r>
        </w:p>
        <w:p w14:paraId="7923EFFF" w14:textId="72E5B32E" w:rsidR="00B47F44" w:rsidRPr="00D22C8B" w:rsidRDefault="00274AE2" w:rsidP="00B47F44">
          <w:pPr>
            <w:pStyle w:val="TOC2"/>
            <w:ind w:left="216"/>
            <w:rPr>
              <w:sz w:val="28"/>
              <w:szCs w:val="28"/>
            </w:rPr>
          </w:pPr>
          <w:r>
            <w:rPr>
              <w:sz w:val="28"/>
              <w:szCs w:val="28"/>
            </w:rPr>
            <w:t>dd</w:t>
          </w:r>
          <w:r w:rsidR="00B47F44" w:rsidRPr="00D22C8B">
            <w:rPr>
              <w:sz w:val="28"/>
              <w:szCs w:val="28"/>
            </w:rPr>
            <w:ptab w:relativeTo="margin" w:alignment="right" w:leader="dot"/>
          </w:r>
          <w:r w:rsidR="00FE0E15">
            <w:rPr>
              <w:sz w:val="28"/>
              <w:szCs w:val="28"/>
            </w:rPr>
            <w:t>1</w:t>
          </w:r>
          <w:r w:rsidR="00425A94">
            <w:rPr>
              <w:sz w:val="28"/>
              <w:szCs w:val="28"/>
            </w:rPr>
            <w:t>3</w:t>
          </w:r>
        </w:p>
        <w:p w14:paraId="1B127692" w14:textId="7DB5B38D" w:rsidR="00B47F44" w:rsidRDefault="00B47F44" w:rsidP="00B47F44">
          <w:pPr>
            <w:pStyle w:val="TOC2"/>
            <w:ind w:left="216"/>
          </w:pPr>
          <w:r w:rsidRPr="00D22C8B">
            <w:rPr>
              <w:sz w:val="28"/>
              <w:szCs w:val="28"/>
            </w:rPr>
            <w:t>Kali</w:t>
          </w:r>
          <w:r w:rsidRPr="00D22C8B">
            <w:rPr>
              <w:sz w:val="28"/>
              <w:szCs w:val="28"/>
            </w:rPr>
            <w:ptab w:relativeTo="margin" w:alignment="right" w:leader="dot"/>
          </w:r>
          <w:r w:rsidR="00FE0E15">
            <w:rPr>
              <w:sz w:val="28"/>
              <w:szCs w:val="28"/>
            </w:rPr>
            <w:t>13</w:t>
          </w:r>
        </w:p>
        <w:p w14:paraId="4010582C" w14:textId="0CC5CB3C" w:rsidR="00F309B8" w:rsidRPr="00B47F44" w:rsidRDefault="0089728D" w:rsidP="00B47F44"/>
      </w:sdtContent>
    </w:sdt>
    <w:p w14:paraId="24A9D35D" w14:textId="77777777" w:rsidR="00F309B8" w:rsidRDefault="00F309B8" w:rsidP="00F309B8"/>
    <w:p w14:paraId="7BBB6A69" w14:textId="77777777" w:rsidR="00F309B8" w:rsidRDefault="00F309B8" w:rsidP="00F309B8"/>
    <w:p w14:paraId="1A19BCE9" w14:textId="77777777" w:rsidR="00F309B8" w:rsidRDefault="00F309B8" w:rsidP="00F309B8"/>
    <w:p w14:paraId="5105DF96" w14:textId="77777777" w:rsidR="00F309B8" w:rsidRDefault="00F309B8" w:rsidP="00F309B8"/>
    <w:p w14:paraId="09446DF4" w14:textId="77777777" w:rsidR="00F309B8" w:rsidRDefault="00F309B8" w:rsidP="00F309B8"/>
    <w:p w14:paraId="6830B15D" w14:textId="77777777" w:rsidR="00F309B8" w:rsidRDefault="00F309B8" w:rsidP="00F309B8"/>
    <w:p w14:paraId="41F357E1" w14:textId="77777777" w:rsidR="00F309B8" w:rsidRDefault="00F309B8" w:rsidP="00F309B8"/>
    <w:p w14:paraId="78F97C36" w14:textId="77777777" w:rsidR="00F309B8" w:rsidRDefault="00F309B8" w:rsidP="00F309B8"/>
    <w:sdt>
      <w:sdtPr>
        <w:rPr>
          <w:rFonts w:asciiTheme="minorHAnsi" w:eastAsiaTheme="minorEastAsia" w:hAnsiTheme="minorHAnsi" w:cs="Times New Roman"/>
          <w:color w:val="auto"/>
          <w:kern w:val="2"/>
          <w:sz w:val="22"/>
          <w:szCs w:val="22"/>
          <w14:ligatures w14:val="standardContextual"/>
        </w:rPr>
        <w:id w:val="1161346714"/>
        <w:docPartObj>
          <w:docPartGallery w:val="Table of Contents"/>
          <w:docPartUnique/>
        </w:docPartObj>
      </w:sdtPr>
      <w:sdtEndPr>
        <w:rPr>
          <w:rFonts w:eastAsiaTheme="minorHAnsi" w:cstheme="minorBidi"/>
          <w:sz w:val="32"/>
          <w:szCs w:val="32"/>
        </w:rPr>
      </w:sdtEndPr>
      <w:sdtContent>
        <w:p w14:paraId="6FEC52A5" w14:textId="6582EDF8" w:rsidR="00F309B8" w:rsidRPr="00D22C8B" w:rsidRDefault="00F309B8" w:rsidP="00F309B8">
          <w:pPr>
            <w:pStyle w:val="TOCHeading"/>
            <w:rPr>
              <w:sz w:val="40"/>
              <w:szCs w:val="40"/>
            </w:rPr>
          </w:pPr>
          <w:r w:rsidRPr="00D22C8B">
            <w:rPr>
              <w:sz w:val="40"/>
              <w:szCs w:val="40"/>
            </w:rPr>
            <w:t>List of Illustrative Materials</w:t>
          </w:r>
        </w:p>
        <w:p w14:paraId="253CF09C" w14:textId="7732736C" w:rsidR="00F309B8" w:rsidRPr="00D22C8B" w:rsidRDefault="00F309B8" w:rsidP="00F309B8">
          <w:pPr>
            <w:pStyle w:val="TOC1"/>
            <w:rPr>
              <w:sz w:val="28"/>
              <w:szCs w:val="28"/>
            </w:rPr>
          </w:pPr>
          <w:r w:rsidRPr="00D22C8B">
            <w:rPr>
              <w:b/>
              <w:bCs/>
              <w:sz w:val="28"/>
              <w:szCs w:val="28"/>
            </w:rPr>
            <w:t>Tables</w:t>
          </w:r>
          <w:r w:rsidRPr="00D22C8B">
            <w:rPr>
              <w:sz w:val="28"/>
              <w:szCs w:val="28"/>
            </w:rPr>
            <w:ptab w:relativeTo="margin" w:alignment="right" w:leader="dot"/>
          </w:r>
          <w:r w:rsidRPr="00D22C8B">
            <w:rPr>
              <w:b/>
              <w:bCs/>
              <w:sz w:val="28"/>
              <w:szCs w:val="28"/>
            </w:rPr>
            <w:t>1</w:t>
          </w:r>
        </w:p>
        <w:p w14:paraId="2DE74C9E" w14:textId="41E8B2C1" w:rsidR="00F309B8" w:rsidRPr="00D22C8B" w:rsidRDefault="00051F03" w:rsidP="00F309B8">
          <w:pPr>
            <w:pStyle w:val="TOC2"/>
            <w:ind w:left="216"/>
            <w:rPr>
              <w:sz w:val="28"/>
              <w:szCs w:val="28"/>
            </w:rPr>
          </w:pPr>
          <w:r w:rsidRPr="00D22C8B">
            <w:rPr>
              <w:sz w:val="28"/>
              <w:szCs w:val="28"/>
            </w:rPr>
            <w:t>Table 1: Evidence</w:t>
          </w:r>
          <w:r w:rsidR="00F309B8" w:rsidRPr="00D22C8B">
            <w:rPr>
              <w:sz w:val="28"/>
              <w:szCs w:val="28"/>
            </w:rPr>
            <w:ptab w:relativeTo="margin" w:alignment="right" w:leader="dot"/>
          </w:r>
          <w:r w:rsidRPr="00D22C8B">
            <w:rPr>
              <w:sz w:val="28"/>
              <w:szCs w:val="28"/>
            </w:rPr>
            <w:t>4</w:t>
          </w:r>
        </w:p>
        <w:p w14:paraId="1D7308DD" w14:textId="68F5BE24" w:rsidR="00F309B8" w:rsidRPr="00D22C8B" w:rsidRDefault="00F309B8" w:rsidP="00051F03">
          <w:pPr>
            <w:pStyle w:val="TOC3"/>
            <w:ind w:left="0"/>
            <w:rPr>
              <w:sz w:val="28"/>
              <w:szCs w:val="28"/>
            </w:rPr>
          </w:pPr>
        </w:p>
        <w:p w14:paraId="6127DA5A" w14:textId="12504A92" w:rsidR="00F309B8" w:rsidRPr="00D22C8B" w:rsidRDefault="00051F03" w:rsidP="00F309B8">
          <w:pPr>
            <w:pStyle w:val="TOC1"/>
            <w:rPr>
              <w:b/>
              <w:bCs/>
              <w:sz w:val="28"/>
              <w:szCs w:val="28"/>
            </w:rPr>
          </w:pPr>
          <w:r w:rsidRPr="00D22C8B">
            <w:rPr>
              <w:b/>
              <w:bCs/>
              <w:sz w:val="28"/>
              <w:szCs w:val="28"/>
            </w:rPr>
            <w:t>Figures</w:t>
          </w:r>
          <w:r w:rsidR="00F309B8" w:rsidRPr="00D22C8B">
            <w:rPr>
              <w:sz w:val="28"/>
              <w:szCs w:val="28"/>
            </w:rPr>
            <w:ptab w:relativeTo="margin" w:alignment="right" w:leader="dot"/>
          </w:r>
          <w:r w:rsidRPr="00D22C8B">
            <w:rPr>
              <w:b/>
              <w:bCs/>
              <w:sz w:val="28"/>
              <w:szCs w:val="28"/>
            </w:rPr>
            <w:t>5</w:t>
          </w:r>
        </w:p>
        <w:p w14:paraId="4C2FA52E" w14:textId="2A617E9D" w:rsidR="006B52AB" w:rsidRPr="00D22C8B" w:rsidRDefault="006B52AB" w:rsidP="006B52AB">
          <w:pPr>
            <w:rPr>
              <w:sz w:val="28"/>
              <w:szCs w:val="28"/>
            </w:rPr>
          </w:pPr>
          <w:r w:rsidRPr="00D22C8B">
            <w:rPr>
              <w:sz w:val="28"/>
              <w:szCs w:val="28"/>
            </w:rPr>
            <w:t>FTK IMAGER</w:t>
          </w:r>
        </w:p>
        <w:p w14:paraId="50F0A741" w14:textId="74852231" w:rsidR="00F309B8" w:rsidRPr="00D22C8B" w:rsidRDefault="005F7A6B" w:rsidP="00F309B8">
          <w:pPr>
            <w:pStyle w:val="TOC2"/>
            <w:ind w:left="216"/>
            <w:rPr>
              <w:sz w:val="28"/>
              <w:szCs w:val="28"/>
            </w:rPr>
          </w:pPr>
          <w:r>
            <w:rPr>
              <w:sz w:val="28"/>
              <w:szCs w:val="28"/>
            </w:rPr>
            <w:t xml:space="preserve"> </w:t>
          </w:r>
          <w:r w:rsidR="00051F03" w:rsidRPr="00D22C8B">
            <w:rPr>
              <w:sz w:val="28"/>
              <w:szCs w:val="28"/>
            </w:rPr>
            <w:t xml:space="preserve">Figure 1: Downloading FTK Application and Creating Image </w:t>
          </w:r>
          <w:r w:rsidR="00F309B8" w:rsidRPr="00D22C8B">
            <w:rPr>
              <w:sz w:val="28"/>
              <w:szCs w:val="28"/>
            </w:rPr>
            <w:ptab w:relativeTo="margin" w:alignment="right" w:leader="dot"/>
          </w:r>
          <w:r w:rsidR="00F309B8" w:rsidRPr="00D22C8B">
            <w:rPr>
              <w:sz w:val="28"/>
              <w:szCs w:val="28"/>
            </w:rPr>
            <w:t>5</w:t>
          </w:r>
        </w:p>
        <w:p w14:paraId="4CA4FFC1" w14:textId="77777777" w:rsidR="00AE37FE" w:rsidRPr="00D22C8B" w:rsidRDefault="00AE37FE" w:rsidP="00AE37FE">
          <w:pPr>
            <w:pStyle w:val="TOC3"/>
            <w:ind w:left="0"/>
            <w:rPr>
              <w:sz w:val="28"/>
              <w:szCs w:val="28"/>
            </w:rPr>
          </w:pPr>
          <w:r w:rsidRPr="00D22C8B">
            <w:rPr>
              <w:sz w:val="28"/>
              <w:szCs w:val="28"/>
            </w:rPr>
            <w:t xml:space="preserve">     Figure 2: Inputting Information for Image Creation </w:t>
          </w:r>
          <w:r w:rsidR="00F309B8" w:rsidRPr="00D22C8B">
            <w:rPr>
              <w:sz w:val="28"/>
              <w:szCs w:val="28"/>
            </w:rPr>
            <w:ptab w:relativeTo="margin" w:alignment="right" w:leader="dot"/>
          </w:r>
          <w:r w:rsidR="00F309B8" w:rsidRPr="00D22C8B">
            <w:rPr>
              <w:sz w:val="28"/>
              <w:szCs w:val="28"/>
            </w:rPr>
            <w:t>6</w:t>
          </w:r>
        </w:p>
        <w:p w14:paraId="257ED731" w14:textId="582220BC" w:rsidR="00AE37FE" w:rsidRPr="00D22C8B" w:rsidRDefault="001666C2" w:rsidP="001666C2">
          <w:pPr>
            <w:pStyle w:val="TOC3"/>
            <w:ind w:left="0"/>
            <w:rPr>
              <w:sz w:val="28"/>
              <w:szCs w:val="28"/>
            </w:rPr>
          </w:pPr>
          <w:r w:rsidRPr="00D22C8B">
            <w:rPr>
              <w:sz w:val="28"/>
              <w:szCs w:val="28"/>
            </w:rPr>
            <w:t xml:space="preserve">     Figure 3: Saving Image under Backups </w:t>
          </w:r>
          <w:r w:rsidR="00AE37FE" w:rsidRPr="00D22C8B">
            <w:rPr>
              <w:sz w:val="28"/>
              <w:szCs w:val="28"/>
            </w:rPr>
            <w:ptab w:relativeTo="margin" w:alignment="right" w:leader="dot"/>
          </w:r>
          <w:r w:rsidR="00AE37FE" w:rsidRPr="00D22C8B">
            <w:rPr>
              <w:sz w:val="28"/>
              <w:szCs w:val="28"/>
            </w:rPr>
            <w:t>6</w:t>
          </w:r>
        </w:p>
        <w:p w14:paraId="6DEDCE70" w14:textId="1F5711CA" w:rsidR="00AE37FE" w:rsidRPr="00D22C8B" w:rsidRDefault="00AE37FE" w:rsidP="00AE37FE">
          <w:pPr>
            <w:pStyle w:val="TOC3"/>
            <w:ind w:left="0"/>
            <w:rPr>
              <w:sz w:val="28"/>
              <w:szCs w:val="28"/>
            </w:rPr>
          </w:pPr>
          <w:r w:rsidRPr="00D22C8B">
            <w:rPr>
              <w:sz w:val="28"/>
              <w:szCs w:val="28"/>
            </w:rPr>
            <w:t xml:space="preserve">    </w:t>
          </w:r>
          <w:r w:rsidR="009C2719" w:rsidRPr="00D22C8B">
            <w:rPr>
              <w:sz w:val="28"/>
              <w:szCs w:val="28"/>
            </w:rPr>
            <w:t xml:space="preserve"> </w:t>
          </w:r>
          <w:r w:rsidR="00E13879" w:rsidRPr="00D22C8B">
            <w:rPr>
              <w:sz w:val="28"/>
              <w:szCs w:val="28"/>
            </w:rPr>
            <w:t xml:space="preserve">Figure 4: Verifying Correct Imaging </w:t>
          </w:r>
          <w:r w:rsidRPr="00D22C8B">
            <w:rPr>
              <w:sz w:val="28"/>
              <w:szCs w:val="28"/>
            </w:rPr>
            <w:ptab w:relativeTo="margin" w:alignment="right" w:leader="dot"/>
          </w:r>
          <w:r w:rsidR="00E13879" w:rsidRPr="00D22C8B">
            <w:rPr>
              <w:sz w:val="28"/>
              <w:szCs w:val="28"/>
            </w:rPr>
            <w:t>7</w:t>
          </w:r>
        </w:p>
        <w:p w14:paraId="57159CCA" w14:textId="66E7EF63" w:rsidR="00AE37FE" w:rsidRPr="00D22C8B" w:rsidRDefault="009C2719" w:rsidP="009C2719">
          <w:pPr>
            <w:pStyle w:val="TOC3"/>
            <w:ind w:left="0"/>
            <w:rPr>
              <w:sz w:val="28"/>
              <w:szCs w:val="28"/>
            </w:rPr>
          </w:pPr>
          <w:r w:rsidRPr="00D22C8B">
            <w:rPr>
              <w:sz w:val="28"/>
              <w:szCs w:val="28"/>
            </w:rPr>
            <w:t xml:space="preserve">     Figure 5: Verifying Hash Values </w:t>
          </w:r>
          <w:r w:rsidR="00AE37FE" w:rsidRPr="00D22C8B">
            <w:rPr>
              <w:sz w:val="28"/>
              <w:szCs w:val="28"/>
            </w:rPr>
            <w:ptab w:relativeTo="margin" w:alignment="right" w:leader="dot"/>
          </w:r>
          <w:r w:rsidRPr="00D22C8B">
            <w:rPr>
              <w:sz w:val="28"/>
              <w:szCs w:val="28"/>
            </w:rPr>
            <w:t>7</w:t>
          </w:r>
        </w:p>
        <w:p w14:paraId="732CE631" w14:textId="29C90440" w:rsidR="00AE37FE" w:rsidRPr="00D22C8B" w:rsidRDefault="00AE37FE" w:rsidP="003F18B4">
          <w:pPr>
            <w:rPr>
              <w:sz w:val="28"/>
              <w:szCs w:val="28"/>
            </w:rPr>
          </w:pPr>
          <w:r w:rsidRPr="00D22C8B">
            <w:rPr>
              <w:sz w:val="28"/>
              <w:szCs w:val="28"/>
            </w:rPr>
            <w:t xml:space="preserve">     </w:t>
          </w:r>
          <w:r w:rsidR="003F18B4" w:rsidRPr="00D22C8B">
            <w:rPr>
              <w:sz w:val="28"/>
              <w:szCs w:val="28"/>
            </w:rPr>
            <w:t>Figure 6: Seeing File Create</w:t>
          </w:r>
          <w:r w:rsidR="00D176C5" w:rsidRPr="00D22C8B">
            <w:rPr>
              <w:sz w:val="28"/>
              <w:szCs w:val="28"/>
            </w:rPr>
            <w:t>d</w:t>
          </w:r>
          <w:r w:rsidRPr="00D22C8B">
            <w:rPr>
              <w:sz w:val="28"/>
              <w:szCs w:val="28"/>
            </w:rPr>
            <w:t xml:space="preserve"> </w:t>
          </w:r>
          <w:r w:rsidRPr="00D22C8B">
            <w:rPr>
              <w:sz w:val="28"/>
              <w:szCs w:val="28"/>
            </w:rPr>
            <w:ptab w:relativeTo="margin" w:alignment="right" w:leader="dot"/>
          </w:r>
          <w:r w:rsidR="00D176C5" w:rsidRPr="00D22C8B">
            <w:rPr>
              <w:sz w:val="28"/>
              <w:szCs w:val="28"/>
            </w:rPr>
            <w:t>8</w:t>
          </w:r>
        </w:p>
        <w:p w14:paraId="118CBC85" w14:textId="40C0EDEF" w:rsidR="00D176C5" w:rsidRPr="00D22C8B" w:rsidRDefault="00D176C5" w:rsidP="00D176C5">
          <w:pPr>
            <w:rPr>
              <w:sz w:val="28"/>
              <w:szCs w:val="28"/>
            </w:rPr>
          </w:pPr>
          <w:r w:rsidRPr="00D22C8B">
            <w:rPr>
              <w:sz w:val="28"/>
              <w:szCs w:val="28"/>
            </w:rPr>
            <w:t xml:space="preserve">     </w:t>
          </w:r>
          <w:r w:rsidR="00703962" w:rsidRPr="00D22C8B">
            <w:rPr>
              <w:sz w:val="28"/>
              <w:szCs w:val="28"/>
            </w:rPr>
            <w:t>Figure 7: Verification Data</w:t>
          </w:r>
          <w:r w:rsidRPr="00D22C8B">
            <w:rPr>
              <w:sz w:val="28"/>
              <w:szCs w:val="28"/>
            </w:rPr>
            <w:ptab w:relativeTo="margin" w:alignment="right" w:leader="dot"/>
          </w:r>
          <w:r w:rsidR="00703962" w:rsidRPr="00D22C8B">
            <w:rPr>
              <w:sz w:val="28"/>
              <w:szCs w:val="28"/>
            </w:rPr>
            <w:t>9</w:t>
          </w:r>
        </w:p>
        <w:p w14:paraId="1DAD8E47" w14:textId="119AD52A" w:rsidR="006B52AB" w:rsidRPr="00D22C8B" w:rsidRDefault="006B52AB" w:rsidP="00D176C5">
          <w:pPr>
            <w:rPr>
              <w:sz w:val="28"/>
              <w:szCs w:val="28"/>
            </w:rPr>
          </w:pPr>
          <w:r w:rsidRPr="00D22C8B">
            <w:rPr>
              <w:sz w:val="28"/>
              <w:szCs w:val="28"/>
            </w:rPr>
            <w:t>dd</w:t>
          </w:r>
        </w:p>
        <w:p w14:paraId="3F5046A0" w14:textId="36C27A7F" w:rsidR="00D176C5" w:rsidRPr="00D22C8B" w:rsidRDefault="00D176C5" w:rsidP="00AE37FE">
          <w:pPr>
            <w:rPr>
              <w:sz w:val="28"/>
              <w:szCs w:val="28"/>
            </w:rPr>
          </w:pPr>
          <w:r w:rsidRPr="00D22C8B">
            <w:rPr>
              <w:sz w:val="28"/>
              <w:szCs w:val="28"/>
            </w:rPr>
            <w:t xml:space="preserve">     </w:t>
          </w:r>
          <w:r w:rsidR="001E5679" w:rsidRPr="00D22C8B">
            <w:rPr>
              <w:sz w:val="28"/>
              <w:szCs w:val="28"/>
            </w:rPr>
            <w:t>Figure 8: dd Partitioning</w:t>
          </w:r>
          <w:r w:rsidRPr="00D22C8B">
            <w:rPr>
              <w:sz w:val="28"/>
              <w:szCs w:val="28"/>
            </w:rPr>
            <w:ptab w:relativeTo="margin" w:alignment="right" w:leader="dot"/>
          </w:r>
          <w:r w:rsidR="00FE0E15">
            <w:rPr>
              <w:sz w:val="28"/>
              <w:szCs w:val="28"/>
            </w:rPr>
            <w:t>10</w:t>
          </w:r>
        </w:p>
        <w:p w14:paraId="20FA8D90" w14:textId="161D593D" w:rsidR="00D176C5" w:rsidRPr="00D22C8B" w:rsidRDefault="00D176C5" w:rsidP="00AE37FE">
          <w:pPr>
            <w:rPr>
              <w:sz w:val="28"/>
              <w:szCs w:val="28"/>
            </w:rPr>
          </w:pPr>
          <w:r w:rsidRPr="00D22C8B">
            <w:rPr>
              <w:sz w:val="28"/>
              <w:szCs w:val="28"/>
            </w:rPr>
            <w:t xml:space="preserve">     </w:t>
          </w:r>
          <w:r w:rsidR="0082237A" w:rsidRPr="00D22C8B">
            <w:rPr>
              <w:sz w:val="28"/>
              <w:szCs w:val="28"/>
            </w:rPr>
            <w:t>Figure 9: image.dd file size</w:t>
          </w:r>
          <w:r w:rsidRPr="00D22C8B">
            <w:rPr>
              <w:sz w:val="28"/>
              <w:szCs w:val="28"/>
            </w:rPr>
            <w:ptab w:relativeTo="margin" w:alignment="right" w:leader="dot"/>
          </w:r>
          <w:r w:rsidR="00FE0E15">
            <w:rPr>
              <w:sz w:val="28"/>
              <w:szCs w:val="28"/>
            </w:rPr>
            <w:t>11</w:t>
          </w:r>
        </w:p>
        <w:p w14:paraId="4E92CC9C" w14:textId="29EAF82F" w:rsidR="006B52AB" w:rsidRPr="00D22C8B" w:rsidRDefault="006B52AB" w:rsidP="00AE37FE">
          <w:pPr>
            <w:rPr>
              <w:sz w:val="28"/>
              <w:szCs w:val="28"/>
            </w:rPr>
          </w:pPr>
          <w:r w:rsidRPr="00D22C8B">
            <w:rPr>
              <w:sz w:val="28"/>
              <w:szCs w:val="28"/>
            </w:rPr>
            <w:t>Kali</w:t>
          </w:r>
        </w:p>
        <w:p w14:paraId="2BE2F62F" w14:textId="1E9BBC71" w:rsidR="00D176C5" w:rsidRPr="00D22C8B" w:rsidRDefault="00D176C5" w:rsidP="00AE37FE">
          <w:pPr>
            <w:rPr>
              <w:sz w:val="28"/>
              <w:szCs w:val="28"/>
            </w:rPr>
          </w:pPr>
          <w:r w:rsidRPr="00D22C8B">
            <w:rPr>
              <w:sz w:val="28"/>
              <w:szCs w:val="28"/>
            </w:rPr>
            <w:t xml:space="preserve">     </w:t>
          </w:r>
          <w:r w:rsidR="00C00F8B" w:rsidRPr="00D22C8B">
            <w:rPr>
              <w:sz w:val="28"/>
              <w:szCs w:val="28"/>
            </w:rPr>
            <w:t>Figure 10: Kali disk and partitions</w:t>
          </w:r>
          <w:r w:rsidRPr="00D22C8B">
            <w:rPr>
              <w:sz w:val="28"/>
              <w:szCs w:val="28"/>
            </w:rPr>
            <w:ptab w:relativeTo="margin" w:alignment="right" w:leader="dot"/>
          </w:r>
          <w:r w:rsidR="00C00F8B" w:rsidRPr="00D22C8B">
            <w:rPr>
              <w:sz w:val="28"/>
              <w:szCs w:val="28"/>
            </w:rPr>
            <w:t>1</w:t>
          </w:r>
          <w:r w:rsidR="00FE0E15">
            <w:rPr>
              <w:sz w:val="28"/>
              <w:szCs w:val="28"/>
            </w:rPr>
            <w:t>1</w:t>
          </w:r>
        </w:p>
        <w:p w14:paraId="3B4D4C6B" w14:textId="22A17018" w:rsidR="00F309B8" w:rsidRPr="00D22C8B" w:rsidRDefault="00D176C5" w:rsidP="00AE37FE">
          <w:pPr>
            <w:rPr>
              <w:sz w:val="32"/>
              <w:szCs w:val="32"/>
            </w:rPr>
          </w:pPr>
          <w:r w:rsidRPr="00D22C8B">
            <w:rPr>
              <w:sz w:val="28"/>
              <w:szCs w:val="28"/>
            </w:rPr>
            <w:t xml:space="preserve">     </w:t>
          </w:r>
          <w:r w:rsidR="00513856" w:rsidRPr="00D22C8B">
            <w:rPr>
              <w:sz w:val="28"/>
              <w:szCs w:val="28"/>
            </w:rPr>
            <w:t>Figure 11: New Directory</w:t>
          </w:r>
          <w:r w:rsidRPr="00D22C8B">
            <w:rPr>
              <w:sz w:val="28"/>
              <w:szCs w:val="28"/>
            </w:rPr>
            <w:ptab w:relativeTo="margin" w:alignment="right" w:leader="dot"/>
          </w:r>
          <w:r w:rsidR="00513856" w:rsidRPr="00D22C8B">
            <w:rPr>
              <w:sz w:val="28"/>
              <w:szCs w:val="28"/>
            </w:rPr>
            <w:t>1</w:t>
          </w:r>
          <w:r w:rsidR="00FE0E15">
            <w:rPr>
              <w:sz w:val="28"/>
              <w:szCs w:val="28"/>
            </w:rPr>
            <w:t>2</w:t>
          </w:r>
        </w:p>
      </w:sdtContent>
    </w:sdt>
    <w:p w14:paraId="3538B4D3" w14:textId="77777777" w:rsidR="00F309B8" w:rsidRDefault="00F309B8" w:rsidP="00F309B8"/>
    <w:p w14:paraId="400D8ABC" w14:textId="77777777" w:rsidR="00F309B8" w:rsidRDefault="00F309B8" w:rsidP="00F309B8"/>
    <w:p w14:paraId="4D91CD35" w14:textId="77777777" w:rsidR="00F309B8" w:rsidRDefault="00F309B8" w:rsidP="00F309B8"/>
    <w:p w14:paraId="0833EBA4" w14:textId="77777777" w:rsidR="00F309B8" w:rsidRDefault="00F309B8" w:rsidP="00F309B8"/>
    <w:p w14:paraId="1CC79D58" w14:textId="77777777" w:rsidR="00F309B8" w:rsidRDefault="00F309B8" w:rsidP="00F309B8"/>
    <w:p w14:paraId="3771BA66" w14:textId="77777777" w:rsidR="00FE0E15" w:rsidRDefault="00FE0E15" w:rsidP="00F309B8"/>
    <w:p w14:paraId="1DF8B9E1" w14:textId="734B81B1" w:rsidR="00F309B8" w:rsidRDefault="00F309B8" w:rsidP="00EC5FFD">
      <w:pPr>
        <w:pStyle w:val="Heading1"/>
      </w:pPr>
      <w:r>
        <w:lastRenderedPageBreak/>
        <w:t>EXECUTIVE SUMMARY</w:t>
      </w:r>
    </w:p>
    <w:p w14:paraId="5B1E6F70" w14:textId="3F73EB16" w:rsidR="00F309B8" w:rsidRPr="0015677B" w:rsidRDefault="00F309B8" w:rsidP="00EC5FFD">
      <w:pPr>
        <w:pStyle w:val="Heading2"/>
        <w:rPr>
          <w:sz w:val="36"/>
          <w:szCs w:val="36"/>
        </w:rPr>
      </w:pPr>
      <w:r w:rsidRPr="0015677B">
        <w:rPr>
          <w:sz w:val="36"/>
          <w:szCs w:val="36"/>
        </w:rPr>
        <w:t>Background</w:t>
      </w:r>
    </w:p>
    <w:p w14:paraId="04EEE350" w14:textId="1D936998" w:rsidR="006614A8" w:rsidRDefault="005150AF" w:rsidP="00EC5FFD">
      <w:pPr>
        <w:rPr>
          <w:sz w:val="28"/>
          <w:szCs w:val="28"/>
        </w:rPr>
      </w:pPr>
      <w:r w:rsidRPr="0015677B">
        <w:rPr>
          <w:sz w:val="28"/>
          <w:szCs w:val="28"/>
        </w:rPr>
        <w:t>Forensic imaging is the bit-by-bit process of copying storage media to ensure that digital evidence is preserved and unaltered. Simply powering on a system can affect files on that system, hashing techniques such as MD5 and SHA-1 ensure that the data copied is identical to the original data. Imaging can be either physical, which captures all data, including deleted files, or logical, which copies only selected files or partitions. Depending on whether the system is running, it can also be executed as a live or static acquisition. Various tools used for forensic imaging include FTK Imager-based GUI and Linux command-line-based dd/dcfldd, among others, with hashing to ensure integrity. In this report, the examiner will cover multiple imaging techniques and the importance of forensic integrity in investigations.</w:t>
      </w:r>
    </w:p>
    <w:p w14:paraId="4392C607" w14:textId="77777777" w:rsidR="00FE0E15" w:rsidRPr="0015677B" w:rsidRDefault="00FE0E15" w:rsidP="00EC5FFD">
      <w:pPr>
        <w:rPr>
          <w:sz w:val="28"/>
          <w:szCs w:val="28"/>
        </w:rPr>
      </w:pPr>
    </w:p>
    <w:p w14:paraId="7C6FAFE7" w14:textId="6F346148" w:rsidR="00EC5FFD" w:rsidRPr="0015677B" w:rsidRDefault="00EC5FFD" w:rsidP="00EC5FFD">
      <w:pPr>
        <w:pStyle w:val="Heading3"/>
        <w:rPr>
          <w:sz w:val="36"/>
          <w:szCs w:val="36"/>
        </w:rPr>
      </w:pPr>
      <w:r w:rsidRPr="0015677B">
        <w:rPr>
          <w:sz w:val="36"/>
          <w:szCs w:val="36"/>
        </w:rPr>
        <w:t>Evidence</w:t>
      </w:r>
    </w:p>
    <w:tbl>
      <w:tblPr>
        <w:tblStyle w:val="TableGrid"/>
        <w:tblW w:w="10260" w:type="dxa"/>
        <w:tblInd w:w="-455" w:type="dxa"/>
        <w:tblLook w:val="04A0" w:firstRow="1" w:lastRow="0" w:firstColumn="1" w:lastColumn="0" w:noHBand="0" w:noVBand="1"/>
      </w:tblPr>
      <w:tblGrid>
        <w:gridCol w:w="1620"/>
        <w:gridCol w:w="1388"/>
        <w:gridCol w:w="5882"/>
        <w:gridCol w:w="1370"/>
      </w:tblGrid>
      <w:tr w:rsidR="00285E94" w:rsidRPr="0015677B" w14:paraId="7C06804F" w14:textId="7008FC68" w:rsidTr="0015677B">
        <w:tc>
          <w:tcPr>
            <w:tcW w:w="1191" w:type="dxa"/>
          </w:tcPr>
          <w:p w14:paraId="7BFD9A40" w14:textId="55224B06" w:rsidR="00285E94" w:rsidRPr="0015677B" w:rsidRDefault="00A27B5B" w:rsidP="00F309B8">
            <w:pPr>
              <w:rPr>
                <w:sz w:val="28"/>
                <w:szCs w:val="28"/>
              </w:rPr>
            </w:pPr>
            <w:r w:rsidRPr="0015677B">
              <w:rPr>
                <w:sz w:val="28"/>
                <w:szCs w:val="28"/>
              </w:rPr>
              <w:t>Description</w:t>
            </w:r>
          </w:p>
        </w:tc>
        <w:tc>
          <w:tcPr>
            <w:tcW w:w="1388" w:type="dxa"/>
          </w:tcPr>
          <w:p w14:paraId="322064EB" w14:textId="4B1E0413" w:rsidR="00285E94" w:rsidRPr="0015677B" w:rsidRDefault="00285E94" w:rsidP="00F309B8">
            <w:pPr>
              <w:rPr>
                <w:sz w:val="28"/>
                <w:szCs w:val="28"/>
              </w:rPr>
            </w:pPr>
            <w:r w:rsidRPr="0015677B">
              <w:rPr>
                <w:sz w:val="28"/>
                <w:szCs w:val="28"/>
              </w:rPr>
              <w:t>Hash Algorithm</w:t>
            </w:r>
          </w:p>
        </w:tc>
        <w:tc>
          <w:tcPr>
            <w:tcW w:w="5882" w:type="dxa"/>
          </w:tcPr>
          <w:p w14:paraId="1FCC4F2F" w14:textId="10960B2B" w:rsidR="00285E94" w:rsidRPr="0015677B" w:rsidRDefault="00285E94" w:rsidP="00F309B8">
            <w:pPr>
              <w:rPr>
                <w:sz w:val="28"/>
                <w:szCs w:val="28"/>
              </w:rPr>
            </w:pPr>
            <w:r w:rsidRPr="0015677B">
              <w:rPr>
                <w:sz w:val="28"/>
                <w:szCs w:val="28"/>
              </w:rPr>
              <w:t>Hash Value</w:t>
            </w:r>
          </w:p>
        </w:tc>
        <w:tc>
          <w:tcPr>
            <w:tcW w:w="1799" w:type="dxa"/>
          </w:tcPr>
          <w:p w14:paraId="4190D5EC" w14:textId="18331657" w:rsidR="00285E94" w:rsidRPr="0015677B" w:rsidRDefault="00285E94" w:rsidP="00F309B8">
            <w:pPr>
              <w:rPr>
                <w:sz w:val="28"/>
                <w:szCs w:val="28"/>
              </w:rPr>
            </w:pPr>
            <w:r w:rsidRPr="0015677B">
              <w:rPr>
                <w:sz w:val="28"/>
                <w:szCs w:val="28"/>
              </w:rPr>
              <w:t>Examiner</w:t>
            </w:r>
          </w:p>
        </w:tc>
      </w:tr>
      <w:tr w:rsidR="00285E94" w:rsidRPr="0015677B" w14:paraId="1C9064D1" w14:textId="14EB0EF9" w:rsidTr="0015677B">
        <w:tc>
          <w:tcPr>
            <w:tcW w:w="1191" w:type="dxa"/>
          </w:tcPr>
          <w:p w14:paraId="2075466B" w14:textId="64A1BF84" w:rsidR="00285E94" w:rsidRPr="0015677B" w:rsidRDefault="00A27B5B" w:rsidP="00F309B8">
            <w:pPr>
              <w:rPr>
                <w:sz w:val="28"/>
                <w:szCs w:val="28"/>
              </w:rPr>
            </w:pPr>
            <w:r w:rsidRPr="0015677B">
              <w:rPr>
                <w:sz w:val="28"/>
                <w:szCs w:val="28"/>
              </w:rPr>
              <w:t>Evidence</w:t>
            </w:r>
          </w:p>
        </w:tc>
        <w:tc>
          <w:tcPr>
            <w:tcW w:w="1388" w:type="dxa"/>
          </w:tcPr>
          <w:p w14:paraId="3172E365" w14:textId="583949B8" w:rsidR="00285E94" w:rsidRPr="0015677B" w:rsidRDefault="00285E94" w:rsidP="00F309B8">
            <w:pPr>
              <w:rPr>
                <w:sz w:val="28"/>
                <w:szCs w:val="28"/>
              </w:rPr>
            </w:pPr>
            <w:r w:rsidRPr="0015677B">
              <w:rPr>
                <w:sz w:val="28"/>
                <w:szCs w:val="28"/>
              </w:rPr>
              <w:t>MD5</w:t>
            </w:r>
          </w:p>
        </w:tc>
        <w:tc>
          <w:tcPr>
            <w:tcW w:w="5882" w:type="dxa"/>
          </w:tcPr>
          <w:p w14:paraId="1F8A6D50" w14:textId="7B12B53D" w:rsidR="00285E94" w:rsidRPr="0015677B" w:rsidRDefault="00285E94" w:rsidP="00F309B8">
            <w:pPr>
              <w:rPr>
                <w:sz w:val="28"/>
                <w:szCs w:val="28"/>
              </w:rPr>
            </w:pPr>
            <w:r w:rsidRPr="0015677B">
              <w:rPr>
                <w:sz w:val="28"/>
                <w:szCs w:val="28"/>
              </w:rPr>
              <w:t>487ffbf1657de0c11235daf2c91ef952</w:t>
            </w:r>
          </w:p>
        </w:tc>
        <w:tc>
          <w:tcPr>
            <w:tcW w:w="1799" w:type="dxa"/>
          </w:tcPr>
          <w:p w14:paraId="6546E1C0" w14:textId="152ED7A5" w:rsidR="00285E94" w:rsidRPr="0015677B" w:rsidRDefault="00285E94" w:rsidP="00F309B8">
            <w:pPr>
              <w:rPr>
                <w:sz w:val="28"/>
                <w:szCs w:val="28"/>
              </w:rPr>
            </w:pPr>
            <w:r w:rsidRPr="0015677B">
              <w:rPr>
                <w:sz w:val="28"/>
                <w:szCs w:val="28"/>
              </w:rPr>
              <w:t>Jaspreet Singh</w:t>
            </w:r>
          </w:p>
        </w:tc>
      </w:tr>
      <w:tr w:rsidR="00285E94" w:rsidRPr="0015677B" w14:paraId="5FDD8EF1" w14:textId="77206788" w:rsidTr="0015677B">
        <w:tc>
          <w:tcPr>
            <w:tcW w:w="1191" w:type="dxa"/>
          </w:tcPr>
          <w:p w14:paraId="6A7855BA" w14:textId="18C5C30F" w:rsidR="00285E94" w:rsidRPr="0015677B" w:rsidRDefault="00A27B5B" w:rsidP="006D187C">
            <w:pPr>
              <w:rPr>
                <w:sz w:val="28"/>
                <w:szCs w:val="28"/>
              </w:rPr>
            </w:pPr>
            <w:r w:rsidRPr="0015677B">
              <w:rPr>
                <w:sz w:val="28"/>
                <w:szCs w:val="28"/>
              </w:rPr>
              <w:t>Evidence</w:t>
            </w:r>
          </w:p>
        </w:tc>
        <w:tc>
          <w:tcPr>
            <w:tcW w:w="1388" w:type="dxa"/>
          </w:tcPr>
          <w:p w14:paraId="52A918AD" w14:textId="1D674604" w:rsidR="00285E94" w:rsidRPr="0015677B" w:rsidRDefault="00285E94" w:rsidP="006D187C">
            <w:pPr>
              <w:rPr>
                <w:sz w:val="28"/>
                <w:szCs w:val="28"/>
              </w:rPr>
            </w:pPr>
            <w:r w:rsidRPr="0015677B">
              <w:rPr>
                <w:sz w:val="28"/>
                <w:szCs w:val="28"/>
              </w:rPr>
              <w:t>SHA-1</w:t>
            </w:r>
          </w:p>
        </w:tc>
        <w:tc>
          <w:tcPr>
            <w:tcW w:w="5882" w:type="dxa"/>
          </w:tcPr>
          <w:p w14:paraId="3C2483B5" w14:textId="169C65C7" w:rsidR="00285E94" w:rsidRPr="0015677B" w:rsidRDefault="00A27B5B" w:rsidP="006D187C">
            <w:pPr>
              <w:rPr>
                <w:sz w:val="28"/>
                <w:szCs w:val="28"/>
              </w:rPr>
            </w:pPr>
            <w:r w:rsidRPr="0015677B">
              <w:rPr>
                <w:sz w:val="28"/>
                <w:szCs w:val="28"/>
              </w:rPr>
              <w:t>B6a42d46c9089dc</w:t>
            </w:r>
            <w:r w:rsidR="001B0219" w:rsidRPr="0015677B">
              <w:rPr>
                <w:sz w:val="28"/>
                <w:szCs w:val="28"/>
              </w:rPr>
              <w:t>0797b9a42c80cff72aa1fd1c</w:t>
            </w:r>
          </w:p>
        </w:tc>
        <w:tc>
          <w:tcPr>
            <w:tcW w:w="1799" w:type="dxa"/>
          </w:tcPr>
          <w:p w14:paraId="07F95436" w14:textId="28F7596B" w:rsidR="00285E94" w:rsidRPr="0015677B" w:rsidRDefault="00285E94" w:rsidP="006D187C">
            <w:pPr>
              <w:rPr>
                <w:sz w:val="28"/>
                <w:szCs w:val="28"/>
              </w:rPr>
            </w:pPr>
            <w:r w:rsidRPr="0015677B">
              <w:rPr>
                <w:sz w:val="28"/>
                <w:szCs w:val="28"/>
              </w:rPr>
              <w:t>Jaspreet Singh</w:t>
            </w:r>
          </w:p>
        </w:tc>
      </w:tr>
    </w:tbl>
    <w:p w14:paraId="389ADC16" w14:textId="77777777" w:rsidR="00F309B8" w:rsidRPr="0015677B" w:rsidRDefault="00F309B8" w:rsidP="00F309B8">
      <w:pPr>
        <w:rPr>
          <w:sz w:val="28"/>
          <w:szCs w:val="28"/>
        </w:rPr>
      </w:pPr>
    </w:p>
    <w:p w14:paraId="39C4E003" w14:textId="77777777" w:rsidR="001B0219" w:rsidRDefault="001B0219" w:rsidP="00F309B8"/>
    <w:p w14:paraId="39CB9FF7" w14:textId="77777777" w:rsidR="001B0219" w:rsidRDefault="001B0219" w:rsidP="00F309B8"/>
    <w:p w14:paraId="39BE0DCC" w14:textId="77777777" w:rsidR="001B0219" w:rsidRDefault="001B0219" w:rsidP="00F309B8"/>
    <w:p w14:paraId="44205628" w14:textId="77777777" w:rsidR="001B0219" w:rsidRDefault="001B0219" w:rsidP="00F309B8"/>
    <w:p w14:paraId="27CE55AE" w14:textId="77777777" w:rsidR="001B0219" w:rsidRDefault="001B0219" w:rsidP="00F309B8"/>
    <w:p w14:paraId="5E3DCC3C" w14:textId="2926C7D3" w:rsidR="00180D8D" w:rsidRDefault="00180D8D" w:rsidP="00180D8D">
      <w:pPr>
        <w:pStyle w:val="Heading1"/>
      </w:pPr>
      <w:r>
        <w:lastRenderedPageBreak/>
        <w:t>COLLECTION AND ANALYSIS</w:t>
      </w:r>
    </w:p>
    <w:p w14:paraId="3DE3A573" w14:textId="390F8F9E" w:rsidR="00180D8D" w:rsidRPr="0015677B" w:rsidRDefault="007E426B" w:rsidP="00180D8D">
      <w:pPr>
        <w:pStyle w:val="Heading3"/>
        <w:rPr>
          <w:sz w:val="36"/>
          <w:szCs w:val="36"/>
        </w:rPr>
      </w:pPr>
      <w:r w:rsidRPr="0015677B">
        <w:rPr>
          <w:sz w:val="36"/>
          <w:szCs w:val="36"/>
        </w:rPr>
        <w:t>Collection</w:t>
      </w:r>
    </w:p>
    <w:p w14:paraId="1CE15739" w14:textId="65EDB8BE" w:rsidR="00695DF9" w:rsidRPr="0015677B" w:rsidRDefault="007E426B" w:rsidP="007E426B">
      <w:pPr>
        <w:rPr>
          <w:sz w:val="28"/>
          <w:szCs w:val="28"/>
        </w:rPr>
      </w:pPr>
      <w:r w:rsidRPr="0015677B">
        <w:rPr>
          <w:sz w:val="28"/>
          <w:szCs w:val="28"/>
        </w:rPr>
        <w:t xml:space="preserve">Through this process the examiner was able to image and copy </w:t>
      </w:r>
      <w:r w:rsidR="006E029B" w:rsidRPr="0015677B">
        <w:rPr>
          <w:sz w:val="28"/>
          <w:szCs w:val="28"/>
        </w:rPr>
        <w:t xml:space="preserve">the original drive so that it can be used as evidence for analysis. This way of </w:t>
      </w:r>
      <w:r w:rsidR="00B6638B" w:rsidRPr="0015677B">
        <w:rPr>
          <w:sz w:val="28"/>
          <w:szCs w:val="28"/>
        </w:rPr>
        <w:t>copying the original drive ensures that the data’s integrity that is copied is secure and reliable to use for evidence.</w:t>
      </w:r>
      <w:r w:rsidR="005C04C3" w:rsidRPr="0015677B">
        <w:rPr>
          <w:sz w:val="28"/>
          <w:szCs w:val="28"/>
        </w:rPr>
        <w:t xml:space="preserve"> The examiner used Windows </w:t>
      </w:r>
      <w:r w:rsidR="00E3358F" w:rsidRPr="0015677B">
        <w:rPr>
          <w:sz w:val="28"/>
          <w:szCs w:val="28"/>
        </w:rPr>
        <w:t>applications</w:t>
      </w:r>
      <w:r w:rsidR="005C04C3" w:rsidRPr="0015677B">
        <w:rPr>
          <w:sz w:val="28"/>
          <w:szCs w:val="28"/>
        </w:rPr>
        <w:t xml:space="preserve"> and tools such </w:t>
      </w:r>
      <w:r w:rsidR="00695DF9" w:rsidRPr="0015677B">
        <w:rPr>
          <w:sz w:val="28"/>
          <w:szCs w:val="28"/>
        </w:rPr>
        <w:t>as</w:t>
      </w:r>
      <w:r w:rsidR="005C04C3" w:rsidRPr="0015677B">
        <w:rPr>
          <w:sz w:val="28"/>
          <w:szCs w:val="28"/>
        </w:rPr>
        <w:t xml:space="preserve"> </w:t>
      </w:r>
      <w:r w:rsidR="00E3358F" w:rsidRPr="0015677B">
        <w:rPr>
          <w:sz w:val="28"/>
          <w:szCs w:val="28"/>
        </w:rPr>
        <w:t xml:space="preserve">AccessData FTK Imager 3.1.3.2, command prompt, dd, and kali to help create the forensic images needed for </w:t>
      </w:r>
      <w:r w:rsidR="00695DF9" w:rsidRPr="0015677B">
        <w:rPr>
          <w:sz w:val="28"/>
          <w:szCs w:val="28"/>
        </w:rPr>
        <w:t xml:space="preserve">this analysis. </w:t>
      </w:r>
    </w:p>
    <w:p w14:paraId="7015E133" w14:textId="77777777" w:rsidR="00695DF9" w:rsidRDefault="00695DF9" w:rsidP="007E426B">
      <w:pPr>
        <w:rPr>
          <w:sz w:val="24"/>
          <w:szCs w:val="24"/>
        </w:rPr>
      </w:pPr>
    </w:p>
    <w:p w14:paraId="2DBB06E5" w14:textId="6C923F2D" w:rsidR="00695DF9" w:rsidRPr="0015677B" w:rsidRDefault="00695DF9" w:rsidP="00695DF9">
      <w:pPr>
        <w:pStyle w:val="Heading3"/>
        <w:rPr>
          <w:sz w:val="36"/>
          <w:szCs w:val="36"/>
        </w:rPr>
      </w:pPr>
      <w:r w:rsidRPr="0015677B">
        <w:rPr>
          <w:sz w:val="36"/>
          <w:szCs w:val="36"/>
        </w:rPr>
        <w:t>Analysis</w:t>
      </w:r>
    </w:p>
    <w:p w14:paraId="1734976B" w14:textId="04ED9E80" w:rsidR="00695DF9" w:rsidRPr="0015677B" w:rsidRDefault="00051F03" w:rsidP="00F104E7">
      <w:pPr>
        <w:pStyle w:val="Heading4"/>
        <w:rPr>
          <w:sz w:val="32"/>
          <w:szCs w:val="32"/>
        </w:rPr>
      </w:pPr>
      <w:r w:rsidRPr="0015677B">
        <w:rPr>
          <w:sz w:val="32"/>
          <w:szCs w:val="32"/>
        </w:rPr>
        <w:t>Downloading</w:t>
      </w:r>
      <w:r w:rsidR="00F104E7" w:rsidRPr="0015677B">
        <w:rPr>
          <w:sz w:val="32"/>
          <w:szCs w:val="32"/>
        </w:rPr>
        <w:t xml:space="preserve"> the FTK Imager application</w:t>
      </w:r>
    </w:p>
    <w:p w14:paraId="4CDE969F" w14:textId="4455FB21" w:rsidR="00F104E7" w:rsidRPr="0015677B" w:rsidRDefault="00F104E7" w:rsidP="00F104E7">
      <w:pPr>
        <w:rPr>
          <w:sz w:val="28"/>
          <w:szCs w:val="28"/>
        </w:rPr>
      </w:pPr>
      <w:r w:rsidRPr="0015677B">
        <w:rPr>
          <w:sz w:val="28"/>
          <w:szCs w:val="28"/>
        </w:rPr>
        <w:t>The examiner</w:t>
      </w:r>
      <w:r w:rsidR="00A44391" w:rsidRPr="0015677B">
        <w:rPr>
          <w:sz w:val="28"/>
          <w:szCs w:val="28"/>
        </w:rPr>
        <w:t xml:space="preserve"> downloaded the AccessData FTK Imager 3.1.3.2 in Windows and will now begin creating a new disk image.</w:t>
      </w:r>
      <w:r w:rsidR="006158A2">
        <w:rPr>
          <w:sz w:val="28"/>
          <w:szCs w:val="28"/>
        </w:rPr>
        <w:t xml:space="preserve"> </w:t>
      </w:r>
    </w:p>
    <w:p w14:paraId="6EF3A262" w14:textId="66330262" w:rsidR="00A44391" w:rsidRDefault="00A44391" w:rsidP="00C265A8">
      <w:pPr>
        <w:jc w:val="center"/>
      </w:pPr>
      <w:r>
        <w:rPr>
          <w:noProof/>
        </w:rPr>
        <w:drawing>
          <wp:inline distT="0" distB="0" distL="0" distR="0" wp14:anchorId="4DEF4D8E" wp14:editId="2F444710">
            <wp:extent cx="5142016" cy="3493385"/>
            <wp:effectExtent l="0" t="0" r="1905" b="0"/>
            <wp:docPr id="392212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2194"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150551" cy="3499183"/>
                    </a:xfrm>
                    <a:prstGeom prst="rect">
                      <a:avLst/>
                    </a:prstGeom>
                  </pic:spPr>
                </pic:pic>
              </a:graphicData>
            </a:graphic>
          </wp:inline>
        </w:drawing>
      </w:r>
    </w:p>
    <w:p w14:paraId="2E4D5A28" w14:textId="1A4918EE" w:rsidR="00A44391" w:rsidRPr="0015677B" w:rsidRDefault="00C265A8" w:rsidP="00C265A8">
      <w:pPr>
        <w:rPr>
          <w:sz w:val="24"/>
          <w:szCs w:val="24"/>
        </w:rPr>
      </w:pPr>
      <w:r>
        <w:t xml:space="preserve">             </w:t>
      </w:r>
      <w:r w:rsidR="00A44391" w:rsidRPr="0015677B">
        <w:rPr>
          <w:sz w:val="24"/>
          <w:szCs w:val="24"/>
        </w:rPr>
        <w:t>Figure</w:t>
      </w:r>
      <w:r w:rsidR="009579C2" w:rsidRPr="0015677B">
        <w:rPr>
          <w:sz w:val="24"/>
          <w:szCs w:val="24"/>
        </w:rPr>
        <w:t xml:space="preserve"> 1: Downloading FTK Application and Creating Image</w:t>
      </w:r>
    </w:p>
    <w:p w14:paraId="5D2DCCF8" w14:textId="77777777" w:rsidR="00051F03" w:rsidRDefault="00051F03" w:rsidP="00F104E7"/>
    <w:p w14:paraId="163C3B8A" w14:textId="77777777" w:rsidR="00051F03" w:rsidRDefault="00051F03" w:rsidP="00F104E7"/>
    <w:p w14:paraId="60A2B2E1" w14:textId="0BDC76EC" w:rsidR="00051F03" w:rsidRPr="0015677B" w:rsidRDefault="003269E5" w:rsidP="003269E5">
      <w:pPr>
        <w:pStyle w:val="Heading4"/>
        <w:rPr>
          <w:sz w:val="32"/>
          <w:szCs w:val="32"/>
        </w:rPr>
      </w:pPr>
      <w:r w:rsidRPr="0015677B">
        <w:rPr>
          <w:sz w:val="32"/>
          <w:szCs w:val="32"/>
        </w:rPr>
        <w:lastRenderedPageBreak/>
        <w:t>Inputting Information to Create Image</w:t>
      </w:r>
    </w:p>
    <w:p w14:paraId="3A8CE4B2" w14:textId="2A3FEEF9" w:rsidR="003269E5" w:rsidRPr="0015677B" w:rsidRDefault="003269E5" w:rsidP="003269E5">
      <w:pPr>
        <w:rPr>
          <w:sz w:val="28"/>
          <w:szCs w:val="28"/>
        </w:rPr>
      </w:pPr>
      <w:r w:rsidRPr="0015677B">
        <w:rPr>
          <w:sz w:val="28"/>
          <w:szCs w:val="28"/>
        </w:rPr>
        <w:t xml:space="preserve">After creating </w:t>
      </w:r>
      <w:r w:rsidR="003D6F3A" w:rsidRPr="0015677B">
        <w:rPr>
          <w:sz w:val="28"/>
          <w:szCs w:val="28"/>
        </w:rPr>
        <w:t>a disk image, the examiner starts inputting the Evidence Item information to continue with the imaging process.</w:t>
      </w:r>
      <w:r w:rsidR="006158A2">
        <w:rPr>
          <w:sz w:val="28"/>
          <w:szCs w:val="28"/>
        </w:rPr>
        <w:t xml:space="preserve"> </w:t>
      </w:r>
      <w:r w:rsidR="009D0A41">
        <w:rPr>
          <w:sz w:val="28"/>
          <w:szCs w:val="28"/>
        </w:rPr>
        <w:t>The examiner inputted the information as shown below in screenshot</w:t>
      </w:r>
      <w:r w:rsidR="0056494F">
        <w:rPr>
          <w:sz w:val="28"/>
          <w:szCs w:val="28"/>
        </w:rPr>
        <w:t>.</w:t>
      </w:r>
    </w:p>
    <w:p w14:paraId="38F10425" w14:textId="17FF969D" w:rsidR="003D6F3A" w:rsidRDefault="003D6F3A" w:rsidP="003D6F3A">
      <w:pPr>
        <w:jc w:val="center"/>
      </w:pPr>
      <w:r>
        <w:rPr>
          <w:noProof/>
        </w:rPr>
        <w:drawing>
          <wp:inline distT="0" distB="0" distL="0" distR="0" wp14:anchorId="4341BD88" wp14:editId="128E1E9B">
            <wp:extent cx="3275225" cy="2866767"/>
            <wp:effectExtent l="0" t="0" r="1905" b="0"/>
            <wp:docPr id="214000601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06013"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287976" cy="2877928"/>
                    </a:xfrm>
                    <a:prstGeom prst="rect">
                      <a:avLst/>
                    </a:prstGeom>
                  </pic:spPr>
                </pic:pic>
              </a:graphicData>
            </a:graphic>
          </wp:inline>
        </w:drawing>
      </w:r>
    </w:p>
    <w:p w14:paraId="10E97B45" w14:textId="1E60383C" w:rsidR="003D6F3A" w:rsidRPr="0015677B" w:rsidRDefault="003D6F3A" w:rsidP="003D6F3A">
      <w:pPr>
        <w:rPr>
          <w:sz w:val="24"/>
          <w:szCs w:val="24"/>
        </w:rPr>
      </w:pPr>
      <w:r>
        <w:tab/>
      </w:r>
      <w:r w:rsidR="00AE37FE">
        <w:tab/>
      </w:r>
      <w:r w:rsidR="00AE37FE" w:rsidRPr="0015677B">
        <w:rPr>
          <w:sz w:val="24"/>
          <w:szCs w:val="24"/>
        </w:rPr>
        <w:t>Figure 2: Inputting Information for Image Creation</w:t>
      </w:r>
    </w:p>
    <w:p w14:paraId="0C90316D" w14:textId="7A39CF43" w:rsidR="00695DF9" w:rsidRPr="0015677B" w:rsidRDefault="00C265A8" w:rsidP="009F017E">
      <w:pPr>
        <w:pStyle w:val="Heading4"/>
        <w:rPr>
          <w:sz w:val="32"/>
          <w:szCs w:val="32"/>
        </w:rPr>
      </w:pPr>
      <w:r w:rsidRPr="0015677B">
        <w:rPr>
          <w:sz w:val="32"/>
          <w:szCs w:val="32"/>
        </w:rPr>
        <w:t>Saving Image to destination Folder</w:t>
      </w:r>
    </w:p>
    <w:p w14:paraId="5C551855" w14:textId="38570C74" w:rsidR="00C265A8" w:rsidRPr="0015677B" w:rsidRDefault="00C265A8" w:rsidP="00C265A8">
      <w:pPr>
        <w:rPr>
          <w:sz w:val="28"/>
          <w:szCs w:val="28"/>
        </w:rPr>
      </w:pPr>
      <w:r w:rsidRPr="0015677B">
        <w:rPr>
          <w:sz w:val="28"/>
          <w:szCs w:val="28"/>
        </w:rPr>
        <w:t>The examiner has put the image filename as image.dd and the image has been fragmented to the size of zero. Now the examiner will save the image destination folder to the computers NTFS(H:) drive under Backups.</w:t>
      </w:r>
    </w:p>
    <w:p w14:paraId="24428A0D" w14:textId="2D641916" w:rsidR="00C265A8" w:rsidRDefault="00C265A8" w:rsidP="00C265A8">
      <w:pPr>
        <w:jc w:val="center"/>
      </w:pPr>
      <w:r>
        <w:rPr>
          <w:noProof/>
        </w:rPr>
        <w:lastRenderedPageBreak/>
        <w:drawing>
          <wp:inline distT="0" distB="0" distL="0" distR="0" wp14:anchorId="74231A89" wp14:editId="27D1937C">
            <wp:extent cx="4942702" cy="3063875"/>
            <wp:effectExtent l="0" t="0" r="0" b="3175"/>
            <wp:docPr id="1597886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8657"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68087" cy="3079610"/>
                    </a:xfrm>
                    <a:prstGeom prst="rect">
                      <a:avLst/>
                    </a:prstGeom>
                  </pic:spPr>
                </pic:pic>
              </a:graphicData>
            </a:graphic>
          </wp:inline>
        </w:drawing>
      </w:r>
    </w:p>
    <w:p w14:paraId="4A2F3511" w14:textId="18F10DC7" w:rsidR="001666C2" w:rsidRPr="0015677B" w:rsidRDefault="001666C2" w:rsidP="001666C2">
      <w:pPr>
        <w:rPr>
          <w:sz w:val="24"/>
          <w:szCs w:val="24"/>
        </w:rPr>
      </w:pPr>
      <w:r>
        <w:t xml:space="preserve">                 </w:t>
      </w:r>
      <w:r w:rsidRPr="0015677B">
        <w:rPr>
          <w:sz w:val="24"/>
          <w:szCs w:val="24"/>
        </w:rPr>
        <w:t>Figure 3: Saving Image under Backups</w:t>
      </w:r>
    </w:p>
    <w:p w14:paraId="7D8009ED" w14:textId="77777777" w:rsidR="00180D8D" w:rsidRPr="00180D8D" w:rsidRDefault="00180D8D" w:rsidP="001666C2">
      <w:pPr>
        <w:pStyle w:val="Heading4"/>
      </w:pPr>
    </w:p>
    <w:p w14:paraId="352B663A" w14:textId="2E0D17D8" w:rsidR="001B0219" w:rsidRPr="0015677B" w:rsidRDefault="00806845" w:rsidP="00806845">
      <w:pPr>
        <w:pStyle w:val="Heading4"/>
        <w:rPr>
          <w:sz w:val="32"/>
          <w:szCs w:val="32"/>
        </w:rPr>
      </w:pPr>
      <w:r w:rsidRPr="0015677B">
        <w:rPr>
          <w:sz w:val="32"/>
          <w:szCs w:val="32"/>
        </w:rPr>
        <w:t>Verification of Copy</w:t>
      </w:r>
      <w:r w:rsidR="00E13879" w:rsidRPr="0015677B">
        <w:rPr>
          <w:sz w:val="32"/>
          <w:szCs w:val="32"/>
        </w:rPr>
        <w:t xml:space="preserve"> Image</w:t>
      </w:r>
    </w:p>
    <w:p w14:paraId="2ADEBD78" w14:textId="2744E279" w:rsidR="00E13879" w:rsidRPr="0015677B" w:rsidRDefault="00E13879" w:rsidP="00E13879">
      <w:pPr>
        <w:rPr>
          <w:sz w:val="28"/>
          <w:szCs w:val="28"/>
        </w:rPr>
      </w:pPr>
      <w:r w:rsidRPr="0015677B">
        <w:rPr>
          <w:sz w:val="28"/>
          <w:szCs w:val="28"/>
        </w:rPr>
        <w:t>The examiner has finished</w:t>
      </w:r>
      <w:r w:rsidR="00FB713D">
        <w:rPr>
          <w:sz w:val="28"/>
          <w:szCs w:val="28"/>
        </w:rPr>
        <w:t xml:space="preserve"> saving and inputting information for the new forensic image</w:t>
      </w:r>
      <w:r w:rsidRPr="0015677B">
        <w:rPr>
          <w:sz w:val="28"/>
          <w:szCs w:val="28"/>
        </w:rPr>
        <w:t xml:space="preserve"> and is now creating the image to get verification of </w:t>
      </w:r>
      <w:r w:rsidR="00C971BB" w:rsidRPr="0015677B">
        <w:rPr>
          <w:sz w:val="28"/>
          <w:szCs w:val="28"/>
        </w:rPr>
        <w:t>the correct</w:t>
      </w:r>
      <w:r w:rsidRPr="0015677B">
        <w:rPr>
          <w:sz w:val="28"/>
          <w:szCs w:val="28"/>
        </w:rPr>
        <w:t xml:space="preserve"> copy</w:t>
      </w:r>
      <w:r w:rsidR="00C971BB">
        <w:rPr>
          <w:sz w:val="28"/>
          <w:szCs w:val="28"/>
        </w:rPr>
        <w:t xml:space="preserve"> so that the examiner can begin </w:t>
      </w:r>
      <w:r w:rsidR="00280736">
        <w:rPr>
          <w:sz w:val="28"/>
          <w:szCs w:val="28"/>
        </w:rPr>
        <w:t xml:space="preserve">analyzing the </w:t>
      </w:r>
      <w:r w:rsidR="00554C11">
        <w:rPr>
          <w:sz w:val="28"/>
          <w:szCs w:val="28"/>
        </w:rPr>
        <w:t>data</w:t>
      </w:r>
      <w:r w:rsidR="00280736">
        <w:rPr>
          <w:sz w:val="28"/>
          <w:szCs w:val="28"/>
        </w:rPr>
        <w:t>.</w:t>
      </w:r>
    </w:p>
    <w:p w14:paraId="0ED7ACB9" w14:textId="30F6534E" w:rsidR="00E13879" w:rsidRDefault="00E13879" w:rsidP="00E13879">
      <w:pPr>
        <w:jc w:val="center"/>
      </w:pPr>
      <w:r>
        <w:rPr>
          <w:noProof/>
        </w:rPr>
        <w:drawing>
          <wp:inline distT="0" distB="0" distL="0" distR="0" wp14:anchorId="74E69C45" wp14:editId="6CA90374">
            <wp:extent cx="4153480" cy="2915057"/>
            <wp:effectExtent l="0" t="0" r="0" b="0"/>
            <wp:docPr id="1814489067"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9067" name="Picture 4"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53480" cy="2915057"/>
                    </a:xfrm>
                    <a:prstGeom prst="rect">
                      <a:avLst/>
                    </a:prstGeom>
                  </pic:spPr>
                </pic:pic>
              </a:graphicData>
            </a:graphic>
          </wp:inline>
        </w:drawing>
      </w:r>
    </w:p>
    <w:p w14:paraId="49A318DB" w14:textId="482A6719" w:rsidR="00E13879" w:rsidRPr="0015677B" w:rsidRDefault="00E13879" w:rsidP="00E13879">
      <w:pPr>
        <w:rPr>
          <w:sz w:val="24"/>
          <w:szCs w:val="24"/>
        </w:rPr>
      </w:pPr>
      <w:r>
        <w:tab/>
      </w:r>
      <w:r>
        <w:tab/>
        <w:t xml:space="preserve">  </w:t>
      </w:r>
      <w:r w:rsidRPr="0015677B">
        <w:rPr>
          <w:sz w:val="24"/>
          <w:szCs w:val="24"/>
        </w:rPr>
        <w:t>Figure 4: Verifying Correct Imaging</w:t>
      </w:r>
    </w:p>
    <w:p w14:paraId="2662F004" w14:textId="2841FEB1" w:rsidR="00E13879" w:rsidRPr="0015677B" w:rsidRDefault="003B1AD6" w:rsidP="00E13879">
      <w:pPr>
        <w:pStyle w:val="Heading4"/>
        <w:rPr>
          <w:sz w:val="32"/>
          <w:szCs w:val="32"/>
        </w:rPr>
      </w:pPr>
      <w:r w:rsidRPr="0015677B">
        <w:rPr>
          <w:sz w:val="32"/>
          <w:szCs w:val="32"/>
        </w:rPr>
        <w:lastRenderedPageBreak/>
        <w:t>Hashing Created from Image MD5 and SHA1</w:t>
      </w:r>
    </w:p>
    <w:p w14:paraId="2552E323" w14:textId="2F68E57B" w:rsidR="003B1AD6" w:rsidRPr="0015677B" w:rsidRDefault="003B1AD6" w:rsidP="003B1AD6">
      <w:pPr>
        <w:rPr>
          <w:sz w:val="28"/>
          <w:szCs w:val="28"/>
        </w:rPr>
      </w:pPr>
      <w:r w:rsidRPr="0015677B">
        <w:rPr>
          <w:sz w:val="28"/>
          <w:szCs w:val="28"/>
        </w:rPr>
        <w:t xml:space="preserve">The examiner has finished creating the image and has noted the hash </w:t>
      </w:r>
      <w:r w:rsidR="009C2719" w:rsidRPr="0015677B">
        <w:rPr>
          <w:sz w:val="28"/>
          <w:szCs w:val="28"/>
        </w:rPr>
        <w:t>values</w:t>
      </w:r>
      <w:r w:rsidRPr="0015677B">
        <w:rPr>
          <w:sz w:val="28"/>
          <w:szCs w:val="28"/>
        </w:rPr>
        <w:t xml:space="preserve"> for MD5 and SHA1 </w:t>
      </w:r>
      <w:r w:rsidR="009C2719" w:rsidRPr="0015677B">
        <w:rPr>
          <w:sz w:val="28"/>
          <w:szCs w:val="28"/>
        </w:rPr>
        <w:t>by verifying they both match.</w:t>
      </w:r>
      <w:r w:rsidR="004D0D6A">
        <w:rPr>
          <w:sz w:val="28"/>
          <w:szCs w:val="28"/>
        </w:rPr>
        <w:t xml:space="preserve"> Matching hashes verify that the digital image created is not different and </w:t>
      </w:r>
      <w:r w:rsidR="00C971BB">
        <w:rPr>
          <w:sz w:val="28"/>
          <w:szCs w:val="28"/>
        </w:rPr>
        <w:t>the integrity</w:t>
      </w:r>
      <w:r w:rsidR="00A6673B">
        <w:rPr>
          <w:sz w:val="28"/>
          <w:szCs w:val="28"/>
        </w:rPr>
        <w:t xml:space="preserve"> of the data remains true.</w:t>
      </w:r>
    </w:p>
    <w:p w14:paraId="47E4DBE4" w14:textId="04EC4C9E" w:rsidR="009C2719" w:rsidRDefault="009C2719" w:rsidP="009C2719">
      <w:pPr>
        <w:jc w:val="center"/>
      </w:pPr>
      <w:r>
        <w:rPr>
          <w:noProof/>
        </w:rPr>
        <w:drawing>
          <wp:inline distT="0" distB="0" distL="0" distR="0" wp14:anchorId="7843F754" wp14:editId="78B4F578">
            <wp:extent cx="3620530" cy="2898912"/>
            <wp:effectExtent l="0" t="0" r="0" b="0"/>
            <wp:docPr id="100004373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3730"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32029" cy="2908119"/>
                    </a:xfrm>
                    <a:prstGeom prst="rect">
                      <a:avLst/>
                    </a:prstGeom>
                  </pic:spPr>
                </pic:pic>
              </a:graphicData>
            </a:graphic>
          </wp:inline>
        </w:drawing>
      </w:r>
    </w:p>
    <w:p w14:paraId="38565346" w14:textId="70FD2C84" w:rsidR="009C2719" w:rsidRPr="0015677B" w:rsidRDefault="009C2719" w:rsidP="009C2719">
      <w:pPr>
        <w:rPr>
          <w:sz w:val="24"/>
          <w:szCs w:val="24"/>
        </w:rPr>
      </w:pPr>
      <w:r>
        <w:tab/>
      </w:r>
      <w:r>
        <w:tab/>
        <w:t xml:space="preserve">        </w:t>
      </w:r>
      <w:r w:rsidRPr="0015677B">
        <w:rPr>
          <w:sz w:val="24"/>
          <w:szCs w:val="24"/>
        </w:rPr>
        <w:t>Figure 5: Verifying Hash Values</w:t>
      </w:r>
    </w:p>
    <w:p w14:paraId="375D5870" w14:textId="77777777" w:rsidR="000431D4" w:rsidRDefault="000431D4" w:rsidP="009C2719"/>
    <w:p w14:paraId="61254D66" w14:textId="61161D61" w:rsidR="000431D4" w:rsidRPr="0015677B" w:rsidRDefault="000431D4" w:rsidP="000431D4">
      <w:pPr>
        <w:pStyle w:val="Heading4"/>
        <w:rPr>
          <w:sz w:val="32"/>
          <w:szCs w:val="32"/>
        </w:rPr>
      </w:pPr>
      <w:r w:rsidRPr="0015677B">
        <w:rPr>
          <w:sz w:val="32"/>
          <w:szCs w:val="32"/>
        </w:rPr>
        <w:t>Copy File</w:t>
      </w:r>
    </w:p>
    <w:p w14:paraId="712BFA71" w14:textId="1DC0103D" w:rsidR="000431D4" w:rsidRPr="0015677B" w:rsidRDefault="000431D4" w:rsidP="000431D4">
      <w:pPr>
        <w:rPr>
          <w:sz w:val="28"/>
          <w:szCs w:val="28"/>
        </w:rPr>
      </w:pPr>
      <w:r w:rsidRPr="0015677B">
        <w:rPr>
          <w:sz w:val="28"/>
          <w:szCs w:val="28"/>
        </w:rPr>
        <w:t xml:space="preserve">The </w:t>
      </w:r>
      <w:r w:rsidR="0015677B" w:rsidRPr="0015677B">
        <w:rPr>
          <w:sz w:val="28"/>
          <w:szCs w:val="28"/>
        </w:rPr>
        <w:t>examiner,</w:t>
      </w:r>
      <w:r w:rsidRPr="0015677B">
        <w:rPr>
          <w:sz w:val="28"/>
          <w:szCs w:val="28"/>
        </w:rPr>
        <w:t xml:space="preserve"> after verifying the hash </w:t>
      </w:r>
      <w:r w:rsidR="00BC3065" w:rsidRPr="0015677B">
        <w:rPr>
          <w:sz w:val="28"/>
          <w:szCs w:val="28"/>
        </w:rPr>
        <w:t>values,</w:t>
      </w:r>
      <w:r w:rsidRPr="0015677B">
        <w:rPr>
          <w:sz w:val="28"/>
          <w:szCs w:val="28"/>
        </w:rPr>
        <w:t xml:space="preserve"> can now look at the </w:t>
      </w:r>
      <w:r w:rsidR="003F18B4" w:rsidRPr="0015677B">
        <w:rPr>
          <w:sz w:val="28"/>
          <w:szCs w:val="28"/>
        </w:rPr>
        <w:t>image.dd.001.txt file to verify correct copying.</w:t>
      </w:r>
      <w:r w:rsidR="00A6673B">
        <w:rPr>
          <w:sz w:val="28"/>
          <w:szCs w:val="28"/>
        </w:rPr>
        <w:t xml:space="preserve"> The examiner is able to look at the file and open it to see the information.</w:t>
      </w:r>
    </w:p>
    <w:p w14:paraId="2CC47DB4" w14:textId="3E8704B7" w:rsidR="000431D4" w:rsidRDefault="000431D4" w:rsidP="003F18B4">
      <w:pPr>
        <w:jc w:val="center"/>
      </w:pPr>
      <w:r>
        <w:rPr>
          <w:noProof/>
        </w:rPr>
        <w:lastRenderedPageBreak/>
        <w:drawing>
          <wp:inline distT="0" distB="0" distL="0" distR="0" wp14:anchorId="5CCCBC7E" wp14:editId="4E941D31">
            <wp:extent cx="4532344" cy="3978875"/>
            <wp:effectExtent l="0" t="0" r="1905" b="3175"/>
            <wp:docPr id="1539867878" name="Picture 6"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67878" name="Picture 6" descr="A computer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61752" cy="4004692"/>
                    </a:xfrm>
                    <a:prstGeom prst="rect">
                      <a:avLst/>
                    </a:prstGeom>
                  </pic:spPr>
                </pic:pic>
              </a:graphicData>
            </a:graphic>
          </wp:inline>
        </w:drawing>
      </w:r>
    </w:p>
    <w:p w14:paraId="506A314B" w14:textId="7DAE1523" w:rsidR="003F18B4" w:rsidRPr="0015677B" w:rsidRDefault="003F18B4" w:rsidP="003F18B4">
      <w:pPr>
        <w:ind w:firstLine="720"/>
        <w:rPr>
          <w:sz w:val="24"/>
          <w:szCs w:val="24"/>
        </w:rPr>
      </w:pPr>
      <w:r w:rsidRPr="0015677B">
        <w:rPr>
          <w:sz w:val="24"/>
          <w:szCs w:val="24"/>
        </w:rPr>
        <w:t xml:space="preserve">    </w:t>
      </w:r>
      <w:r w:rsidR="00F458F6" w:rsidRPr="0015677B">
        <w:rPr>
          <w:sz w:val="24"/>
          <w:szCs w:val="24"/>
        </w:rPr>
        <w:t xml:space="preserve">     </w:t>
      </w:r>
      <w:r w:rsidRPr="0015677B">
        <w:rPr>
          <w:sz w:val="24"/>
          <w:szCs w:val="24"/>
        </w:rPr>
        <w:t xml:space="preserve"> Figure 6: Seeing File Created</w:t>
      </w:r>
    </w:p>
    <w:p w14:paraId="026820D0" w14:textId="667F3952" w:rsidR="00F458F6" w:rsidRPr="0015677B" w:rsidRDefault="00F458F6" w:rsidP="00F458F6">
      <w:pPr>
        <w:pStyle w:val="Heading4"/>
        <w:rPr>
          <w:sz w:val="32"/>
          <w:szCs w:val="32"/>
        </w:rPr>
      </w:pPr>
      <w:r w:rsidRPr="0015677B">
        <w:rPr>
          <w:sz w:val="32"/>
          <w:szCs w:val="32"/>
        </w:rPr>
        <w:t>Verification Data Contents in File</w:t>
      </w:r>
    </w:p>
    <w:p w14:paraId="2CFF35FA" w14:textId="7165FB18" w:rsidR="00D176C5" w:rsidRPr="0015677B" w:rsidRDefault="00F458F6" w:rsidP="00F458F6">
      <w:pPr>
        <w:rPr>
          <w:sz w:val="28"/>
          <w:szCs w:val="28"/>
        </w:rPr>
      </w:pPr>
      <w:r w:rsidRPr="0015677B">
        <w:rPr>
          <w:sz w:val="28"/>
          <w:szCs w:val="28"/>
        </w:rPr>
        <w:t>The examiner has opened the image.dd.001 file and has gotten confirmation of the copying process.</w:t>
      </w:r>
      <w:r w:rsidR="00A6673B">
        <w:rPr>
          <w:sz w:val="28"/>
          <w:szCs w:val="28"/>
        </w:rPr>
        <w:t xml:space="preserve"> Conformation is shown in the screenshot below showing that </w:t>
      </w:r>
      <w:r w:rsidR="001208E2">
        <w:rPr>
          <w:sz w:val="28"/>
          <w:szCs w:val="28"/>
        </w:rPr>
        <w:t>the MD5 and SHA1 hash values have been verified.</w:t>
      </w:r>
    </w:p>
    <w:p w14:paraId="639EE195" w14:textId="275F02FE" w:rsidR="00F458F6" w:rsidRDefault="00F458F6" w:rsidP="00F458F6">
      <w:pPr>
        <w:jc w:val="center"/>
      </w:pPr>
      <w:r>
        <w:rPr>
          <w:noProof/>
        </w:rPr>
        <w:lastRenderedPageBreak/>
        <w:drawing>
          <wp:inline distT="0" distB="0" distL="0" distR="0" wp14:anchorId="5793A2DE" wp14:editId="1B437839">
            <wp:extent cx="6215449" cy="4846192"/>
            <wp:effectExtent l="0" t="0" r="0" b="0"/>
            <wp:docPr id="38808158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81586" name="Picture 7"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42562" cy="4867332"/>
                    </a:xfrm>
                    <a:prstGeom prst="rect">
                      <a:avLst/>
                    </a:prstGeom>
                  </pic:spPr>
                </pic:pic>
              </a:graphicData>
            </a:graphic>
          </wp:inline>
        </w:drawing>
      </w:r>
    </w:p>
    <w:p w14:paraId="1522B7F2" w14:textId="46247DCC" w:rsidR="00F458F6" w:rsidRPr="0015677B" w:rsidRDefault="00F458F6" w:rsidP="00F458F6">
      <w:pPr>
        <w:rPr>
          <w:sz w:val="24"/>
          <w:szCs w:val="24"/>
        </w:rPr>
      </w:pPr>
      <w:r w:rsidRPr="0015677B">
        <w:rPr>
          <w:sz w:val="24"/>
          <w:szCs w:val="24"/>
        </w:rPr>
        <w:t xml:space="preserve">Figure </w:t>
      </w:r>
      <w:r w:rsidR="00703962" w:rsidRPr="0015677B">
        <w:rPr>
          <w:sz w:val="24"/>
          <w:szCs w:val="24"/>
        </w:rPr>
        <w:t>7: Verification Data</w:t>
      </w:r>
    </w:p>
    <w:p w14:paraId="317F64C1" w14:textId="1BD44756" w:rsidR="00B06193" w:rsidRPr="0015677B" w:rsidRDefault="001E5679" w:rsidP="00B06193">
      <w:pPr>
        <w:pStyle w:val="Heading4"/>
        <w:rPr>
          <w:sz w:val="32"/>
          <w:szCs w:val="32"/>
        </w:rPr>
      </w:pPr>
      <w:r w:rsidRPr="0015677B">
        <w:rPr>
          <w:sz w:val="32"/>
          <w:szCs w:val="32"/>
        </w:rPr>
        <w:t>Command Prompt Information Collecting</w:t>
      </w:r>
    </w:p>
    <w:p w14:paraId="1CAB4456" w14:textId="7A0B2A12" w:rsidR="001E5679" w:rsidRPr="0015677B" w:rsidRDefault="001E5679" w:rsidP="001E5679">
      <w:pPr>
        <w:rPr>
          <w:sz w:val="28"/>
          <w:szCs w:val="28"/>
        </w:rPr>
      </w:pPr>
      <w:r w:rsidRPr="0015677B">
        <w:rPr>
          <w:sz w:val="28"/>
          <w:szCs w:val="28"/>
        </w:rPr>
        <w:t>The examiner uses the command prompt to find information inside flag5.txt and sees the disk partitions. Then executes the following prompt to partition.</w:t>
      </w:r>
    </w:p>
    <w:p w14:paraId="57B07912" w14:textId="3414CA8D" w:rsidR="001E5679" w:rsidRDefault="001E5679" w:rsidP="001E5679">
      <w:r>
        <w:rPr>
          <w:noProof/>
        </w:rPr>
        <w:drawing>
          <wp:inline distT="0" distB="0" distL="0" distR="0" wp14:anchorId="3FF42FE5" wp14:editId="06277DE1">
            <wp:extent cx="6278736" cy="1705164"/>
            <wp:effectExtent l="0" t="0" r="8255" b="9525"/>
            <wp:docPr id="1772031299" name="Picture 8"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1299" name="Picture 8" descr="A computer screen with white text&#10;&#10;AI-generated content may be incorrect."/>
                    <pic:cNvPicPr/>
                  </pic:nvPicPr>
                  <pic:blipFill rotWithShape="1">
                    <a:blip r:embed="rId13">
                      <a:extLst>
                        <a:ext uri="{28A0092B-C50C-407E-A947-70E740481C1C}">
                          <a14:useLocalDpi xmlns:a14="http://schemas.microsoft.com/office/drawing/2010/main" val="0"/>
                        </a:ext>
                      </a:extLst>
                    </a:blip>
                    <a:srcRect t="33334"/>
                    <a:stretch/>
                  </pic:blipFill>
                  <pic:spPr bwMode="auto">
                    <a:xfrm>
                      <a:off x="0" y="0"/>
                      <a:ext cx="6278905" cy="1705210"/>
                    </a:xfrm>
                    <a:prstGeom prst="rect">
                      <a:avLst/>
                    </a:prstGeom>
                    <a:ln>
                      <a:noFill/>
                    </a:ln>
                    <a:extLst>
                      <a:ext uri="{53640926-AAD7-44D8-BBD7-CCE9431645EC}">
                        <a14:shadowObscured xmlns:a14="http://schemas.microsoft.com/office/drawing/2010/main"/>
                      </a:ext>
                    </a:extLst>
                  </pic:spPr>
                </pic:pic>
              </a:graphicData>
            </a:graphic>
          </wp:inline>
        </w:drawing>
      </w:r>
    </w:p>
    <w:p w14:paraId="2BAFE788" w14:textId="37FD6230" w:rsidR="001E5679" w:rsidRPr="0015677B" w:rsidRDefault="001E5679" w:rsidP="001E5679">
      <w:pPr>
        <w:rPr>
          <w:sz w:val="24"/>
          <w:szCs w:val="24"/>
        </w:rPr>
      </w:pPr>
      <w:r w:rsidRPr="0015677B">
        <w:rPr>
          <w:sz w:val="24"/>
          <w:szCs w:val="24"/>
        </w:rPr>
        <w:t>Figure 8: dd Partitioning</w:t>
      </w:r>
    </w:p>
    <w:p w14:paraId="4CE7AD21" w14:textId="57B95FDC" w:rsidR="001E5679" w:rsidRDefault="001E5679" w:rsidP="003F18B4"/>
    <w:p w14:paraId="183FB96A" w14:textId="21DF5683" w:rsidR="003F7DA9" w:rsidRPr="0015677B" w:rsidRDefault="003F7DA9" w:rsidP="003F7DA9">
      <w:pPr>
        <w:pStyle w:val="Heading4"/>
        <w:rPr>
          <w:sz w:val="32"/>
          <w:szCs w:val="32"/>
        </w:rPr>
      </w:pPr>
      <w:r w:rsidRPr="0015677B">
        <w:rPr>
          <w:sz w:val="32"/>
          <w:szCs w:val="32"/>
        </w:rPr>
        <w:t>Adding Records into File</w:t>
      </w:r>
    </w:p>
    <w:p w14:paraId="6A416272" w14:textId="2E07C670" w:rsidR="003F7DA9" w:rsidRPr="0015677B" w:rsidRDefault="003F7DA9" w:rsidP="003F7DA9">
      <w:pPr>
        <w:rPr>
          <w:sz w:val="28"/>
          <w:szCs w:val="28"/>
        </w:rPr>
      </w:pPr>
      <w:r w:rsidRPr="0015677B">
        <w:rPr>
          <w:sz w:val="28"/>
          <w:szCs w:val="28"/>
        </w:rPr>
        <w:t>The examiner can see in the computers NTFS(H:) drive that the following image.dd drive size is now 7,168 KB like in previous screenshots when adding records into file.</w:t>
      </w:r>
    </w:p>
    <w:p w14:paraId="4C6C6B05" w14:textId="2D0ABAD4" w:rsidR="003F7DA9" w:rsidRDefault="003F7DA9" w:rsidP="003F7DA9">
      <w:r>
        <w:rPr>
          <w:noProof/>
        </w:rPr>
        <w:drawing>
          <wp:inline distT="0" distB="0" distL="0" distR="0" wp14:anchorId="0FAE1B47" wp14:editId="55BBE5F9">
            <wp:extent cx="5399903" cy="4319922"/>
            <wp:effectExtent l="0" t="0" r="0" b="4445"/>
            <wp:docPr id="210677411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74112" name="Picture 9"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02436" cy="4321949"/>
                    </a:xfrm>
                    <a:prstGeom prst="rect">
                      <a:avLst/>
                    </a:prstGeom>
                  </pic:spPr>
                </pic:pic>
              </a:graphicData>
            </a:graphic>
          </wp:inline>
        </w:drawing>
      </w:r>
    </w:p>
    <w:p w14:paraId="76DD3557" w14:textId="6B43985E" w:rsidR="003F7DA9" w:rsidRPr="0015677B" w:rsidRDefault="003F7DA9" w:rsidP="003F7DA9">
      <w:pPr>
        <w:rPr>
          <w:sz w:val="24"/>
          <w:szCs w:val="24"/>
        </w:rPr>
      </w:pPr>
      <w:r w:rsidRPr="0015677B">
        <w:rPr>
          <w:sz w:val="24"/>
          <w:szCs w:val="24"/>
        </w:rPr>
        <w:t>Figure 9</w:t>
      </w:r>
      <w:r w:rsidR="0082237A" w:rsidRPr="0015677B">
        <w:rPr>
          <w:sz w:val="24"/>
          <w:szCs w:val="24"/>
        </w:rPr>
        <w:t>: image.dd file size</w:t>
      </w:r>
    </w:p>
    <w:p w14:paraId="39650785" w14:textId="2DD979EE" w:rsidR="0082237A" w:rsidRPr="0015677B" w:rsidRDefault="00C00F8B" w:rsidP="0082237A">
      <w:pPr>
        <w:pStyle w:val="Heading4"/>
        <w:rPr>
          <w:sz w:val="32"/>
          <w:szCs w:val="32"/>
        </w:rPr>
      </w:pPr>
      <w:r w:rsidRPr="0015677B">
        <w:rPr>
          <w:sz w:val="32"/>
          <w:szCs w:val="32"/>
        </w:rPr>
        <w:t>Using Kali Terminal</w:t>
      </w:r>
    </w:p>
    <w:p w14:paraId="3E5D2A0D" w14:textId="0BC96CE2" w:rsidR="00C00F8B" w:rsidRPr="0015677B" w:rsidRDefault="00C00F8B" w:rsidP="00C00F8B">
      <w:pPr>
        <w:rPr>
          <w:sz w:val="28"/>
          <w:szCs w:val="28"/>
        </w:rPr>
      </w:pPr>
      <w:r w:rsidRPr="0015677B">
        <w:rPr>
          <w:sz w:val="28"/>
          <w:szCs w:val="28"/>
        </w:rPr>
        <w:t>The examiner is now using Kali’s terminal to display the disks and their corresponding partitions.</w:t>
      </w:r>
    </w:p>
    <w:p w14:paraId="7775C139" w14:textId="799E061B" w:rsidR="00C00F8B" w:rsidRDefault="00C00F8B" w:rsidP="00C00F8B">
      <w:r>
        <w:rPr>
          <w:noProof/>
        </w:rPr>
        <w:drawing>
          <wp:inline distT="0" distB="0" distL="0" distR="0" wp14:anchorId="364AAF3D" wp14:editId="52C20DF3">
            <wp:extent cx="5943600" cy="1175196"/>
            <wp:effectExtent l="0" t="0" r="0" b="6350"/>
            <wp:docPr id="315164528"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64528" name="Picture 10" descr="A screen shot of a computer&#10;&#10;AI-generated content may be incorrect."/>
                    <pic:cNvPicPr/>
                  </pic:nvPicPr>
                  <pic:blipFill rotWithShape="1">
                    <a:blip r:embed="rId15">
                      <a:extLst>
                        <a:ext uri="{28A0092B-C50C-407E-A947-70E740481C1C}">
                          <a14:useLocalDpi xmlns:a14="http://schemas.microsoft.com/office/drawing/2010/main" val="0"/>
                        </a:ext>
                      </a:extLst>
                    </a:blip>
                    <a:srcRect t="54949"/>
                    <a:stretch/>
                  </pic:blipFill>
                  <pic:spPr bwMode="auto">
                    <a:xfrm>
                      <a:off x="0" y="0"/>
                      <a:ext cx="5943600" cy="1175196"/>
                    </a:xfrm>
                    <a:prstGeom prst="rect">
                      <a:avLst/>
                    </a:prstGeom>
                    <a:ln>
                      <a:noFill/>
                    </a:ln>
                    <a:extLst>
                      <a:ext uri="{53640926-AAD7-44D8-BBD7-CCE9431645EC}">
                        <a14:shadowObscured xmlns:a14="http://schemas.microsoft.com/office/drawing/2010/main"/>
                      </a:ext>
                    </a:extLst>
                  </pic:spPr>
                </pic:pic>
              </a:graphicData>
            </a:graphic>
          </wp:inline>
        </w:drawing>
      </w:r>
    </w:p>
    <w:p w14:paraId="76B09CF8" w14:textId="3C9881A9" w:rsidR="00276EF0" w:rsidRPr="00276EF0" w:rsidRDefault="00C00F8B" w:rsidP="00C00F8B">
      <w:pPr>
        <w:rPr>
          <w:sz w:val="24"/>
          <w:szCs w:val="24"/>
        </w:rPr>
      </w:pPr>
      <w:r w:rsidRPr="0015677B">
        <w:rPr>
          <w:sz w:val="24"/>
          <w:szCs w:val="24"/>
        </w:rPr>
        <w:lastRenderedPageBreak/>
        <w:t>Figure 10: Kali disk and partitions</w:t>
      </w:r>
    </w:p>
    <w:p w14:paraId="48E7CBE5" w14:textId="6C239566" w:rsidR="00C00F8B" w:rsidRPr="0015677B" w:rsidRDefault="003B6CC8" w:rsidP="003B6CC8">
      <w:pPr>
        <w:pStyle w:val="Heading4"/>
        <w:rPr>
          <w:sz w:val="32"/>
          <w:szCs w:val="32"/>
        </w:rPr>
      </w:pPr>
      <w:r w:rsidRPr="0015677B">
        <w:rPr>
          <w:sz w:val="32"/>
          <w:szCs w:val="32"/>
        </w:rPr>
        <w:t>Creating Directory and Retrieving File</w:t>
      </w:r>
    </w:p>
    <w:p w14:paraId="7BBD3ED5" w14:textId="0D26C1AF" w:rsidR="003B6CC8" w:rsidRPr="0015677B" w:rsidRDefault="003B6CC8" w:rsidP="003B6CC8">
      <w:pPr>
        <w:rPr>
          <w:sz w:val="28"/>
          <w:szCs w:val="28"/>
        </w:rPr>
      </w:pPr>
      <w:r w:rsidRPr="0015677B">
        <w:rPr>
          <w:sz w:val="28"/>
          <w:szCs w:val="28"/>
        </w:rPr>
        <w:t xml:space="preserve">The examiner is creating a directory called sda4 and is </w:t>
      </w:r>
      <w:r w:rsidR="00513856" w:rsidRPr="0015677B">
        <w:rPr>
          <w:sz w:val="28"/>
          <w:szCs w:val="28"/>
        </w:rPr>
        <w:t>mounting the partition from previous screenshot into the new directory.</w:t>
      </w:r>
    </w:p>
    <w:p w14:paraId="2ED56030" w14:textId="57729F96" w:rsidR="00513856" w:rsidRDefault="00513856" w:rsidP="003B6CC8">
      <w:r>
        <w:rPr>
          <w:noProof/>
        </w:rPr>
        <w:drawing>
          <wp:inline distT="0" distB="0" distL="0" distR="0" wp14:anchorId="63612005" wp14:editId="6A7D4BD7">
            <wp:extent cx="5943600" cy="2240280"/>
            <wp:effectExtent l="0" t="0" r="0" b="7620"/>
            <wp:docPr id="583298127" name="Picture 1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98127" name="Picture 11" descr="A computer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14:paraId="41B4AD75" w14:textId="37735664" w:rsidR="00513856" w:rsidRPr="0015677B" w:rsidRDefault="00513856" w:rsidP="003B6CC8">
      <w:pPr>
        <w:rPr>
          <w:sz w:val="24"/>
          <w:szCs w:val="24"/>
        </w:rPr>
      </w:pPr>
      <w:r w:rsidRPr="0015677B">
        <w:rPr>
          <w:sz w:val="24"/>
          <w:szCs w:val="24"/>
        </w:rPr>
        <w:t>Figure 11: New Directory</w:t>
      </w:r>
    </w:p>
    <w:p w14:paraId="037CA9DA" w14:textId="77777777" w:rsidR="00B47F44" w:rsidRDefault="00B47F44" w:rsidP="003B6CC8"/>
    <w:p w14:paraId="12BA14FB" w14:textId="0ABD2C51" w:rsidR="00B47F44" w:rsidRDefault="00B47F44" w:rsidP="00B47F44">
      <w:pPr>
        <w:pStyle w:val="Heading1"/>
      </w:pPr>
      <w:r>
        <w:t>CONLCUSION</w:t>
      </w:r>
    </w:p>
    <w:p w14:paraId="0FFF6DF4" w14:textId="2312F1AA" w:rsidR="00B47F44" w:rsidRPr="0015677B" w:rsidRDefault="00B47F44" w:rsidP="00B47F44">
      <w:pPr>
        <w:pStyle w:val="Heading3"/>
        <w:rPr>
          <w:rFonts w:ascii="Times New Roman" w:hAnsi="Times New Roman" w:cs="Times New Roman"/>
          <w:sz w:val="32"/>
          <w:szCs w:val="32"/>
        </w:rPr>
      </w:pPr>
      <w:r w:rsidRPr="0015677B">
        <w:rPr>
          <w:rFonts w:ascii="Times New Roman" w:hAnsi="Times New Roman" w:cs="Times New Roman"/>
          <w:sz w:val="32"/>
          <w:szCs w:val="32"/>
        </w:rPr>
        <w:t>Conclusion</w:t>
      </w:r>
    </w:p>
    <w:p w14:paraId="53BD193A" w14:textId="57DA7E7C" w:rsidR="00FF03CC" w:rsidRPr="0015677B" w:rsidRDefault="00E71F21" w:rsidP="00B47F44">
      <w:pPr>
        <w:rPr>
          <w:rFonts w:ascii="Times New Roman" w:hAnsi="Times New Roman" w:cs="Times New Roman"/>
        </w:rPr>
      </w:pPr>
      <w:r w:rsidRPr="0015677B">
        <w:rPr>
          <w:rFonts w:ascii="Times New Roman" w:hAnsi="Times New Roman" w:cs="Times New Roman"/>
          <w:sz w:val="28"/>
          <w:szCs w:val="28"/>
        </w:rPr>
        <w:t>Overall,</w:t>
      </w:r>
      <w:r w:rsidR="005150AF" w:rsidRPr="0015677B">
        <w:rPr>
          <w:rFonts w:ascii="Times New Roman" w:hAnsi="Times New Roman" w:cs="Times New Roman"/>
          <w:sz w:val="28"/>
          <w:szCs w:val="28"/>
        </w:rPr>
        <w:t xml:space="preserve"> the examiner was able to use imaging techniques </w:t>
      </w:r>
      <w:r w:rsidRPr="0015677B">
        <w:rPr>
          <w:rFonts w:ascii="Times New Roman" w:hAnsi="Times New Roman" w:cs="Times New Roman"/>
          <w:sz w:val="28"/>
          <w:szCs w:val="28"/>
        </w:rPr>
        <w:t xml:space="preserve">such as FTK imager, dd, and Kali to help create a duplicate copy of the original data as forensic evidence. This process ensures that the data being analyzed is </w:t>
      </w:r>
      <w:r w:rsidR="00F02018" w:rsidRPr="0015677B">
        <w:rPr>
          <w:rFonts w:ascii="Times New Roman" w:hAnsi="Times New Roman" w:cs="Times New Roman"/>
          <w:sz w:val="28"/>
          <w:szCs w:val="28"/>
        </w:rPr>
        <w:t>not tampering with the original evidence and is reliable since hash values were matched during the copying process to ensure that integrity remains throughout the investigation</w:t>
      </w:r>
      <w:r w:rsidR="00F02018" w:rsidRPr="0015677B">
        <w:rPr>
          <w:rFonts w:ascii="Times New Roman" w:hAnsi="Times New Roman" w:cs="Times New Roman"/>
        </w:rPr>
        <w:t xml:space="preserve">. </w:t>
      </w:r>
    </w:p>
    <w:p w14:paraId="74D23D37" w14:textId="1510AD2A" w:rsidR="00F02018" w:rsidRPr="0015677B" w:rsidRDefault="00F02018" w:rsidP="00F02018">
      <w:pPr>
        <w:pStyle w:val="Heading3"/>
        <w:rPr>
          <w:rFonts w:ascii="Times New Roman" w:hAnsi="Times New Roman" w:cs="Times New Roman"/>
        </w:rPr>
      </w:pPr>
      <w:r w:rsidRPr="0015677B">
        <w:rPr>
          <w:rFonts w:ascii="Times New Roman" w:hAnsi="Times New Roman" w:cs="Times New Roman"/>
        </w:rPr>
        <w:t>FTK Imager</w:t>
      </w:r>
    </w:p>
    <w:p w14:paraId="6AF87263" w14:textId="0BEF44AE" w:rsidR="007A18BE" w:rsidRPr="0015677B" w:rsidRDefault="00C62A48" w:rsidP="00C62A48">
      <w:pPr>
        <w:rPr>
          <w:rFonts w:ascii="Times New Roman" w:hAnsi="Times New Roman" w:cs="Times New Roman"/>
          <w:sz w:val="28"/>
          <w:szCs w:val="28"/>
        </w:rPr>
      </w:pPr>
      <w:r w:rsidRPr="0015677B">
        <w:rPr>
          <w:rFonts w:ascii="Times New Roman" w:hAnsi="Times New Roman" w:cs="Times New Roman"/>
          <w:sz w:val="28"/>
          <w:szCs w:val="28"/>
        </w:rPr>
        <w:t xml:space="preserve">This </w:t>
      </w:r>
      <w:r w:rsidR="007A18BE">
        <w:rPr>
          <w:rFonts w:ascii="Times New Roman" w:hAnsi="Times New Roman" w:cs="Times New Roman"/>
          <w:sz w:val="28"/>
          <w:szCs w:val="28"/>
        </w:rPr>
        <w:t>i</w:t>
      </w:r>
      <w:r w:rsidR="007A18BE" w:rsidRPr="007A18BE">
        <w:rPr>
          <w:rFonts w:ascii="Times New Roman" w:hAnsi="Times New Roman" w:cs="Times New Roman"/>
          <w:sz w:val="28"/>
          <w:szCs w:val="28"/>
        </w:rPr>
        <w:t>s a GUI-based tool for forensic imaging that supports both physical and logical acquisitions with encryption options. It includes built-in hashing, a key advantage ensuring that the forensic image replicates the original. Hence, the data being analyzed in the duplicate file is reliable and safe. However, this FTK imager has one disadvantage on Windows: when files are locked in the operating system, it is less reliable when imaging.</w:t>
      </w:r>
    </w:p>
    <w:p w14:paraId="6CEDC9B6" w14:textId="47A36B4C" w:rsidR="00586A3F" w:rsidRPr="00586A3F" w:rsidRDefault="000E5147" w:rsidP="00586A3F">
      <w:pPr>
        <w:pStyle w:val="Heading3"/>
        <w:rPr>
          <w:rFonts w:ascii="Times New Roman" w:hAnsi="Times New Roman" w:cs="Times New Roman"/>
        </w:rPr>
      </w:pPr>
      <w:r>
        <w:rPr>
          <w:rFonts w:ascii="Times New Roman" w:hAnsi="Times New Roman" w:cs="Times New Roman"/>
        </w:rPr>
        <w:lastRenderedPageBreak/>
        <w:t>dd</w:t>
      </w:r>
    </w:p>
    <w:p w14:paraId="3DD8186A" w14:textId="1A57B570" w:rsidR="00C06407" w:rsidRPr="0015677B" w:rsidRDefault="00C06407" w:rsidP="00C06407">
      <w:pPr>
        <w:rPr>
          <w:rFonts w:ascii="Times New Roman" w:hAnsi="Times New Roman" w:cs="Times New Roman"/>
          <w:sz w:val="28"/>
          <w:szCs w:val="28"/>
        </w:rPr>
      </w:pPr>
      <w:r w:rsidRPr="0015677B">
        <w:rPr>
          <w:rFonts w:ascii="Times New Roman" w:hAnsi="Times New Roman" w:cs="Times New Roman"/>
          <w:sz w:val="28"/>
          <w:szCs w:val="28"/>
        </w:rPr>
        <w:t xml:space="preserve">This </w:t>
      </w:r>
      <w:r w:rsidR="00586A3F" w:rsidRPr="00586A3F">
        <w:rPr>
          <w:rFonts w:ascii="Times New Roman" w:hAnsi="Times New Roman" w:cs="Times New Roman"/>
          <w:sz w:val="28"/>
          <w:szCs w:val="28"/>
        </w:rPr>
        <w:t xml:space="preserve">command is a strong Linux tool for creating raw forensic images. It performs a bit-by-bit copy of the storage device, making it ideal for forensic investigations. </w:t>
      </w:r>
      <w:r w:rsidR="00586A3F">
        <w:rPr>
          <w:rFonts w:ascii="Times New Roman" w:hAnsi="Times New Roman" w:cs="Times New Roman"/>
          <w:sz w:val="28"/>
          <w:szCs w:val="28"/>
        </w:rPr>
        <w:t>d</w:t>
      </w:r>
      <w:r w:rsidR="00586A3F" w:rsidRPr="00586A3F">
        <w:rPr>
          <w:rFonts w:ascii="Times New Roman" w:hAnsi="Times New Roman" w:cs="Times New Roman"/>
          <w:sz w:val="28"/>
          <w:szCs w:val="28"/>
        </w:rPr>
        <w:t>d is used on the command line, so it works faster than the FTK imager, but it requires more care and attention since command errors are easy to make.</w:t>
      </w:r>
    </w:p>
    <w:p w14:paraId="1996E1E0" w14:textId="304220D5" w:rsidR="000C66F9" w:rsidRPr="0015677B" w:rsidRDefault="000C66F9" w:rsidP="000C66F9">
      <w:pPr>
        <w:pStyle w:val="Heading3"/>
        <w:rPr>
          <w:rFonts w:ascii="Times New Roman" w:hAnsi="Times New Roman" w:cs="Times New Roman"/>
        </w:rPr>
      </w:pPr>
      <w:r w:rsidRPr="0015677B">
        <w:rPr>
          <w:rFonts w:ascii="Times New Roman" w:hAnsi="Times New Roman" w:cs="Times New Roman"/>
        </w:rPr>
        <w:t>Kali</w:t>
      </w:r>
    </w:p>
    <w:p w14:paraId="1F623C6F" w14:textId="2D6622C0" w:rsidR="00AE2C7E" w:rsidRPr="00C06407" w:rsidRDefault="000C66F9" w:rsidP="00C06407">
      <w:r w:rsidRPr="0015677B">
        <w:rPr>
          <w:rFonts w:ascii="Times New Roman" w:hAnsi="Times New Roman" w:cs="Times New Roman"/>
          <w:sz w:val="28"/>
          <w:szCs w:val="28"/>
        </w:rPr>
        <w:t xml:space="preserve">Kali </w:t>
      </w:r>
      <w:r w:rsidR="009C1FEB" w:rsidRPr="009C1FEB">
        <w:rPr>
          <w:rFonts w:ascii="Times New Roman" w:hAnsi="Times New Roman" w:cs="Times New Roman"/>
          <w:sz w:val="28"/>
          <w:szCs w:val="28"/>
        </w:rPr>
        <w:t>uses a command line prompt similar to dd and provides a much more controlled environment for copying files or data, specifically when booted from a Live CD, which would prevent systems from being modified.</w:t>
      </w:r>
    </w:p>
    <w:p w14:paraId="7803DABE" w14:textId="77777777" w:rsidR="00B47F44" w:rsidRPr="00B47F44" w:rsidRDefault="00B47F44" w:rsidP="00B47F44"/>
    <w:sectPr w:rsidR="00B47F44" w:rsidRPr="00B47F4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DEA7A" w14:textId="77777777" w:rsidR="00F309B8" w:rsidRDefault="00F309B8" w:rsidP="00F309B8">
      <w:pPr>
        <w:spacing w:after="0" w:line="240" w:lineRule="auto"/>
      </w:pPr>
      <w:r>
        <w:separator/>
      </w:r>
    </w:p>
  </w:endnote>
  <w:endnote w:type="continuationSeparator" w:id="0">
    <w:p w14:paraId="596E2321" w14:textId="77777777" w:rsidR="00F309B8" w:rsidRDefault="00F309B8" w:rsidP="00F3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958340"/>
      <w:docPartObj>
        <w:docPartGallery w:val="Page Numbers (Bottom of Page)"/>
        <w:docPartUnique/>
      </w:docPartObj>
    </w:sdtPr>
    <w:sdtEndPr>
      <w:rPr>
        <w:noProof/>
      </w:rPr>
    </w:sdtEndPr>
    <w:sdtContent>
      <w:p w14:paraId="3FC038C8" w14:textId="1506F156" w:rsidR="00F309B8" w:rsidRDefault="00F309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BF787D" w14:textId="77777777" w:rsidR="00F309B8" w:rsidRDefault="00F30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2BE04" w14:textId="77777777" w:rsidR="00F309B8" w:rsidRDefault="00F309B8" w:rsidP="00F309B8">
      <w:pPr>
        <w:spacing w:after="0" w:line="240" w:lineRule="auto"/>
      </w:pPr>
      <w:r>
        <w:separator/>
      </w:r>
    </w:p>
  </w:footnote>
  <w:footnote w:type="continuationSeparator" w:id="0">
    <w:p w14:paraId="39DEDA8B" w14:textId="77777777" w:rsidR="00F309B8" w:rsidRDefault="00F309B8" w:rsidP="00F309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B8"/>
    <w:rsid w:val="00005E77"/>
    <w:rsid w:val="000431D4"/>
    <w:rsid w:val="00051F03"/>
    <w:rsid w:val="000C66F9"/>
    <w:rsid w:val="000E5147"/>
    <w:rsid w:val="000F3525"/>
    <w:rsid w:val="00104ADD"/>
    <w:rsid w:val="001208E2"/>
    <w:rsid w:val="0015677B"/>
    <w:rsid w:val="001666C2"/>
    <w:rsid w:val="00175DD3"/>
    <w:rsid w:val="00180D8D"/>
    <w:rsid w:val="001B0219"/>
    <w:rsid w:val="001E5679"/>
    <w:rsid w:val="001F5245"/>
    <w:rsid w:val="002304E2"/>
    <w:rsid w:val="002678C6"/>
    <w:rsid w:val="00274AE2"/>
    <w:rsid w:val="00276EF0"/>
    <w:rsid w:val="002778B0"/>
    <w:rsid w:val="00280736"/>
    <w:rsid w:val="00285E94"/>
    <w:rsid w:val="003269E5"/>
    <w:rsid w:val="003B1AD6"/>
    <w:rsid w:val="003B6CC8"/>
    <w:rsid w:val="003D6F3A"/>
    <w:rsid w:val="003E789A"/>
    <w:rsid w:val="003F18B4"/>
    <w:rsid w:val="003F7DA9"/>
    <w:rsid w:val="00425A94"/>
    <w:rsid w:val="00442758"/>
    <w:rsid w:val="004A6C25"/>
    <w:rsid w:val="004D0D6A"/>
    <w:rsid w:val="004D6364"/>
    <w:rsid w:val="00513856"/>
    <w:rsid w:val="005150AF"/>
    <w:rsid w:val="00554C11"/>
    <w:rsid w:val="0056494F"/>
    <w:rsid w:val="00586A3F"/>
    <w:rsid w:val="005C04C3"/>
    <w:rsid w:val="005F7A6B"/>
    <w:rsid w:val="006158A2"/>
    <w:rsid w:val="006614A8"/>
    <w:rsid w:val="00685800"/>
    <w:rsid w:val="00695DF9"/>
    <w:rsid w:val="006B2411"/>
    <w:rsid w:val="006B52AB"/>
    <w:rsid w:val="006D187C"/>
    <w:rsid w:val="006E029B"/>
    <w:rsid w:val="00703962"/>
    <w:rsid w:val="00761E03"/>
    <w:rsid w:val="007A18BE"/>
    <w:rsid w:val="007E426B"/>
    <w:rsid w:val="00806845"/>
    <w:rsid w:val="00813D8F"/>
    <w:rsid w:val="0082237A"/>
    <w:rsid w:val="00867CFB"/>
    <w:rsid w:val="0089728D"/>
    <w:rsid w:val="009579C2"/>
    <w:rsid w:val="009C1FEB"/>
    <w:rsid w:val="009C2719"/>
    <w:rsid w:val="009D0A41"/>
    <w:rsid w:val="009F017E"/>
    <w:rsid w:val="00A27B5B"/>
    <w:rsid w:val="00A35B17"/>
    <w:rsid w:val="00A44391"/>
    <w:rsid w:val="00A6673B"/>
    <w:rsid w:val="00AE2C7E"/>
    <w:rsid w:val="00AE37FE"/>
    <w:rsid w:val="00B06193"/>
    <w:rsid w:val="00B47F44"/>
    <w:rsid w:val="00B6638B"/>
    <w:rsid w:val="00B847A9"/>
    <w:rsid w:val="00BC3065"/>
    <w:rsid w:val="00C00F8B"/>
    <w:rsid w:val="00C06407"/>
    <w:rsid w:val="00C20D52"/>
    <w:rsid w:val="00C265A8"/>
    <w:rsid w:val="00C62A48"/>
    <w:rsid w:val="00C72D03"/>
    <w:rsid w:val="00C971BB"/>
    <w:rsid w:val="00CC2210"/>
    <w:rsid w:val="00D176C5"/>
    <w:rsid w:val="00D22C8B"/>
    <w:rsid w:val="00D607F6"/>
    <w:rsid w:val="00D952CD"/>
    <w:rsid w:val="00E13879"/>
    <w:rsid w:val="00E3358F"/>
    <w:rsid w:val="00E71F21"/>
    <w:rsid w:val="00E961D1"/>
    <w:rsid w:val="00EA0FCE"/>
    <w:rsid w:val="00EB124F"/>
    <w:rsid w:val="00EC5FFD"/>
    <w:rsid w:val="00F02018"/>
    <w:rsid w:val="00F104E7"/>
    <w:rsid w:val="00F167E9"/>
    <w:rsid w:val="00F23D16"/>
    <w:rsid w:val="00F309B8"/>
    <w:rsid w:val="00F458F6"/>
    <w:rsid w:val="00F52B7C"/>
    <w:rsid w:val="00F700C3"/>
    <w:rsid w:val="00F94FC9"/>
    <w:rsid w:val="00FB713D"/>
    <w:rsid w:val="00FD470A"/>
    <w:rsid w:val="00FE0E15"/>
    <w:rsid w:val="00FF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B488"/>
  <w15:chartTrackingRefBased/>
  <w15:docId w15:val="{594509D2-0545-4C82-9D31-64E895D4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0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0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9B8"/>
    <w:rPr>
      <w:rFonts w:eastAsiaTheme="majorEastAsia" w:cstheme="majorBidi"/>
      <w:color w:val="272727" w:themeColor="text1" w:themeTint="D8"/>
    </w:rPr>
  </w:style>
  <w:style w:type="paragraph" w:styleId="Title">
    <w:name w:val="Title"/>
    <w:basedOn w:val="Normal"/>
    <w:next w:val="Normal"/>
    <w:link w:val="TitleChar"/>
    <w:uiPriority w:val="10"/>
    <w:qFormat/>
    <w:rsid w:val="00F30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9B8"/>
    <w:pPr>
      <w:spacing w:before="160"/>
      <w:jc w:val="center"/>
    </w:pPr>
    <w:rPr>
      <w:i/>
      <w:iCs/>
      <w:color w:val="404040" w:themeColor="text1" w:themeTint="BF"/>
    </w:rPr>
  </w:style>
  <w:style w:type="character" w:customStyle="1" w:styleId="QuoteChar">
    <w:name w:val="Quote Char"/>
    <w:basedOn w:val="DefaultParagraphFont"/>
    <w:link w:val="Quote"/>
    <w:uiPriority w:val="29"/>
    <w:rsid w:val="00F309B8"/>
    <w:rPr>
      <w:i/>
      <w:iCs/>
      <w:color w:val="404040" w:themeColor="text1" w:themeTint="BF"/>
    </w:rPr>
  </w:style>
  <w:style w:type="paragraph" w:styleId="ListParagraph">
    <w:name w:val="List Paragraph"/>
    <w:basedOn w:val="Normal"/>
    <w:uiPriority w:val="34"/>
    <w:qFormat/>
    <w:rsid w:val="00F309B8"/>
    <w:pPr>
      <w:ind w:left="720"/>
      <w:contextualSpacing/>
    </w:pPr>
  </w:style>
  <w:style w:type="character" w:styleId="IntenseEmphasis">
    <w:name w:val="Intense Emphasis"/>
    <w:basedOn w:val="DefaultParagraphFont"/>
    <w:uiPriority w:val="21"/>
    <w:qFormat/>
    <w:rsid w:val="00F309B8"/>
    <w:rPr>
      <w:i/>
      <w:iCs/>
      <w:color w:val="0F4761" w:themeColor="accent1" w:themeShade="BF"/>
    </w:rPr>
  </w:style>
  <w:style w:type="paragraph" w:styleId="IntenseQuote">
    <w:name w:val="Intense Quote"/>
    <w:basedOn w:val="Normal"/>
    <w:next w:val="Normal"/>
    <w:link w:val="IntenseQuoteChar"/>
    <w:uiPriority w:val="30"/>
    <w:qFormat/>
    <w:rsid w:val="00F30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9B8"/>
    <w:rPr>
      <w:i/>
      <w:iCs/>
      <w:color w:val="0F4761" w:themeColor="accent1" w:themeShade="BF"/>
    </w:rPr>
  </w:style>
  <w:style w:type="character" w:styleId="IntenseReference">
    <w:name w:val="Intense Reference"/>
    <w:basedOn w:val="DefaultParagraphFont"/>
    <w:uiPriority w:val="32"/>
    <w:qFormat/>
    <w:rsid w:val="00F309B8"/>
    <w:rPr>
      <w:b/>
      <w:bCs/>
      <w:smallCaps/>
      <w:color w:val="0F4761" w:themeColor="accent1" w:themeShade="BF"/>
      <w:spacing w:val="5"/>
    </w:rPr>
  </w:style>
  <w:style w:type="paragraph" w:styleId="TOCHeading">
    <w:name w:val="TOC Heading"/>
    <w:basedOn w:val="Heading1"/>
    <w:next w:val="Normal"/>
    <w:uiPriority w:val="39"/>
    <w:unhideWhenUsed/>
    <w:qFormat/>
    <w:rsid w:val="00F309B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309B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309B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309B8"/>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F30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B8"/>
  </w:style>
  <w:style w:type="paragraph" w:styleId="Footer">
    <w:name w:val="footer"/>
    <w:basedOn w:val="Normal"/>
    <w:link w:val="FooterChar"/>
    <w:uiPriority w:val="99"/>
    <w:unhideWhenUsed/>
    <w:rsid w:val="00F30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B8"/>
  </w:style>
  <w:style w:type="table" w:styleId="TableGrid">
    <w:name w:val="Table Grid"/>
    <w:basedOn w:val="TableNormal"/>
    <w:uiPriority w:val="39"/>
    <w:rsid w:val="00661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8386">
      <w:bodyDiv w:val="1"/>
      <w:marLeft w:val="0"/>
      <w:marRight w:val="0"/>
      <w:marTop w:val="0"/>
      <w:marBottom w:val="0"/>
      <w:divBdr>
        <w:top w:val="none" w:sz="0" w:space="0" w:color="auto"/>
        <w:left w:val="none" w:sz="0" w:space="0" w:color="auto"/>
        <w:bottom w:val="none" w:sz="0" w:space="0" w:color="auto"/>
        <w:right w:val="none" w:sz="0" w:space="0" w:color="auto"/>
      </w:divBdr>
    </w:div>
    <w:div w:id="16443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94</cp:revision>
  <dcterms:created xsi:type="dcterms:W3CDTF">2025-02-09T02:24:00Z</dcterms:created>
  <dcterms:modified xsi:type="dcterms:W3CDTF">2025-03-05T16:25:00Z</dcterms:modified>
</cp:coreProperties>
</file>