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0" w:hanging="0"/>
      </w:pPr>
      <w:r>
        <w:rPr/>
        <w:t>4. a)  A race condition is a situation that is undesirable which occurs when a device or system tries to perform more than one operation simutaniously but the operations must be done in a certain sequence in order to be correct.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>An example of a race condition is when two threads try to change the same value. One thread does a “check-then-act” meaning check the condition and then do an action while the other thread changes the value between checking of the condition and the action.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 xml:space="preserve">b) </w:t>
      </w:r>
      <w:r>
        <w:rPr/>
        <w:t>Unlike in a uniprocessor system where using CLI prevents a race condition from occuring, in a multiprocessor systems when executing a CLI instruction only disables interrupts on a particular processor thus leaving the other processors free to handle interrupts.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>This does not prevent race condtions because the other processors are able to handle interrupts and are able to start executing the offending interrupt handler.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In order to prevent a race condition from occuring in a multiprocessor system, CLI and locks must be used simutaniously.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 xml:space="preserve">5. A semaphore is a way to lock a resource in order to prevent a race condition. A semaphore is like a mutex however a semaphore can support a fixed number of simultaneous callers. Once the limit is hit, it will block the rest of the callers until one of </w:t>
      </w:r>
      <w:r>
        <w:rPr/>
        <w:t xml:space="preserve">the </w:t>
      </w:r>
      <w:r>
        <w:rPr/>
        <w:t>slots are freed.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6.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 xml:space="preserve">7. a) </w:t>
      </w:r>
      <w:hyperlink r:id="rId2">
        <w:r>
          <w:rPr>
            <w:rStyle w:val="InternetLink"/>
          </w:rPr>
          <w:t>http://www2.cs.uregina.ca/~hamilton/courses/330/notes/allocate/allocate.html</w:t>
        </w:r>
      </w:hyperlink>
      <w:r/>
    </w:p>
    <w:p>
      <w:pPr>
        <w:pStyle w:val="Normal"/>
        <w:rPr/>
      </w:pPr>
      <w:r>
        <w:rPr/>
        <w:t>b)</w:t>
      </w:r>
      <w:r/>
    </w:p>
    <w:p>
      <w:pPr>
        <w:pStyle w:val="Normal"/>
        <w:rPr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Free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Times New Roman" w:hAnsi="Times New Roman" w:eastAsia="Droid Sans Fallback" w:cs="FreeSans"/>
      <w:color w:val="auto"/>
      <w:sz w:val="24"/>
      <w:szCs w:val="24"/>
      <w:lang w:val="en-CA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Times New Roman" w:hAnsi="Times New Roman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Times New Roman" w:hAnsi="Times New Roman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2.cs.uregina.ca/~hamilton/courses/330/notes/allocate/allocate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846</TotalTime>
  <Application>LibreOffice/4.3.3.2$Linux_X86_64 LibreOffice_project/430m0$Build-2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2014-11-23T16:44:11Z</dcterms:created>
  <dc:creator>Jeton </dc:creator>
  <dc:language>en-CA</dc:language>
  <cp:lastModifiedBy>Jeton </cp:lastModifiedBy>
  <dcterms:modified xsi:type="dcterms:W3CDTF">2014-11-23T18:07:40Z</dcterms:modified>
  <cp:revision>2</cp:revision>
</cp:coreProperties>
</file>