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127" w:rsidRPr="00027F53" w:rsidRDefault="00AA2127" w:rsidP="00027F53">
      <w:pPr>
        <w:jc w:val="center"/>
        <w:rPr>
          <w:b/>
          <w:bCs/>
          <w:sz w:val="32"/>
          <w:szCs w:val="32"/>
        </w:rPr>
      </w:pPr>
      <w:r w:rsidRPr="00C70A69">
        <w:rPr>
          <w:b/>
          <w:bCs/>
          <w:sz w:val="32"/>
          <w:szCs w:val="32"/>
        </w:rPr>
        <w:t>Projecting Future All-NBA Probabilities</w:t>
      </w:r>
      <w:r w:rsidR="00027F53">
        <w:rPr>
          <w:b/>
          <w:bCs/>
          <w:sz w:val="32"/>
          <w:szCs w:val="32"/>
        </w:rPr>
        <w:br/>
      </w:r>
    </w:p>
    <w:p w:rsidR="00B43BA8" w:rsidRDefault="00AA2127" w:rsidP="00027F53">
      <w:pPr>
        <w:jc w:val="center"/>
      </w:pPr>
      <w:r>
        <w:t>Joe Siwinski</w:t>
      </w:r>
    </w:p>
    <w:p w:rsidR="00B43BA8" w:rsidRPr="00AA2127" w:rsidRDefault="00B43BA8" w:rsidP="00AA2127">
      <w:pPr>
        <w:jc w:val="center"/>
      </w:pPr>
      <w:r>
        <w:t>October 1, 2019</w:t>
      </w:r>
    </w:p>
    <w:p w:rsidR="00185D42" w:rsidRDefault="00185D42" w:rsidP="00547DED">
      <w:pPr>
        <w:rPr>
          <w:b/>
          <w:bCs/>
        </w:rPr>
      </w:pPr>
    </w:p>
    <w:p w:rsidR="00547DED" w:rsidRDefault="00547DED" w:rsidP="00547DED">
      <w:pPr>
        <w:rPr>
          <w:b/>
          <w:bCs/>
        </w:rPr>
      </w:pPr>
      <w:r>
        <w:rPr>
          <w:b/>
          <w:bCs/>
        </w:rPr>
        <w:t>Introduction:</w:t>
      </w:r>
    </w:p>
    <w:p w:rsidR="00185D42" w:rsidRDefault="00185D42" w:rsidP="00547DED">
      <w:pPr>
        <w:rPr>
          <w:b/>
          <w:bCs/>
        </w:rPr>
      </w:pPr>
    </w:p>
    <w:p w:rsidR="00185D42" w:rsidRPr="00185D42" w:rsidRDefault="00185D42" w:rsidP="00185D42">
      <w:pPr>
        <w:jc w:val="center"/>
        <w:rPr>
          <w:i/>
          <w:iCs/>
        </w:rPr>
      </w:pPr>
      <w:r>
        <w:rPr>
          <w:i/>
          <w:iCs/>
        </w:rPr>
        <w:t>My objective is to build a model to project the probability of a current NBA player making an All-NBA team at any point in their career.</w:t>
      </w:r>
    </w:p>
    <w:p w:rsidR="00547DED" w:rsidRDefault="00547DED" w:rsidP="00642E93">
      <w:pPr>
        <w:rPr>
          <w:b/>
          <w:bCs/>
        </w:rPr>
      </w:pPr>
    </w:p>
    <w:p w:rsidR="004A06A7" w:rsidRDefault="004A06A7" w:rsidP="00642E93">
      <w:r>
        <w:t xml:space="preserve">To solve this problem, I split the project into different stages. </w:t>
      </w:r>
    </w:p>
    <w:p w:rsidR="008B40C1" w:rsidRDefault="008B40C1" w:rsidP="00642E93"/>
    <w:p w:rsidR="008B40C1" w:rsidRPr="003C1C40" w:rsidRDefault="00027F53" w:rsidP="00642E93">
      <w:pPr>
        <w:rPr>
          <w:i/>
          <w:iCs/>
          <w:u w:val="single"/>
        </w:rPr>
      </w:pPr>
      <w:hyperlink w:anchor="Collect" w:history="1">
        <w:r w:rsidR="008B40C1" w:rsidRPr="00027F53">
          <w:rPr>
            <w:rStyle w:val="Hyperlink"/>
            <w:i/>
            <w:iCs/>
          </w:rPr>
          <w:t>Col</w:t>
        </w:r>
        <w:r w:rsidR="008B40C1" w:rsidRPr="00027F53">
          <w:rPr>
            <w:rStyle w:val="Hyperlink"/>
            <w:i/>
            <w:iCs/>
          </w:rPr>
          <w:t>l</w:t>
        </w:r>
        <w:r w:rsidR="008B40C1" w:rsidRPr="00027F53">
          <w:rPr>
            <w:rStyle w:val="Hyperlink"/>
            <w:i/>
            <w:iCs/>
          </w:rPr>
          <w:t>ect Data</w:t>
        </w:r>
      </w:hyperlink>
    </w:p>
    <w:p w:rsidR="004A06A7" w:rsidRDefault="004A06A7" w:rsidP="00642E93"/>
    <w:p w:rsidR="00DC4C57" w:rsidRDefault="00DC4C57" w:rsidP="008B40C1">
      <w:pPr>
        <w:pStyle w:val="ListParagraph"/>
        <w:numPr>
          <w:ilvl w:val="0"/>
          <w:numId w:val="4"/>
        </w:numPr>
      </w:pPr>
      <w:r>
        <w:t xml:space="preserve">The first stage is to collect the appropriate data for </w:t>
      </w:r>
      <w:r w:rsidR="00185D42">
        <w:t xml:space="preserve">All-NBA </w:t>
      </w:r>
      <w:r>
        <w:t xml:space="preserve">probability creations. </w:t>
      </w:r>
      <w:r w:rsidR="00B6744B">
        <w:t>This will be a combination of both traditional box score statistics and advanced statistics such as VORP (Value Over Replacement Player)</w:t>
      </w:r>
      <w:r w:rsidR="00471B2C">
        <w:t>.</w:t>
      </w:r>
      <w:r>
        <w:br/>
      </w:r>
    </w:p>
    <w:p w:rsidR="008B40C1" w:rsidRPr="003C1C40" w:rsidRDefault="00027F53" w:rsidP="008B40C1">
      <w:pPr>
        <w:rPr>
          <w:i/>
          <w:iCs/>
          <w:u w:val="single"/>
        </w:rPr>
      </w:pPr>
      <w:hyperlink w:anchor="Boosting" w:history="1">
        <w:r w:rsidR="008B40C1" w:rsidRPr="00027F53">
          <w:rPr>
            <w:rStyle w:val="Hyperlink"/>
            <w:i/>
            <w:iCs/>
          </w:rPr>
          <w:t>Boosti</w:t>
        </w:r>
        <w:r w:rsidR="008B40C1" w:rsidRPr="00027F53">
          <w:rPr>
            <w:rStyle w:val="Hyperlink"/>
            <w:i/>
            <w:iCs/>
          </w:rPr>
          <w:t>n</w:t>
        </w:r>
        <w:r w:rsidR="008B40C1" w:rsidRPr="00027F53">
          <w:rPr>
            <w:rStyle w:val="Hyperlink"/>
            <w:i/>
            <w:iCs/>
          </w:rPr>
          <w:t>g Model for All-NBA Probs.</w:t>
        </w:r>
      </w:hyperlink>
    </w:p>
    <w:p w:rsidR="008B40C1" w:rsidRDefault="008B40C1" w:rsidP="008B40C1"/>
    <w:p w:rsidR="004A06A7" w:rsidRDefault="004A06A7" w:rsidP="008B40C1">
      <w:pPr>
        <w:pStyle w:val="ListParagraph"/>
        <w:numPr>
          <w:ilvl w:val="0"/>
          <w:numId w:val="4"/>
        </w:numPr>
      </w:pPr>
      <w:r>
        <w:t xml:space="preserve">The </w:t>
      </w:r>
      <w:r w:rsidR="00DC4C57">
        <w:t>second</w:t>
      </w:r>
      <w:r>
        <w:t xml:space="preserve"> stage is to actually train a classification model using past NBA seasons data to project probabilities of All-NBA selections. As I will mention later, my model of choice to accomplish this is a binary logistic boosting model using xGboost in R. </w:t>
      </w:r>
      <w:r w:rsidR="00DC4C57">
        <w:br/>
      </w:r>
    </w:p>
    <w:p w:rsidR="008B40C1" w:rsidRPr="003C1C40" w:rsidRDefault="00027F53" w:rsidP="008B40C1">
      <w:pPr>
        <w:rPr>
          <w:i/>
          <w:iCs/>
          <w:u w:val="single"/>
        </w:rPr>
      </w:pPr>
      <w:hyperlink w:anchor="Stage3" w:history="1">
        <w:r w:rsidR="008B40C1" w:rsidRPr="00027F53">
          <w:rPr>
            <w:rStyle w:val="Hyperlink"/>
            <w:i/>
            <w:iCs/>
          </w:rPr>
          <w:t>Projecting Careers with Historical Similarity Scores</w:t>
        </w:r>
      </w:hyperlink>
    </w:p>
    <w:p w:rsidR="008B40C1" w:rsidRDefault="008B40C1" w:rsidP="008B40C1"/>
    <w:p w:rsidR="004A06A7" w:rsidRDefault="004A06A7" w:rsidP="008B40C1">
      <w:pPr>
        <w:pStyle w:val="ListParagraph"/>
        <w:numPr>
          <w:ilvl w:val="0"/>
          <w:numId w:val="4"/>
        </w:numPr>
      </w:pPr>
      <w:r>
        <w:t xml:space="preserve">The </w:t>
      </w:r>
      <w:r w:rsidR="00DC4C57">
        <w:t>third</w:t>
      </w:r>
      <w:r>
        <w:t xml:space="preserve"> stage is to come up with forecasted statistics of each player in the NBA. I will use </w:t>
      </w:r>
      <w:r w:rsidR="00AD2F5E">
        <w:t>the</w:t>
      </w:r>
      <w:r>
        <w:t xml:space="preserve"> Euclidean Distance based Similarity score formula to </w:t>
      </w:r>
      <w:r w:rsidR="007F0F07">
        <w:t>approximate player statistics based on past similar players in the NBA.</w:t>
      </w:r>
      <w:r w:rsidR="00DC4C57">
        <w:br/>
      </w:r>
    </w:p>
    <w:p w:rsidR="008B40C1" w:rsidRPr="003C1C40" w:rsidRDefault="00027F53" w:rsidP="008B40C1">
      <w:pPr>
        <w:rPr>
          <w:i/>
          <w:iCs/>
          <w:u w:val="single"/>
        </w:rPr>
      </w:pPr>
      <w:hyperlink w:anchor="Stage4" w:history="1">
        <w:r w:rsidR="008B40C1" w:rsidRPr="00027F53">
          <w:rPr>
            <w:rStyle w:val="Hyperlink"/>
            <w:i/>
            <w:iCs/>
          </w:rPr>
          <w:t xml:space="preserve">Applying </w:t>
        </w:r>
        <w:r w:rsidR="008371DF" w:rsidRPr="00027F53">
          <w:rPr>
            <w:rStyle w:val="Hyperlink"/>
            <w:i/>
            <w:iCs/>
          </w:rPr>
          <w:t xml:space="preserve">Boosting </w:t>
        </w:r>
        <w:r w:rsidR="008B40C1" w:rsidRPr="00027F53">
          <w:rPr>
            <w:rStyle w:val="Hyperlink"/>
            <w:i/>
            <w:iCs/>
          </w:rPr>
          <w:t>Model to Projected Careers</w:t>
        </w:r>
      </w:hyperlink>
    </w:p>
    <w:p w:rsidR="008B40C1" w:rsidRDefault="008B40C1" w:rsidP="008B40C1"/>
    <w:p w:rsidR="007F0F07" w:rsidRDefault="007F0F07" w:rsidP="008B40C1">
      <w:pPr>
        <w:pStyle w:val="ListParagraph"/>
        <w:numPr>
          <w:ilvl w:val="0"/>
          <w:numId w:val="4"/>
        </w:numPr>
      </w:pPr>
      <w:r>
        <w:t xml:space="preserve">The </w:t>
      </w:r>
      <w:r w:rsidR="00DC4C57">
        <w:t>fourth</w:t>
      </w:r>
      <w:r>
        <w:t xml:space="preserve"> stage is to apply the All-NBA probability model made in Stage #</w:t>
      </w:r>
      <w:r w:rsidR="00AD2F5E">
        <w:t>2</w:t>
      </w:r>
      <w:r>
        <w:t xml:space="preserve"> to the forecasted statistics in Stage #</w:t>
      </w:r>
      <w:r w:rsidR="00AD2F5E">
        <w:t>3</w:t>
      </w:r>
      <w:r w:rsidR="00DC4C57">
        <w:t>. This will accomplish the goal of mapping out future probabilities of making an All-NBA team for each player in the NBA.</w:t>
      </w:r>
      <w:r w:rsidR="00DC4C57">
        <w:br/>
      </w:r>
    </w:p>
    <w:p w:rsidR="008B40C1" w:rsidRPr="003C1C40" w:rsidRDefault="00027F53" w:rsidP="008B40C1">
      <w:pPr>
        <w:rPr>
          <w:i/>
          <w:iCs/>
          <w:u w:val="single"/>
        </w:rPr>
      </w:pPr>
      <w:hyperlink w:anchor="Stage5" w:history="1">
        <w:r w:rsidR="008B40C1" w:rsidRPr="00027F53">
          <w:rPr>
            <w:rStyle w:val="Hyperlink"/>
            <w:i/>
            <w:iCs/>
          </w:rPr>
          <w:t>Visualization of Findings</w:t>
        </w:r>
      </w:hyperlink>
    </w:p>
    <w:p w:rsidR="008B40C1" w:rsidRDefault="008B40C1" w:rsidP="008B40C1"/>
    <w:p w:rsidR="00547DED" w:rsidRPr="00027F53" w:rsidRDefault="00DC4C57" w:rsidP="00642E93">
      <w:pPr>
        <w:pStyle w:val="ListParagraph"/>
        <w:numPr>
          <w:ilvl w:val="0"/>
          <w:numId w:val="4"/>
        </w:numPr>
      </w:pPr>
      <w:r>
        <w:t>The last stage is focused on presentation of my findings. I will utilize Shiny in R to create an interactive line graph that displays each player’s projected probabilities by future season. This will give the user a way to visualize the results of my project and compare players future outlooks to one another.</w:t>
      </w:r>
      <w:r w:rsidR="00027F53">
        <w:br/>
      </w:r>
    </w:p>
    <w:p w:rsidR="00B43BA8" w:rsidRDefault="007E1856" w:rsidP="00642E93">
      <w:pPr>
        <w:rPr>
          <w:b/>
          <w:bCs/>
        </w:rPr>
      </w:pPr>
      <w:r>
        <w:t xml:space="preserve">For the entire project I will be utilizing R for every stage. </w:t>
      </w:r>
      <w:r w:rsidR="00AA2127">
        <w:t>My code can be seen in the attached R scripts.</w:t>
      </w:r>
      <w:r w:rsidR="00DC4C57">
        <w:rPr>
          <w:b/>
          <w:bCs/>
        </w:rPr>
        <w:br/>
      </w:r>
    </w:p>
    <w:p w:rsidR="00642E93" w:rsidRPr="00642E93" w:rsidRDefault="00642E93" w:rsidP="00642E93">
      <w:pPr>
        <w:rPr>
          <w:b/>
          <w:bCs/>
        </w:rPr>
      </w:pPr>
      <w:bookmarkStart w:id="0" w:name="Collect"/>
      <w:r>
        <w:rPr>
          <w:b/>
          <w:bCs/>
        </w:rPr>
        <w:lastRenderedPageBreak/>
        <w:t xml:space="preserve">Stage 1 </w:t>
      </w:r>
      <w:r w:rsidR="00547DED">
        <w:rPr>
          <w:b/>
          <w:bCs/>
        </w:rPr>
        <w:t>– Collecting Dat</w:t>
      </w:r>
      <w:r w:rsidR="008371DF">
        <w:rPr>
          <w:b/>
          <w:bCs/>
        </w:rPr>
        <w:t>a</w:t>
      </w:r>
      <w:r>
        <w:rPr>
          <w:b/>
          <w:bCs/>
        </w:rPr>
        <w:t>:</w:t>
      </w:r>
    </w:p>
    <w:bookmarkEnd w:id="0"/>
    <w:p w:rsidR="00642E93" w:rsidRDefault="00642E93" w:rsidP="00642E93"/>
    <w:p w:rsidR="00642E93" w:rsidRDefault="00642E93" w:rsidP="00642E93">
      <w:r>
        <w:t xml:space="preserve">In my past knowledge and experience with watching the NBA, I believe that the all-NBA teams votes are based on a mixture of individual box score statistics, individual advanced statistics, as well as the strength of the team the player is on (ex: Win-Loss record). Unfortunately, because I do not know what team each player will be on in later years of their career, I will only focus on the individual player statistics (traditional and advanced) portion of voting. </w:t>
      </w:r>
    </w:p>
    <w:p w:rsidR="00642E93" w:rsidRDefault="00642E93" w:rsidP="00642E93"/>
    <w:p w:rsidR="00547DED" w:rsidRDefault="00642E93" w:rsidP="00547DED">
      <w:r>
        <w:t>The statistics that I used to project probability of making an All-NBA team are as follows</w:t>
      </w:r>
      <w:r w:rsidR="00547DED">
        <w:t>. I scraped these statistics utilizing the “</w:t>
      </w:r>
      <w:proofErr w:type="spellStart"/>
      <w:r w:rsidR="00547DED">
        <w:t>ballr</w:t>
      </w:r>
      <w:proofErr w:type="spellEnd"/>
      <w:r w:rsidR="00547DED">
        <w:t xml:space="preserve">” package in R. </w:t>
      </w:r>
    </w:p>
    <w:p w:rsidR="00642E93" w:rsidRDefault="00642E93" w:rsidP="00642E93"/>
    <w:p w:rsidR="00642E93" w:rsidRDefault="00F73690" w:rsidP="00F73690">
      <w:pPr>
        <w:jc w:val="center"/>
      </w:pPr>
      <w:r>
        <w:t>Table 1: Statistics used for Boosting Classification Model</w:t>
      </w:r>
    </w:p>
    <w:p w:rsidR="00F73690" w:rsidRDefault="00F73690" w:rsidP="00642E93"/>
    <w:tbl>
      <w:tblPr>
        <w:tblStyle w:val="TableGrid"/>
        <w:tblW w:w="0" w:type="auto"/>
        <w:jc w:val="center"/>
        <w:tblLook w:val="04A0" w:firstRow="1" w:lastRow="0" w:firstColumn="1" w:lastColumn="0" w:noHBand="0" w:noVBand="1"/>
      </w:tblPr>
      <w:tblGrid>
        <w:gridCol w:w="1795"/>
        <w:gridCol w:w="4830"/>
      </w:tblGrid>
      <w:tr w:rsidR="00642E93" w:rsidTr="00642E93">
        <w:trPr>
          <w:jc w:val="center"/>
        </w:trPr>
        <w:tc>
          <w:tcPr>
            <w:tcW w:w="1795" w:type="dxa"/>
            <w:shd w:val="clear" w:color="auto" w:fill="BFBFBF" w:themeFill="background1" w:themeFillShade="BF"/>
          </w:tcPr>
          <w:p w:rsidR="00642E93" w:rsidRPr="00642E93" w:rsidRDefault="00642E93" w:rsidP="00642E93">
            <w:pPr>
              <w:jc w:val="center"/>
              <w:rPr>
                <w:b/>
                <w:bCs/>
                <w:color w:val="000000" w:themeColor="text1"/>
              </w:rPr>
            </w:pPr>
            <w:r w:rsidRPr="00642E93">
              <w:rPr>
                <w:b/>
                <w:bCs/>
                <w:color w:val="000000" w:themeColor="text1"/>
              </w:rPr>
              <w:t>Variable</w:t>
            </w:r>
          </w:p>
        </w:tc>
        <w:tc>
          <w:tcPr>
            <w:tcW w:w="4830" w:type="dxa"/>
            <w:shd w:val="clear" w:color="auto" w:fill="BFBFBF" w:themeFill="background1" w:themeFillShade="BF"/>
          </w:tcPr>
          <w:p w:rsidR="00642E93" w:rsidRPr="00642E93" w:rsidRDefault="00642E93" w:rsidP="00642E93">
            <w:pPr>
              <w:jc w:val="center"/>
              <w:rPr>
                <w:b/>
                <w:bCs/>
                <w:color w:val="000000" w:themeColor="text1"/>
              </w:rPr>
            </w:pPr>
            <w:r w:rsidRPr="00642E93">
              <w:rPr>
                <w:b/>
                <w:bCs/>
                <w:color w:val="000000" w:themeColor="text1"/>
              </w:rPr>
              <w:t>Description</w:t>
            </w:r>
          </w:p>
        </w:tc>
      </w:tr>
      <w:tr w:rsidR="00A31019" w:rsidTr="00642E93">
        <w:trPr>
          <w:jc w:val="center"/>
        </w:trPr>
        <w:tc>
          <w:tcPr>
            <w:tcW w:w="1795" w:type="dxa"/>
          </w:tcPr>
          <w:p w:rsidR="00A31019" w:rsidRDefault="00A31019" w:rsidP="00642E93">
            <w:pPr>
              <w:jc w:val="center"/>
            </w:pPr>
            <w:r>
              <w:t>Position</w:t>
            </w:r>
          </w:p>
        </w:tc>
        <w:tc>
          <w:tcPr>
            <w:tcW w:w="4830" w:type="dxa"/>
          </w:tcPr>
          <w:p w:rsidR="00A31019" w:rsidRDefault="00A31019" w:rsidP="00642E93">
            <w:pPr>
              <w:jc w:val="center"/>
            </w:pPr>
            <w:r>
              <w:t>Position of Player (Guard, Forward, Center)</w:t>
            </w:r>
          </w:p>
        </w:tc>
      </w:tr>
      <w:tr w:rsidR="00642E93" w:rsidTr="00642E93">
        <w:trPr>
          <w:jc w:val="center"/>
        </w:trPr>
        <w:tc>
          <w:tcPr>
            <w:tcW w:w="1795" w:type="dxa"/>
          </w:tcPr>
          <w:p w:rsidR="00642E93" w:rsidRDefault="00642E93" w:rsidP="00642E93">
            <w:pPr>
              <w:jc w:val="center"/>
            </w:pPr>
            <w:r>
              <w:t>PPG</w:t>
            </w:r>
          </w:p>
        </w:tc>
        <w:tc>
          <w:tcPr>
            <w:tcW w:w="4830" w:type="dxa"/>
          </w:tcPr>
          <w:p w:rsidR="00642E93" w:rsidRDefault="00642E93" w:rsidP="00642E93">
            <w:pPr>
              <w:jc w:val="center"/>
            </w:pPr>
            <w:r>
              <w:t>Points per Game</w:t>
            </w:r>
          </w:p>
        </w:tc>
      </w:tr>
      <w:tr w:rsidR="00642E93" w:rsidTr="00642E93">
        <w:trPr>
          <w:jc w:val="center"/>
        </w:trPr>
        <w:tc>
          <w:tcPr>
            <w:tcW w:w="1795" w:type="dxa"/>
          </w:tcPr>
          <w:p w:rsidR="00642E93" w:rsidRDefault="00642E93" w:rsidP="00642E93">
            <w:pPr>
              <w:jc w:val="center"/>
            </w:pPr>
            <w:r>
              <w:t>APG</w:t>
            </w:r>
          </w:p>
        </w:tc>
        <w:tc>
          <w:tcPr>
            <w:tcW w:w="4830" w:type="dxa"/>
          </w:tcPr>
          <w:p w:rsidR="00642E93" w:rsidRDefault="00642E93" w:rsidP="00642E93">
            <w:pPr>
              <w:jc w:val="center"/>
            </w:pPr>
            <w:r>
              <w:t>Assists per Game</w:t>
            </w:r>
          </w:p>
        </w:tc>
      </w:tr>
      <w:tr w:rsidR="00642E93" w:rsidTr="00642E93">
        <w:trPr>
          <w:jc w:val="center"/>
        </w:trPr>
        <w:tc>
          <w:tcPr>
            <w:tcW w:w="1795" w:type="dxa"/>
          </w:tcPr>
          <w:p w:rsidR="00642E93" w:rsidRDefault="00642E93" w:rsidP="00642E93">
            <w:pPr>
              <w:jc w:val="center"/>
            </w:pPr>
            <w:r>
              <w:t>RPG</w:t>
            </w:r>
          </w:p>
        </w:tc>
        <w:tc>
          <w:tcPr>
            <w:tcW w:w="4830" w:type="dxa"/>
          </w:tcPr>
          <w:p w:rsidR="00642E93" w:rsidRDefault="00642E93" w:rsidP="00642E93">
            <w:pPr>
              <w:jc w:val="center"/>
            </w:pPr>
            <w:r>
              <w:t>Rebounds per Game</w:t>
            </w:r>
          </w:p>
        </w:tc>
      </w:tr>
      <w:tr w:rsidR="00642E93" w:rsidTr="00642E93">
        <w:trPr>
          <w:jc w:val="center"/>
        </w:trPr>
        <w:tc>
          <w:tcPr>
            <w:tcW w:w="1795" w:type="dxa"/>
          </w:tcPr>
          <w:p w:rsidR="00642E93" w:rsidRDefault="00642E93" w:rsidP="00642E93">
            <w:pPr>
              <w:jc w:val="center"/>
            </w:pPr>
            <w:r>
              <w:t>OWS</w:t>
            </w:r>
          </w:p>
        </w:tc>
        <w:tc>
          <w:tcPr>
            <w:tcW w:w="4830" w:type="dxa"/>
          </w:tcPr>
          <w:p w:rsidR="00642E93" w:rsidRDefault="00642E93" w:rsidP="00642E93">
            <w:pPr>
              <w:jc w:val="center"/>
            </w:pPr>
            <w:r>
              <w:t>Offensive Win Share</w:t>
            </w:r>
          </w:p>
        </w:tc>
      </w:tr>
      <w:tr w:rsidR="003C1C40" w:rsidTr="00642E93">
        <w:trPr>
          <w:jc w:val="center"/>
        </w:trPr>
        <w:tc>
          <w:tcPr>
            <w:tcW w:w="1795" w:type="dxa"/>
          </w:tcPr>
          <w:p w:rsidR="003C1C40" w:rsidRDefault="003C1C40" w:rsidP="00642E93">
            <w:pPr>
              <w:jc w:val="center"/>
            </w:pPr>
            <w:r>
              <w:t>DWS</w:t>
            </w:r>
          </w:p>
        </w:tc>
        <w:tc>
          <w:tcPr>
            <w:tcW w:w="4830" w:type="dxa"/>
          </w:tcPr>
          <w:p w:rsidR="003C1C40" w:rsidRDefault="003C1C40" w:rsidP="00642E93">
            <w:pPr>
              <w:jc w:val="center"/>
            </w:pPr>
            <w:r>
              <w:t>Defensive Win Share</w:t>
            </w:r>
          </w:p>
        </w:tc>
      </w:tr>
      <w:tr w:rsidR="00B81D3A" w:rsidTr="00642E93">
        <w:trPr>
          <w:jc w:val="center"/>
        </w:trPr>
        <w:tc>
          <w:tcPr>
            <w:tcW w:w="1795" w:type="dxa"/>
          </w:tcPr>
          <w:p w:rsidR="00B81D3A" w:rsidRDefault="00B81D3A" w:rsidP="00642E93">
            <w:pPr>
              <w:jc w:val="center"/>
            </w:pPr>
            <w:r>
              <w:t>VORP</w:t>
            </w:r>
          </w:p>
        </w:tc>
        <w:tc>
          <w:tcPr>
            <w:tcW w:w="4830" w:type="dxa"/>
          </w:tcPr>
          <w:p w:rsidR="00B81D3A" w:rsidRDefault="00B81D3A" w:rsidP="00642E93">
            <w:pPr>
              <w:jc w:val="center"/>
            </w:pPr>
            <w:r>
              <w:t>Value over Replacement Player</w:t>
            </w:r>
          </w:p>
        </w:tc>
      </w:tr>
      <w:tr w:rsidR="003C1C40" w:rsidTr="00642E93">
        <w:trPr>
          <w:jc w:val="center"/>
        </w:trPr>
        <w:tc>
          <w:tcPr>
            <w:tcW w:w="1795" w:type="dxa"/>
          </w:tcPr>
          <w:p w:rsidR="003C1C40" w:rsidRDefault="003C1C40" w:rsidP="00642E93">
            <w:pPr>
              <w:jc w:val="center"/>
            </w:pPr>
            <w:r>
              <w:t>USG %</w:t>
            </w:r>
          </w:p>
        </w:tc>
        <w:tc>
          <w:tcPr>
            <w:tcW w:w="4830" w:type="dxa"/>
          </w:tcPr>
          <w:p w:rsidR="003C1C40" w:rsidRDefault="003C1C40" w:rsidP="00642E93">
            <w:pPr>
              <w:jc w:val="center"/>
            </w:pPr>
            <w:r>
              <w:t>Usage Rate of Player</w:t>
            </w:r>
          </w:p>
        </w:tc>
      </w:tr>
    </w:tbl>
    <w:p w:rsidR="00642E93" w:rsidRDefault="00642E93" w:rsidP="00642E93"/>
    <w:p w:rsidR="00547DED" w:rsidRPr="00547DED" w:rsidRDefault="00547DED" w:rsidP="00642E93">
      <w:pPr>
        <w:rPr>
          <w:b/>
          <w:bCs/>
        </w:rPr>
      </w:pPr>
      <w:bookmarkStart w:id="1" w:name="Boosting"/>
      <w:bookmarkStart w:id="2" w:name="_GoBack"/>
      <w:bookmarkEnd w:id="2"/>
      <w:r>
        <w:rPr>
          <w:b/>
          <w:bCs/>
        </w:rPr>
        <w:t xml:space="preserve">Stage 2 – </w:t>
      </w:r>
      <w:r w:rsidR="008371DF" w:rsidRPr="008371DF">
        <w:rPr>
          <w:b/>
          <w:bCs/>
        </w:rPr>
        <w:t>Boosting Model for All-NBA Prob</w:t>
      </w:r>
      <w:r w:rsidR="008371DF">
        <w:rPr>
          <w:b/>
          <w:bCs/>
        </w:rPr>
        <w:t>abilities</w:t>
      </w:r>
      <w:r>
        <w:rPr>
          <w:b/>
          <w:bCs/>
        </w:rPr>
        <w:t>:</w:t>
      </w:r>
      <w:bookmarkEnd w:id="1"/>
    </w:p>
    <w:p w:rsidR="00547DED" w:rsidRDefault="00547DED" w:rsidP="00642E93"/>
    <w:p w:rsidR="00642E93" w:rsidRDefault="00642E93" w:rsidP="00642E93">
      <w:r>
        <w:t xml:space="preserve">My modeling technique of choice is a boosting model utilizing xGboost in R. This will be a binary logistic model that predicts the probability of a player either making an all-NBA team or not (1 = make All-NBA team, 0 = not on All-NBA team). I will use k-fold cross validation and use a grid search to </w:t>
      </w:r>
      <w:r w:rsidR="00CB2BE0">
        <w:t>find</w:t>
      </w:r>
      <w:r>
        <w:t xml:space="preserve"> optimal </w:t>
      </w:r>
      <w:r w:rsidR="00CB2BE0">
        <w:t>hyper</w:t>
      </w:r>
      <w:r>
        <w:t>parameters.</w:t>
      </w:r>
    </w:p>
    <w:p w:rsidR="00642E93" w:rsidRDefault="00642E93" w:rsidP="00642E93"/>
    <w:p w:rsidR="00642E93" w:rsidRDefault="00642E93" w:rsidP="00642E93">
      <w:r>
        <w:t xml:space="preserve">In addition, I limited the data used in the modeling process to only years after the 1988-1989 season. I made this decision because in this season, there were 3 All-NBA teams as compared to only 2 All-NBA teams in years before. </w:t>
      </w:r>
      <w:r w:rsidR="00CB2BE0">
        <w:t>Another change I made to the data was to limit the players included in the modeling process to players who played over a half season (41 games) to restrict players who might have high averages but only from a small sample size of games.</w:t>
      </w:r>
    </w:p>
    <w:p w:rsidR="008C7837" w:rsidRDefault="008C7837" w:rsidP="00642E93"/>
    <w:p w:rsidR="003C72B3" w:rsidRDefault="003C72B3" w:rsidP="00642E93">
      <w:r>
        <w:t xml:space="preserve">Further, I scaled each player’s statistics by each season. I did this to include relative overall league changes in statistics year to year. Let’s say one year all players averaged generally less points per game than another season of players. (Recent league years have higher scores due to increase of pace of play). This scaling process helped improve model accuracy by taking these league wide changes into account. </w:t>
      </w:r>
    </w:p>
    <w:p w:rsidR="003C72B3" w:rsidRDefault="003C72B3" w:rsidP="00642E93"/>
    <w:p w:rsidR="008B40C1" w:rsidRDefault="008B40C1" w:rsidP="00642E93">
      <w:r>
        <w:t>I included three interactions in my model that improved model performance. These were interactions between DWS and Centers, RPG and Centers, as well as APG and Guards.</w:t>
      </w:r>
    </w:p>
    <w:p w:rsidR="003C72B3" w:rsidRDefault="003C72B3" w:rsidP="00642E93"/>
    <w:p w:rsidR="008C7837" w:rsidRDefault="008C7837" w:rsidP="00642E93">
      <w:r>
        <w:lastRenderedPageBreak/>
        <w:t xml:space="preserve">The results from the grid search </w:t>
      </w:r>
      <w:r w:rsidR="008B40C1">
        <w:t xml:space="preserve">after feature engineering </w:t>
      </w:r>
      <w:r>
        <w:t>were the following optimal hyper parameters:</w:t>
      </w:r>
    </w:p>
    <w:p w:rsidR="008B40C1" w:rsidRDefault="008B40C1" w:rsidP="00642E93"/>
    <w:p w:rsidR="0026716E" w:rsidRDefault="0026716E" w:rsidP="00642E93"/>
    <w:p w:rsidR="00A77B09" w:rsidRDefault="00A77B09" w:rsidP="00A77B09">
      <w:pPr>
        <w:jc w:val="center"/>
      </w:pPr>
      <w:r>
        <w:t>Model 1: All-NBA Probability Optimal Boosting Parameters</w:t>
      </w:r>
    </w:p>
    <w:p w:rsidR="00A77B09" w:rsidRDefault="00A77B09" w:rsidP="00A77B09">
      <w:pPr>
        <w:jc w:val="center"/>
      </w:pPr>
    </w:p>
    <w:tbl>
      <w:tblPr>
        <w:tblStyle w:val="TableGrid"/>
        <w:tblW w:w="10620" w:type="dxa"/>
        <w:tblInd w:w="-725" w:type="dxa"/>
        <w:tblLook w:val="04A0" w:firstRow="1" w:lastRow="0" w:firstColumn="1" w:lastColumn="0" w:noHBand="0" w:noVBand="1"/>
      </w:tblPr>
      <w:tblGrid>
        <w:gridCol w:w="1600"/>
        <w:gridCol w:w="1692"/>
        <w:gridCol w:w="1872"/>
        <w:gridCol w:w="1872"/>
        <w:gridCol w:w="899"/>
        <w:gridCol w:w="636"/>
        <w:gridCol w:w="2049"/>
      </w:tblGrid>
      <w:tr w:rsidR="00CB2BE0" w:rsidTr="00D504D0">
        <w:tc>
          <w:tcPr>
            <w:tcW w:w="1620" w:type="dxa"/>
            <w:shd w:val="clear" w:color="auto" w:fill="BFBFBF" w:themeFill="background1" w:themeFillShade="BF"/>
            <w:vAlign w:val="center"/>
          </w:tcPr>
          <w:p w:rsidR="008C7837" w:rsidRPr="00CB2BE0" w:rsidRDefault="008C7837" w:rsidP="00CB2BE0">
            <w:pPr>
              <w:jc w:val="center"/>
              <w:rPr>
                <w:b/>
                <w:bCs/>
                <w:color w:val="000000" w:themeColor="text1"/>
              </w:rPr>
            </w:pPr>
            <w:r w:rsidRPr="00CB2BE0">
              <w:rPr>
                <w:b/>
                <w:bCs/>
                <w:color w:val="000000" w:themeColor="text1"/>
              </w:rPr>
              <w:t>Test Log Loss</w:t>
            </w:r>
          </w:p>
        </w:tc>
        <w:tc>
          <w:tcPr>
            <w:tcW w:w="1710" w:type="dxa"/>
            <w:shd w:val="clear" w:color="auto" w:fill="BFBFBF" w:themeFill="background1" w:themeFillShade="BF"/>
            <w:vAlign w:val="center"/>
          </w:tcPr>
          <w:p w:rsidR="008C7837" w:rsidRPr="00CB2BE0" w:rsidRDefault="008C7837" w:rsidP="00CB2BE0">
            <w:pPr>
              <w:jc w:val="center"/>
              <w:rPr>
                <w:b/>
                <w:bCs/>
                <w:color w:val="000000" w:themeColor="text1"/>
              </w:rPr>
            </w:pPr>
            <w:r w:rsidRPr="00CB2BE0">
              <w:rPr>
                <w:b/>
                <w:bCs/>
                <w:color w:val="000000" w:themeColor="text1"/>
              </w:rPr>
              <w:t>Train Log Loss</w:t>
            </w:r>
          </w:p>
        </w:tc>
        <w:tc>
          <w:tcPr>
            <w:tcW w:w="1890" w:type="dxa"/>
            <w:shd w:val="clear" w:color="auto" w:fill="BFBFBF" w:themeFill="background1" w:themeFillShade="BF"/>
            <w:vAlign w:val="center"/>
          </w:tcPr>
          <w:p w:rsidR="008C7837" w:rsidRPr="00CB2BE0" w:rsidRDefault="008C7837" w:rsidP="00CB2BE0">
            <w:pPr>
              <w:jc w:val="center"/>
              <w:rPr>
                <w:b/>
                <w:bCs/>
                <w:color w:val="000000" w:themeColor="text1"/>
              </w:rPr>
            </w:pPr>
            <w:r w:rsidRPr="00CB2BE0">
              <w:rPr>
                <w:b/>
                <w:bCs/>
                <w:color w:val="000000" w:themeColor="text1"/>
              </w:rPr>
              <w:t>Sub Sample Rate</w:t>
            </w:r>
          </w:p>
        </w:tc>
        <w:tc>
          <w:tcPr>
            <w:tcW w:w="1890" w:type="dxa"/>
            <w:shd w:val="clear" w:color="auto" w:fill="BFBFBF" w:themeFill="background1" w:themeFillShade="BF"/>
            <w:vAlign w:val="center"/>
          </w:tcPr>
          <w:p w:rsidR="008C7837" w:rsidRPr="00CB2BE0" w:rsidRDefault="008C7837" w:rsidP="00CB2BE0">
            <w:pPr>
              <w:jc w:val="center"/>
              <w:rPr>
                <w:b/>
                <w:bCs/>
                <w:color w:val="000000" w:themeColor="text1"/>
              </w:rPr>
            </w:pPr>
            <w:r w:rsidRPr="00CB2BE0">
              <w:rPr>
                <w:b/>
                <w:bCs/>
                <w:color w:val="000000" w:themeColor="text1"/>
              </w:rPr>
              <w:t>Col Sample Rate</w:t>
            </w:r>
          </w:p>
        </w:tc>
        <w:tc>
          <w:tcPr>
            <w:tcW w:w="900" w:type="dxa"/>
            <w:shd w:val="clear" w:color="auto" w:fill="BFBFBF" w:themeFill="background1" w:themeFillShade="BF"/>
            <w:vAlign w:val="center"/>
          </w:tcPr>
          <w:p w:rsidR="008C7837" w:rsidRPr="00CB2BE0" w:rsidRDefault="008C7837" w:rsidP="00CB2BE0">
            <w:pPr>
              <w:jc w:val="center"/>
              <w:rPr>
                <w:b/>
                <w:bCs/>
                <w:color w:val="000000" w:themeColor="text1"/>
              </w:rPr>
            </w:pPr>
            <w:r w:rsidRPr="00CB2BE0">
              <w:rPr>
                <w:b/>
                <w:bCs/>
                <w:color w:val="000000" w:themeColor="text1"/>
              </w:rPr>
              <w:t>Depth</w:t>
            </w:r>
          </w:p>
        </w:tc>
        <w:tc>
          <w:tcPr>
            <w:tcW w:w="540" w:type="dxa"/>
            <w:shd w:val="clear" w:color="auto" w:fill="BFBFBF" w:themeFill="background1" w:themeFillShade="BF"/>
            <w:vAlign w:val="center"/>
          </w:tcPr>
          <w:p w:rsidR="008C7837" w:rsidRPr="00CB2BE0" w:rsidRDefault="008C7837" w:rsidP="00CB2BE0">
            <w:pPr>
              <w:jc w:val="center"/>
              <w:rPr>
                <w:b/>
                <w:bCs/>
                <w:color w:val="000000" w:themeColor="text1"/>
              </w:rPr>
            </w:pPr>
            <w:r w:rsidRPr="00CB2BE0">
              <w:rPr>
                <w:b/>
                <w:bCs/>
                <w:color w:val="000000" w:themeColor="text1"/>
              </w:rPr>
              <w:t>Eta</w:t>
            </w:r>
          </w:p>
        </w:tc>
        <w:tc>
          <w:tcPr>
            <w:tcW w:w="2070" w:type="dxa"/>
            <w:shd w:val="clear" w:color="auto" w:fill="BFBFBF" w:themeFill="background1" w:themeFillShade="BF"/>
            <w:vAlign w:val="center"/>
          </w:tcPr>
          <w:p w:rsidR="008C7837" w:rsidRPr="00CB2BE0" w:rsidRDefault="008C7837" w:rsidP="00CB2BE0">
            <w:pPr>
              <w:jc w:val="center"/>
              <w:rPr>
                <w:b/>
                <w:bCs/>
                <w:color w:val="000000" w:themeColor="text1"/>
              </w:rPr>
            </w:pPr>
            <w:r w:rsidRPr="00CB2BE0">
              <w:rPr>
                <w:b/>
                <w:bCs/>
                <w:color w:val="000000" w:themeColor="text1"/>
              </w:rPr>
              <w:t>Current Min Child</w:t>
            </w:r>
          </w:p>
        </w:tc>
      </w:tr>
      <w:tr w:rsidR="00CB2BE0" w:rsidTr="00CB2BE0">
        <w:trPr>
          <w:trHeight w:val="494"/>
        </w:trPr>
        <w:tc>
          <w:tcPr>
            <w:tcW w:w="1620" w:type="dxa"/>
            <w:vAlign w:val="center"/>
          </w:tcPr>
          <w:p w:rsidR="008C7837" w:rsidRDefault="00CB2BE0" w:rsidP="00CB2BE0">
            <w:pPr>
              <w:jc w:val="center"/>
            </w:pPr>
            <w:r>
              <w:t>0.0</w:t>
            </w:r>
            <w:r w:rsidR="003E72D6">
              <w:t>5</w:t>
            </w:r>
          </w:p>
        </w:tc>
        <w:tc>
          <w:tcPr>
            <w:tcW w:w="1710" w:type="dxa"/>
            <w:vAlign w:val="center"/>
          </w:tcPr>
          <w:p w:rsidR="008C7837" w:rsidRDefault="00CB2BE0" w:rsidP="00CB2BE0">
            <w:pPr>
              <w:jc w:val="center"/>
            </w:pPr>
            <w:r>
              <w:t>0.0</w:t>
            </w:r>
            <w:r w:rsidR="000000AA">
              <w:t>2</w:t>
            </w:r>
            <w:r w:rsidR="00DD4D4B">
              <w:t>3</w:t>
            </w:r>
          </w:p>
        </w:tc>
        <w:tc>
          <w:tcPr>
            <w:tcW w:w="1890" w:type="dxa"/>
            <w:vAlign w:val="center"/>
          </w:tcPr>
          <w:p w:rsidR="008C7837" w:rsidRDefault="00DD4D4B" w:rsidP="00CB2BE0">
            <w:pPr>
              <w:jc w:val="center"/>
            </w:pPr>
            <w:r>
              <w:t>0.8</w:t>
            </w:r>
          </w:p>
        </w:tc>
        <w:tc>
          <w:tcPr>
            <w:tcW w:w="1890" w:type="dxa"/>
            <w:vAlign w:val="center"/>
          </w:tcPr>
          <w:p w:rsidR="008C7837" w:rsidRDefault="00CB2BE0" w:rsidP="00CB2BE0">
            <w:pPr>
              <w:jc w:val="center"/>
            </w:pPr>
            <w:r>
              <w:t>0.</w:t>
            </w:r>
            <w:r w:rsidR="000000AA">
              <w:t>6</w:t>
            </w:r>
          </w:p>
        </w:tc>
        <w:tc>
          <w:tcPr>
            <w:tcW w:w="900" w:type="dxa"/>
            <w:vAlign w:val="center"/>
          </w:tcPr>
          <w:p w:rsidR="008C7837" w:rsidRDefault="00CB2BE0" w:rsidP="00CB2BE0">
            <w:pPr>
              <w:jc w:val="center"/>
            </w:pPr>
            <w:r>
              <w:t>4</w:t>
            </w:r>
          </w:p>
        </w:tc>
        <w:tc>
          <w:tcPr>
            <w:tcW w:w="540" w:type="dxa"/>
            <w:vAlign w:val="center"/>
          </w:tcPr>
          <w:p w:rsidR="008C7837" w:rsidRDefault="00CB2BE0" w:rsidP="00CB2BE0">
            <w:pPr>
              <w:jc w:val="center"/>
            </w:pPr>
            <w:r>
              <w:t>0.1</w:t>
            </w:r>
            <w:r w:rsidR="00DD4D4B">
              <w:t>0</w:t>
            </w:r>
          </w:p>
        </w:tc>
        <w:tc>
          <w:tcPr>
            <w:tcW w:w="2070" w:type="dxa"/>
            <w:vAlign w:val="center"/>
          </w:tcPr>
          <w:p w:rsidR="008C7837" w:rsidRDefault="00CB2BE0" w:rsidP="00CB2BE0">
            <w:pPr>
              <w:jc w:val="center"/>
            </w:pPr>
            <w:r>
              <w:t>1</w:t>
            </w:r>
          </w:p>
        </w:tc>
      </w:tr>
    </w:tbl>
    <w:p w:rsidR="0026716E" w:rsidRDefault="0026716E"/>
    <w:p w:rsidR="0026716E" w:rsidRDefault="0026716E"/>
    <w:p w:rsidR="003C72B3" w:rsidRDefault="008B40C1">
      <w:r>
        <w:t>Feature importance of the boosting model can be seen in the graph below:</w:t>
      </w:r>
    </w:p>
    <w:p w:rsidR="003C72B3" w:rsidRDefault="003E72D6">
      <w:r>
        <w:br/>
      </w:r>
    </w:p>
    <w:p w:rsidR="00AA2127" w:rsidRDefault="003C72B3" w:rsidP="003C72B3">
      <w:pPr>
        <w:jc w:val="center"/>
        <w:rPr>
          <w:b/>
          <w:bCs/>
        </w:rPr>
      </w:pPr>
      <w:r>
        <w:t>Figure 1: Feature Importance in Boosting Model</w:t>
      </w:r>
      <w:r w:rsidR="00547DED">
        <w:rPr>
          <w:b/>
          <w:bCs/>
        </w:rPr>
        <w:br/>
      </w:r>
    </w:p>
    <w:p w:rsidR="003E72D6" w:rsidRDefault="00DD4D4B" w:rsidP="00DD4D4B">
      <w:pPr>
        <w:jc w:val="center"/>
        <w:rPr>
          <w:b/>
          <w:bCs/>
        </w:rPr>
      </w:pPr>
      <w:r w:rsidRPr="00DD4D4B">
        <w:rPr>
          <w:b/>
          <w:bCs/>
          <w:noProof/>
        </w:rPr>
        <w:drawing>
          <wp:inline distT="0" distB="0" distL="0" distR="0" wp14:anchorId="2F1FB920" wp14:editId="01C21610">
            <wp:extent cx="3575603" cy="2198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893" t="14924" b="7772"/>
                    <a:stretch/>
                  </pic:blipFill>
                  <pic:spPr bwMode="auto">
                    <a:xfrm>
                      <a:off x="0" y="0"/>
                      <a:ext cx="3575958" cy="2199133"/>
                    </a:xfrm>
                    <a:prstGeom prst="rect">
                      <a:avLst/>
                    </a:prstGeom>
                    <a:ln>
                      <a:noFill/>
                    </a:ln>
                    <a:extLst>
                      <a:ext uri="{53640926-AAD7-44D8-BBD7-CCE9431645EC}">
                        <a14:shadowObscured xmlns:a14="http://schemas.microsoft.com/office/drawing/2010/main"/>
                      </a:ext>
                    </a:extLst>
                  </pic:spPr>
                </pic:pic>
              </a:graphicData>
            </a:graphic>
          </wp:inline>
        </w:drawing>
      </w:r>
    </w:p>
    <w:p w:rsidR="00AA2127" w:rsidRDefault="00AA2127">
      <w:pPr>
        <w:rPr>
          <w:b/>
          <w:bCs/>
        </w:rPr>
      </w:pPr>
    </w:p>
    <w:p w:rsidR="008B40C1" w:rsidRPr="003E72D6" w:rsidRDefault="008B40C1">
      <w:pPr>
        <w:rPr>
          <w:b/>
          <w:bCs/>
        </w:rPr>
      </w:pPr>
      <w:r>
        <w:t>After training a boosting model with the above tuned hyperparameters, I was ready to apply it to future player seasons to obtain All-NBA probabilities.</w:t>
      </w:r>
    </w:p>
    <w:p w:rsidR="008B40C1" w:rsidRDefault="008B40C1">
      <w:pPr>
        <w:rPr>
          <w:b/>
          <w:bCs/>
        </w:rPr>
      </w:pPr>
    </w:p>
    <w:p w:rsidR="00C53BED" w:rsidRDefault="00C53BED">
      <w:pPr>
        <w:rPr>
          <w:b/>
          <w:bCs/>
        </w:rPr>
      </w:pPr>
    </w:p>
    <w:p w:rsidR="007F0176" w:rsidRPr="004D52DE" w:rsidRDefault="00153E8D">
      <w:pPr>
        <w:rPr>
          <w:b/>
          <w:bCs/>
        </w:rPr>
      </w:pPr>
      <w:bookmarkStart w:id="3" w:name="Stage3"/>
      <w:r>
        <w:rPr>
          <w:b/>
          <w:bCs/>
        </w:rPr>
        <w:t xml:space="preserve">Stage </w:t>
      </w:r>
      <w:r w:rsidR="00547DED">
        <w:rPr>
          <w:b/>
          <w:bCs/>
        </w:rPr>
        <w:t>3</w:t>
      </w:r>
      <w:r>
        <w:rPr>
          <w:b/>
          <w:bCs/>
        </w:rPr>
        <w:t xml:space="preserve"> </w:t>
      </w:r>
      <w:r w:rsidR="008B40C1">
        <w:rPr>
          <w:b/>
          <w:bCs/>
        </w:rPr>
        <w:t>–</w:t>
      </w:r>
      <w:r w:rsidR="008371DF" w:rsidRPr="008371DF">
        <w:t xml:space="preserve"> </w:t>
      </w:r>
      <w:r w:rsidR="008371DF" w:rsidRPr="008371DF">
        <w:rPr>
          <w:b/>
          <w:bCs/>
        </w:rPr>
        <w:t>Projecting Careers with Historical Similarity Scores</w:t>
      </w:r>
      <w:r w:rsidR="002C7B81" w:rsidRPr="004D52DE">
        <w:rPr>
          <w:b/>
          <w:bCs/>
        </w:rPr>
        <w:t>:</w:t>
      </w:r>
    </w:p>
    <w:bookmarkEnd w:id="3"/>
    <w:p w:rsidR="002C7B81" w:rsidRPr="006D647A" w:rsidRDefault="002C7B81"/>
    <w:p w:rsidR="00F73690" w:rsidRDefault="00F73690">
      <w:r>
        <w:t>In order to apply my</w:t>
      </w:r>
      <w:r w:rsidR="005403F0">
        <w:t xml:space="preserve"> All-NBA</w:t>
      </w:r>
      <w:r>
        <w:t xml:space="preserve"> boosting model to future seasons, I needed to forecast how each player would perform in future years. I would need a value for each of the statistics listed in </w:t>
      </w:r>
      <w:r w:rsidR="00505571">
        <w:t>T</w:t>
      </w:r>
      <w:r>
        <w:t>able 1 to generate these All-NBA probabilities.</w:t>
      </w:r>
    </w:p>
    <w:p w:rsidR="00F73690" w:rsidRDefault="00F73690"/>
    <w:p w:rsidR="00505571" w:rsidRDefault="007F0176">
      <w:r w:rsidRPr="006D647A">
        <w:t xml:space="preserve">To describe </w:t>
      </w:r>
      <w:r w:rsidR="00F73690">
        <w:t>the</w:t>
      </w:r>
      <w:r w:rsidRPr="006D647A">
        <w:t xml:space="preserve"> process of career trajectory building</w:t>
      </w:r>
      <w:r w:rsidR="00F73690">
        <w:t xml:space="preserve"> that I used</w:t>
      </w:r>
      <w:r w:rsidRPr="006D647A">
        <w:t>, I will run through the example with</w:t>
      </w:r>
      <w:r w:rsidR="00E50F22">
        <w:t xml:space="preserve"> </w:t>
      </w:r>
      <w:r w:rsidR="00CA24FE">
        <w:t>Donovan Mitchell</w:t>
      </w:r>
      <w:r w:rsidRPr="006D647A">
        <w:t>. After calculating</w:t>
      </w:r>
      <w:r w:rsidR="00F73690">
        <w:t xml:space="preserve"> Euclidean</w:t>
      </w:r>
      <w:r w:rsidRPr="006D647A">
        <w:t xml:space="preserve"> distances </w:t>
      </w:r>
      <w:r w:rsidR="00F73690">
        <w:t>between players in my database</w:t>
      </w:r>
      <w:r w:rsidR="00505571">
        <w:t xml:space="preserve"> (Based on individual stats in boosting model as well as others such as 3 point attempt percentage and true shooting percentage)</w:t>
      </w:r>
      <w:r w:rsidR="00F73690">
        <w:t>,</w:t>
      </w:r>
      <w:r w:rsidRPr="006D647A">
        <w:t xml:space="preserve"> I filtered the top 50 most similar players that were the same age as</w:t>
      </w:r>
      <w:r w:rsidR="00337705">
        <w:t xml:space="preserve"> </w:t>
      </w:r>
      <w:r w:rsidR="00CA24FE">
        <w:t>Mitchell</w:t>
      </w:r>
      <w:r w:rsidRPr="006D647A">
        <w:t xml:space="preserve"> (</w:t>
      </w:r>
      <w:r w:rsidR="00CA24FE">
        <w:t>22</w:t>
      </w:r>
      <w:r w:rsidRPr="006D647A">
        <w:t xml:space="preserve">). With these players filtered, I then selected every season that these similar players </w:t>
      </w:r>
      <w:r w:rsidRPr="006D647A">
        <w:lastRenderedPageBreak/>
        <w:t xml:space="preserve">had after their </w:t>
      </w:r>
      <w:r w:rsidR="00CA24FE">
        <w:t>22</w:t>
      </w:r>
      <w:r w:rsidRPr="006D647A">
        <w:t xml:space="preserve"> year old season. I would use the</w:t>
      </w:r>
      <w:r w:rsidR="006D647A" w:rsidRPr="006D647A">
        <w:t xml:space="preserve"> future season </w:t>
      </w:r>
      <w:r w:rsidRPr="006D647A">
        <w:t>trends</w:t>
      </w:r>
      <w:r w:rsidR="006D647A" w:rsidRPr="006D647A">
        <w:t xml:space="preserve"> </w:t>
      </w:r>
      <w:r w:rsidRPr="006D647A">
        <w:t xml:space="preserve">of the similar players as a way to forecast how </w:t>
      </w:r>
      <w:r w:rsidR="00CA24FE">
        <w:t>Mitchell</w:t>
      </w:r>
      <w:r w:rsidR="00337705">
        <w:t>’s</w:t>
      </w:r>
      <w:r w:rsidR="0034436F">
        <w:t xml:space="preserve"> statistics </w:t>
      </w:r>
      <w:r w:rsidRPr="006D647A">
        <w:t>in his subsequent seasons</w:t>
      </w:r>
      <w:r w:rsidR="006D647A" w:rsidRPr="006D647A">
        <w:t xml:space="preserve"> after his </w:t>
      </w:r>
      <w:r w:rsidR="00CA24FE">
        <w:t>22</w:t>
      </w:r>
      <w:r w:rsidR="006D647A" w:rsidRPr="006D647A">
        <w:t xml:space="preserve"> year old season</w:t>
      </w:r>
      <w:r w:rsidRPr="006D647A">
        <w:t xml:space="preserve">. </w:t>
      </w:r>
    </w:p>
    <w:p w:rsidR="004B7684" w:rsidRDefault="002908BF">
      <w:r>
        <w:t xml:space="preserve">So for instance, the most similar player to </w:t>
      </w:r>
      <w:r w:rsidR="00CA24FE">
        <w:t>22</w:t>
      </w:r>
      <w:r w:rsidR="00337705">
        <w:t xml:space="preserve"> year old version </w:t>
      </w:r>
      <w:r w:rsidR="00CA24FE">
        <w:t>Donovan Mitchell</w:t>
      </w:r>
      <w:r>
        <w:t xml:space="preserve"> </w:t>
      </w:r>
      <w:r w:rsidR="00E50F22">
        <w:t xml:space="preserve">is </w:t>
      </w:r>
      <w:r w:rsidR="00CA24FE">
        <w:t>Ben Gordon</w:t>
      </w:r>
      <w:r w:rsidR="00E50F22">
        <w:t xml:space="preserve"> from </w:t>
      </w:r>
      <w:r w:rsidR="00CA24FE">
        <w:t>Gordon</w:t>
      </w:r>
      <w:r>
        <w:t xml:space="preserve">’s </w:t>
      </w:r>
      <w:r w:rsidR="00CA24FE">
        <w:t xml:space="preserve">22 </w:t>
      </w:r>
      <w:r>
        <w:t xml:space="preserve">year old season. So, the change in </w:t>
      </w:r>
      <w:r w:rsidR="00CA24FE">
        <w:t>Gordon</w:t>
      </w:r>
      <w:r>
        <w:t xml:space="preserve">’s PPG from his </w:t>
      </w:r>
      <w:r w:rsidR="00CA24FE">
        <w:t xml:space="preserve">22 </w:t>
      </w:r>
      <w:r>
        <w:t xml:space="preserve">year old season to his </w:t>
      </w:r>
      <w:r w:rsidR="00CA24FE">
        <w:t>23</w:t>
      </w:r>
      <w:r>
        <w:t xml:space="preserve"> year old season will contribute to</w:t>
      </w:r>
      <w:r w:rsidR="00337705">
        <w:t xml:space="preserve"> </w:t>
      </w:r>
      <w:r w:rsidR="00CA24FE">
        <w:t>Mitchell’</w:t>
      </w:r>
      <w:r w:rsidR="00337705">
        <w:t>s</w:t>
      </w:r>
      <w:r>
        <w:t xml:space="preserve"> forecasted PPG</w:t>
      </w:r>
      <w:r w:rsidR="00CA24FE">
        <w:t xml:space="preserve"> and other statistics</w:t>
      </w:r>
      <w:r>
        <w:t xml:space="preserve"> in his next year in addition to the 49 other players filtered. This process would continue for all stats and for all seasons played by</w:t>
      </w:r>
      <w:r w:rsidR="00337705">
        <w:t xml:space="preserve"> </w:t>
      </w:r>
      <w:r w:rsidR="00CA24FE">
        <w:t>Mitchell</w:t>
      </w:r>
      <w:r>
        <w:t xml:space="preserve">. </w:t>
      </w:r>
    </w:p>
    <w:p w:rsidR="004B7684" w:rsidRDefault="004B7684"/>
    <w:p w:rsidR="007F0176" w:rsidRPr="006D647A" w:rsidRDefault="007F0176">
      <w:r w:rsidRPr="006D647A">
        <w:t xml:space="preserve">I decided to use a weighted average based on similarity scores calculated from the following </w:t>
      </w:r>
      <w:r w:rsidR="00663699" w:rsidRPr="006D647A">
        <w:t xml:space="preserve">distance based similarity </w:t>
      </w:r>
      <w:r w:rsidRPr="006D647A">
        <w:t>formula.</w:t>
      </w:r>
      <w:r w:rsidR="00663699" w:rsidRPr="006D647A">
        <w:rPr>
          <w:rStyle w:val="FootnoteReference"/>
        </w:rPr>
        <w:footnoteReference w:id="1"/>
      </w:r>
    </w:p>
    <w:p w:rsidR="007F0176" w:rsidRDefault="006D647A">
      <w:r w:rsidRPr="00663699">
        <w:rPr>
          <w:noProof/>
        </w:rPr>
        <w:drawing>
          <wp:anchor distT="0" distB="0" distL="114300" distR="114300" simplePos="0" relativeHeight="251659264" behindDoc="1" locked="0" layoutInCell="1" allowOverlap="1" wp14:anchorId="1A0C07E9">
            <wp:simplePos x="0" y="0"/>
            <wp:positionH relativeFrom="column">
              <wp:posOffset>2098675</wp:posOffset>
            </wp:positionH>
            <wp:positionV relativeFrom="paragraph">
              <wp:posOffset>122334</wp:posOffset>
            </wp:positionV>
            <wp:extent cx="1739900" cy="762000"/>
            <wp:effectExtent l="0" t="0" r="0" b="0"/>
            <wp:wrapTight wrapText="bothSides">
              <wp:wrapPolygon edited="0">
                <wp:start x="0" y="0"/>
                <wp:lineTo x="0" y="21240"/>
                <wp:lineTo x="21442" y="21240"/>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9900" cy="762000"/>
                    </a:xfrm>
                    <a:prstGeom prst="rect">
                      <a:avLst/>
                    </a:prstGeom>
                  </pic:spPr>
                </pic:pic>
              </a:graphicData>
            </a:graphic>
            <wp14:sizeRelH relativeFrom="page">
              <wp14:pctWidth>0</wp14:pctWidth>
            </wp14:sizeRelH>
            <wp14:sizeRelV relativeFrom="page">
              <wp14:pctHeight>0</wp14:pctHeight>
            </wp14:sizeRelV>
          </wp:anchor>
        </w:drawing>
      </w:r>
    </w:p>
    <w:p w:rsidR="007F0176" w:rsidRDefault="007F0176" w:rsidP="006D647A"/>
    <w:p w:rsidR="006D647A" w:rsidRDefault="006D647A" w:rsidP="006D647A"/>
    <w:p w:rsidR="006D647A" w:rsidRDefault="006D647A" w:rsidP="006D647A"/>
    <w:p w:rsidR="006D647A" w:rsidRDefault="006D647A" w:rsidP="006D647A"/>
    <w:p w:rsidR="006D647A" w:rsidRDefault="006D647A" w:rsidP="006D647A">
      <w:r w:rsidRPr="006D647A">
        <w:t xml:space="preserve">I used weighted averages to give more of an impact from the most similar players in comparison to the less similar players in the selected 50. </w:t>
      </w:r>
      <w:r w:rsidR="002908BF">
        <w:t>So in this case</w:t>
      </w:r>
      <w:r w:rsidR="00337705">
        <w:t xml:space="preserve">, </w:t>
      </w:r>
      <w:r w:rsidR="00CA24FE">
        <w:t xml:space="preserve">Ben Gordon </w:t>
      </w:r>
      <w:r w:rsidR="002908BF">
        <w:t>would have the highest contribution to</w:t>
      </w:r>
      <w:r w:rsidR="00671BCF">
        <w:t xml:space="preserve"> </w:t>
      </w:r>
      <w:r w:rsidR="00CA24FE">
        <w:t>Mitchell</w:t>
      </w:r>
      <w:r w:rsidR="00671BCF">
        <w:t>’s</w:t>
      </w:r>
      <w:r w:rsidR="002908BF">
        <w:t xml:space="preserve"> forecasts while similar players like</w:t>
      </w:r>
      <w:r w:rsidR="00E50F22">
        <w:t xml:space="preserve"> </w:t>
      </w:r>
      <w:r w:rsidR="00CA24FE">
        <w:t>Lou Williams</w:t>
      </w:r>
      <w:r w:rsidR="00E50F22">
        <w:t xml:space="preserve"> </w:t>
      </w:r>
      <w:r w:rsidR="002908BF">
        <w:t>(</w:t>
      </w:r>
      <w:r w:rsidR="00CA24FE">
        <w:t>40</w:t>
      </w:r>
      <w:r w:rsidR="002908BF" w:rsidRPr="002908BF">
        <w:rPr>
          <w:vertAlign w:val="superscript"/>
        </w:rPr>
        <w:t>th</w:t>
      </w:r>
      <w:r w:rsidR="002908BF">
        <w:t xml:space="preserve"> most similar player) would have a smaller contribution.</w:t>
      </w:r>
    </w:p>
    <w:p w:rsidR="002908BF" w:rsidRDefault="002908BF" w:rsidP="006D647A"/>
    <w:p w:rsidR="002908BF" w:rsidRPr="004D52DE" w:rsidRDefault="002908BF" w:rsidP="006D647A">
      <w:pPr>
        <w:rPr>
          <w:i/>
          <w:iCs/>
        </w:rPr>
      </w:pPr>
      <w:r w:rsidRPr="004D52DE">
        <w:rPr>
          <w:i/>
          <w:iCs/>
        </w:rPr>
        <w:t>Deciding Retirement:</w:t>
      </w:r>
    </w:p>
    <w:p w:rsidR="002908BF" w:rsidRDefault="002908BF" w:rsidP="006D647A"/>
    <w:p w:rsidR="000E5EC8" w:rsidRDefault="002C7B81" w:rsidP="006D647A">
      <w:r>
        <w:t xml:space="preserve">While retirement is something that is hard to project, I made a rule to force a player to retire when </w:t>
      </w:r>
      <w:r w:rsidR="00E50F22">
        <w:t>less than or equal to</w:t>
      </w:r>
      <w:r>
        <w:t xml:space="preserve"> 10% of the top-50 similar players were still playing. In</w:t>
      </w:r>
      <w:r w:rsidR="004E1716">
        <w:t xml:space="preserve"> </w:t>
      </w:r>
      <w:r w:rsidR="00CA24FE">
        <w:t>Mitchell</w:t>
      </w:r>
      <w:r w:rsidR="004E1716">
        <w:t>’s</w:t>
      </w:r>
      <w:r>
        <w:t xml:space="preserve"> case, </w:t>
      </w:r>
      <w:r w:rsidR="00CA24FE">
        <w:t xml:space="preserve">7 </w:t>
      </w:r>
      <w:r>
        <w:t xml:space="preserve">out of the 50 similar players were still playing at age </w:t>
      </w:r>
      <w:r w:rsidR="00CA24FE">
        <w:t>37</w:t>
      </w:r>
      <w:r>
        <w:t xml:space="preserve">. At </w:t>
      </w:r>
      <w:r w:rsidR="00CA24FE">
        <w:t>38</w:t>
      </w:r>
      <w:r w:rsidR="004E1716">
        <w:t>,</w:t>
      </w:r>
      <w:r>
        <w:t xml:space="preserve"> </w:t>
      </w:r>
      <w:r w:rsidR="00337705">
        <w:t xml:space="preserve">only </w:t>
      </w:r>
      <w:r w:rsidR="00CA24FE">
        <w:t>5</w:t>
      </w:r>
      <w:r w:rsidR="00337705">
        <w:t xml:space="preserve"> </w:t>
      </w:r>
      <w:r>
        <w:t xml:space="preserve">of the players were still playing thus making </w:t>
      </w:r>
      <w:r w:rsidR="00CA24FE">
        <w:t>Mitchell</w:t>
      </w:r>
      <w:r>
        <w:t xml:space="preserve">’s </w:t>
      </w:r>
      <w:r w:rsidR="00CA24FE">
        <w:t>37</w:t>
      </w:r>
      <w:r>
        <w:t xml:space="preserve"> year old season his last. </w:t>
      </w:r>
    </w:p>
    <w:p w:rsidR="00B93B4A" w:rsidRDefault="00B93B4A" w:rsidP="006D647A"/>
    <w:p w:rsidR="00B93B4A" w:rsidRDefault="00B93B4A" w:rsidP="006D647A">
      <w:pPr>
        <w:rPr>
          <w:i/>
          <w:iCs/>
        </w:rPr>
      </w:pPr>
      <w:r>
        <w:rPr>
          <w:i/>
          <w:iCs/>
        </w:rPr>
        <w:t>Exceptions:</w:t>
      </w:r>
    </w:p>
    <w:p w:rsidR="00B93B4A" w:rsidRDefault="00B93B4A" w:rsidP="006D647A">
      <w:pPr>
        <w:rPr>
          <w:i/>
          <w:iCs/>
        </w:rPr>
      </w:pPr>
    </w:p>
    <w:p w:rsidR="00B93B4A" w:rsidRPr="00B93B4A" w:rsidRDefault="00B93B4A" w:rsidP="006D647A">
      <w:r>
        <w:t>Two exceptions that I made were with Kristaps Porzingis and Jakarr Sampson. I used their 2017-18 statistics and forecasted from this season as Porzingis did not play in the 2019 season and Sampson is not a 20 PPG player (only 4 games played in 2019).</w:t>
      </w:r>
    </w:p>
    <w:p w:rsidR="000E5EC8" w:rsidRDefault="000E5EC8" w:rsidP="006D647A">
      <w:pPr>
        <w:rPr>
          <w:i/>
          <w:iCs/>
        </w:rPr>
      </w:pPr>
    </w:p>
    <w:p w:rsidR="0020705C" w:rsidRPr="004D52DE" w:rsidRDefault="004D52DE" w:rsidP="006D647A">
      <w:pPr>
        <w:rPr>
          <w:i/>
          <w:iCs/>
        </w:rPr>
      </w:pPr>
      <w:r w:rsidRPr="004D52DE">
        <w:rPr>
          <w:i/>
          <w:iCs/>
        </w:rPr>
        <w:t>Process Illustration:</w:t>
      </w:r>
    </w:p>
    <w:p w:rsidR="005403F0" w:rsidRDefault="005403F0" w:rsidP="006D647A"/>
    <w:p w:rsidR="004D52DE" w:rsidRDefault="004D52DE" w:rsidP="006D647A">
      <w:r>
        <w:t xml:space="preserve">To simplify this process further, I will illustrate how my code worked and how each subsequent future season stats would be calculated for each player. I will stick with the </w:t>
      </w:r>
      <w:r w:rsidR="00CA24FE">
        <w:t>Donovan Mitchell</w:t>
      </w:r>
      <w:r>
        <w:t xml:space="preserve"> example to display this. </w:t>
      </w:r>
      <w:r w:rsidR="00084E41">
        <w:t xml:space="preserve">The process is drawn out </w:t>
      </w:r>
      <w:r w:rsidR="00B93B4A">
        <w:t>on the next page.</w:t>
      </w:r>
      <w:r w:rsidR="00084E41">
        <w:t xml:space="preserve"> </w:t>
      </w:r>
    </w:p>
    <w:p w:rsidR="008B40C1" w:rsidRDefault="008B40C1" w:rsidP="006D647A"/>
    <w:p w:rsidR="008B40C1" w:rsidRDefault="008B40C1" w:rsidP="006D647A"/>
    <w:p w:rsidR="008B40C1" w:rsidRDefault="008B40C1" w:rsidP="006D647A"/>
    <w:p w:rsidR="008B40C1" w:rsidRDefault="008B40C1" w:rsidP="006D647A"/>
    <w:p w:rsidR="00C53BED" w:rsidRDefault="00C53BED" w:rsidP="006D647A"/>
    <w:p w:rsidR="008B40C1" w:rsidRDefault="008B40C1" w:rsidP="006D647A"/>
    <w:p w:rsidR="008B40C1" w:rsidRDefault="008B40C1" w:rsidP="006D647A"/>
    <w:p w:rsidR="008B40C1" w:rsidRDefault="008B40C1" w:rsidP="006D647A"/>
    <w:p w:rsidR="008B40C1" w:rsidRPr="006D647A" w:rsidRDefault="00A514C3" w:rsidP="006D647A">
      <w:r>
        <w:rPr>
          <w:noProof/>
        </w:rPr>
        <w:drawing>
          <wp:anchor distT="0" distB="0" distL="114300" distR="114300" simplePos="0" relativeHeight="251695104" behindDoc="1" locked="0" layoutInCell="1" allowOverlap="1">
            <wp:simplePos x="0" y="0"/>
            <wp:positionH relativeFrom="column">
              <wp:posOffset>-692150</wp:posOffset>
            </wp:positionH>
            <wp:positionV relativeFrom="paragraph">
              <wp:posOffset>90</wp:posOffset>
            </wp:positionV>
            <wp:extent cx="2459355" cy="1784985"/>
            <wp:effectExtent l="0" t="0" r="0" b="5715"/>
            <wp:wrapTight wrapText="bothSides">
              <wp:wrapPolygon edited="0">
                <wp:start x="9816" y="154"/>
                <wp:lineTo x="9035" y="461"/>
                <wp:lineTo x="7585" y="2152"/>
                <wp:lineTo x="7585" y="2920"/>
                <wp:lineTo x="7139" y="3227"/>
                <wp:lineTo x="6916" y="4303"/>
                <wp:lineTo x="7362" y="10297"/>
                <wp:lineTo x="8143" y="12756"/>
                <wp:lineTo x="6916" y="15215"/>
                <wp:lineTo x="5354" y="16137"/>
                <wp:lineTo x="2900" y="17827"/>
                <wp:lineTo x="1673" y="19825"/>
                <wp:lineTo x="1450" y="21515"/>
                <wp:lineTo x="19743" y="21515"/>
                <wp:lineTo x="19631" y="19825"/>
                <wp:lineTo x="18293" y="17981"/>
                <wp:lineTo x="16174" y="16137"/>
                <wp:lineTo x="14612" y="15215"/>
                <wp:lineTo x="13162" y="12756"/>
                <wp:lineTo x="13831" y="10297"/>
                <wp:lineTo x="14054" y="7838"/>
                <wp:lineTo x="14054" y="2305"/>
                <wp:lineTo x="12046" y="768"/>
                <wp:lineTo x="10820" y="154"/>
                <wp:lineTo x="9816" y="154"/>
              </wp:wrapPolygon>
            </wp:wrapTight>
            <wp:docPr id="30" name="Picture 30" descr="Image result for donovan mitchel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onovan mitchell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9355" cy="178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3BB2" w:rsidRDefault="00863BB2" w:rsidP="00863BB2">
      <w:r>
        <w:fldChar w:fldCharType="begin"/>
      </w:r>
      <w:r>
        <w:instrText xml:space="preserve"> INCLUDEPICTURE "/var/folders/7z/lkvqtctn5gj8vb6f5ln89r_c0000gn/T/com.microsoft.Word/WebArchiveCopyPasteTempFiles/3908809.png" \* MERGEFORMATINET </w:instrText>
      </w:r>
      <w:r>
        <w:fldChar w:fldCharType="end"/>
      </w:r>
    </w:p>
    <w:p w:rsidR="00117678" w:rsidRDefault="001F4159" w:rsidP="001D00B2">
      <w:r w:rsidRPr="001F4159">
        <w:fldChar w:fldCharType="begin"/>
      </w:r>
      <w:r w:rsidRPr="001F4159">
        <w:instrText xml:space="preserve"> INCLUDEPICTURE "/var/folders/7z/lkvqtctn5gj8vb6f5ln89r_c0000gn/T/com.microsoft.Word/WebArchiveCopyPasteTempFiles/3431.png" \* MERGEFORMATINET </w:instrText>
      </w:r>
      <w:r w:rsidRPr="001F4159">
        <w:fldChar w:fldCharType="end"/>
      </w:r>
    </w:p>
    <w:p w:rsidR="00117678" w:rsidRDefault="00117678" w:rsidP="001D00B2"/>
    <w:p w:rsidR="0020705C" w:rsidRPr="00117678" w:rsidRDefault="00CA24FE" w:rsidP="00A514C3">
      <w:pPr>
        <w:jc w:val="center"/>
      </w:pPr>
      <w:r>
        <w:rPr>
          <w:rFonts w:ascii="Aharoni" w:hAnsi="Aharoni" w:cs="Aharoni"/>
          <w:sz w:val="44"/>
          <w:szCs w:val="44"/>
          <w:u w:val="single"/>
        </w:rPr>
        <w:t>DONOVAN MITCHELL</w:t>
      </w:r>
      <w:r w:rsidR="001D00B2" w:rsidRPr="001D00B2">
        <w:rPr>
          <w:rFonts w:ascii="Aharoni" w:hAnsi="Aharoni" w:cs="Aharoni" w:hint="cs"/>
          <w:sz w:val="44"/>
          <w:szCs w:val="44"/>
          <w:u w:val="single"/>
        </w:rPr>
        <w:t xml:space="preserve"> CAREER FORECAST</w:t>
      </w:r>
    </w:p>
    <w:p w:rsidR="00117678" w:rsidRDefault="00117678" w:rsidP="00117678">
      <w:r>
        <w:fldChar w:fldCharType="begin"/>
      </w:r>
      <w:r>
        <w:instrText xml:space="preserve"> INCLUDEPICTURE "/var/folders/7z/lkvqtctn5gj8vb6f5ln89r_c0000gn/T/com.microsoft.Word/WebArchiveCopyPasteTempFiles/jamal-crawford-106.png" \* MERGEFORMATINET </w:instrText>
      </w:r>
      <w:r>
        <w:fldChar w:fldCharType="end"/>
      </w:r>
    </w:p>
    <w:p w:rsidR="0020705C" w:rsidRDefault="0020705C" w:rsidP="006D647A"/>
    <w:p w:rsidR="001F4159" w:rsidRDefault="001F4159" w:rsidP="0020705C"/>
    <w:p w:rsidR="0020705C" w:rsidRPr="0020705C" w:rsidRDefault="0020705C" w:rsidP="0020705C">
      <w:r w:rsidRPr="0020705C">
        <w:fldChar w:fldCharType="begin"/>
      </w:r>
      <w:r w:rsidRPr="0020705C">
        <w:instrText xml:space="preserve"> INCLUDEPICTURE "/var/folders/7z/lkvqtctn5gj8vb6f5ln89r_c0000gn/T/com.microsoft.Word/WebArchiveCopyPasteTempFiles/3908809.png" \* MERGEFORMATINET </w:instrText>
      </w:r>
      <w:r w:rsidRPr="0020705C">
        <w:fldChar w:fldCharType="end"/>
      </w:r>
    </w:p>
    <w:tbl>
      <w:tblPr>
        <w:tblStyle w:val="TableGrid"/>
        <w:tblW w:w="11470" w:type="dxa"/>
        <w:tblInd w:w="-945" w:type="dxa"/>
        <w:tblLayout w:type="fixed"/>
        <w:tblLook w:val="04A0" w:firstRow="1" w:lastRow="0" w:firstColumn="1" w:lastColumn="0" w:noHBand="0" w:noVBand="1"/>
      </w:tblPr>
      <w:tblGrid>
        <w:gridCol w:w="1300"/>
        <w:gridCol w:w="1350"/>
        <w:gridCol w:w="1350"/>
        <w:gridCol w:w="1530"/>
        <w:gridCol w:w="1440"/>
        <w:gridCol w:w="1440"/>
        <w:gridCol w:w="1530"/>
        <w:gridCol w:w="1530"/>
      </w:tblGrid>
      <w:tr w:rsidR="0091253B" w:rsidTr="0091253B">
        <w:trPr>
          <w:trHeight w:val="296"/>
        </w:trPr>
        <w:tc>
          <w:tcPr>
            <w:tcW w:w="11470" w:type="dxa"/>
            <w:gridSpan w:val="8"/>
            <w:shd w:val="clear" w:color="auto" w:fill="A6A6A6" w:themeFill="background1" w:themeFillShade="A6"/>
          </w:tcPr>
          <w:p w:rsidR="0091253B" w:rsidRDefault="0091253B" w:rsidP="00DE75C9">
            <w:pPr>
              <w:jc w:val="center"/>
              <w:rPr>
                <w:b/>
                <w:bCs/>
                <w:color w:val="000000" w:themeColor="text1"/>
              </w:rPr>
            </w:pPr>
            <w:r>
              <w:rPr>
                <w:b/>
                <w:bCs/>
                <w:color w:val="000000" w:themeColor="text1"/>
              </w:rPr>
              <w:t>Actual 2018-19 Stats</w:t>
            </w:r>
          </w:p>
        </w:tc>
      </w:tr>
      <w:tr w:rsidR="0091253B" w:rsidTr="0091253B">
        <w:trPr>
          <w:trHeight w:val="296"/>
        </w:trPr>
        <w:tc>
          <w:tcPr>
            <w:tcW w:w="1300" w:type="dxa"/>
            <w:shd w:val="clear" w:color="auto" w:fill="auto"/>
          </w:tcPr>
          <w:p w:rsidR="0091253B" w:rsidRPr="001D00B2" w:rsidRDefault="0091253B" w:rsidP="00DE75C9">
            <w:pPr>
              <w:jc w:val="center"/>
              <w:rPr>
                <w:b/>
                <w:bCs/>
                <w:color w:val="000000" w:themeColor="text1"/>
              </w:rPr>
            </w:pPr>
            <w:r w:rsidRPr="001D00B2">
              <w:rPr>
                <w:b/>
                <w:bCs/>
                <w:color w:val="000000" w:themeColor="text1"/>
              </w:rPr>
              <w:t>Age</w:t>
            </w:r>
          </w:p>
        </w:tc>
        <w:tc>
          <w:tcPr>
            <w:tcW w:w="1350" w:type="dxa"/>
            <w:shd w:val="clear" w:color="auto" w:fill="auto"/>
          </w:tcPr>
          <w:p w:rsidR="0091253B" w:rsidRPr="001D00B2" w:rsidRDefault="0091253B" w:rsidP="00DE75C9">
            <w:pPr>
              <w:jc w:val="center"/>
              <w:rPr>
                <w:b/>
                <w:bCs/>
                <w:color w:val="000000" w:themeColor="text1"/>
              </w:rPr>
            </w:pPr>
            <w:r w:rsidRPr="001D00B2">
              <w:rPr>
                <w:b/>
                <w:bCs/>
                <w:color w:val="000000" w:themeColor="text1"/>
              </w:rPr>
              <w:t>PPG</w:t>
            </w:r>
          </w:p>
        </w:tc>
        <w:tc>
          <w:tcPr>
            <w:tcW w:w="1350" w:type="dxa"/>
            <w:shd w:val="clear" w:color="auto" w:fill="auto"/>
          </w:tcPr>
          <w:p w:rsidR="0091253B" w:rsidRPr="001D00B2" w:rsidRDefault="0091253B" w:rsidP="00DE75C9">
            <w:pPr>
              <w:jc w:val="center"/>
              <w:rPr>
                <w:b/>
                <w:bCs/>
                <w:color w:val="000000" w:themeColor="text1"/>
              </w:rPr>
            </w:pPr>
            <w:r w:rsidRPr="001D00B2">
              <w:rPr>
                <w:b/>
                <w:bCs/>
                <w:color w:val="000000" w:themeColor="text1"/>
              </w:rPr>
              <w:t>APG</w:t>
            </w:r>
          </w:p>
        </w:tc>
        <w:tc>
          <w:tcPr>
            <w:tcW w:w="1530" w:type="dxa"/>
            <w:shd w:val="clear" w:color="auto" w:fill="auto"/>
          </w:tcPr>
          <w:p w:rsidR="0091253B" w:rsidRPr="001D00B2" w:rsidRDefault="0091253B" w:rsidP="00DE75C9">
            <w:pPr>
              <w:jc w:val="center"/>
              <w:rPr>
                <w:b/>
                <w:bCs/>
                <w:color w:val="000000" w:themeColor="text1"/>
              </w:rPr>
            </w:pPr>
            <w:r w:rsidRPr="001D00B2">
              <w:rPr>
                <w:b/>
                <w:bCs/>
                <w:color w:val="000000" w:themeColor="text1"/>
              </w:rPr>
              <w:t>RPG</w:t>
            </w:r>
          </w:p>
        </w:tc>
        <w:tc>
          <w:tcPr>
            <w:tcW w:w="1440" w:type="dxa"/>
          </w:tcPr>
          <w:p w:rsidR="0091253B" w:rsidRPr="001D00B2" w:rsidRDefault="0091253B" w:rsidP="00DE75C9">
            <w:pPr>
              <w:jc w:val="center"/>
              <w:rPr>
                <w:b/>
                <w:bCs/>
                <w:color w:val="000000" w:themeColor="text1"/>
              </w:rPr>
            </w:pPr>
            <w:r>
              <w:rPr>
                <w:b/>
                <w:bCs/>
                <w:color w:val="000000" w:themeColor="text1"/>
              </w:rPr>
              <w:t>OWS</w:t>
            </w:r>
          </w:p>
        </w:tc>
        <w:tc>
          <w:tcPr>
            <w:tcW w:w="1440" w:type="dxa"/>
          </w:tcPr>
          <w:p w:rsidR="0091253B" w:rsidRPr="001D00B2" w:rsidRDefault="0091253B" w:rsidP="00DE75C9">
            <w:pPr>
              <w:jc w:val="center"/>
              <w:rPr>
                <w:b/>
                <w:bCs/>
                <w:color w:val="000000" w:themeColor="text1"/>
              </w:rPr>
            </w:pPr>
            <w:r>
              <w:rPr>
                <w:b/>
                <w:bCs/>
                <w:color w:val="000000" w:themeColor="text1"/>
              </w:rPr>
              <w:t>DWS</w:t>
            </w:r>
          </w:p>
        </w:tc>
        <w:tc>
          <w:tcPr>
            <w:tcW w:w="1530" w:type="dxa"/>
          </w:tcPr>
          <w:p w:rsidR="0091253B" w:rsidRPr="001D00B2" w:rsidRDefault="0091253B" w:rsidP="00DE75C9">
            <w:pPr>
              <w:jc w:val="center"/>
              <w:rPr>
                <w:b/>
                <w:bCs/>
                <w:color w:val="000000" w:themeColor="text1"/>
              </w:rPr>
            </w:pPr>
            <w:r>
              <w:rPr>
                <w:b/>
                <w:bCs/>
                <w:color w:val="000000" w:themeColor="text1"/>
              </w:rPr>
              <w:t>VORP</w:t>
            </w:r>
          </w:p>
        </w:tc>
        <w:tc>
          <w:tcPr>
            <w:tcW w:w="1530" w:type="dxa"/>
          </w:tcPr>
          <w:p w:rsidR="0091253B" w:rsidRDefault="0091253B" w:rsidP="00DE75C9">
            <w:pPr>
              <w:jc w:val="center"/>
              <w:rPr>
                <w:b/>
                <w:bCs/>
                <w:color w:val="000000" w:themeColor="text1"/>
              </w:rPr>
            </w:pPr>
            <w:r>
              <w:rPr>
                <w:b/>
                <w:bCs/>
                <w:color w:val="000000" w:themeColor="text1"/>
              </w:rPr>
              <w:t>USG</w:t>
            </w:r>
          </w:p>
        </w:tc>
      </w:tr>
      <w:tr w:rsidR="0091253B" w:rsidTr="0091253B">
        <w:trPr>
          <w:trHeight w:val="296"/>
        </w:trPr>
        <w:tc>
          <w:tcPr>
            <w:tcW w:w="1300" w:type="dxa"/>
          </w:tcPr>
          <w:p w:rsidR="0091253B" w:rsidRDefault="0091253B" w:rsidP="00DE75C9">
            <w:pPr>
              <w:jc w:val="center"/>
            </w:pPr>
            <w:r>
              <w:t>22</w:t>
            </w:r>
          </w:p>
        </w:tc>
        <w:tc>
          <w:tcPr>
            <w:tcW w:w="1350" w:type="dxa"/>
          </w:tcPr>
          <w:p w:rsidR="0091253B" w:rsidRDefault="0091253B" w:rsidP="00DE75C9">
            <w:pPr>
              <w:jc w:val="center"/>
            </w:pPr>
            <w:r>
              <w:t>23.8</w:t>
            </w:r>
          </w:p>
        </w:tc>
        <w:tc>
          <w:tcPr>
            <w:tcW w:w="1350" w:type="dxa"/>
          </w:tcPr>
          <w:p w:rsidR="0091253B" w:rsidRDefault="0091253B" w:rsidP="00DE75C9">
            <w:pPr>
              <w:jc w:val="center"/>
            </w:pPr>
            <w:r>
              <w:t>4.2</w:t>
            </w:r>
          </w:p>
        </w:tc>
        <w:tc>
          <w:tcPr>
            <w:tcW w:w="1530" w:type="dxa"/>
          </w:tcPr>
          <w:p w:rsidR="0091253B" w:rsidRDefault="0091253B" w:rsidP="00DE75C9">
            <w:pPr>
              <w:jc w:val="center"/>
            </w:pPr>
            <w:r>
              <w:t>4.1</w:t>
            </w:r>
          </w:p>
        </w:tc>
        <w:tc>
          <w:tcPr>
            <w:tcW w:w="1440" w:type="dxa"/>
          </w:tcPr>
          <w:p w:rsidR="0091253B" w:rsidRDefault="0091253B" w:rsidP="00DE75C9">
            <w:pPr>
              <w:jc w:val="center"/>
            </w:pPr>
            <w:r>
              <w:t>1.3</w:t>
            </w:r>
          </w:p>
        </w:tc>
        <w:tc>
          <w:tcPr>
            <w:tcW w:w="1440" w:type="dxa"/>
          </w:tcPr>
          <w:p w:rsidR="0091253B" w:rsidRDefault="0091253B" w:rsidP="00DE75C9">
            <w:pPr>
              <w:jc w:val="center"/>
            </w:pPr>
            <w:r>
              <w:t>3.7</w:t>
            </w:r>
          </w:p>
        </w:tc>
        <w:tc>
          <w:tcPr>
            <w:tcW w:w="1530" w:type="dxa"/>
          </w:tcPr>
          <w:p w:rsidR="0091253B" w:rsidRDefault="0091253B" w:rsidP="00DE75C9">
            <w:pPr>
              <w:jc w:val="center"/>
            </w:pPr>
            <w:r>
              <w:t>1.7</w:t>
            </w:r>
          </w:p>
        </w:tc>
        <w:tc>
          <w:tcPr>
            <w:tcW w:w="1530" w:type="dxa"/>
          </w:tcPr>
          <w:p w:rsidR="0091253B" w:rsidRDefault="0091253B" w:rsidP="00DE75C9">
            <w:pPr>
              <w:jc w:val="center"/>
            </w:pPr>
            <w:r>
              <w:t>31.6%</w:t>
            </w:r>
          </w:p>
        </w:tc>
      </w:tr>
    </w:tbl>
    <w:p w:rsidR="001D00B2" w:rsidRDefault="001D00B2" w:rsidP="006D647A"/>
    <w:p w:rsidR="0020705C" w:rsidRDefault="00863BB2" w:rsidP="006D647A">
      <w:r>
        <w:rPr>
          <w:noProof/>
        </w:rPr>
        <mc:AlternateContent>
          <mc:Choice Requires="wps">
            <w:drawing>
              <wp:anchor distT="0" distB="0" distL="114300" distR="114300" simplePos="0" relativeHeight="251694080" behindDoc="0" locked="0" layoutInCell="1" allowOverlap="1" wp14:anchorId="7ADE50B9" wp14:editId="3DCBCB82">
                <wp:simplePos x="0" y="0"/>
                <wp:positionH relativeFrom="column">
                  <wp:posOffset>5932713</wp:posOffset>
                </wp:positionH>
                <wp:positionV relativeFrom="paragraph">
                  <wp:posOffset>153216</wp:posOffset>
                </wp:positionV>
                <wp:extent cx="587829" cy="889000"/>
                <wp:effectExtent l="0" t="0" r="9525" b="25400"/>
                <wp:wrapNone/>
                <wp:docPr id="29" name="Down Arrow Callout 29"/>
                <wp:cNvGraphicFramePr/>
                <a:graphic xmlns:a="http://schemas.openxmlformats.org/drawingml/2006/main">
                  <a:graphicData uri="http://schemas.microsoft.com/office/word/2010/wordprocessingShape">
                    <wps:wsp>
                      <wps:cNvSpPr/>
                      <wps:spPr>
                        <a:xfrm>
                          <a:off x="0" y="0"/>
                          <a:ext cx="587829" cy="889000"/>
                        </a:xfrm>
                        <a:prstGeom prst="downArrowCallout">
                          <a:avLst>
                            <a:gd name="adj1" fmla="val 25000"/>
                            <a:gd name="adj2" fmla="val 25000"/>
                            <a:gd name="adj3" fmla="val 25000"/>
                            <a:gd name="adj4" fmla="val 52156"/>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B93B4A" w:rsidRDefault="007B7866" w:rsidP="00863BB2">
                            <w:pPr>
                              <w:jc w:val="center"/>
                              <w:rPr>
                                <w:color w:val="000000" w:themeColor="text1"/>
                              </w:rPr>
                            </w:pPr>
                            <w:r w:rsidRPr="00B93B4A">
                              <w:rPr>
                                <w:color w:val="000000" w:themeColor="text1"/>
                              </w:rP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E50B9"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29" o:spid="_x0000_s1026" type="#_x0000_t80" style="position:absolute;margin-left:467.15pt;margin-top:12.05pt;width:46.3pt;height:7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" adj="11266,,18029" fillcolor="#b4c6e7 [1300]" strokecolor="black [3213]" strokeweight="1pt">
                <v:textbox>
                  <w:txbxContent>
                    <w:p w:rsidR="007B7866" w:rsidRPr="00B93B4A" w:rsidRDefault="007B7866" w:rsidP="00863BB2">
                      <w:pPr>
                        <w:jc w:val="center"/>
                        <w:rPr>
                          <w:color w:val="000000" w:themeColor="text1"/>
                        </w:rPr>
                      </w:pPr>
                      <w:r w:rsidRPr="00B93B4A">
                        <w:rPr>
                          <w:color w:val="000000" w:themeColor="text1"/>
                        </w:rPr>
                        <w:t>-0.6%</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ADE50B9" wp14:editId="3DCBCB82">
                <wp:simplePos x="0" y="0"/>
                <wp:positionH relativeFrom="column">
                  <wp:posOffset>4940300</wp:posOffset>
                </wp:positionH>
                <wp:positionV relativeFrom="paragraph">
                  <wp:posOffset>161925</wp:posOffset>
                </wp:positionV>
                <wp:extent cx="482600" cy="886968"/>
                <wp:effectExtent l="0" t="0" r="12700" b="27940"/>
                <wp:wrapNone/>
                <wp:docPr id="28" name="Down Arrow Callout 28"/>
                <wp:cNvGraphicFramePr/>
                <a:graphic xmlns:a="http://schemas.openxmlformats.org/drawingml/2006/main">
                  <a:graphicData uri="http://schemas.microsoft.com/office/word/2010/wordprocessingShape">
                    <wps:wsp>
                      <wps:cNvSpPr/>
                      <wps:spPr>
                        <a:xfrm>
                          <a:off x="0" y="0"/>
                          <a:ext cx="482600" cy="886968"/>
                        </a:xfrm>
                        <a:prstGeom prst="downArrowCallout">
                          <a:avLst>
                            <a:gd name="adj1" fmla="val 25000"/>
                            <a:gd name="adj2" fmla="val 25000"/>
                            <a:gd name="adj3" fmla="val 25000"/>
                            <a:gd name="adj4" fmla="val 52156"/>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B93B4A" w:rsidRDefault="007B7866" w:rsidP="00863BB2">
                            <w:pPr>
                              <w:jc w:val="center"/>
                              <w:rPr>
                                <w:color w:val="000000" w:themeColor="text1"/>
                              </w:rPr>
                            </w:pPr>
                            <w:r w:rsidRPr="00B93B4A">
                              <w:rPr>
                                <w:color w:val="000000" w:themeColor="text1"/>
                              </w:rP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E50B9" id="Down Arrow Callout 28" o:spid="_x0000_s1027" type="#_x0000_t80" style="position:absolute;margin-left:389pt;margin-top:12.75pt;width:38pt;height:6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" adj="11266,,18662" fillcolor="#b4c6e7 [1300]" strokecolor="black [3213]" strokeweight="1pt">
                <v:textbox>
                  <w:txbxContent>
                    <w:p w:rsidR="007B7866" w:rsidRPr="00B93B4A" w:rsidRDefault="007B7866" w:rsidP="00863BB2">
                      <w:pPr>
                        <w:jc w:val="center"/>
                        <w:rPr>
                          <w:color w:val="000000" w:themeColor="text1"/>
                        </w:rPr>
                      </w:pPr>
                      <w:r w:rsidRPr="00B93B4A">
                        <w:rPr>
                          <w:color w:val="000000" w:themeColor="text1"/>
                        </w:rPr>
                        <w:t>0.6</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ADE50B9" wp14:editId="3DCBCB82">
                <wp:simplePos x="0" y="0"/>
                <wp:positionH relativeFrom="column">
                  <wp:posOffset>4051300</wp:posOffset>
                </wp:positionH>
                <wp:positionV relativeFrom="paragraph">
                  <wp:posOffset>162560</wp:posOffset>
                </wp:positionV>
                <wp:extent cx="482600" cy="889000"/>
                <wp:effectExtent l="0" t="0" r="12700" b="25400"/>
                <wp:wrapNone/>
                <wp:docPr id="27" name="Down Arrow Callout 27"/>
                <wp:cNvGraphicFramePr/>
                <a:graphic xmlns:a="http://schemas.openxmlformats.org/drawingml/2006/main">
                  <a:graphicData uri="http://schemas.microsoft.com/office/word/2010/wordprocessingShape">
                    <wps:wsp>
                      <wps:cNvSpPr/>
                      <wps:spPr>
                        <a:xfrm>
                          <a:off x="0" y="0"/>
                          <a:ext cx="482600" cy="889000"/>
                        </a:xfrm>
                        <a:prstGeom prst="downArrowCallout">
                          <a:avLst>
                            <a:gd name="adj1" fmla="val 25000"/>
                            <a:gd name="adj2" fmla="val 25000"/>
                            <a:gd name="adj3" fmla="val 25000"/>
                            <a:gd name="adj4" fmla="val 52156"/>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B93B4A" w:rsidRDefault="007B7866" w:rsidP="00863BB2">
                            <w:pPr>
                              <w:jc w:val="center"/>
                              <w:rPr>
                                <w:color w:val="000000" w:themeColor="text1"/>
                              </w:rPr>
                            </w:pPr>
                            <w:r w:rsidRPr="00B93B4A">
                              <w:rPr>
                                <w:color w:val="000000" w:themeColor="text1"/>
                              </w:rP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E50B9" id="Down Arrow Callout 27" o:spid="_x0000_s1028" type="#_x0000_t80" style="position:absolute;margin-left:319pt;margin-top:12.8pt;width:38pt;height:7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" adj="11266,,18669" fillcolor="#b4c6e7 [1300]" strokecolor="black [3213]" strokeweight="1pt">
                <v:textbox>
                  <w:txbxContent>
                    <w:p w:rsidR="007B7866" w:rsidRPr="00B93B4A" w:rsidRDefault="007B7866" w:rsidP="00863BB2">
                      <w:pPr>
                        <w:jc w:val="center"/>
                        <w:rPr>
                          <w:color w:val="000000" w:themeColor="text1"/>
                        </w:rPr>
                      </w:pPr>
                      <w:r w:rsidRPr="00B93B4A">
                        <w:rPr>
                          <w:color w:val="000000" w:themeColor="text1"/>
                        </w:rPr>
                        <w:t>0.4</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04DD9D97" wp14:editId="44F35F0E">
                <wp:simplePos x="0" y="0"/>
                <wp:positionH relativeFrom="column">
                  <wp:posOffset>3111500</wp:posOffset>
                </wp:positionH>
                <wp:positionV relativeFrom="paragraph">
                  <wp:posOffset>161925</wp:posOffset>
                </wp:positionV>
                <wp:extent cx="482600" cy="889000"/>
                <wp:effectExtent l="0" t="0" r="12700" b="25400"/>
                <wp:wrapNone/>
                <wp:docPr id="26" name="Down Arrow Callout 26"/>
                <wp:cNvGraphicFramePr/>
                <a:graphic xmlns:a="http://schemas.openxmlformats.org/drawingml/2006/main">
                  <a:graphicData uri="http://schemas.microsoft.com/office/word/2010/wordprocessingShape">
                    <wps:wsp>
                      <wps:cNvSpPr/>
                      <wps:spPr>
                        <a:xfrm>
                          <a:off x="0" y="0"/>
                          <a:ext cx="482600" cy="889000"/>
                        </a:xfrm>
                        <a:prstGeom prst="downArrowCallout">
                          <a:avLst>
                            <a:gd name="adj1" fmla="val 25000"/>
                            <a:gd name="adj2" fmla="val 25000"/>
                            <a:gd name="adj3" fmla="val 25000"/>
                            <a:gd name="adj4" fmla="val 52156"/>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B93B4A" w:rsidRDefault="007B7866" w:rsidP="00863BB2">
                            <w:pPr>
                              <w:jc w:val="center"/>
                              <w:rPr>
                                <w:color w:val="000000" w:themeColor="text1"/>
                              </w:rPr>
                            </w:pPr>
                            <w:r w:rsidRPr="00B93B4A">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D9D97" id="Down Arrow Callout 26" o:spid="_x0000_s1029" type="#_x0000_t80" style="position:absolute;margin-left:245pt;margin-top:12.75pt;width:38pt;height:7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" adj="11266,,18669" fillcolor="#b4c6e7 [1300]" strokecolor="black [3213]" strokeweight="1pt">
                <v:textbox>
                  <w:txbxContent>
                    <w:p w:rsidR="007B7866" w:rsidRPr="00B93B4A" w:rsidRDefault="007B7866" w:rsidP="00863BB2">
                      <w:pPr>
                        <w:jc w:val="center"/>
                        <w:rPr>
                          <w:color w:val="000000" w:themeColor="text1"/>
                        </w:rPr>
                      </w:pPr>
                      <w:r w:rsidRPr="00B93B4A">
                        <w:rPr>
                          <w:color w:val="000000" w:themeColor="text1"/>
                        </w:rPr>
                        <w:t>1.0</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7D8EA1F" wp14:editId="179A6E26">
                <wp:simplePos x="0" y="0"/>
                <wp:positionH relativeFrom="column">
                  <wp:posOffset>2159000</wp:posOffset>
                </wp:positionH>
                <wp:positionV relativeFrom="paragraph">
                  <wp:posOffset>161290</wp:posOffset>
                </wp:positionV>
                <wp:extent cx="482600" cy="886968"/>
                <wp:effectExtent l="0" t="0" r="12700" b="27940"/>
                <wp:wrapNone/>
                <wp:docPr id="11" name="Down Arrow Callout 11"/>
                <wp:cNvGraphicFramePr/>
                <a:graphic xmlns:a="http://schemas.openxmlformats.org/drawingml/2006/main">
                  <a:graphicData uri="http://schemas.microsoft.com/office/word/2010/wordprocessingShape">
                    <wps:wsp>
                      <wps:cNvSpPr/>
                      <wps:spPr>
                        <a:xfrm>
                          <a:off x="0" y="0"/>
                          <a:ext cx="482600" cy="886968"/>
                        </a:xfrm>
                        <a:prstGeom prst="downArrowCallout">
                          <a:avLst>
                            <a:gd name="adj1" fmla="val 25000"/>
                            <a:gd name="adj2" fmla="val 25000"/>
                            <a:gd name="adj3" fmla="val 25000"/>
                            <a:gd name="adj4" fmla="val 52156"/>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B93B4A" w:rsidRDefault="007B7866" w:rsidP="006925E5">
                            <w:pPr>
                              <w:jc w:val="center"/>
                              <w:rPr>
                                <w:color w:val="000000" w:themeColor="text1"/>
                              </w:rPr>
                            </w:pPr>
                            <w:r w:rsidRPr="00B93B4A">
                              <w:rPr>
                                <w:color w:val="000000" w:themeColor="text1"/>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8EA1F" id="Down Arrow Callout 11" o:spid="_x0000_s1030" type="#_x0000_t80" style="position:absolute;margin-left:170pt;margin-top:12.7pt;width:38pt;height:6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" adj="11266,,18662" fillcolor="#b4c6e7 [1300]" strokecolor="black [3213]" strokeweight="1pt">
                <v:textbox>
                  <w:txbxContent>
                    <w:p w:rsidR="007B7866" w:rsidRPr="00B93B4A" w:rsidRDefault="007B7866" w:rsidP="006925E5">
                      <w:pPr>
                        <w:jc w:val="center"/>
                        <w:rPr>
                          <w:color w:val="000000" w:themeColor="text1"/>
                        </w:rPr>
                      </w:pPr>
                      <w:r w:rsidRPr="00B93B4A">
                        <w:rPr>
                          <w:color w:val="000000" w:themeColor="text1"/>
                        </w:rPr>
                        <w:t>0.3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349885</wp:posOffset>
                </wp:positionH>
                <wp:positionV relativeFrom="paragraph">
                  <wp:posOffset>159385</wp:posOffset>
                </wp:positionV>
                <wp:extent cx="482600" cy="889000"/>
                <wp:effectExtent l="0" t="0" r="12700" b="25400"/>
                <wp:wrapNone/>
                <wp:docPr id="9" name="Down Arrow Callout 9"/>
                <wp:cNvGraphicFramePr/>
                <a:graphic xmlns:a="http://schemas.openxmlformats.org/drawingml/2006/main">
                  <a:graphicData uri="http://schemas.microsoft.com/office/word/2010/wordprocessingShape">
                    <wps:wsp>
                      <wps:cNvSpPr/>
                      <wps:spPr>
                        <a:xfrm>
                          <a:off x="0" y="0"/>
                          <a:ext cx="482600" cy="889000"/>
                        </a:xfrm>
                        <a:prstGeom prst="downArrowCallout">
                          <a:avLst>
                            <a:gd name="adj1" fmla="val 25000"/>
                            <a:gd name="adj2" fmla="val 25000"/>
                            <a:gd name="adj3" fmla="val 25000"/>
                            <a:gd name="adj4" fmla="val 52156"/>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B93B4A" w:rsidRDefault="007B7866" w:rsidP="006925E5">
                            <w:pPr>
                              <w:jc w:val="center"/>
                              <w:rPr>
                                <w:color w:val="000000" w:themeColor="text1"/>
                              </w:rPr>
                            </w:pPr>
                            <w:r w:rsidRPr="00B93B4A">
                              <w:rPr>
                                <w:color w:val="000000" w:themeColor="text1"/>
                              </w:rP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Callout 9" o:spid="_x0000_s1031" type="#_x0000_t80" style="position:absolute;margin-left:27.55pt;margin-top:12.55pt;width:38pt;height:7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" adj="11266,,18669" fillcolor="#b4c6e7 [1300]" strokecolor="black [3213]" strokeweight="1pt">
                <v:textbox>
                  <w:txbxContent>
                    <w:p w:rsidR="007B7866" w:rsidRPr="00B93B4A" w:rsidRDefault="007B7866" w:rsidP="006925E5">
                      <w:pPr>
                        <w:jc w:val="center"/>
                        <w:rPr>
                          <w:color w:val="000000" w:themeColor="text1"/>
                        </w:rPr>
                      </w:pPr>
                      <w:r w:rsidRPr="00B93B4A">
                        <w:rPr>
                          <w:color w:val="000000" w:themeColor="text1"/>
                        </w:rPr>
                        <w:t>0.4</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EB69D7C" wp14:editId="7EC4836C">
                <wp:simplePos x="0" y="0"/>
                <wp:positionH relativeFrom="column">
                  <wp:posOffset>1282700</wp:posOffset>
                </wp:positionH>
                <wp:positionV relativeFrom="paragraph">
                  <wp:posOffset>161290</wp:posOffset>
                </wp:positionV>
                <wp:extent cx="482600" cy="889000"/>
                <wp:effectExtent l="0" t="0" r="12700" b="25400"/>
                <wp:wrapNone/>
                <wp:docPr id="10" name="Down Arrow Callout 10"/>
                <wp:cNvGraphicFramePr/>
                <a:graphic xmlns:a="http://schemas.openxmlformats.org/drawingml/2006/main">
                  <a:graphicData uri="http://schemas.microsoft.com/office/word/2010/wordprocessingShape">
                    <wps:wsp>
                      <wps:cNvSpPr/>
                      <wps:spPr>
                        <a:xfrm>
                          <a:off x="0" y="0"/>
                          <a:ext cx="482600" cy="889000"/>
                        </a:xfrm>
                        <a:prstGeom prst="downArrowCallout">
                          <a:avLst>
                            <a:gd name="adj1" fmla="val 25000"/>
                            <a:gd name="adj2" fmla="val 25000"/>
                            <a:gd name="adj3" fmla="val 25000"/>
                            <a:gd name="adj4" fmla="val 52156"/>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B93B4A" w:rsidRDefault="007B7866" w:rsidP="006925E5">
                            <w:pPr>
                              <w:jc w:val="center"/>
                              <w:rPr>
                                <w:color w:val="000000" w:themeColor="text1"/>
                              </w:rPr>
                            </w:pPr>
                            <w:r w:rsidRPr="00B93B4A">
                              <w:rPr>
                                <w:color w:val="000000" w:themeColor="text1"/>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69D7C" id="Down Arrow Callout 10" o:spid="_x0000_s1032" type="#_x0000_t80" style="position:absolute;margin-left:101pt;margin-top:12.7pt;width:38pt;height:7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" adj="11266,,18669" fillcolor="#b4c6e7 [1300]" strokecolor="black [3213]" strokeweight="1pt">
                <v:textbox>
                  <w:txbxContent>
                    <w:p w:rsidR="007B7866" w:rsidRPr="00B93B4A" w:rsidRDefault="007B7866" w:rsidP="006925E5">
                      <w:pPr>
                        <w:jc w:val="center"/>
                        <w:rPr>
                          <w:color w:val="000000" w:themeColor="text1"/>
                        </w:rPr>
                      </w:pPr>
                      <w:r w:rsidRPr="00B93B4A">
                        <w:rPr>
                          <w:color w:val="000000" w:themeColor="text1"/>
                        </w:rPr>
                        <w:t>0.3</w:t>
                      </w:r>
                    </w:p>
                  </w:txbxContent>
                </v:textbox>
              </v:shape>
            </w:pict>
          </mc:Fallback>
        </mc:AlternateContent>
      </w:r>
      <w:r w:rsidR="001D00B2">
        <w:rPr>
          <w:noProof/>
        </w:rPr>
        <mc:AlternateContent>
          <mc:Choice Requires="wps">
            <w:drawing>
              <wp:anchor distT="0" distB="0" distL="114300" distR="114300" simplePos="0" relativeHeight="251677696" behindDoc="0" locked="0" layoutInCell="1" allowOverlap="1">
                <wp:simplePos x="0" y="0"/>
                <wp:positionH relativeFrom="column">
                  <wp:posOffset>-32385</wp:posOffset>
                </wp:positionH>
                <wp:positionV relativeFrom="paragraph">
                  <wp:posOffset>189230</wp:posOffset>
                </wp:positionV>
                <wp:extent cx="337185" cy="889000"/>
                <wp:effectExtent l="25400" t="0" r="18415" b="12700"/>
                <wp:wrapNone/>
                <wp:docPr id="18" name="Left Brace 18"/>
                <wp:cNvGraphicFramePr/>
                <a:graphic xmlns:a="http://schemas.openxmlformats.org/drawingml/2006/main">
                  <a:graphicData uri="http://schemas.microsoft.com/office/word/2010/wordprocessingShape">
                    <wps:wsp>
                      <wps:cNvSpPr/>
                      <wps:spPr>
                        <a:xfrm>
                          <a:off x="0" y="0"/>
                          <a:ext cx="337185" cy="8890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458A0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 o:spid="_x0000_s1026" type="#_x0000_t87" style="position:absolute;margin-left:-2.55pt;margin-top:14.9pt;width:26.55pt;height:70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" adj="683" strokecolor="black [3213]" strokeweight=".5pt">
                <v:stroke joinstyle="miter"/>
              </v:shape>
            </w:pict>
          </mc:Fallback>
        </mc:AlternateContent>
      </w:r>
      <w:r w:rsidR="001D00B2">
        <w:rPr>
          <w:noProof/>
        </w:rPr>
        <mc:AlternateContent>
          <mc:Choice Requires="wps">
            <w:drawing>
              <wp:anchor distT="0" distB="0" distL="114300" distR="114300" simplePos="0" relativeHeight="251679744" behindDoc="0" locked="0" layoutInCell="1" allowOverlap="1" wp14:anchorId="5C235031" wp14:editId="51C85951">
                <wp:simplePos x="0" y="0"/>
                <wp:positionH relativeFrom="column">
                  <wp:posOffset>-850900</wp:posOffset>
                </wp:positionH>
                <wp:positionV relativeFrom="paragraph">
                  <wp:posOffset>62230</wp:posOffset>
                </wp:positionV>
                <wp:extent cx="876300" cy="9525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76300" cy="952500"/>
                        </a:xfrm>
                        <a:prstGeom prst="rect">
                          <a:avLst/>
                        </a:prstGeom>
                        <a:noFill/>
                        <a:ln w="6350">
                          <a:noFill/>
                        </a:ln>
                      </wps:spPr>
                      <wps:txbx>
                        <w:txbxContent>
                          <w:p w:rsidR="007B7866" w:rsidRPr="00CE43AB" w:rsidRDefault="007B7866" w:rsidP="001D00B2">
                            <w:pPr>
                              <w:jc w:val="center"/>
                              <w:rPr>
                                <w:rFonts w:eastAsiaTheme="minorHAnsi"/>
                              </w:rPr>
                            </w:pPr>
                            <w:r>
                              <w:br/>
                              <w:t>Weighted Avg. Changes in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235031" id="_x0000_t202" coordsize="21600,21600" o:spt="202" path="m,l,21600r21600,l21600,xe">
                <v:stroke joinstyle="miter"/>
                <v:path gradientshapeok="t" o:connecttype="rect"/>
              </v:shapetype>
              <v:shape id="Text Box 19" o:spid="_x0000_s1033" type="#_x0000_t202" style="position:absolute;margin-left:-67pt;margin-top:4.9pt;width:69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" filled="f" stroked="f" strokeweight=".5pt">
                <v:fill o:detectmouseclick="t"/>
                <v:textbox>
                  <w:txbxContent>
                    <w:p w:rsidR="007B7866" w:rsidRPr="00CE43AB" w:rsidRDefault="007B7866" w:rsidP="001D00B2">
                      <w:pPr>
                        <w:jc w:val="center"/>
                        <w:rPr>
                          <w:rFonts w:eastAsiaTheme="minorHAnsi"/>
                        </w:rPr>
                      </w:pPr>
                      <w:r>
                        <w:br/>
                        <w:t>Weighted Avg. Changes in Statistics</w:t>
                      </w:r>
                    </w:p>
                  </w:txbxContent>
                </v:textbox>
                <w10:wrap type="square"/>
              </v:shape>
            </w:pict>
          </mc:Fallback>
        </mc:AlternateContent>
      </w:r>
    </w:p>
    <w:p w:rsidR="00DE75C9" w:rsidRDefault="00DE75C9" w:rsidP="006D647A"/>
    <w:p w:rsidR="001F4159" w:rsidRDefault="001F4159" w:rsidP="006D647A"/>
    <w:p w:rsidR="001F4159" w:rsidRDefault="001F4159" w:rsidP="006D647A"/>
    <w:p w:rsidR="001D00B2" w:rsidRDefault="001D00B2" w:rsidP="006D647A"/>
    <w:p w:rsidR="001D00B2" w:rsidRDefault="001D00B2" w:rsidP="006D647A"/>
    <w:p w:rsidR="001D00B2" w:rsidRDefault="001D00B2" w:rsidP="001D00B2"/>
    <w:p w:rsidR="001D00B2" w:rsidRDefault="001D00B2" w:rsidP="006D647A"/>
    <w:tbl>
      <w:tblPr>
        <w:tblStyle w:val="TableGrid"/>
        <w:tblW w:w="11470" w:type="dxa"/>
        <w:tblInd w:w="-945" w:type="dxa"/>
        <w:tblLayout w:type="fixed"/>
        <w:tblLook w:val="04A0" w:firstRow="1" w:lastRow="0" w:firstColumn="1" w:lastColumn="0" w:noHBand="0" w:noVBand="1"/>
      </w:tblPr>
      <w:tblGrid>
        <w:gridCol w:w="1300"/>
        <w:gridCol w:w="1350"/>
        <w:gridCol w:w="1350"/>
        <w:gridCol w:w="1530"/>
        <w:gridCol w:w="1440"/>
        <w:gridCol w:w="1440"/>
        <w:gridCol w:w="1530"/>
        <w:gridCol w:w="1530"/>
      </w:tblGrid>
      <w:tr w:rsidR="0091253B" w:rsidTr="007B7866">
        <w:trPr>
          <w:trHeight w:val="296"/>
        </w:trPr>
        <w:tc>
          <w:tcPr>
            <w:tcW w:w="11470" w:type="dxa"/>
            <w:gridSpan w:val="8"/>
            <w:shd w:val="clear" w:color="auto" w:fill="A6A6A6" w:themeFill="background1" w:themeFillShade="A6"/>
          </w:tcPr>
          <w:p w:rsidR="0091253B" w:rsidRDefault="00B93B4A" w:rsidP="007B7866">
            <w:pPr>
              <w:jc w:val="center"/>
              <w:rPr>
                <w:b/>
                <w:bCs/>
                <w:color w:val="000000" w:themeColor="text1"/>
              </w:rPr>
            </w:pPr>
            <w:r>
              <w:rPr>
                <w:b/>
                <w:bCs/>
                <w:color w:val="000000" w:themeColor="text1"/>
              </w:rPr>
              <w:t>Forecasted Stats</w:t>
            </w:r>
          </w:p>
        </w:tc>
      </w:tr>
      <w:tr w:rsidR="0091253B" w:rsidTr="007B7866">
        <w:trPr>
          <w:trHeight w:val="296"/>
        </w:trPr>
        <w:tc>
          <w:tcPr>
            <w:tcW w:w="1300" w:type="dxa"/>
            <w:shd w:val="clear" w:color="auto" w:fill="auto"/>
          </w:tcPr>
          <w:p w:rsidR="0091253B" w:rsidRPr="001D00B2" w:rsidRDefault="0091253B" w:rsidP="007B7866">
            <w:pPr>
              <w:jc w:val="center"/>
              <w:rPr>
                <w:b/>
                <w:bCs/>
                <w:color w:val="000000" w:themeColor="text1"/>
              </w:rPr>
            </w:pPr>
            <w:r w:rsidRPr="001D00B2">
              <w:rPr>
                <w:b/>
                <w:bCs/>
                <w:color w:val="000000" w:themeColor="text1"/>
              </w:rPr>
              <w:t>Age</w:t>
            </w:r>
          </w:p>
        </w:tc>
        <w:tc>
          <w:tcPr>
            <w:tcW w:w="1350" w:type="dxa"/>
            <w:shd w:val="clear" w:color="auto" w:fill="auto"/>
          </w:tcPr>
          <w:p w:rsidR="0091253B" w:rsidRPr="001D00B2" w:rsidRDefault="0091253B" w:rsidP="007B7866">
            <w:pPr>
              <w:jc w:val="center"/>
              <w:rPr>
                <w:b/>
                <w:bCs/>
                <w:color w:val="000000" w:themeColor="text1"/>
              </w:rPr>
            </w:pPr>
            <w:r w:rsidRPr="001D00B2">
              <w:rPr>
                <w:b/>
                <w:bCs/>
                <w:color w:val="000000" w:themeColor="text1"/>
              </w:rPr>
              <w:t>PPG</w:t>
            </w:r>
          </w:p>
        </w:tc>
        <w:tc>
          <w:tcPr>
            <w:tcW w:w="1350" w:type="dxa"/>
            <w:shd w:val="clear" w:color="auto" w:fill="auto"/>
          </w:tcPr>
          <w:p w:rsidR="0091253B" w:rsidRPr="001D00B2" w:rsidRDefault="0091253B" w:rsidP="007B7866">
            <w:pPr>
              <w:jc w:val="center"/>
              <w:rPr>
                <w:b/>
                <w:bCs/>
                <w:color w:val="000000" w:themeColor="text1"/>
              </w:rPr>
            </w:pPr>
            <w:r w:rsidRPr="001D00B2">
              <w:rPr>
                <w:b/>
                <w:bCs/>
                <w:color w:val="000000" w:themeColor="text1"/>
              </w:rPr>
              <w:t>APG</w:t>
            </w:r>
          </w:p>
        </w:tc>
        <w:tc>
          <w:tcPr>
            <w:tcW w:w="1530" w:type="dxa"/>
            <w:shd w:val="clear" w:color="auto" w:fill="auto"/>
          </w:tcPr>
          <w:p w:rsidR="0091253B" w:rsidRPr="001D00B2" w:rsidRDefault="0091253B" w:rsidP="007B7866">
            <w:pPr>
              <w:jc w:val="center"/>
              <w:rPr>
                <w:b/>
                <w:bCs/>
                <w:color w:val="000000" w:themeColor="text1"/>
              </w:rPr>
            </w:pPr>
            <w:r w:rsidRPr="001D00B2">
              <w:rPr>
                <w:b/>
                <w:bCs/>
                <w:color w:val="000000" w:themeColor="text1"/>
              </w:rPr>
              <w:t>RPG</w:t>
            </w:r>
          </w:p>
        </w:tc>
        <w:tc>
          <w:tcPr>
            <w:tcW w:w="1440" w:type="dxa"/>
          </w:tcPr>
          <w:p w:rsidR="0091253B" w:rsidRPr="001D00B2" w:rsidRDefault="0091253B" w:rsidP="007B7866">
            <w:pPr>
              <w:jc w:val="center"/>
              <w:rPr>
                <w:b/>
                <w:bCs/>
                <w:color w:val="000000" w:themeColor="text1"/>
              </w:rPr>
            </w:pPr>
            <w:r>
              <w:rPr>
                <w:b/>
                <w:bCs/>
                <w:color w:val="000000" w:themeColor="text1"/>
              </w:rPr>
              <w:t>OWS</w:t>
            </w:r>
          </w:p>
        </w:tc>
        <w:tc>
          <w:tcPr>
            <w:tcW w:w="1440" w:type="dxa"/>
          </w:tcPr>
          <w:p w:rsidR="0091253B" w:rsidRPr="001D00B2" w:rsidRDefault="0091253B" w:rsidP="007B7866">
            <w:pPr>
              <w:jc w:val="center"/>
              <w:rPr>
                <w:b/>
                <w:bCs/>
                <w:color w:val="000000" w:themeColor="text1"/>
              </w:rPr>
            </w:pPr>
            <w:r>
              <w:rPr>
                <w:b/>
                <w:bCs/>
                <w:color w:val="000000" w:themeColor="text1"/>
              </w:rPr>
              <w:t>DWS</w:t>
            </w:r>
          </w:p>
        </w:tc>
        <w:tc>
          <w:tcPr>
            <w:tcW w:w="1530" w:type="dxa"/>
          </w:tcPr>
          <w:p w:rsidR="0091253B" w:rsidRPr="001D00B2" w:rsidRDefault="0091253B" w:rsidP="007B7866">
            <w:pPr>
              <w:jc w:val="center"/>
              <w:rPr>
                <w:b/>
                <w:bCs/>
                <w:color w:val="000000" w:themeColor="text1"/>
              </w:rPr>
            </w:pPr>
            <w:r>
              <w:rPr>
                <w:b/>
                <w:bCs/>
                <w:color w:val="000000" w:themeColor="text1"/>
              </w:rPr>
              <w:t>VORP</w:t>
            </w:r>
          </w:p>
        </w:tc>
        <w:tc>
          <w:tcPr>
            <w:tcW w:w="1530" w:type="dxa"/>
          </w:tcPr>
          <w:p w:rsidR="0091253B" w:rsidRDefault="0091253B" w:rsidP="007B7866">
            <w:pPr>
              <w:jc w:val="center"/>
              <w:rPr>
                <w:b/>
                <w:bCs/>
                <w:color w:val="000000" w:themeColor="text1"/>
              </w:rPr>
            </w:pPr>
            <w:r>
              <w:rPr>
                <w:b/>
                <w:bCs/>
                <w:color w:val="000000" w:themeColor="text1"/>
              </w:rPr>
              <w:t>USG</w:t>
            </w:r>
          </w:p>
        </w:tc>
      </w:tr>
      <w:tr w:rsidR="0091253B" w:rsidTr="007B7866">
        <w:trPr>
          <w:trHeight w:val="296"/>
        </w:trPr>
        <w:tc>
          <w:tcPr>
            <w:tcW w:w="1300" w:type="dxa"/>
          </w:tcPr>
          <w:p w:rsidR="0091253B" w:rsidRDefault="0091253B" w:rsidP="007B7866">
            <w:pPr>
              <w:jc w:val="center"/>
            </w:pPr>
            <w:r>
              <w:t>23</w:t>
            </w:r>
          </w:p>
        </w:tc>
        <w:tc>
          <w:tcPr>
            <w:tcW w:w="1350" w:type="dxa"/>
          </w:tcPr>
          <w:p w:rsidR="0091253B" w:rsidRDefault="00863BB2" w:rsidP="007B7866">
            <w:pPr>
              <w:jc w:val="center"/>
            </w:pPr>
            <w:r>
              <w:t>24.2</w:t>
            </w:r>
          </w:p>
        </w:tc>
        <w:tc>
          <w:tcPr>
            <w:tcW w:w="1350" w:type="dxa"/>
          </w:tcPr>
          <w:p w:rsidR="0091253B" w:rsidRDefault="00863BB2" w:rsidP="007B7866">
            <w:pPr>
              <w:jc w:val="center"/>
            </w:pPr>
            <w:r>
              <w:t>4.5</w:t>
            </w:r>
          </w:p>
        </w:tc>
        <w:tc>
          <w:tcPr>
            <w:tcW w:w="1530" w:type="dxa"/>
          </w:tcPr>
          <w:p w:rsidR="0091253B" w:rsidRDefault="00863BB2" w:rsidP="007B7866">
            <w:pPr>
              <w:jc w:val="center"/>
            </w:pPr>
            <w:r>
              <w:t>4.4</w:t>
            </w:r>
          </w:p>
        </w:tc>
        <w:tc>
          <w:tcPr>
            <w:tcW w:w="1440" w:type="dxa"/>
          </w:tcPr>
          <w:p w:rsidR="0091253B" w:rsidRDefault="00863BB2" w:rsidP="007B7866">
            <w:pPr>
              <w:jc w:val="center"/>
            </w:pPr>
            <w:r>
              <w:t>2.3</w:t>
            </w:r>
          </w:p>
        </w:tc>
        <w:tc>
          <w:tcPr>
            <w:tcW w:w="1440" w:type="dxa"/>
          </w:tcPr>
          <w:p w:rsidR="0091253B" w:rsidRDefault="00863BB2" w:rsidP="007B7866">
            <w:pPr>
              <w:jc w:val="center"/>
            </w:pPr>
            <w:r>
              <w:t>4.1</w:t>
            </w:r>
          </w:p>
        </w:tc>
        <w:tc>
          <w:tcPr>
            <w:tcW w:w="1530" w:type="dxa"/>
          </w:tcPr>
          <w:p w:rsidR="0091253B" w:rsidRDefault="00863BB2" w:rsidP="007B7866">
            <w:pPr>
              <w:jc w:val="center"/>
            </w:pPr>
            <w:r>
              <w:t>2.3</w:t>
            </w:r>
          </w:p>
        </w:tc>
        <w:tc>
          <w:tcPr>
            <w:tcW w:w="1530" w:type="dxa"/>
          </w:tcPr>
          <w:p w:rsidR="0091253B" w:rsidRDefault="00863BB2" w:rsidP="007B7866">
            <w:pPr>
              <w:jc w:val="center"/>
            </w:pPr>
            <w:r>
              <w:t>31.0%</w:t>
            </w:r>
          </w:p>
        </w:tc>
      </w:tr>
    </w:tbl>
    <w:p w:rsidR="005403F0" w:rsidRDefault="005403F0" w:rsidP="006D647A"/>
    <w:p w:rsidR="005403F0" w:rsidRDefault="005403F0" w:rsidP="006D647A"/>
    <w:p w:rsidR="001F4159" w:rsidRDefault="00863BB2" w:rsidP="006D647A">
      <w:r>
        <w:rPr>
          <w:noProof/>
        </w:rPr>
        <mc:AlternateContent>
          <mc:Choice Requires="wps">
            <w:drawing>
              <wp:anchor distT="0" distB="0" distL="114300" distR="114300" simplePos="0" relativeHeight="251680768" behindDoc="0" locked="0" layoutInCell="1" allowOverlap="1">
                <wp:simplePos x="0" y="0"/>
                <wp:positionH relativeFrom="column">
                  <wp:posOffset>351310</wp:posOffset>
                </wp:positionH>
                <wp:positionV relativeFrom="paragraph">
                  <wp:posOffset>100965</wp:posOffset>
                </wp:positionV>
                <wp:extent cx="5256201" cy="304800"/>
                <wp:effectExtent l="0" t="0" r="14605" b="12700"/>
                <wp:wrapNone/>
                <wp:docPr id="21" name="Rectangle 21"/>
                <wp:cNvGraphicFramePr/>
                <a:graphic xmlns:a="http://schemas.openxmlformats.org/drawingml/2006/main">
                  <a:graphicData uri="http://schemas.microsoft.com/office/word/2010/wordprocessingShape">
                    <wps:wsp>
                      <wps:cNvSpPr/>
                      <wps:spPr>
                        <a:xfrm>
                          <a:off x="0" y="0"/>
                          <a:ext cx="5256201"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7866" w:rsidRPr="001D00B2" w:rsidRDefault="007B7866" w:rsidP="00863BB2">
                            <w:pPr>
                              <w:jc w:val="center"/>
                              <w:rPr>
                                <w:color w:val="000000" w:themeColor="text1"/>
                              </w:rPr>
                            </w:pPr>
                            <w:r w:rsidRPr="001D00B2">
                              <w:rPr>
                                <w:color w:val="000000" w:themeColor="text1"/>
                              </w:rPr>
                              <w:t xml:space="preserve">Process </w:t>
                            </w:r>
                            <w:r>
                              <w:rPr>
                                <w:color w:val="000000" w:themeColor="text1"/>
                              </w:rPr>
                              <w:t>c</w:t>
                            </w:r>
                            <w:r w:rsidRPr="001D00B2">
                              <w:rPr>
                                <w:color w:val="000000" w:themeColor="text1"/>
                              </w:rPr>
                              <w:t xml:space="preserve">ontinues </w:t>
                            </w:r>
                            <w:r>
                              <w:rPr>
                                <w:color w:val="000000" w:themeColor="text1"/>
                              </w:rPr>
                              <w:t>f</w:t>
                            </w:r>
                            <w:r w:rsidRPr="001D00B2">
                              <w:rPr>
                                <w:color w:val="000000" w:themeColor="text1"/>
                              </w:rPr>
                              <w:t>or each subsequent season</w:t>
                            </w:r>
                            <w:r>
                              <w:rPr>
                                <w:color w:val="000000" w:themeColor="text1"/>
                              </w:rPr>
                              <w:t xml:space="preserve"> until Mitchell Retires (10% Rule)</w:t>
                            </w:r>
                          </w:p>
                          <w:p w:rsidR="007B7866" w:rsidRPr="001D00B2" w:rsidRDefault="007B7866" w:rsidP="00863BB2">
                            <w:pPr>
                              <w:jc w:val="center"/>
                              <w:rPr>
                                <w:color w:val="000000" w:themeColor="text1"/>
                              </w:rPr>
                            </w:pPr>
                          </w:p>
                          <w:p w:rsidR="007B7866" w:rsidRDefault="007B7866" w:rsidP="00863B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4" style="position:absolute;margin-left:27.65pt;margin-top:7.95pt;width:413.8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" filled="f" strokecolor="#1f3763 [1604]" strokeweight="1pt">
                <v:textbox>
                  <w:txbxContent>
                    <w:p w:rsidR="007B7866" w:rsidRPr="001D00B2" w:rsidRDefault="007B7866" w:rsidP="00863BB2">
                      <w:pPr>
                        <w:jc w:val="center"/>
                        <w:rPr>
                          <w:color w:val="000000" w:themeColor="text1"/>
                        </w:rPr>
                      </w:pPr>
                      <w:r w:rsidRPr="001D00B2">
                        <w:rPr>
                          <w:color w:val="000000" w:themeColor="text1"/>
                        </w:rPr>
                        <w:t xml:space="preserve">Process </w:t>
                      </w:r>
                      <w:r>
                        <w:rPr>
                          <w:color w:val="000000" w:themeColor="text1"/>
                        </w:rPr>
                        <w:t>c</w:t>
                      </w:r>
                      <w:r w:rsidRPr="001D00B2">
                        <w:rPr>
                          <w:color w:val="000000" w:themeColor="text1"/>
                        </w:rPr>
                        <w:t xml:space="preserve">ontinues </w:t>
                      </w:r>
                      <w:r>
                        <w:rPr>
                          <w:color w:val="000000" w:themeColor="text1"/>
                        </w:rPr>
                        <w:t>f</w:t>
                      </w:r>
                      <w:r w:rsidRPr="001D00B2">
                        <w:rPr>
                          <w:color w:val="000000" w:themeColor="text1"/>
                        </w:rPr>
                        <w:t>or each subsequent season</w:t>
                      </w:r>
                      <w:r>
                        <w:rPr>
                          <w:color w:val="000000" w:themeColor="text1"/>
                        </w:rPr>
                        <w:t xml:space="preserve"> until Mitchell Retires (10% Rule)</w:t>
                      </w:r>
                    </w:p>
                    <w:p w:rsidR="007B7866" w:rsidRPr="001D00B2" w:rsidRDefault="007B7866" w:rsidP="00863BB2">
                      <w:pPr>
                        <w:jc w:val="center"/>
                        <w:rPr>
                          <w:color w:val="000000" w:themeColor="text1"/>
                        </w:rPr>
                      </w:pPr>
                    </w:p>
                    <w:p w:rsidR="007B7866" w:rsidRDefault="007B7866" w:rsidP="00863BB2">
                      <w:pPr>
                        <w:jc w:val="center"/>
                      </w:pPr>
                    </w:p>
                  </w:txbxContent>
                </v:textbox>
              </v:rect>
            </w:pict>
          </mc:Fallback>
        </mc:AlternateContent>
      </w:r>
    </w:p>
    <w:p w:rsidR="00266181" w:rsidRDefault="00266181" w:rsidP="006D647A"/>
    <w:p w:rsidR="00266181" w:rsidRDefault="00266181" w:rsidP="006D647A"/>
    <w:p w:rsidR="001F4159" w:rsidRDefault="001F4159" w:rsidP="001F4159">
      <w:pPr>
        <w:jc w:val="center"/>
      </w:pPr>
    </w:p>
    <w:p w:rsidR="001D00B2" w:rsidRDefault="001D00B2" w:rsidP="001F4159">
      <w:pPr>
        <w:jc w:val="center"/>
      </w:pPr>
    </w:p>
    <w:p w:rsidR="001D00B2" w:rsidRDefault="001D00B2" w:rsidP="001F4159">
      <w:pPr>
        <w:jc w:val="center"/>
      </w:pPr>
    </w:p>
    <w:p w:rsidR="001D00B2" w:rsidRDefault="001D00B2" w:rsidP="001F4159">
      <w:pPr>
        <w:jc w:val="center"/>
      </w:pPr>
    </w:p>
    <w:p w:rsidR="001F4159" w:rsidRDefault="001F4159" w:rsidP="001F4159">
      <w:pPr>
        <w:jc w:val="center"/>
      </w:pPr>
    </w:p>
    <w:p w:rsidR="00153E8D" w:rsidRDefault="00153E8D" w:rsidP="001F4159">
      <w:pPr>
        <w:jc w:val="center"/>
      </w:pPr>
    </w:p>
    <w:p w:rsidR="00153E8D" w:rsidRDefault="00153E8D" w:rsidP="001F4159">
      <w:pPr>
        <w:jc w:val="center"/>
      </w:pPr>
    </w:p>
    <w:p w:rsidR="00153E8D" w:rsidRDefault="00153E8D" w:rsidP="001F4159">
      <w:pPr>
        <w:jc w:val="center"/>
      </w:pPr>
    </w:p>
    <w:p w:rsidR="00F33BE8" w:rsidRDefault="00F33BE8" w:rsidP="00153E8D"/>
    <w:p w:rsidR="008B40C1" w:rsidRDefault="008B40C1" w:rsidP="00153E8D">
      <w:pPr>
        <w:rPr>
          <w:b/>
          <w:bCs/>
        </w:rPr>
      </w:pPr>
    </w:p>
    <w:p w:rsidR="008B40C1" w:rsidRDefault="008B40C1" w:rsidP="00153E8D">
      <w:pPr>
        <w:rPr>
          <w:b/>
          <w:bCs/>
        </w:rPr>
      </w:pPr>
    </w:p>
    <w:p w:rsidR="00A514C3" w:rsidRDefault="00A514C3" w:rsidP="00153E8D">
      <w:pPr>
        <w:rPr>
          <w:b/>
          <w:bCs/>
        </w:rPr>
      </w:pPr>
    </w:p>
    <w:p w:rsidR="000C1E64" w:rsidRDefault="000C1E64" w:rsidP="00153E8D">
      <w:pPr>
        <w:rPr>
          <w:b/>
          <w:bCs/>
        </w:rPr>
      </w:pPr>
    </w:p>
    <w:p w:rsidR="00153E8D" w:rsidRDefault="000C1E64" w:rsidP="00153E8D">
      <w:pPr>
        <w:rPr>
          <w:b/>
          <w:bCs/>
        </w:rPr>
      </w:pPr>
      <w:r>
        <w:rPr>
          <w:b/>
          <w:bCs/>
        </w:rPr>
        <w:lastRenderedPageBreak/>
        <w:br/>
      </w:r>
      <w:bookmarkStart w:id="4" w:name="Stage4"/>
      <w:r w:rsidR="00153E8D" w:rsidRPr="00153E8D">
        <w:rPr>
          <w:b/>
          <w:bCs/>
        </w:rPr>
        <w:t xml:space="preserve">Stage </w:t>
      </w:r>
      <w:r w:rsidR="00547DED">
        <w:rPr>
          <w:b/>
          <w:bCs/>
        </w:rPr>
        <w:t>4</w:t>
      </w:r>
      <w:r w:rsidR="00153E8D">
        <w:rPr>
          <w:b/>
          <w:bCs/>
        </w:rPr>
        <w:t xml:space="preserve"> </w:t>
      </w:r>
      <w:r w:rsidR="00642E93">
        <w:rPr>
          <w:b/>
          <w:bCs/>
        </w:rPr>
        <w:t>–</w:t>
      </w:r>
      <w:r w:rsidR="00153E8D" w:rsidRPr="00153E8D">
        <w:rPr>
          <w:b/>
          <w:bCs/>
        </w:rPr>
        <w:t xml:space="preserve"> </w:t>
      </w:r>
      <w:r w:rsidR="008371DF" w:rsidRPr="008371DF">
        <w:rPr>
          <w:b/>
          <w:bCs/>
        </w:rPr>
        <w:t>Applying Boosting Model to Projected Careers</w:t>
      </w:r>
      <w:r w:rsidR="00642E93">
        <w:rPr>
          <w:b/>
          <w:bCs/>
        </w:rPr>
        <w:t>:</w:t>
      </w:r>
    </w:p>
    <w:bookmarkEnd w:id="4"/>
    <w:p w:rsidR="00153E8D" w:rsidRDefault="00153E8D" w:rsidP="00153E8D">
      <w:pPr>
        <w:rPr>
          <w:b/>
          <w:bCs/>
        </w:rPr>
      </w:pPr>
    </w:p>
    <w:p w:rsidR="00547DED" w:rsidRDefault="00547DED" w:rsidP="00153E8D">
      <w:r>
        <w:t>With forecasted statistics for each player</w:t>
      </w:r>
      <w:r w:rsidR="00084E41">
        <w:t xml:space="preserve">, I </w:t>
      </w:r>
      <w:r>
        <w:t>now was able to</w:t>
      </w:r>
      <w:r w:rsidR="00084E41">
        <w:t xml:space="preserve"> apply my boosting </w:t>
      </w:r>
      <w:r>
        <w:t xml:space="preserve">classification </w:t>
      </w:r>
      <w:r w:rsidR="00084E41">
        <w:t>model to come up with probabilities of each player making an All-NBA team</w:t>
      </w:r>
      <w:r>
        <w:t xml:space="preserve"> in future seasons</w:t>
      </w:r>
      <w:r w:rsidR="00084E41">
        <w:t>.</w:t>
      </w:r>
      <w:r>
        <w:t xml:space="preserve"> </w:t>
      </w:r>
      <w:r w:rsidR="00FC7028">
        <w:t>I have included  selected players forecasted All-NBA selection probabilities for their remaining years in the NBA.</w:t>
      </w:r>
    </w:p>
    <w:p w:rsidR="00FC7028" w:rsidRDefault="00FC7028" w:rsidP="00153E8D"/>
    <w:tbl>
      <w:tblPr>
        <w:tblW w:w="9560" w:type="dxa"/>
        <w:jc w:val="center"/>
        <w:tblLook w:val="04A0" w:firstRow="1" w:lastRow="0" w:firstColumn="1" w:lastColumn="0" w:noHBand="0" w:noVBand="1"/>
      </w:tblPr>
      <w:tblGrid>
        <w:gridCol w:w="718"/>
        <w:gridCol w:w="710"/>
        <w:gridCol w:w="530"/>
        <w:gridCol w:w="530"/>
        <w:gridCol w:w="530"/>
        <w:gridCol w:w="530"/>
        <w:gridCol w:w="530"/>
        <w:gridCol w:w="530"/>
        <w:gridCol w:w="530"/>
        <w:gridCol w:w="530"/>
        <w:gridCol w:w="530"/>
        <w:gridCol w:w="530"/>
        <w:gridCol w:w="530"/>
        <w:gridCol w:w="530"/>
        <w:gridCol w:w="530"/>
        <w:gridCol w:w="445"/>
        <w:gridCol w:w="445"/>
        <w:gridCol w:w="439"/>
        <w:gridCol w:w="935"/>
      </w:tblGrid>
      <w:tr w:rsidR="002C1912" w:rsidRPr="002C1912" w:rsidTr="002C1912">
        <w:trPr>
          <w:trHeight w:val="340"/>
          <w:jc w:val="center"/>
        </w:trPr>
        <w:tc>
          <w:tcPr>
            <w:tcW w:w="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Player</w:t>
            </w:r>
          </w:p>
        </w:tc>
        <w:tc>
          <w:tcPr>
            <w:tcW w:w="640" w:type="dxa"/>
            <w:tcBorders>
              <w:top w:val="single" w:sz="8" w:space="0" w:color="auto"/>
              <w:left w:val="nil"/>
              <w:bottom w:val="single" w:sz="8" w:space="0" w:color="auto"/>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Career</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‘20</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‘21</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‘22</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‘23</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‘24</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‘25</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‘26</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‘27</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‘28</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‘29</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‘30</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‘31</w:t>
            </w:r>
          </w:p>
        </w:tc>
        <w:tc>
          <w:tcPr>
            <w:tcW w:w="4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‘32</w:t>
            </w:r>
          </w:p>
        </w:tc>
        <w:tc>
          <w:tcPr>
            <w:tcW w:w="3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‘33</w:t>
            </w:r>
          </w:p>
        </w:tc>
        <w:tc>
          <w:tcPr>
            <w:tcW w:w="3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‘34</w:t>
            </w:r>
          </w:p>
        </w:tc>
        <w:tc>
          <w:tcPr>
            <w:tcW w:w="380" w:type="dxa"/>
            <w:tcBorders>
              <w:top w:val="single" w:sz="8" w:space="0" w:color="auto"/>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35</w:t>
            </w:r>
          </w:p>
        </w:tc>
        <w:tc>
          <w:tcPr>
            <w:tcW w:w="8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Projected</w:t>
            </w:r>
          </w:p>
        </w:tc>
      </w:tr>
      <w:tr w:rsidR="002C1912" w:rsidRPr="002C1912" w:rsidTr="002C1912">
        <w:trPr>
          <w:trHeight w:val="320"/>
          <w:jc w:val="center"/>
        </w:trPr>
        <w:tc>
          <w:tcPr>
            <w:tcW w:w="660" w:type="dxa"/>
            <w:tcBorders>
              <w:top w:val="nil"/>
              <w:left w:val="single" w:sz="8" w:space="0" w:color="auto"/>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Doncic</w:t>
            </w:r>
          </w:p>
        </w:tc>
        <w:tc>
          <w:tcPr>
            <w:tcW w:w="640" w:type="dxa"/>
            <w:tcBorders>
              <w:top w:val="nil"/>
              <w:left w:val="nil"/>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nil"/>
              <w:right w:val="nil"/>
            </w:tcBorders>
            <w:shd w:val="clear" w:color="000000" w:fill="86CC99"/>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74%</w:t>
            </w:r>
          </w:p>
        </w:tc>
        <w:tc>
          <w:tcPr>
            <w:tcW w:w="480" w:type="dxa"/>
            <w:tcBorders>
              <w:top w:val="nil"/>
              <w:left w:val="nil"/>
              <w:bottom w:val="nil"/>
              <w:right w:val="nil"/>
            </w:tcBorders>
            <w:shd w:val="clear" w:color="000000" w:fill="68C07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93%</w:t>
            </w:r>
          </w:p>
        </w:tc>
        <w:tc>
          <w:tcPr>
            <w:tcW w:w="480" w:type="dxa"/>
            <w:tcBorders>
              <w:top w:val="nil"/>
              <w:left w:val="nil"/>
              <w:bottom w:val="nil"/>
              <w:right w:val="nil"/>
            </w:tcBorders>
            <w:shd w:val="clear" w:color="000000" w:fill="65BF7C"/>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95%</w:t>
            </w:r>
          </w:p>
        </w:tc>
        <w:tc>
          <w:tcPr>
            <w:tcW w:w="480" w:type="dxa"/>
            <w:tcBorders>
              <w:top w:val="nil"/>
              <w:left w:val="nil"/>
              <w:bottom w:val="nil"/>
              <w:right w:val="nil"/>
            </w:tcBorders>
            <w:shd w:val="clear" w:color="000000" w:fill="64BF7C"/>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95%</w:t>
            </w:r>
          </w:p>
        </w:tc>
        <w:tc>
          <w:tcPr>
            <w:tcW w:w="480" w:type="dxa"/>
            <w:tcBorders>
              <w:top w:val="nil"/>
              <w:left w:val="nil"/>
              <w:bottom w:val="nil"/>
              <w:right w:val="nil"/>
            </w:tcBorders>
            <w:shd w:val="clear" w:color="000000" w:fill="63BE7B"/>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96%</w:t>
            </w:r>
          </w:p>
        </w:tc>
        <w:tc>
          <w:tcPr>
            <w:tcW w:w="480" w:type="dxa"/>
            <w:tcBorders>
              <w:top w:val="nil"/>
              <w:left w:val="nil"/>
              <w:bottom w:val="nil"/>
              <w:right w:val="nil"/>
            </w:tcBorders>
            <w:shd w:val="clear" w:color="000000" w:fill="65BF7C"/>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95%</w:t>
            </w:r>
          </w:p>
        </w:tc>
        <w:tc>
          <w:tcPr>
            <w:tcW w:w="480" w:type="dxa"/>
            <w:tcBorders>
              <w:top w:val="nil"/>
              <w:left w:val="nil"/>
              <w:bottom w:val="nil"/>
              <w:right w:val="nil"/>
            </w:tcBorders>
            <w:shd w:val="clear" w:color="000000" w:fill="76C68B"/>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84%</w:t>
            </w:r>
          </w:p>
        </w:tc>
        <w:tc>
          <w:tcPr>
            <w:tcW w:w="480" w:type="dxa"/>
            <w:tcBorders>
              <w:top w:val="nil"/>
              <w:left w:val="nil"/>
              <w:bottom w:val="nil"/>
              <w:right w:val="nil"/>
            </w:tcBorders>
            <w:shd w:val="clear" w:color="000000" w:fill="69C180"/>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92%</w:t>
            </w:r>
          </w:p>
        </w:tc>
        <w:tc>
          <w:tcPr>
            <w:tcW w:w="480" w:type="dxa"/>
            <w:tcBorders>
              <w:top w:val="nil"/>
              <w:left w:val="nil"/>
              <w:bottom w:val="nil"/>
              <w:right w:val="nil"/>
            </w:tcBorders>
            <w:shd w:val="clear" w:color="000000" w:fill="6FC385"/>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89%</w:t>
            </w:r>
          </w:p>
        </w:tc>
        <w:tc>
          <w:tcPr>
            <w:tcW w:w="480" w:type="dxa"/>
            <w:tcBorders>
              <w:top w:val="nil"/>
              <w:left w:val="nil"/>
              <w:bottom w:val="nil"/>
              <w:right w:val="nil"/>
            </w:tcBorders>
            <w:shd w:val="clear" w:color="000000" w:fill="7EC992"/>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79%</w:t>
            </w:r>
          </w:p>
        </w:tc>
        <w:tc>
          <w:tcPr>
            <w:tcW w:w="480" w:type="dxa"/>
            <w:tcBorders>
              <w:top w:val="nil"/>
              <w:left w:val="nil"/>
              <w:bottom w:val="nil"/>
              <w:right w:val="nil"/>
            </w:tcBorders>
            <w:shd w:val="clear" w:color="000000" w:fill="96D3A7"/>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64%</w:t>
            </w:r>
          </w:p>
        </w:tc>
        <w:tc>
          <w:tcPr>
            <w:tcW w:w="480" w:type="dxa"/>
            <w:tcBorders>
              <w:top w:val="nil"/>
              <w:left w:val="nil"/>
              <w:bottom w:val="nil"/>
              <w:right w:val="nil"/>
            </w:tcBorders>
            <w:shd w:val="clear" w:color="000000" w:fill="95D3A6"/>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65%</w:t>
            </w:r>
          </w:p>
        </w:tc>
        <w:tc>
          <w:tcPr>
            <w:tcW w:w="480" w:type="dxa"/>
            <w:tcBorders>
              <w:top w:val="nil"/>
              <w:left w:val="nil"/>
              <w:bottom w:val="nil"/>
              <w:right w:val="nil"/>
            </w:tcBorders>
            <w:shd w:val="clear" w:color="000000" w:fill="EAF5F0"/>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12%</w:t>
            </w:r>
          </w:p>
        </w:tc>
        <w:tc>
          <w:tcPr>
            <w:tcW w:w="380" w:type="dxa"/>
            <w:tcBorders>
              <w:top w:val="nil"/>
              <w:left w:val="nil"/>
              <w:bottom w:val="nil"/>
              <w:right w:val="nil"/>
            </w:tcBorders>
            <w:shd w:val="clear" w:color="000000" w:fill="F6FAFA"/>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4%</w:t>
            </w:r>
          </w:p>
        </w:tc>
        <w:tc>
          <w:tcPr>
            <w:tcW w:w="380" w:type="dxa"/>
            <w:tcBorders>
              <w:top w:val="nil"/>
              <w:left w:val="nil"/>
              <w:bottom w:val="nil"/>
              <w:right w:val="nil"/>
            </w:tcBorders>
            <w:shd w:val="clear" w:color="000000" w:fill="FAFCFD"/>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w:t>
            </w:r>
          </w:p>
        </w:tc>
        <w:tc>
          <w:tcPr>
            <w:tcW w:w="380" w:type="dxa"/>
            <w:tcBorders>
              <w:top w:val="nil"/>
              <w:left w:val="nil"/>
              <w:bottom w:val="nil"/>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p>
        </w:tc>
        <w:tc>
          <w:tcPr>
            <w:tcW w:w="880" w:type="dxa"/>
            <w:tcBorders>
              <w:top w:val="nil"/>
              <w:left w:val="single" w:sz="8" w:space="0" w:color="auto"/>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10.4</w:t>
            </w:r>
          </w:p>
        </w:tc>
      </w:tr>
      <w:tr w:rsidR="002C1912" w:rsidRPr="002C1912" w:rsidTr="002C1912">
        <w:trPr>
          <w:trHeight w:val="320"/>
          <w:jc w:val="center"/>
        </w:trPr>
        <w:tc>
          <w:tcPr>
            <w:tcW w:w="660" w:type="dxa"/>
            <w:tcBorders>
              <w:top w:val="nil"/>
              <w:left w:val="single" w:sz="8" w:space="0" w:color="auto"/>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Curry</w:t>
            </w:r>
          </w:p>
        </w:tc>
        <w:tc>
          <w:tcPr>
            <w:tcW w:w="640" w:type="dxa"/>
            <w:tcBorders>
              <w:top w:val="nil"/>
              <w:left w:val="nil"/>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w:t>
            </w:r>
          </w:p>
        </w:tc>
        <w:tc>
          <w:tcPr>
            <w:tcW w:w="480" w:type="dxa"/>
            <w:tcBorders>
              <w:top w:val="nil"/>
              <w:left w:val="nil"/>
              <w:bottom w:val="nil"/>
              <w:right w:val="nil"/>
            </w:tcBorders>
            <w:shd w:val="clear" w:color="000000" w:fill="72C488"/>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87%</w:t>
            </w:r>
          </w:p>
        </w:tc>
        <w:tc>
          <w:tcPr>
            <w:tcW w:w="480" w:type="dxa"/>
            <w:tcBorders>
              <w:top w:val="nil"/>
              <w:left w:val="nil"/>
              <w:bottom w:val="nil"/>
              <w:right w:val="nil"/>
            </w:tcBorders>
            <w:shd w:val="clear" w:color="000000" w:fill="ACDCBA"/>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50%</w:t>
            </w:r>
          </w:p>
        </w:tc>
        <w:tc>
          <w:tcPr>
            <w:tcW w:w="480" w:type="dxa"/>
            <w:tcBorders>
              <w:top w:val="nil"/>
              <w:left w:val="nil"/>
              <w:bottom w:val="nil"/>
              <w:right w:val="nil"/>
            </w:tcBorders>
            <w:shd w:val="clear" w:color="000000" w:fill="E7F4ED"/>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13%</w:t>
            </w:r>
          </w:p>
        </w:tc>
        <w:tc>
          <w:tcPr>
            <w:tcW w:w="480" w:type="dxa"/>
            <w:tcBorders>
              <w:top w:val="nil"/>
              <w:left w:val="nil"/>
              <w:bottom w:val="nil"/>
              <w:right w:val="nil"/>
            </w:tcBorders>
            <w:shd w:val="clear" w:color="000000" w:fill="F3F9F7"/>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w:t>
            </w:r>
          </w:p>
        </w:tc>
        <w:tc>
          <w:tcPr>
            <w:tcW w:w="480" w:type="dxa"/>
            <w:tcBorders>
              <w:top w:val="nil"/>
              <w:left w:val="nil"/>
              <w:bottom w:val="nil"/>
              <w:right w:val="nil"/>
            </w:tcBorders>
            <w:shd w:val="clear" w:color="000000" w:fill="FAFBFD"/>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w:t>
            </w:r>
          </w:p>
        </w:tc>
        <w:tc>
          <w:tcPr>
            <w:tcW w:w="4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nil"/>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p>
        </w:tc>
        <w:tc>
          <w:tcPr>
            <w:tcW w:w="480" w:type="dxa"/>
            <w:tcBorders>
              <w:top w:val="nil"/>
              <w:left w:val="nil"/>
              <w:bottom w:val="nil"/>
              <w:right w:val="nil"/>
            </w:tcBorders>
            <w:shd w:val="clear" w:color="auto" w:fill="auto"/>
            <w:vAlign w:val="center"/>
            <w:hideMark/>
          </w:tcPr>
          <w:p w:rsidR="002C1912" w:rsidRPr="002C1912" w:rsidRDefault="002C1912" w:rsidP="002C1912">
            <w:pPr>
              <w:jc w:val="center"/>
              <w:rPr>
                <w:sz w:val="20"/>
                <w:szCs w:val="20"/>
              </w:rPr>
            </w:pPr>
          </w:p>
        </w:tc>
        <w:tc>
          <w:tcPr>
            <w:tcW w:w="480" w:type="dxa"/>
            <w:tcBorders>
              <w:top w:val="nil"/>
              <w:left w:val="nil"/>
              <w:bottom w:val="nil"/>
              <w:right w:val="nil"/>
            </w:tcBorders>
            <w:shd w:val="clear" w:color="auto" w:fill="auto"/>
            <w:vAlign w:val="center"/>
            <w:hideMark/>
          </w:tcPr>
          <w:p w:rsidR="002C1912" w:rsidRPr="002C1912" w:rsidRDefault="002C1912" w:rsidP="002C1912">
            <w:pPr>
              <w:jc w:val="center"/>
              <w:rPr>
                <w:sz w:val="20"/>
                <w:szCs w:val="20"/>
              </w:rPr>
            </w:pPr>
          </w:p>
        </w:tc>
        <w:tc>
          <w:tcPr>
            <w:tcW w:w="480" w:type="dxa"/>
            <w:tcBorders>
              <w:top w:val="nil"/>
              <w:left w:val="nil"/>
              <w:bottom w:val="nil"/>
              <w:right w:val="nil"/>
            </w:tcBorders>
            <w:shd w:val="clear" w:color="auto" w:fill="auto"/>
            <w:vAlign w:val="center"/>
            <w:hideMark/>
          </w:tcPr>
          <w:p w:rsidR="002C1912" w:rsidRPr="002C1912" w:rsidRDefault="002C1912" w:rsidP="002C1912">
            <w:pPr>
              <w:jc w:val="center"/>
              <w:rPr>
                <w:sz w:val="20"/>
                <w:szCs w:val="20"/>
              </w:rPr>
            </w:pPr>
          </w:p>
        </w:tc>
        <w:tc>
          <w:tcPr>
            <w:tcW w:w="380" w:type="dxa"/>
            <w:tcBorders>
              <w:top w:val="nil"/>
              <w:left w:val="nil"/>
              <w:bottom w:val="nil"/>
              <w:right w:val="nil"/>
            </w:tcBorders>
            <w:shd w:val="clear" w:color="auto" w:fill="auto"/>
            <w:vAlign w:val="center"/>
            <w:hideMark/>
          </w:tcPr>
          <w:p w:rsidR="002C1912" w:rsidRPr="002C1912" w:rsidRDefault="002C1912" w:rsidP="002C1912">
            <w:pPr>
              <w:jc w:val="center"/>
              <w:rPr>
                <w:sz w:val="20"/>
                <w:szCs w:val="20"/>
              </w:rPr>
            </w:pPr>
          </w:p>
        </w:tc>
        <w:tc>
          <w:tcPr>
            <w:tcW w:w="380" w:type="dxa"/>
            <w:tcBorders>
              <w:top w:val="nil"/>
              <w:left w:val="nil"/>
              <w:bottom w:val="nil"/>
              <w:right w:val="nil"/>
            </w:tcBorders>
            <w:shd w:val="clear" w:color="auto" w:fill="auto"/>
            <w:vAlign w:val="center"/>
            <w:hideMark/>
          </w:tcPr>
          <w:p w:rsidR="002C1912" w:rsidRPr="002C1912" w:rsidRDefault="002C1912" w:rsidP="002C1912">
            <w:pPr>
              <w:jc w:val="center"/>
              <w:rPr>
                <w:sz w:val="20"/>
                <w:szCs w:val="20"/>
              </w:rPr>
            </w:pPr>
          </w:p>
        </w:tc>
        <w:tc>
          <w:tcPr>
            <w:tcW w:w="380" w:type="dxa"/>
            <w:tcBorders>
              <w:top w:val="nil"/>
              <w:left w:val="nil"/>
              <w:bottom w:val="nil"/>
              <w:right w:val="nil"/>
            </w:tcBorders>
            <w:shd w:val="clear" w:color="auto" w:fill="auto"/>
            <w:vAlign w:val="center"/>
            <w:hideMark/>
          </w:tcPr>
          <w:p w:rsidR="002C1912" w:rsidRPr="002C1912" w:rsidRDefault="002C1912" w:rsidP="002C1912">
            <w:pPr>
              <w:jc w:val="center"/>
              <w:rPr>
                <w:sz w:val="20"/>
                <w:szCs w:val="20"/>
              </w:rPr>
            </w:pPr>
          </w:p>
        </w:tc>
        <w:tc>
          <w:tcPr>
            <w:tcW w:w="880" w:type="dxa"/>
            <w:tcBorders>
              <w:top w:val="nil"/>
              <w:left w:val="single" w:sz="8" w:space="0" w:color="auto"/>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7.6</w:t>
            </w:r>
          </w:p>
        </w:tc>
      </w:tr>
      <w:tr w:rsidR="002C1912" w:rsidRPr="002C1912" w:rsidTr="002C1912">
        <w:trPr>
          <w:trHeight w:val="320"/>
          <w:jc w:val="center"/>
        </w:trPr>
        <w:tc>
          <w:tcPr>
            <w:tcW w:w="660" w:type="dxa"/>
            <w:tcBorders>
              <w:top w:val="nil"/>
              <w:left w:val="single" w:sz="8" w:space="0" w:color="auto"/>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Towns</w:t>
            </w:r>
          </w:p>
        </w:tc>
        <w:tc>
          <w:tcPr>
            <w:tcW w:w="640" w:type="dxa"/>
            <w:tcBorders>
              <w:top w:val="nil"/>
              <w:left w:val="nil"/>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1</w:t>
            </w:r>
          </w:p>
        </w:tc>
        <w:tc>
          <w:tcPr>
            <w:tcW w:w="480" w:type="dxa"/>
            <w:tcBorders>
              <w:top w:val="nil"/>
              <w:left w:val="nil"/>
              <w:bottom w:val="nil"/>
              <w:right w:val="nil"/>
            </w:tcBorders>
            <w:shd w:val="clear" w:color="000000" w:fill="71C487"/>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87%</w:t>
            </w:r>
          </w:p>
        </w:tc>
        <w:tc>
          <w:tcPr>
            <w:tcW w:w="480" w:type="dxa"/>
            <w:tcBorders>
              <w:top w:val="nil"/>
              <w:left w:val="nil"/>
              <w:bottom w:val="nil"/>
              <w:right w:val="nil"/>
            </w:tcBorders>
            <w:shd w:val="clear" w:color="000000" w:fill="6EC384"/>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89%</w:t>
            </w:r>
          </w:p>
        </w:tc>
        <w:tc>
          <w:tcPr>
            <w:tcW w:w="480" w:type="dxa"/>
            <w:tcBorders>
              <w:top w:val="nil"/>
              <w:left w:val="nil"/>
              <w:bottom w:val="nil"/>
              <w:right w:val="nil"/>
            </w:tcBorders>
            <w:shd w:val="clear" w:color="000000" w:fill="7EC992"/>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79%</w:t>
            </w:r>
          </w:p>
        </w:tc>
        <w:tc>
          <w:tcPr>
            <w:tcW w:w="480" w:type="dxa"/>
            <w:tcBorders>
              <w:top w:val="nil"/>
              <w:left w:val="nil"/>
              <w:bottom w:val="nil"/>
              <w:right w:val="nil"/>
            </w:tcBorders>
            <w:shd w:val="clear" w:color="000000" w:fill="71C487"/>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87%</w:t>
            </w:r>
          </w:p>
        </w:tc>
        <w:tc>
          <w:tcPr>
            <w:tcW w:w="480" w:type="dxa"/>
            <w:tcBorders>
              <w:top w:val="nil"/>
              <w:left w:val="nil"/>
              <w:bottom w:val="nil"/>
              <w:right w:val="nil"/>
            </w:tcBorders>
            <w:shd w:val="clear" w:color="000000" w:fill="97D3A8"/>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64%</w:t>
            </w:r>
          </w:p>
        </w:tc>
        <w:tc>
          <w:tcPr>
            <w:tcW w:w="480" w:type="dxa"/>
            <w:tcBorders>
              <w:top w:val="nil"/>
              <w:left w:val="nil"/>
              <w:bottom w:val="nil"/>
              <w:right w:val="nil"/>
            </w:tcBorders>
            <w:shd w:val="clear" w:color="000000" w:fill="97D3A8"/>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64%</w:t>
            </w:r>
          </w:p>
        </w:tc>
        <w:tc>
          <w:tcPr>
            <w:tcW w:w="480" w:type="dxa"/>
            <w:tcBorders>
              <w:top w:val="nil"/>
              <w:left w:val="nil"/>
              <w:bottom w:val="nil"/>
              <w:right w:val="nil"/>
            </w:tcBorders>
            <w:shd w:val="clear" w:color="000000" w:fill="99D4AA"/>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62%</w:t>
            </w:r>
          </w:p>
        </w:tc>
        <w:tc>
          <w:tcPr>
            <w:tcW w:w="480" w:type="dxa"/>
            <w:tcBorders>
              <w:top w:val="nil"/>
              <w:left w:val="nil"/>
              <w:bottom w:val="nil"/>
              <w:right w:val="nil"/>
            </w:tcBorders>
            <w:shd w:val="clear" w:color="000000" w:fill="CFEAD9"/>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28%</w:t>
            </w:r>
          </w:p>
        </w:tc>
        <w:tc>
          <w:tcPr>
            <w:tcW w:w="480" w:type="dxa"/>
            <w:tcBorders>
              <w:top w:val="nil"/>
              <w:left w:val="nil"/>
              <w:bottom w:val="nil"/>
              <w:right w:val="nil"/>
            </w:tcBorders>
            <w:shd w:val="clear" w:color="000000" w:fill="F7FAFB"/>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4%</w:t>
            </w:r>
          </w:p>
        </w:tc>
        <w:tc>
          <w:tcPr>
            <w:tcW w:w="480" w:type="dxa"/>
            <w:tcBorders>
              <w:top w:val="nil"/>
              <w:left w:val="nil"/>
              <w:bottom w:val="nil"/>
              <w:right w:val="nil"/>
            </w:tcBorders>
            <w:shd w:val="clear" w:color="000000" w:fill="FAFBFD"/>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w:t>
            </w:r>
          </w:p>
        </w:tc>
        <w:tc>
          <w:tcPr>
            <w:tcW w:w="480" w:type="dxa"/>
            <w:tcBorders>
              <w:top w:val="nil"/>
              <w:left w:val="nil"/>
              <w:bottom w:val="nil"/>
              <w:right w:val="nil"/>
            </w:tcBorders>
            <w:shd w:val="clear" w:color="000000" w:fill="FB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1%</w:t>
            </w:r>
          </w:p>
        </w:tc>
        <w:tc>
          <w:tcPr>
            <w:tcW w:w="4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3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3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380" w:type="dxa"/>
            <w:tcBorders>
              <w:top w:val="nil"/>
              <w:left w:val="nil"/>
              <w:bottom w:val="nil"/>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880" w:type="dxa"/>
            <w:tcBorders>
              <w:top w:val="nil"/>
              <w:left w:val="single" w:sz="8" w:space="0" w:color="auto"/>
              <w:bottom w:val="nil"/>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6.7</w:t>
            </w:r>
          </w:p>
        </w:tc>
      </w:tr>
      <w:tr w:rsidR="002C1912" w:rsidRPr="002C1912" w:rsidTr="002C1912">
        <w:trPr>
          <w:trHeight w:val="340"/>
          <w:jc w:val="center"/>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Irving</w:t>
            </w:r>
          </w:p>
        </w:tc>
        <w:tc>
          <w:tcPr>
            <w:tcW w:w="640" w:type="dxa"/>
            <w:tcBorders>
              <w:top w:val="nil"/>
              <w:left w:val="nil"/>
              <w:bottom w:val="single" w:sz="8" w:space="0" w:color="auto"/>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w:t>
            </w:r>
          </w:p>
        </w:tc>
        <w:tc>
          <w:tcPr>
            <w:tcW w:w="480" w:type="dxa"/>
            <w:tcBorders>
              <w:top w:val="nil"/>
              <w:left w:val="nil"/>
              <w:bottom w:val="single" w:sz="8" w:space="0" w:color="auto"/>
              <w:right w:val="nil"/>
            </w:tcBorders>
            <w:shd w:val="clear" w:color="000000" w:fill="93D2A5"/>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66%</w:t>
            </w:r>
          </w:p>
        </w:tc>
        <w:tc>
          <w:tcPr>
            <w:tcW w:w="480" w:type="dxa"/>
            <w:tcBorders>
              <w:top w:val="nil"/>
              <w:left w:val="nil"/>
              <w:bottom w:val="single" w:sz="8" w:space="0" w:color="auto"/>
              <w:right w:val="nil"/>
            </w:tcBorders>
            <w:shd w:val="clear" w:color="000000" w:fill="B4DFC1"/>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46%</w:t>
            </w:r>
          </w:p>
        </w:tc>
        <w:tc>
          <w:tcPr>
            <w:tcW w:w="480" w:type="dxa"/>
            <w:tcBorders>
              <w:top w:val="nil"/>
              <w:left w:val="nil"/>
              <w:bottom w:val="single" w:sz="8" w:space="0" w:color="auto"/>
              <w:right w:val="nil"/>
            </w:tcBorders>
            <w:shd w:val="clear" w:color="000000" w:fill="C8E7D2"/>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33%</w:t>
            </w:r>
          </w:p>
        </w:tc>
        <w:tc>
          <w:tcPr>
            <w:tcW w:w="480" w:type="dxa"/>
            <w:tcBorders>
              <w:top w:val="nil"/>
              <w:left w:val="nil"/>
              <w:bottom w:val="single" w:sz="8" w:space="0" w:color="auto"/>
              <w:right w:val="nil"/>
            </w:tcBorders>
            <w:shd w:val="clear" w:color="000000" w:fill="F3F9F8"/>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6%</w:t>
            </w:r>
          </w:p>
        </w:tc>
        <w:tc>
          <w:tcPr>
            <w:tcW w:w="480" w:type="dxa"/>
            <w:tcBorders>
              <w:top w:val="nil"/>
              <w:left w:val="nil"/>
              <w:bottom w:val="single" w:sz="8" w:space="0" w:color="auto"/>
              <w:right w:val="nil"/>
            </w:tcBorders>
            <w:shd w:val="clear" w:color="000000" w:fill="F6FAFA"/>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4%</w:t>
            </w:r>
          </w:p>
        </w:tc>
        <w:tc>
          <w:tcPr>
            <w:tcW w:w="480" w:type="dxa"/>
            <w:tcBorders>
              <w:top w:val="nil"/>
              <w:left w:val="nil"/>
              <w:bottom w:val="single" w:sz="8" w:space="0" w:color="auto"/>
              <w:right w:val="nil"/>
            </w:tcBorders>
            <w:shd w:val="clear" w:color="000000" w:fill="F9FBFD"/>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2%</w:t>
            </w:r>
          </w:p>
        </w:tc>
        <w:tc>
          <w:tcPr>
            <w:tcW w:w="480" w:type="dxa"/>
            <w:tcBorders>
              <w:top w:val="nil"/>
              <w:left w:val="nil"/>
              <w:bottom w:val="single" w:sz="8" w:space="0" w:color="auto"/>
              <w:right w:val="nil"/>
            </w:tcBorders>
            <w:shd w:val="clear" w:color="000000" w:fill="FBFCFE"/>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1%</w:t>
            </w:r>
          </w:p>
        </w:tc>
        <w:tc>
          <w:tcPr>
            <w:tcW w:w="480" w:type="dxa"/>
            <w:tcBorders>
              <w:top w:val="nil"/>
              <w:left w:val="nil"/>
              <w:bottom w:val="single" w:sz="8" w:space="0" w:color="auto"/>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1%</w:t>
            </w:r>
          </w:p>
        </w:tc>
        <w:tc>
          <w:tcPr>
            <w:tcW w:w="480" w:type="dxa"/>
            <w:tcBorders>
              <w:top w:val="nil"/>
              <w:left w:val="nil"/>
              <w:bottom w:val="single" w:sz="8" w:space="0" w:color="auto"/>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single" w:sz="8" w:space="0" w:color="auto"/>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single" w:sz="8" w:space="0" w:color="auto"/>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single" w:sz="8" w:space="0" w:color="auto"/>
              <w:right w:val="nil"/>
            </w:tcBorders>
            <w:shd w:val="clear" w:color="000000" w:fill="FCFCFF"/>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0%</w:t>
            </w:r>
          </w:p>
        </w:tc>
        <w:tc>
          <w:tcPr>
            <w:tcW w:w="480" w:type="dxa"/>
            <w:tcBorders>
              <w:top w:val="nil"/>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 </w:t>
            </w:r>
          </w:p>
        </w:tc>
        <w:tc>
          <w:tcPr>
            <w:tcW w:w="380" w:type="dxa"/>
            <w:tcBorders>
              <w:top w:val="nil"/>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 </w:t>
            </w:r>
          </w:p>
        </w:tc>
        <w:tc>
          <w:tcPr>
            <w:tcW w:w="380" w:type="dxa"/>
            <w:tcBorders>
              <w:top w:val="nil"/>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 </w:t>
            </w:r>
          </w:p>
        </w:tc>
        <w:tc>
          <w:tcPr>
            <w:tcW w:w="380" w:type="dxa"/>
            <w:tcBorders>
              <w:top w:val="nil"/>
              <w:left w:val="nil"/>
              <w:bottom w:val="single" w:sz="8" w:space="0" w:color="auto"/>
              <w:right w:val="nil"/>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 </w:t>
            </w:r>
          </w:p>
        </w:tc>
        <w:tc>
          <w:tcPr>
            <w:tcW w:w="880" w:type="dxa"/>
            <w:tcBorders>
              <w:top w:val="nil"/>
              <w:left w:val="single" w:sz="8" w:space="0" w:color="auto"/>
              <w:bottom w:val="single" w:sz="8" w:space="0" w:color="auto"/>
              <w:right w:val="single" w:sz="8" w:space="0" w:color="auto"/>
            </w:tcBorders>
            <w:shd w:val="clear" w:color="auto" w:fill="auto"/>
            <w:vAlign w:val="center"/>
            <w:hideMark/>
          </w:tcPr>
          <w:p w:rsidR="002C1912" w:rsidRPr="002C1912" w:rsidRDefault="002C1912" w:rsidP="002C1912">
            <w:pPr>
              <w:jc w:val="center"/>
              <w:rPr>
                <w:rFonts w:ascii="Calibri" w:hAnsi="Calibri" w:cs="Calibri"/>
                <w:b/>
                <w:bCs/>
                <w:color w:val="000000"/>
                <w:sz w:val="18"/>
                <w:szCs w:val="18"/>
              </w:rPr>
            </w:pPr>
            <w:r w:rsidRPr="002C1912">
              <w:rPr>
                <w:rFonts w:ascii="Calibri" w:hAnsi="Calibri" w:cs="Calibri"/>
                <w:b/>
                <w:bCs/>
                <w:color w:val="000000"/>
                <w:sz w:val="18"/>
                <w:szCs w:val="18"/>
              </w:rPr>
              <w:t>3.6</w:t>
            </w:r>
          </w:p>
        </w:tc>
      </w:tr>
    </w:tbl>
    <w:p w:rsidR="00FC7028" w:rsidRDefault="00FC7028" w:rsidP="00153E8D"/>
    <w:p w:rsidR="00FC7028" w:rsidRDefault="00FC7028" w:rsidP="00153E8D"/>
    <w:p w:rsidR="002C1912" w:rsidRDefault="002C1912" w:rsidP="00153E8D">
      <w:r>
        <w:t>The likelihood of each player getting the most All-NBA selections from here on out can be seen below</w:t>
      </w:r>
      <w:r w:rsidR="00D705F2">
        <w:t>. To come up with the probabilities, I assumed a binomial distribution with the above probabilities. I utilized R to come up with probabilities for every combination of scenarios and combined these into the following table.</w:t>
      </w:r>
    </w:p>
    <w:p w:rsidR="002C1912" w:rsidRDefault="002C1912" w:rsidP="00153E8D"/>
    <w:tbl>
      <w:tblPr>
        <w:tblW w:w="3410" w:type="dxa"/>
        <w:jc w:val="center"/>
        <w:tblLook w:val="04A0" w:firstRow="1" w:lastRow="0" w:firstColumn="1" w:lastColumn="0" w:noHBand="0" w:noVBand="1"/>
      </w:tblPr>
      <w:tblGrid>
        <w:gridCol w:w="1520"/>
        <w:gridCol w:w="1890"/>
      </w:tblGrid>
      <w:tr w:rsidR="000C1E64" w:rsidRPr="004F796D" w:rsidTr="00AE1D88">
        <w:trPr>
          <w:trHeight w:val="320"/>
          <w:jc w:val="center"/>
        </w:trPr>
        <w:tc>
          <w:tcPr>
            <w:tcW w:w="15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Player</w:t>
            </w:r>
          </w:p>
        </w:tc>
        <w:tc>
          <w:tcPr>
            <w:tcW w:w="1890" w:type="dxa"/>
            <w:tcBorders>
              <w:top w:val="single" w:sz="8" w:space="0" w:color="auto"/>
              <w:left w:val="nil"/>
              <w:bottom w:val="single" w:sz="4" w:space="0" w:color="auto"/>
              <w:right w:val="single" w:sz="8"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Prob. Of Most</w:t>
            </w:r>
          </w:p>
        </w:tc>
      </w:tr>
      <w:tr w:rsidR="000C1E64" w:rsidRPr="004F796D" w:rsidTr="00AE1D88">
        <w:trPr>
          <w:trHeight w:val="320"/>
          <w:jc w:val="center"/>
        </w:trPr>
        <w:tc>
          <w:tcPr>
            <w:tcW w:w="1520" w:type="dxa"/>
            <w:tcBorders>
              <w:top w:val="nil"/>
              <w:left w:val="single" w:sz="8" w:space="0" w:color="auto"/>
              <w:bottom w:val="nil"/>
              <w:right w:val="single" w:sz="4"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Doncic</w:t>
            </w:r>
          </w:p>
        </w:tc>
        <w:tc>
          <w:tcPr>
            <w:tcW w:w="1890" w:type="dxa"/>
            <w:tcBorders>
              <w:top w:val="nil"/>
              <w:left w:val="nil"/>
              <w:bottom w:val="nil"/>
              <w:right w:val="single" w:sz="8"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99.2215700%</w:t>
            </w:r>
          </w:p>
        </w:tc>
      </w:tr>
      <w:tr w:rsidR="000C1E64" w:rsidRPr="004F796D" w:rsidTr="00AE1D88">
        <w:trPr>
          <w:trHeight w:val="320"/>
          <w:jc w:val="center"/>
        </w:trPr>
        <w:tc>
          <w:tcPr>
            <w:tcW w:w="1520" w:type="dxa"/>
            <w:tcBorders>
              <w:top w:val="nil"/>
              <w:left w:val="single" w:sz="8" w:space="0" w:color="auto"/>
              <w:bottom w:val="nil"/>
              <w:right w:val="single" w:sz="4"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Towns</w:t>
            </w:r>
          </w:p>
        </w:tc>
        <w:tc>
          <w:tcPr>
            <w:tcW w:w="1890" w:type="dxa"/>
            <w:tcBorders>
              <w:top w:val="nil"/>
              <w:left w:val="nil"/>
              <w:bottom w:val="nil"/>
              <w:right w:val="single" w:sz="8"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0.1451214%</w:t>
            </w:r>
          </w:p>
        </w:tc>
      </w:tr>
      <w:tr w:rsidR="000C1E64" w:rsidRPr="004F796D" w:rsidTr="00AE1D88">
        <w:trPr>
          <w:trHeight w:val="320"/>
          <w:jc w:val="center"/>
        </w:trPr>
        <w:tc>
          <w:tcPr>
            <w:tcW w:w="1520" w:type="dxa"/>
            <w:tcBorders>
              <w:top w:val="nil"/>
              <w:left w:val="single" w:sz="8" w:space="0" w:color="auto"/>
              <w:bottom w:val="nil"/>
              <w:right w:val="single" w:sz="4"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Irving</w:t>
            </w:r>
          </w:p>
        </w:tc>
        <w:tc>
          <w:tcPr>
            <w:tcW w:w="1890" w:type="dxa"/>
            <w:tcBorders>
              <w:top w:val="nil"/>
              <w:left w:val="nil"/>
              <w:bottom w:val="nil"/>
              <w:right w:val="single" w:sz="8"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0.0000006%</w:t>
            </w:r>
          </w:p>
        </w:tc>
      </w:tr>
      <w:tr w:rsidR="000C1E64" w:rsidRPr="004F796D" w:rsidTr="00AE1D88">
        <w:trPr>
          <w:trHeight w:val="320"/>
          <w:jc w:val="center"/>
        </w:trPr>
        <w:tc>
          <w:tcPr>
            <w:tcW w:w="1520" w:type="dxa"/>
            <w:tcBorders>
              <w:top w:val="nil"/>
              <w:left w:val="single" w:sz="8" w:space="0" w:color="auto"/>
              <w:bottom w:val="nil"/>
              <w:right w:val="single" w:sz="4"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Curry</w:t>
            </w:r>
          </w:p>
        </w:tc>
        <w:tc>
          <w:tcPr>
            <w:tcW w:w="1890" w:type="dxa"/>
            <w:tcBorders>
              <w:top w:val="nil"/>
              <w:left w:val="nil"/>
              <w:bottom w:val="nil"/>
              <w:right w:val="single" w:sz="8"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0.0000001%</w:t>
            </w:r>
          </w:p>
        </w:tc>
      </w:tr>
      <w:tr w:rsidR="000C1E64" w:rsidRPr="004F796D" w:rsidTr="00AE1D88">
        <w:trPr>
          <w:trHeight w:val="340"/>
          <w:jc w:val="center"/>
        </w:trPr>
        <w:tc>
          <w:tcPr>
            <w:tcW w:w="1520" w:type="dxa"/>
            <w:tcBorders>
              <w:top w:val="single" w:sz="4" w:space="0" w:color="auto"/>
              <w:left w:val="single" w:sz="8" w:space="0" w:color="auto"/>
              <w:bottom w:val="double" w:sz="6" w:space="0" w:color="auto"/>
              <w:right w:val="single" w:sz="4"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Tie</w:t>
            </w:r>
          </w:p>
        </w:tc>
        <w:tc>
          <w:tcPr>
            <w:tcW w:w="1890" w:type="dxa"/>
            <w:tcBorders>
              <w:top w:val="single" w:sz="4" w:space="0" w:color="auto"/>
              <w:left w:val="nil"/>
              <w:bottom w:val="double" w:sz="6" w:space="0" w:color="auto"/>
              <w:right w:val="single" w:sz="8"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0.6333116%</w:t>
            </w:r>
          </w:p>
        </w:tc>
      </w:tr>
      <w:tr w:rsidR="000C1E64" w:rsidRPr="004F796D" w:rsidTr="00AE1D88">
        <w:trPr>
          <w:trHeight w:val="360"/>
          <w:jc w:val="center"/>
        </w:trPr>
        <w:tc>
          <w:tcPr>
            <w:tcW w:w="1520" w:type="dxa"/>
            <w:tcBorders>
              <w:top w:val="nil"/>
              <w:left w:val="single" w:sz="8" w:space="0" w:color="auto"/>
              <w:bottom w:val="single" w:sz="8" w:space="0" w:color="auto"/>
              <w:right w:val="single" w:sz="4"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Total</w:t>
            </w:r>
          </w:p>
        </w:tc>
        <w:tc>
          <w:tcPr>
            <w:tcW w:w="1890" w:type="dxa"/>
            <w:tcBorders>
              <w:top w:val="nil"/>
              <w:left w:val="nil"/>
              <w:bottom w:val="single" w:sz="8" w:space="0" w:color="auto"/>
              <w:right w:val="single" w:sz="8" w:space="0" w:color="auto"/>
            </w:tcBorders>
            <w:shd w:val="clear" w:color="auto" w:fill="auto"/>
            <w:noWrap/>
            <w:vAlign w:val="bottom"/>
            <w:hideMark/>
          </w:tcPr>
          <w:p w:rsidR="000C1E64" w:rsidRPr="004F796D" w:rsidRDefault="000C1E64" w:rsidP="00AE1D88">
            <w:pPr>
              <w:jc w:val="center"/>
              <w:rPr>
                <w:rFonts w:ascii="Calibri" w:hAnsi="Calibri" w:cs="Calibri"/>
                <w:color w:val="000000"/>
              </w:rPr>
            </w:pPr>
            <w:r w:rsidRPr="004F796D">
              <w:rPr>
                <w:rFonts w:ascii="Calibri" w:hAnsi="Calibri" w:cs="Calibri"/>
                <w:color w:val="000000"/>
              </w:rPr>
              <w:t>100.00000%</w:t>
            </w:r>
          </w:p>
        </w:tc>
      </w:tr>
    </w:tbl>
    <w:p w:rsidR="00D00080" w:rsidRDefault="00D00080" w:rsidP="00153E8D"/>
    <w:p w:rsidR="002C1912" w:rsidRDefault="00D705F2" w:rsidP="00153E8D">
      <w:r>
        <w:t>The results of my project show just how special Luka Doncic is as a player. It appears that Doncic will be a top NBA player for many years to come.</w:t>
      </w:r>
    </w:p>
    <w:p w:rsidR="00D705F2" w:rsidRDefault="00027F53" w:rsidP="00153E8D">
      <w:r>
        <w:br/>
      </w:r>
    </w:p>
    <w:p w:rsidR="00FC7028" w:rsidRDefault="00FC7028" w:rsidP="00153E8D">
      <w:pPr>
        <w:rPr>
          <w:b/>
          <w:bCs/>
        </w:rPr>
      </w:pPr>
      <w:bookmarkStart w:id="5" w:name="Stage5"/>
      <w:r w:rsidRPr="008D0D54">
        <w:rPr>
          <w:b/>
          <w:bCs/>
        </w:rPr>
        <w:t xml:space="preserve">Stage 5 – </w:t>
      </w:r>
      <w:r w:rsidR="008371DF" w:rsidRPr="008371DF">
        <w:rPr>
          <w:b/>
          <w:bCs/>
        </w:rPr>
        <w:t>Visualization of Findings</w:t>
      </w:r>
      <w:r w:rsidRPr="008D0D54">
        <w:rPr>
          <w:b/>
          <w:bCs/>
        </w:rPr>
        <w:t>:</w:t>
      </w:r>
    </w:p>
    <w:bookmarkEnd w:id="5"/>
    <w:p w:rsidR="00E27323" w:rsidRDefault="00E27323" w:rsidP="00153E8D">
      <w:pPr>
        <w:rPr>
          <w:b/>
          <w:bCs/>
        </w:rPr>
      </w:pPr>
    </w:p>
    <w:p w:rsidR="00E27323" w:rsidRDefault="00E27323" w:rsidP="00E27323">
      <w:r>
        <w:t xml:space="preserve">For my visualization, I have developed an interactive and dynamic app using Shiny, ggplot2, and plotly in R. The app allows the user to input any current player into the select box and see that player’s future All-NBA probabilities by season. The app also allows the user to compare multiple players chances at All-NBA selections by year. </w:t>
      </w:r>
    </w:p>
    <w:p w:rsidR="00E27323" w:rsidRDefault="00E27323" w:rsidP="00E27323"/>
    <w:p w:rsidR="00E27323" w:rsidRDefault="00E27323" w:rsidP="00E27323">
      <w:r>
        <w:t>I really wanted to allow the user to see a player’s future All NBA probabilities instantly upon inputting the desired player’s name. Additionally, I wanted to allow the user to compare players to gain a better insight on a certain player’s future outlook as compared to another player of interest.</w:t>
      </w:r>
    </w:p>
    <w:p w:rsidR="00E27323" w:rsidRDefault="00E27323" w:rsidP="00E27323"/>
    <w:p w:rsidR="00E27323" w:rsidRDefault="00E27323" w:rsidP="00E27323">
      <w:r>
        <w:lastRenderedPageBreak/>
        <w:t xml:space="preserve">I have included a screenshot displaying two selected players and have also provided the link to the full application </w:t>
      </w:r>
      <w:r w:rsidR="000C1E64">
        <w:t>on the following page</w:t>
      </w:r>
      <w:r>
        <w:t>:</w:t>
      </w:r>
      <w:r w:rsidR="000C1E64">
        <w:br/>
      </w:r>
    </w:p>
    <w:p w:rsidR="00E27323" w:rsidRDefault="00E27323" w:rsidP="00E27323">
      <w:r>
        <w:t xml:space="preserve">Link to see full app: </w:t>
      </w:r>
      <w:r w:rsidR="000C1E64">
        <w:br/>
      </w:r>
      <w:r>
        <w:br/>
      </w:r>
    </w:p>
    <w:p w:rsidR="008040B4" w:rsidRDefault="00070642" w:rsidP="00BB49BC">
      <w:pPr>
        <w:jc w:val="center"/>
      </w:pPr>
      <w:hyperlink r:id="rId11" w:history="1">
        <w:r w:rsidR="00BB49BC" w:rsidRPr="00BB49BC">
          <w:rPr>
            <w:rStyle w:val="Hyperlink"/>
          </w:rPr>
          <w:t>https://joesiwinski.shinyapps.io/AllNBAProjections/</w:t>
        </w:r>
      </w:hyperlink>
    </w:p>
    <w:p w:rsidR="00BB49BC" w:rsidRDefault="00BB49BC" w:rsidP="005F6841"/>
    <w:p w:rsidR="00BB49BC" w:rsidRDefault="00BB49BC" w:rsidP="00BB49BC">
      <w:pPr>
        <w:jc w:val="center"/>
      </w:pPr>
      <w:r w:rsidRPr="005D5CFB">
        <w:rPr>
          <w:noProof/>
        </w:rPr>
        <w:drawing>
          <wp:inline distT="0" distB="0" distL="0" distR="0" wp14:anchorId="35D59630" wp14:editId="5DEF7784">
            <wp:extent cx="4724400" cy="1865532"/>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710" cy="1872762"/>
                    </a:xfrm>
                    <a:prstGeom prst="rect">
                      <a:avLst/>
                    </a:prstGeom>
                  </pic:spPr>
                </pic:pic>
              </a:graphicData>
            </a:graphic>
          </wp:inline>
        </w:drawing>
      </w:r>
    </w:p>
    <w:p w:rsidR="00185D42" w:rsidRDefault="00185D42" w:rsidP="00BB49BC">
      <w:pPr>
        <w:jc w:val="center"/>
      </w:pPr>
    </w:p>
    <w:p w:rsidR="00185D42" w:rsidRDefault="00185D42" w:rsidP="00BB49BC">
      <w:pPr>
        <w:jc w:val="center"/>
      </w:pPr>
    </w:p>
    <w:p w:rsidR="00185D42" w:rsidRPr="00CC07AD" w:rsidRDefault="00185D42" w:rsidP="00185D42">
      <w:pPr>
        <w:rPr>
          <w:b/>
          <w:bCs/>
        </w:rPr>
      </w:pPr>
      <w:r w:rsidRPr="00CC07AD">
        <w:rPr>
          <w:b/>
          <w:bCs/>
        </w:rPr>
        <w:t>Future Improvements:</w:t>
      </w:r>
    </w:p>
    <w:p w:rsidR="00185D42" w:rsidRDefault="00185D42" w:rsidP="00185D42"/>
    <w:p w:rsidR="00CC07AD" w:rsidRDefault="00CC07AD" w:rsidP="00185D42">
      <w:r>
        <w:t>In the future, I can make a few improvements to better my projections. These can be seen below:</w:t>
      </w:r>
    </w:p>
    <w:p w:rsidR="00CC07AD" w:rsidRDefault="00CC07AD" w:rsidP="00185D42"/>
    <w:p w:rsidR="00CC07AD" w:rsidRPr="005E5FC9" w:rsidRDefault="00CC07AD" w:rsidP="00CC07AD">
      <w:pPr>
        <w:pStyle w:val="ListParagraph"/>
        <w:numPr>
          <w:ilvl w:val="0"/>
          <w:numId w:val="5"/>
        </w:numPr>
        <w:rPr>
          <w:u w:val="single"/>
        </w:rPr>
      </w:pPr>
      <w:r w:rsidRPr="005E5FC9">
        <w:rPr>
          <w:u w:val="single"/>
        </w:rPr>
        <w:t>Rookie projections</w:t>
      </w:r>
    </w:p>
    <w:p w:rsidR="00185D42" w:rsidRDefault="00AA6450" w:rsidP="00CC07AD">
      <w:pPr>
        <w:pStyle w:val="ListParagraph"/>
        <w:numPr>
          <w:ilvl w:val="1"/>
          <w:numId w:val="5"/>
        </w:numPr>
      </w:pPr>
      <w:r>
        <w:t>I can add in a rookie projection model based on a player’s college stats to include these projections. These projections could give teams</w:t>
      </w:r>
      <w:r w:rsidR="00185D42">
        <w:t xml:space="preserve"> </w:t>
      </w:r>
      <w:r>
        <w:t>a better idea of what prospects will do well in the NBA.</w:t>
      </w:r>
      <w:r w:rsidR="002F48D7">
        <w:br/>
      </w:r>
    </w:p>
    <w:p w:rsidR="002F48D7" w:rsidRPr="005E5FC9" w:rsidRDefault="002F48D7" w:rsidP="002F48D7">
      <w:pPr>
        <w:pStyle w:val="ListParagraph"/>
        <w:numPr>
          <w:ilvl w:val="0"/>
          <w:numId w:val="5"/>
        </w:numPr>
        <w:rPr>
          <w:u w:val="single"/>
        </w:rPr>
      </w:pPr>
      <w:r w:rsidRPr="005E5FC9">
        <w:rPr>
          <w:u w:val="single"/>
        </w:rPr>
        <w:t>Similarity improvements</w:t>
      </w:r>
    </w:p>
    <w:p w:rsidR="002F48D7" w:rsidRDefault="002F48D7" w:rsidP="002F48D7">
      <w:pPr>
        <w:pStyle w:val="ListParagraph"/>
        <w:numPr>
          <w:ilvl w:val="1"/>
          <w:numId w:val="5"/>
        </w:numPr>
      </w:pPr>
      <w:r>
        <w:t>In addition to the variables that I used to compare players, I can add in shot location frequency stats to further improve player projections.</w:t>
      </w:r>
      <w:r w:rsidR="005E5FC9">
        <w:br/>
      </w:r>
    </w:p>
    <w:p w:rsidR="002F48D7" w:rsidRPr="005E5FC9" w:rsidRDefault="002F48D7" w:rsidP="002F48D7">
      <w:pPr>
        <w:pStyle w:val="ListParagraph"/>
        <w:numPr>
          <w:ilvl w:val="0"/>
          <w:numId w:val="5"/>
        </w:numPr>
        <w:rPr>
          <w:u w:val="single"/>
        </w:rPr>
      </w:pPr>
      <w:r w:rsidRPr="005E5FC9">
        <w:rPr>
          <w:u w:val="single"/>
        </w:rPr>
        <w:t>Injury Simulations</w:t>
      </w:r>
    </w:p>
    <w:p w:rsidR="002F48D7" w:rsidRDefault="002F48D7" w:rsidP="002F48D7">
      <w:pPr>
        <w:pStyle w:val="ListParagraph"/>
        <w:numPr>
          <w:ilvl w:val="1"/>
          <w:numId w:val="5"/>
        </w:numPr>
      </w:pPr>
      <w:r>
        <w:t>To improve the projections further, I can add an injury feature to the projections that also includes the durability of each player. This would effect older players as well as players with injury history (ex: DeMarcus Cousins).</w:t>
      </w:r>
    </w:p>
    <w:p w:rsidR="00AA6450" w:rsidRPr="006D647A" w:rsidRDefault="00CB71A2" w:rsidP="002F48D7">
      <w:pPr>
        <w:pStyle w:val="ListParagraph"/>
        <w:ind w:left="1440"/>
      </w:pPr>
      <w:r>
        <w:t xml:space="preserve"> </w:t>
      </w:r>
    </w:p>
    <w:sectPr w:rsidR="00AA6450" w:rsidRPr="006D647A" w:rsidSect="00FC6E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642" w:rsidRDefault="00070642" w:rsidP="00663699">
      <w:r>
        <w:separator/>
      </w:r>
    </w:p>
  </w:endnote>
  <w:endnote w:type="continuationSeparator" w:id="0">
    <w:p w:rsidR="00070642" w:rsidRDefault="00070642" w:rsidP="00663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642" w:rsidRDefault="00070642" w:rsidP="00663699">
      <w:r>
        <w:separator/>
      </w:r>
    </w:p>
  </w:footnote>
  <w:footnote w:type="continuationSeparator" w:id="0">
    <w:p w:rsidR="00070642" w:rsidRDefault="00070642" w:rsidP="00663699">
      <w:r>
        <w:continuationSeparator/>
      </w:r>
    </w:p>
  </w:footnote>
  <w:footnote w:id="1">
    <w:p w:rsidR="007B7866" w:rsidRDefault="007B7866">
      <w:pPr>
        <w:pStyle w:val="FootnoteText"/>
      </w:pPr>
      <w:r>
        <w:rPr>
          <w:rStyle w:val="FootnoteReference"/>
        </w:rPr>
        <w:footnoteRef/>
      </w:r>
      <w:r>
        <w:t xml:space="preserve"> d(p1, p2) = Euclidean Distance between player of interest (Mitchell)  and another player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91F30"/>
    <w:multiLevelType w:val="hybridMultilevel"/>
    <w:tmpl w:val="D9648960"/>
    <w:lvl w:ilvl="0" w:tplc="97CABE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30697"/>
    <w:multiLevelType w:val="hybridMultilevel"/>
    <w:tmpl w:val="3C6C6AA0"/>
    <w:lvl w:ilvl="0" w:tplc="B4C80E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6A0B7B"/>
    <w:multiLevelType w:val="hybridMultilevel"/>
    <w:tmpl w:val="D6A88C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745E7"/>
    <w:multiLevelType w:val="hybridMultilevel"/>
    <w:tmpl w:val="4C56E6F8"/>
    <w:lvl w:ilvl="0" w:tplc="B4C80E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535E3B"/>
    <w:multiLevelType w:val="hybridMultilevel"/>
    <w:tmpl w:val="B2FC1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19B"/>
    <w:rsid w:val="000000AA"/>
    <w:rsid w:val="00027F53"/>
    <w:rsid w:val="00070642"/>
    <w:rsid w:val="00084E41"/>
    <w:rsid w:val="000C1E64"/>
    <w:rsid w:val="000E5EC8"/>
    <w:rsid w:val="00117678"/>
    <w:rsid w:val="0015319B"/>
    <w:rsid w:val="00153E8D"/>
    <w:rsid w:val="00160245"/>
    <w:rsid w:val="001843D2"/>
    <w:rsid w:val="00184D9F"/>
    <w:rsid w:val="00185D42"/>
    <w:rsid w:val="001B2DEC"/>
    <w:rsid w:val="001D00B2"/>
    <w:rsid w:val="001F4159"/>
    <w:rsid w:val="0020705C"/>
    <w:rsid w:val="002505B4"/>
    <w:rsid w:val="00261B16"/>
    <w:rsid w:val="00266181"/>
    <w:rsid w:val="0026716E"/>
    <w:rsid w:val="002908BF"/>
    <w:rsid w:val="002C1912"/>
    <w:rsid w:val="002C7B81"/>
    <w:rsid w:val="002F48D7"/>
    <w:rsid w:val="0032267B"/>
    <w:rsid w:val="00337705"/>
    <w:rsid w:val="00342B96"/>
    <w:rsid w:val="0034436F"/>
    <w:rsid w:val="00366FA9"/>
    <w:rsid w:val="003B0F10"/>
    <w:rsid w:val="003C1C40"/>
    <w:rsid w:val="003C72B3"/>
    <w:rsid w:val="003E308A"/>
    <w:rsid w:val="003E72D6"/>
    <w:rsid w:val="00402B4A"/>
    <w:rsid w:val="004059AE"/>
    <w:rsid w:val="00426E5C"/>
    <w:rsid w:val="00446036"/>
    <w:rsid w:val="00465DDF"/>
    <w:rsid w:val="00471B2C"/>
    <w:rsid w:val="004A06A7"/>
    <w:rsid w:val="004B7684"/>
    <w:rsid w:val="004D52DE"/>
    <w:rsid w:val="004E1716"/>
    <w:rsid w:val="00505441"/>
    <w:rsid w:val="00505571"/>
    <w:rsid w:val="005403F0"/>
    <w:rsid w:val="00547DED"/>
    <w:rsid w:val="0057381B"/>
    <w:rsid w:val="005E5FC9"/>
    <w:rsid w:val="005F6841"/>
    <w:rsid w:val="00607C3D"/>
    <w:rsid w:val="00642E93"/>
    <w:rsid w:val="00663699"/>
    <w:rsid w:val="00671BCF"/>
    <w:rsid w:val="006925E5"/>
    <w:rsid w:val="006B6431"/>
    <w:rsid w:val="006C51A4"/>
    <w:rsid w:val="006D647A"/>
    <w:rsid w:val="006F1944"/>
    <w:rsid w:val="00744F15"/>
    <w:rsid w:val="00761146"/>
    <w:rsid w:val="00785305"/>
    <w:rsid w:val="007A5951"/>
    <w:rsid w:val="007A6030"/>
    <w:rsid w:val="007B7866"/>
    <w:rsid w:val="007E1856"/>
    <w:rsid w:val="007F0176"/>
    <w:rsid w:val="007F0F07"/>
    <w:rsid w:val="008040B4"/>
    <w:rsid w:val="00835DFE"/>
    <w:rsid w:val="008371DF"/>
    <w:rsid w:val="00847826"/>
    <w:rsid w:val="00863BB2"/>
    <w:rsid w:val="008B40C1"/>
    <w:rsid w:val="008C7837"/>
    <w:rsid w:val="008D0D54"/>
    <w:rsid w:val="0091253B"/>
    <w:rsid w:val="00945317"/>
    <w:rsid w:val="00947AA2"/>
    <w:rsid w:val="009738C0"/>
    <w:rsid w:val="009909C9"/>
    <w:rsid w:val="0099624C"/>
    <w:rsid w:val="009C7F78"/>
    <w:rsid w:val="00A12639"/>
    <w:rsid w:val="00A15098"/>
    <w:rsid w:val="00A31019"/>
    <w:rsid w:val="00A514C3"/>
    <w:rsid w:val="00A77B09"/>
    <w:rsid w:val="00A955A9"/>
    <w:rsid w:val="00AA2127"/>
    <w:rsid w:val="00AA6450"/>
    <w:rsid w:val="00AB6BA3"/>
    <w:rsid w:val="00AD2F5E"/>
    <w:rsid w:val="00B43BA8"/>
    <w:rsid w:val="00B6744B"/>
    <w:rsid w:val="00B81D3A"/>
    <w:rsid w:val="00B8652B"/>
    <w:rsid w:val="00B93B4A"/>
    <w:rsid w:val="00BA1F26"/>
    <w:rsid w:val="00BA5FD3"/>
    <w:rsid w:val="00BB49BC"/>
    <w:rsid w:val="00C15481"/>
    <w:rsid w:val="00C53BED"/>
    <w:rsid w:val="00C56A50"/>
    <w:rsid w:val="00C70A69"/>
    <w:rsid w:val="00CA24FE"/>
    <w:rsid w:val="00CB2BE0"/>
    <w:rsid w:val="00CB6A83"/>
    <w:rsid w:val="00CB71A2"/>
    <w:rsid w:val="00CB7B83"/>
    <w:rsid w:val="00CC07AD"/>
    <w:rsid w:val="00CD4234"/>
    <w:rsid w:val="00D00080"/>
    <w:rsid w:val="00D01933"/>
    <w:rsid w:val="00D01EF5"/>
    <w:rsid w:val="00D504D0"/>
    <w:rsid w:val="00D5476F"/>
    <w:rsid w:val="00D57A39"/>
    <w:rsid w:val="00D705F2"/>
    <w:rsid w:val="00D818AD"/>
    <w:rsid w:val="00D83864"/>
    <w:rsid w:val="00DC4C57"/>
    <w:rsid w:val="00DD4D4B"/>
    <w:rsid w:val="00DE75C9"/>
    <w:rsid w:val="00DF0CBE"/>
    <w:rsid w:val="00E27323"/>
    <w:rsid w:val="00E50F22"/>
    <w:rsid w:val="00F02A2F"/>
    <w:rsid w:val="00F33BE8"/>
    <w:rsid w:val="00F35D07"/>
    <w:rsid w:val="00F60247"/>
    <w:rsid w:val="00F731DE"/>
    <w:rsid w:val="00F73690"/>
    <w:rsid w:val="00FC6ECA"/>
    <w:rsid w:val="00FC7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D7A1A"/>
  <w15:chartTrackingRefBased/>
  <w15:docId w15:val="{F1B897FA-44F1-4947-8F62-C3B5241C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C78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1E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838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838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n">
    <w:name w:val="mn"/>
    <w:basedOn w:val="DefaultParagraphFont"/>
    <w:rsid w:val="009909C9"/>
  </w:style>
  <w:style w:type="character" w:customStyle="1" w:styleId="mo">
    <w:name w:val="mo"/>
    <w:basedOn w:val="DefaultParagraphFont"/>
    <w:rsid w:val="009909C9"/>
  </w:style>
  <w:style w:type="character" w:customStyle="1" w:styleId="mi">
    <w:name w:val="mi"/>
    <w:basedOn w:val="DefaultParagraphFont"/>
    <w:rsid w:val="009909C9"/>
  </w:style>
  <w:style w:type="paragraph" w:styleId="FootnoteText">
    <w:name w:val="footnote text"/>
    <w:basedOn w:val="Normal"/>
    <w:link w:val="FootnoteTextChar"/>
    <w:uiPriority w:val="99"/>
    <w:semiHidden/>
    <w:unhideWhenUsed/>
    <w:rsid w:val="00663699"/>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63699"/>
    <w:rPr>
      <w:sz w:val="20"/>
      <w:szCs w:val="20"/>
    </w:rPr>
  </w:style>
  <w:style w:type="character" w:styleId="FootnoteReference">
    <w:name w:val="footnote reference"/>
    <w:basedOn w:val="DefaultParagraphFont"/>
    <w:uiPriority w:val="99"/>
    <w:semiHidden/>
    <w:unhideWhenUsed/>
    <w:rsid w:val="00663699"/>
    <w:rPr>
      <w:vertAlign w:val="superscript"/>
    </w:rPr>
  </w:style>
  <w:style w:type="paragraph" w:styleId="ListParagraph">
    <w:name w:val="List Paragraph"/>
    <w:basedOn w:val="Normal"/>
    <w:uiPriority w:val="34"/>
    <w:qFormat/>
    <w:rsid w:val="004A06A7"/>
    <w:pPr>
      <w:ind w:left="720"/>
      <w:contextualSpacing/>
    </w:pPr>
  </w:style>
  <w:style w:type="character" w:styleId="Hyperlink">
    <w:name w:val="Hyperlink"/>
    <w:basedOn w:val="DefaultParagraphFont"/>
    <w:uiPriority w:val="99"/>
    <w:unhideWhenUsed/>
    <w:rsid w:val="00E27323"/>
    <w:rPr>
      <w:color w:val="0563C1" w:themeColor="hyperlink"/>
      <w:u w:val="single"/>
    </w:rPr>
  </w:style>
  <w:style w:type="character" w:styleId="FollowedHyperlink">
    <w:name w:val="FollowedHyperlink"/>
    <w:basedOn w:val="DefaultParagraphFont"/>
    <w:uiPriority w:val="99"/>
    <w:semiHidden/>
    <w:unhideWhenUsed/>
    <w:rsid w:val="00E27323"/>
    <w:rPr>
      <w:color w:val="954F72" w:themeColor="followedHyperlink"/>
      <w:u w:val="single"/>
    </w:rPr>
  </w:style>
  <w:style w:type="character" w:styleId="UnresolvedMention">
    <w:name w:val="Unresolved Mention"/>
    <w:basedOn w:val="DefaultParagraphFont"/>
    <w:uiPriority w:val="99"/>
    <w:semiHidden/>
    <w:unhideWhenUsed/>
    <w:rsid w:val="00BB49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10117">
      <w:bodyDiv w:val="1"/>
      <w:marLeft w:val="0"/>
      <w:marRight w:val="0"/>
      <w:marTop w:val="0"/>
      <w:marBottom w:val="0"/>
      <w:divBdr>
        <w:top w:val="none" w:sz="0" w:space="0" w:color="auto"/>
        <w:left w:val="none" w:sz="0" w:space="0" w:color="auto"/>
        <w:bottom w:val="none" w:sz="0" w:space="0" w:color="auto"/>
        <w:right w:val="none" w:sz="0" w:space="0" w:color="auto"/>
      </w:divBdr>
    </w:div>
    <w:div w:id="146895408">
      <w:bodyDiv w:val="1"/>
      <w:marLeft w:val="0"/>
      <w:marRight w:val="0"/>
      <w:marTop w:val="0"/>
      <w:marBottom w:val="0"/>
      <w:divBdr>
        <w:top w:val="none" w:sz="0" w:space="0" w:color="auto"/>
        <w:left w:val="none" w:sz="0" w:space="0" w:color="auto"/>
        <w:bottom w:val="none" w:sz="0" w:space="0" w:color="auto"/>
        <w:right w:val="none" w:sz="0" w:space="0" w:color="auto"/>
      </w:divBdr>
    </w:div>
    <w:div w:id="208885023">
      <w:bodyDiv w:val="1"/>
      <w:marLeft w:val="0"/>
      <w:marRight w:val="0"/>
      <w:marTop w:val="0"/>
      <w:marBottom w:val="0"/>
      <w:divBdr>
        <w:top w:val="none" w:sz="0" w:space="0" w:color="auto"/>
        <w:left w:val="none" w:sz="0" w:space="0" w:color="auto"/>
        <w:bottom w:val="none" w:sz="0" w:space="0" w:color="auto"/>
        <w:right w:val="none" w:sz="0" w:space="0" w:color="auto"/>
      </w:divBdr>
      <w:divsChild>
        <w:div w:id="1368527685">
          <w:marLeft w:val="0"/>
          <w:marRight w:val="0"/>
          <w:marTop w:val="0"/>
          <w:marBottom w:val="0"/>
          <w:divBdr>
            <w:top w:val="none" w:sz="0" w:space="0" w:color="auto"/>
            <w:left w:val="none" w:sz="0" w:space="0" w:color="auto"/>
            <w:bottom w:val="none" w:sz="0" w:space="0" w:color="auto"/>
            <w:right w:val="none" w:sz="0" w:space="0" w:color="auto"/>
          </w:divBdr>
          <w:divsChild>
            <w:div w:id="566842046">
              <w:marLeft w:val="0"/>
              <w:marRight w:val="0"/>
              <w:marTop w:val="0"/>
              <w:marBottom w:val="0"/>
              <w:divBdr>
                <w:top w:val="none" w:sz="0" w:space="0" w:color="auto"/>
                <w:left w:val="none" w:sz="0" w:space="0" w:color="auto"/>
                <w:bottom w:val="none" w:sz="0" w:space="0" w:color="auto"/>
                <w:right w:val="none" w:sz="0" w:space="0" w:color="auto"/>
              </w:divBdr>
              <w:divsChild>
                <w:div w:id="490292862">
                  <w:marLeft w:val="0"/>
                  <w:marRight w:val="150"/>
                  <w:marTop w:val="0"/>
                  <w:marBottom w:val="0"/>
                  <w:divBdr>
                    <w:top w:val="none" w:sz="0" w:space="0" w:color="auto"/>
                    <w:left w:val="none" w:sz="0" w:space="0" w:color="auto"/>
                    <w:bottom w:val="none" w:sz="0" w:space="0" w:color="auto"/>
                    <w:right w:val="none" w:sz="0" w:space="0" w:color="auto"/>
                  </w:divBdr>
                  <w:divsChild>
                    <w:div w:id="528565524">
                      <w:marLeft w:val="0"/>
                      <w:marRight w:val="150"/>
                      <w:marTop w:val="0"/>
                      <w:marBottom w:val="0"/>
                      <w:divBdr>
                        <w:top w:val="none" w:sz="0" w:space="0" w:color="auto"/>
                        <w:left w:val="none" w:sz="0" w:space="0" w:color="auto"/>
                        <w:bottom w:val="none" w:sz="0" w:space="0" w:color="auto"/>
                        <w:right w:val="none" w:sz="0" w:space="0" w:color="auto"/>
                      </w:divBdr>
                    </w:div>
                  </w:divsChild>
                </w:div>
                <w:div w:id="1232084151">
                  <w:marLeft w:val="0"/>
                  <w:marRight w:val="150"/>
                  <w:marTop w:val="0"/>
                  <w:marBottom w:val="0"/>
                  <w:divBdr>
                    <w:top w:val="none" w:sz="0" w:space="0" w:color="auto"/>
                    <w:left w:val="none" w:sz="0" w:space="0" w:color="auto"/>
                    <w:bottom w:val="none" w:sz="0" w:space="0" w:color="auto"/>
                    <w:right w:val="none" w:sz="0" w:space="0" w:color="auto"/>
                  </w:divBdr>
                  <w:divsChild>
                    <w:div w:id="1670667819">
                      <w:marLeft w:val="0"/>
                      <w:marRight w:val="150"/>
                      <w:marTop w:val="0"/>
                      <w:marBottom w:val="0"/>
                      <w:divBdr>
                        <w:top w:val="none" w:sz="0" w:space="0" w:color="auto"/>
                        <w:left w:val="none" w:sz="0" w:space="0" w:color="auto"/>
                        <w:bottom w:val="none" w:sz="0" w:space="0" w:color="auto"/>
                        <w:right w:val="none" w:sz="0" w:space="0" w:color="auto"/>
                      </w:divBdr>
                    </w:div>
                  </w:divsChild>
                </w:div>
                <w:div w:id="2125535410">
                  <w:marLeft w:val="0"/>
                  <w:marRight w:val="150"/>
                  <w:marTop w:val="0"/>
                  <w:marBottom w:val="0"/>
                  <w:divBdr>
                    <w:top w:val="none" w:sz="0" w:space="0" w:color="auto"/>
                    <w:left w:val="none" w:sz="0" w:space="0" w:color="auto"/>
                    <w:bottom w:val="none" w:sz="0" w:space="0" w:color="auto"/>
                    <w:right w:val="none" w:sz="0" w:space="0" w:color="auto"/>
                  </w:divBdr>
                  <w:divsChild>
                    <w:div w:id="574126082">
                      <w:marLeft w:val="0"/>
                      <w:marRight w:val="150"/>
                      <w:marTop w:val="0"/>
                      <w:marBottom w:val="0"/>
                      <w:divBdr>
                        <w:top w:val="none" w:sz="0" w:space="0" w:color="auto"/>
                        <w:left w:val="none" w:sz="0" w:space="0" w:color="auto"/>
                        <w:bottom w:val="none" w:sz="0" w:space="0" w:color="auto"/>
                        <w:right w:val="none" w:sz="0" w:space="0" w:color="auto"/>
                      </w:divBdr>
                    </w:div>
                  </w:divsChild>
                </w:div>
                <w:div w:id="1264268854">
                  <w:marLeft w:val="0"/>
                  <w:marRight w:val="150"/>
                  <w:marTop w:val="0"/>
                  <w:marBottom w:val="0"/>
                  <w:divBdr>
                    <w:top w:val="none" w:sz="0" w:space="0" w:color="auto"/>
                    <w:left w:val="none" w:sz="0" w:space="0" w:color="auto"/>
                    <w:bottom w:val="none" w:sz="0" w:space="0" w:color="auto"/>
                    <w:right w:val="none" w:sz="0" w:space="0" w:color="auto"/>
                  </w:divBdr>
                  <w:divsChild>
                    <w:div w:id="56055202">
                      <w:marLeft w:val="0"/>
                      <w:marRight w:val="150"/>
                      <w:marTop w:val="0"/>
                      <w:marBottom w:val="0"/>
                      <w:divBdr>
                        <w:top w:val="none" w:sz="0" w:space="0" w:color="auto"/>
                        <w:left w:val="none" w:sz="0" w:space="0" w:color="auto"/>
                        <w:bottom w:val="none" w:sz="0" w:space="0" w:color="auto"/>
                        <w:right w:val="none" w:sz="0" w:space="0" w:color="auto"/>
                      </w:divBdr>
                    </w:div>
                  </w:divsChild>
                </w:div>
                <w:div w:id="2131780635">
                  <w:marLeft w:val="0"/>
                  <w:marRight w:val="150"/>
                  <w:marTop w:val="0"/>
                  <w:marBottom w:val="0"/>
                  <w:divBdr>
                    <w:top w:val="none" w:sz="0" w:space="0" w:color="auto"/>
                    <w:left w:val="none" w:sz="0" w:space="0" w:color="auto"/>
                    <w:bottom w:val="none" w:sz="0" w:space="0" w:color="auto"/>
                    <w:right w:val="none" w:sz="0" w:space="0" w:color="auto"/>
                  </w:divBdr>
                  <w:divsChild>
                    <w:div w:id="1507749185">
                      <w:marLeft w:val="0"/>
                      <w:marRight w:val="150"/>
                      <w:marTop w:val="0"/>
                      <w:marBottom w:val="0"/>
                      <w:divBdr>
                        <w:top w:val="none" w:sz="0" w:space="0" w:color="auto"/>
                        <w:left w:val="none" w:sz="0" w:space="0" w:color="auto"/>
                        <w:bottom w:val="none" w:sz="0" w:space="0" w:color="auto"/>
                        <w:right w:val="none" w:sz="0" w:space="0" w:color="auto"/>
                      </w:divBdr>
                    </w:div>
                  </w:divsChild>
                </w:div>
                <w:div w:id="434788971">
                  <w:marLeft w:val="0"/>
                  <w:marRight w:val="150"/>
                  <w:marTop w:val="0"/>
                  <w:marBottom w:val="0"/>
                  <w:divBdr>
                    <w:top w:val="none" w:sz="0" w:space="0" w:color="auto"/>
                    <w:left w:val="none" w:sz="0" w:space="0" w:color="auto"/>
                    <w:bottom w:val="none" w:sz="0" w:space="0" w:color="auto"/>
                    <w:right w:val="none" w:sz="0" w:space="0" w:color="auto"/>
                  </w:divBdr>
                  <w:divsChild>
                    <w:div w:id="112525376">
                      <w:marLeft w:val="0"/>
                      <w:marRight w:val="150"/>
                      <w:marTop w:val="0"/>
                      <w:marBottom w:val="0"/>
                      <w:divBdr>
                        <w:top w:val="none" w:sz="0" w:space="0" w:color="auto"/>
                        <w:left w:val="none" w:sz="0" w:space="0" w:color="auto"/>
                        <w:bottom w:val="none" w:sz="0" w:space="0" w:color="auto"/>
                        <w:right w:val="none" w:sz="0" w:space="0" w:color="auto"/>
                      </w:divBdr>
                    </w:div>
                  </w:divsChild>
                </w:div>
                <w:div w:id="206843109">
                  <w:marLeft w:val="0"/>
                  <w:marRight w:val="150"/>
                  <w:marTop w:val="0"/>
                  <w:marBottom w:val="0"/>
                  <w:divBdr>
                    <w:top w:val="none" w:sz="0" w:space="0" w:color="auto"/>
                    <w:left w:val="none" w:sz="0" w:space="0" w:color="auto"/>
                    <w:bottom w:val="none" w:sz="0" w:space="0" w:color="auto"/>
                    <w:right w:val="none" w:sz="0" w:space="0" w:color="auto"/>
                  </w:divBdr>
                  <w:divsChild>
                    <w:div w:id="167360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29138410">
          <w:marLeft w:val="0"/>
          <w:marRight w:val="0"/>
          <w:marTop w:val="0"/>
          <w:marBottom w:val="0"/>
          <w:divBdr>
            <w:top w:val="none" w:sz="0" w:space="0" w:color="auto"/>
            <w:left w:val="none" w:sz="0" w:space="0" w:color="auto"/>
            <w:bottom w:val="none" w:sz="0" w:space="0" w:color="auto"/>
            <w:right w:val="none" w:sz="0" w:space="0" w:color="auto"/>
          </w:divBdr>
          <w:divsChild>
            <w:div w:id="1254581710">
              <w:marLeft w:val="0"/>
              <w:marRight w:val="0"/>
              <w:marTop w:val="0"/>
              <w:marBottom w:val="0"/>
              <w:divBdr>
                <w:top w:val="none" w:sz="0" w:space="0" w:color="auto"/>
                <w:left w:val="none" w:sz="0" w:space="0" w:color="auto"/>
                <w:bottom w:val="none" w:sz="0" w:space="0" w:color="auto"/>
                <w:right w:val="none" w:sz="0" w:space="0" w:color="auto"/>
              </w:divBdr>
            </w:div>
          </w:divsChild>
        </w:div>
        <w:div w:id="598953097">
          <w:marLeft w:val="0"/>
          <w:marRight w:val="0"/>
          <w:marTop w:val="0"/>
          <w:marBottom w:val="0"/>
          <w:divBdr>
            <w:top w:val="none" w:sz="0" w:space="0" w:color="auto"/>
            <w:left w:val="none" w:sz="0" w:space="0" w:color="auto"/>
            <w:bottom w:val="none" w:sz="0" w:space="0" w:color="auto"/>
            <w:right w:val="none" w:sz="0" w:space="0" w:color="auto"/>
          </w:divBdr>
        </w:div>
        <w:div w:id="903873764">
          <w:marLeft w:val="0"/>
          <w:marRight w:val="0"/>
          <w:marTop w:val="0"/>
          <w:marBottom w:val="0"/>
          <w:divBdr>
            <w:top w:val="none" w:sz="0" w:space="0" w:color="auto"/>
            <w:left w:val="none" w:sz="0" w:space="0" w:color="auto"/>
            <w:bottom w:val="none" w:sz="0" w:space="0" w:color="auto"/>
            <w:right w:val="none" w:sz="0" w:space="0" w:color="auto"/>
          </w:divBdr>
        </w:div>
        <w:div w:id="383141880">
          <w:marLeft w:val="0"/>
          <w:marRight w:val="0"/>
          <w:marTop w:val="0"/>
          <w:marBottom w:val="0"/>
          <w:divBdr>
            <w:top w:val="none" w:sz="0" w:space="0" w:color="auto"/>
            <w:left w:val="none" w:sz="0" w:space="0" w:color="auto"/>
            <w:bottom w:val="none" w:sz="0" w:space="0" w:color="auto"/>
            <w:right w:val="none" w:sz="0" w:space="0" w:color="auto"/>
          </w:divBdr>
        </w:div>
        <w:div w:id="241376854">
          <w:marLeft w:val="0"/>
          <w:marRight w:val="0"/>
          <w:marTop w:val="0"/>
          <w:marBottom w:val="0"/>
          <w:divBdr>
            <w:top w:val="none" w:sz="0" w:space="0" w:color="auto"/>
            <w:left w:val="none" w:sz="0" w:space="0" w:color="auto"/>
            <w:bottom w:val="none" w:sz="0" w:space="0" w:color="auto"/>
            <w:right w:val="none" w:sz="0" w:space="0" w:color="auto"/>
          </w:divBdr>
        </w:div>
        <w:div w:id="1529174583">
          <w:marLeft w:val="0"/>
          <w:marRight w:val="0"/>
          <w:marTop w:val="0"/>
          <w:marBottom w:val="0"/>
          <w:divBdr>
            <w:top w:val="none" w:sz="0" w:space="0" w:color="auto"/>
            <w:left w:val="none" w:sz="0" w:space="0" w:color="auto"/>
            <w:bottom w:val="none" w:sz="0" w:space="0" w:color="auto"/>
            <w:right w:val="none" w:sz="0" w:space="0" w:color="auto"/>
          </w:divBdr>
        </w:div>
        <w:div w:id="501507138">
          <w:marLeft w:val="0"/>
          <w:marRight w:val="0"/>
          <w:marTop w:val="0"/>
          <w:marBottom w:val="0"/>
          <w:divBdr>
            <w:top w:val="none" w:sz="0" w:space="0" w:color="auto"/>
            <w:left w:val="none" w:sz="0" w:space="0" w:color="auto"/>
            <w:bottom w:val="none" w:sz="0" w:space="0" w:color="auto"/>
            <w:right w:val="none" w:sz="0" w:space="0" w:color="auto"/>
          </w:divBdr>
        </w:div>
        <w:div w:id="1557813180">
          <w:marLeft w:val="0"/>
          <w:marRight w:val="0"/>
          <w:marTop w:val="0"/>
          <w:marBottom w:val="0"/>
          <w:divBdr>
            <w:top w:val="none" w:sz="0" w:space="0" w:color="auto"/>
            <w:left w:val="none" w:sz="0" w:space="0" w:color="auto"/>
            <w:bottom w:val="none" w:sz="0" w:space="0" w:color="auto"/>
            <w:right w:val="none" w:sz="0" w:space="0" w:color="auto"/>
          </w:divBdr>
          <w:divsChild>
            <w:div w:id="17440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4442">
      <w:bodyDiv w:val="1"/>
      <w:marLeft w:val="0"/>
      <w:marRight w:val="0"/>
      <w:marTop w:val="0"/>
      <w:marBottom w:val="0"/>
      <w:divBdr>
        <w:top w:val="none" w:sz="0" w:space="0" w:color="auto"/>
        <w:left w:val="none" w:sz="0" w:space="0" w:color="auto"/>
        <w:bottom w:val="none" w:sz="0" w:space="0" w:color="auto"/>
        <w:right w:val="none" w:sz="0" w:space="0" w:color="auto"/>
      </w:divBdr>
    </w:div>
    <w:div w:id="345980266">
      <w:bodyDiv w:val="1"/>
      <w:marLeft w:val="0"/>
      <w:marRight w:val="0"/>
      <w:marTop w:val="0"/>
      <w:marBottom w:val="0"/>
      <w:divBdr>
        <w:top w:val="none" w:sz="0" w:space="0" w:color="auto"/>
        <w:left w:val="none" w:sz="0" w:space="0" w:color="auto"/>
        <w:bottom w:val="none" w:sz="0" w:space="0" w:color="auto"/>
        <w:right w:val="none" w:sz="0" w:space="0" w:color="auto"/>
      </w:divBdr>
    </w:div>
    <w:div w:id="898711100">
      <w:bodyDiv w:val="1"/>
      <w:marLeft w:val="0"/>
      <w:marRight w:val="0"/>
      <w:marTop w:val="0"/>
      <w:marBottom w:val="0"/>
      <w:divBdr>
        <w:top w:val="none" w:sz="0" w:space="0" w:color="auto"/>
        <w:left w:val="none" w:sz="0" w:space="0" w:color="auto"/>
        <w:bottom w:val="none" w:sz="0" w:space="0" w:color="auto"/>
        <w:right w:val="none" w:sz="0" w:space="0" w:color="auto"/>
      </w:divBdr>
    </w:div>
    <w:div w:id="1019623019">
      <w:bodyDiv w:val="1"/>
      <w:marLeft w:val="0"/>
      <w:marRight w:val="0"/>
      <w:marTop w:val="0"/>
      <w:marBottom w:val="0"/>
      <w:divBdr>
        <w:top w:val="none" w:sz="0" w:space="0" w:color="auto"/>
        <w:left w:val="none" w:sz="0" w:space="0" w:color="auto"/>
        <w:bottom w:val="none" w:sz="0" w:space="0" w:color="auto"/>
        <w:right w:val="none" w:sz="0" w:space="0" w:color="auto"/>
      </w:divBdr>
    </w:div>
    <w:div w:id="1457064242">
      <w:bodyDiv w:val="1"/>
      <w:marLeft w:val="0"/>
      <w:marRight w:val="0"/>
      <w:marTop w:val="0"/>
      <w:marBottom w:val="0"/>
      <w:divBdr>
        <w:top w:val="none" w:sz="0" w:space="0" w:color="auto"/>
        <w:left w:val="none" w:sz="0" w:space="0" w:color="auto"/>
        <w:bottom w:val="none" w:sz="0" w:space="0" w:color="auto"/>
        <w:right w:val="none" w:sz="0" w:space="0" w:color="auto"/>
      </w:divBdr>
    </w:div>
    <w:div w:id="1865901284">
      <w:bodyDiv w:val="1"/>
      <w:marLeft w:val="0"/>
      <w:marRight w:val="0"/>
      <w:marTop w:val="0"/>
      <w:marBottom w:val="0"/>
      <w:divBdr>
        <w:top w:val="none" w:sz="0" w:space="0" w:color="auto"/>
        <w:left w:val="none" w:sz="0" w:space="0" w:color="auto"/>
        <w:bottom w:val="none" w:sz="0" w:space="0" w:color="auto"/>
        <w:right w:val="none" w:sz="0" w:space="0" w:color="auto"/>
      </w:divBdr>
    </w:div>
    <w:div w:id="1992441904">
      <w:bodyDiv w:val="1"/>
      <w:marLeft w:val="0"/>
      <w:marRight w:val="0"/>
      <w:marTop w:val="0"/>
      <w:marBottom w:val="0"/>
      <w:divBdr>
        <w:top w:val="none" w:sz="0" w:space="0" w:color="auto"/>
        <w:left w:val="none" w:sz="0" w:space="0" w:color="auto"/>
        <w:bottom w:val="none" w:sz="0" w:space="0" w:color="auto"/>
        <w:right w:val="none" w:sz="0" w:space="0" w:color="auto"/>
      </w:divBdr>
      <w:divsChild>
        <w:div w:id="2040085916">
          <w:marLeft w:val="0"/>
          <w:marRight w:val="0"/>
          <w:marTop w:val="0"/>
          <w:marBottom w:val="0"/>
          <w:divBdr>
            <w:top w:val="none" w:sz="0" w:space="0" w:color="auto"/>
            <w:left w:val="none" w:sz="0" w:space="0" w:color="auto"/>
            <w:bottom w:val="none" w:sz="0" w:space="0" w:color="auto"/>
            <w:right w:val="none" w:sz="0" w:space="0" w:color="auto"/>
          </w:divBdr>
          <w:divsChild>
            <w:div w:id="1114667210">
              <w:marLeft w:val="0"/>
              <w:marRight w:val="0"/>
              <w:marTop w:val="0"/>
              <w:marBottom w:val="0"/>
              <w:divBdr>
                <w:top w:val="none" w:sz="0" w:space="0" w:color="auto"/>
                <w:left w:val="none" w:sz="0" w:space="0" w:color="auto"/>
                <w:bottom w:val="none" w:sz="0" w:space="0" w:color="auto"/>
                <w:right w:val="none" w:sz="0" w:space="0" w:color="auto"/>
              </w:divBdr>
              <w:divsChild>
                <w:div w:id="220749755">
                  <w:marLeft w:val="0"/>
                  <w:marRight w:val="150"/>
                  <w:marTop w:val="0"/>
                  <w:marBottom w:val="0"/>
                  <w:divBdr>
                    <w:top w:val="none" w:sz="0" w:space="0" w:color="auto"/>
                    <w:left w:val="none" w:sz="0" w:space="0" w:color="auto"/>
                    <w:bottom w:val="none" w:sz="0" w:space="0" w:color="auto"/>
                    <w:right w:val="none" w:sz="0" w:space="0" w:color="auto"/>
                  </w:divBdr>
                  <w:divsChild>
                    <w:div w:id="2042704333">
                      <w:marLeft w:val="0"/>
                      <w:marRight w:val="150"/>
                      <w:marTop w:val="0"/>
                      <w:marBottom w:val="0"/>
                      <w:divBdr>
                        <w:top w:val="none" w:sz="0" w:space="0" w:color="auto"/>
                        <w:left w:val="none" w:sz="0" w:space="0" w:color="auto"/>
                        <w:bottom w:val="none" w:sz="0" w:space="0" w:color="auto"/>
                        <w:right w:val="none" w:sz="0" w:space="0" w:color="auto"/>
                      </w:divBdr>
                    </w:div>
                  </w:divsChild>
                </w:div>
                <w:div w:id="207382558">
                  <w:marLeft w:val="0"/>
                  <w:marRight w:val="150"/>
                  <w:marTop w:val="0"/>
                  <w:marBottom w:val="0"/>
                  <w:divBdr>
                    <w:top w:val="none" w:sz="0" w:space="0" w:color="auto"/>
                    <w:left w:val="none" w:sz="0" w:space="0" w:color="auto"/>
                    <w:bottom w:val="none" w:sz="0" w:space="0" w:color="auto"/>
                    <w:right w:val="none" w:sz="0" w:space="0" w:color="auto"/>
                  </w:divBdr>
                  <w:divsChild>
                    <w:div w:id="929387066">
                      <w:marLeft w:val="0"/>
                      <w:marRight w:val="150"/>
                      <w:marTop w:val="0"/>
                      <w:marBottom w:val="0"/>
                      <w:divBdr>
                        <w:top w:val="none" w:sz="0" w:space="0" w:color="auto"/>
                        <w:left w:val="none" w:sz="0" w:space="0" w:color="auto"/>
                        <w:bottom w:val="none" w:sz="0" w:space="0" w:color="auto"/>
                        <w:right w:val="none" w:sz="0" w:space="0" w:color="auto"/>
                      </w:divBdr>
                    </w:div>
                  </w:divsChild>
                </w:div>
                <w:div w:id="551379807">
                  <w:marLeft w:val="0"/>
                  <w:marRight w:val="150"/>
                  <w:marTop w:val="0"/>
                  <w:marBottom w:val="0"/>
                  <w:divBdr>
                    <w:top w:val="none" w:sz="0" w:space="0" w:color="auto"/>
                    <w:left w:val="none" w:sz="0" w:space="0" w:color="auto"/>
                    <w:bottom w:val="none" w:sz="0" w:space="0" w:color="auto"/>
                    <w:right w:val="none" w:sz="0" w:space="0" w:color="auto"/>
                  </w:divBdr>
                  <w:divsChild>
                    <w:div w:id="2023896812">
                      <w:marLeft w:val="0"/>
                      <w:marRight w:val="150"/>
                      <w:marTop w:val="0"/>
                      <w:marBottom w:val="0"/>
                      <w:divBdr>
                        <w:top w:val="none" w:sz="0" w:space="0" w:color="auto"/>
                        <w:left w:val="none" w:sz="0" w:space="0" w:color="auto"/>
                        <w:bottom w:val="none" w:sz="0" w:space="0" w:color="auto"/>
                        <w:right w:val="none" w:sz="0" w:space="0" w:color="auto"/>
                      </w:divBdr>
                    </w:div>
                  </w:divsChild>
                </w:div>
                <w:div w:id="1977029233">
                  <w:marLeft w:val="0"/>
                  <w:marRight w:val="150"/>
                  <w:marTop w:val="0"/>
                  <w:marBottom w:val="0"/>
                  <w:divBdr>
                    <w:top w:val="none" w:sz="0" w:space="0" w:color="auto"/>
                    <w:left w:val="none" w:sz="0" w:space="0" w:color="auto"/>
                    <w:bottom w:val="none" w:sz="0" w:space="0" w:color="auto"/>
                    <w:right w:val="none" w:sz="0" w:space="0" w:color="auto"/>
                  </w:divBdr>
                  <w:divsChild>
                    <w:div w:id="1378162342">
                      <w:marLeft w:val="0"/>
                      <w:marRight w:val="150"/>
                      <w:marTop w:val="0"/>
                      <w:marBottom w:val="0"/>
                      <w:divBdr>
                        <w:top w:val="none" w:sz="0" w:space="0" w:color="auto"/>
                        <w:left w:val="none" w:sz="0" w:space="0" w:color="auto"/>
                        <w:bottom w:val="none" w:sz="0" w:space="0" w:color="auto"/>
                        <w:right w:val="none" w:sz="0" w:space="0" w:color="auto"/>
                      </w:divBdr>
                    </w:div>
                  </w:divsChild>
                </w:div>
                <w:div w:id="711153829">
                  <w:marLeft w:val="0"/>
                  <w:marRight w:val="150"/>
                  <w:marTop w:val="0"/>
                  <w:marBottom w:val="0"/>
                  <w:divBdr>
                    <w:top w:val="none" w:sz="0" w:space="0" w:color="auto"/>
                    <w:left w:val="none" w:sz="0" w:space="0" w:color="auto"/>
                    <w:bottom w:val="none" w:sz="0" w:space="0" w:color="auto"/>
                    <w:right w:val="none" w:sz="0" w:space="0" w:color="auto"/>
                  </w:divBdr>
                  <w:divsChild>
                    <w:div w:id="148325565">
                      <w:marLeft w:val="0"/>
                      <w:marRight w:val="150"/>
                      <w:marTop w:val="0"/>
                      <w:marBottom w:val="0"/>
                      <w:divBdr>
                        <w:top w:val="none" w:sz="0" w:space="0" w:color="auto"/>
                        <w:left w:val="none" w:sz="0" w:space="0" w:color="auto"/>
                        <w:bottom w:val="none" w:sz="0" w:space="0" w:color="auto"/>
                        <w:right w:val="none" w:sz="0" w:space="0" w:color="auto"/>
                      </w:divBdr>
                    </w:div>
                  </w:divsChild>
                </w:div>
                <w:div w:id="433748482">
                  <w:marLeft w:val="0"/>
                  <w:marRight w:val="150"/>
                  <w:marTop w:val="0"/>
                  <w:marBottom w:val="0"/>
                  <w:divBdr>
                    <w:top w:val="none" w:sz="0" w:space="0" w:color="auto"/>
                    <w:left w:val="none" w:sz="0" w:space="0" w:color="auto"/>
                    <w:bottom w:val="none" w:sz="0" w:space="0" w:color="auto"/>
                    <w:right w:val="none" w:sz="0" w:space="0" w:color="auto"/>
                  </w:divBdr>
                  <w:divsChild>
                    <w:div w:id="1442454514">
                      <w:marLeft w:val="0"/>
                      <w:marRight w:val="150"/>
                      <w:marTop w:val="0"/>
                      <w:marBottom w:val="0"/>
                      <w:divBdr>
                        <w:top w:val="none" w:sz="0" w:space="0" w:color="auto"/>
                        <w:left w:val="none" w:sz="0" w:space="0" w:color="auto"/>
                        <w:bottom w:val="none" w:sz="0" w:space="0" w:color="auto"/>
                        <w:right w:val="none" w:sz="0" w:space="0" w:color="auto"/>
                      </w:divBdr>
                    </w:div>
                  </w:divsChild>
                </w:div>
                <w:div w:id="1761682377">
                  <w:marLeft w:val="0"/>
                  <w:marRight w:val="150"/>
                  <w:marTop w:val="0"/>
                  <w:marBottom w:val="0"/>
                  <w:divBdr>
                    <w:top w:val="none" w:sz="0" w:space="0" w:color="auto"/>
                    <w:left w:val="none" w:sz="0" w:space="0" w:color="auto"/>
                    <w:bottom w:val="none" w:sz="0" w:space="0" w:color="auto"/>
                    <w:right w:val="none" w:sz="0" w:space="0" w:color="auto"/>
                  </w:divBdr>
                  <w:divsChild>
                    <w:div w:id="13739214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69329879">
          <w:marLeft w:val="0"/>
          <w:marRight w:val="0"/>
          <w:marTop w:val="0"/>
          <w:marBottom w:val="0"/>
          <w:divBdr>
            <w:top w:val="none" w:sz="0" w:space="0" w:color="auto"/>
            <w:left w:val="none" w:sz="0" w:space="0" w:color="auto"/>
            <w:bottom w:val="none" w:sz="0" w:space="0" w:color="auto"/>
            <w:right w:val="none" w:sz="0" w:space="0" w:color="auto"/>
          </w:divBdr>
          <w:divsChild>
            <w:div w:id="704990648">
              <w:marLeft w:val="0"/>
              <w:marRight w:val="0"/>
              <w:marTop w:val="0"/>
              <w:marBottom w:val="0"/>
              <w:divBdr>
                <w:top w:val="none" w:sz="0" w:space="0" w:color="auto"/>
                <w:left w:val="none" w:sz="0" w:space="0" w:color="auto"/>
                <w:bottom w:val="none" w:sz="0" w:space="0" w:color="auto"/>
                <w:right w:val="none" w:sz="0" w:space="0" w:color="auto"/>
              </w:divBdr>
            </w:div>
          </w:divsChild>
        </w:div>
        <w:div w:id="1014646742">
          <w:marLeft w:val="0"/>
          <w:marRight w:val="0"/>
          <w:marTop w:val="0"/>
          <w:marBottom w:val="0"/>
          <w:divBdr>
            <w:top w:val="none" w:sz="0" w:space="0" w:color="auto"/>
            <w:left w:val="none" w:sz="0" w:space="0" w:color="auto"/>
            <w:bottom w:val="none" w:sz="0" w:space="0" w:color="auto"/>
            <w:right w:val="none" w:sz="0" w:space="0" w:color="auto"/>
          </w:divBdr>
        </w:div>
        <w:div w:id="1971207774">
          <w:marLeft w:val="0"/>
          <w:marRight w:val="0"/>
          <w:marTop w:val="0"/>
          <w:marBottom w:val="0"/>
          <w:divBdr>
            <w:top w:val="none" w:sz="0" w:space="0" w:color="auto"/>
            <w:left w:val="none" w:sz="0" w:space="0" w:color="auto"/>
            <w:bottom w:val="none" w:sz="0" w:space="0" w:color="auto"/>
            <w:right w:val="none" w:sz="0" w:space="0" w:color="auto"/>
          </w:divBdr>
        </w:div>
        <w:div w:id="1132136857">
          <w:marLeft w:val="0"/>
          <w:marRight w:val="0"/>
          <w:marTop w:val="0"/>
          <w:marBottom w:val="0"/>
          <w:divBdr>
            <w:top w:val="none" w:sz="0" w:space="0" w:color="auto"/>
            <w:left w:val="none" w:sz="0" w:space="0" w:color="auto"/>
            <w:bottom w:val="none" w:sz="0" w:space="0" w:color="auto"/>
            <w:right w:val="none" w:sz="0" w:space="0" w:color="auto"/>
          </w:divBdr>
        </w:div>
        <w:div w:id="1138448474">
          <w:marLeft w:val="0"/>
          <w:marRight w:val="0"/>
          <w:marTop w:val="0"/>
          <w:marBottom w:val="0"/>
          <w:divBdr>
            <w:top w:val="none" w:sz="0" w:space="0" w:color="auto"/>
            <w:left w:val="none" w:sz="0" w:space="0" w:color="auto"/>
            <w:bottom w:val="none" w:sz="0" w:space="0" w:color="auto"/>
            <w:right w:val="none" w:sz="0" w:space="0" w:color="auto"/>
          </w:divBdr>
        </w:div>
        <w:div w:id="325935786">
          <w:marLeft w:val="0"/>
          <w:marRight w:val="0"/>
          <w:marTop w:val="0"/>
          <w:marBottom w:val="0"/>
          <w:divBdr>
            <w:top w:val="none" w:sz="0" w:space="0" w:color="auto"/>
            <w:left w:val="none" w:sz="0" w:space="0" w:color="auto"/>
            <w:bottom w:val="none" w:sz="0" w:space="0" w:color="auto"/>
            <w:right w:val="none" w:sz="0" w:space="0" w:color="auto"/>
          </w:divBdr>
        </w:div>
        <w:div w:id="933124086">
          <w:marLeft w:val="0"/>
          <w:marRight w:val="0"/>
          <w:marTop w:val="0"/>
          <w:marBottom w:val="0"/>
          <w:divBdr>
            <w:top w:val="none" w:sz="0" w:space="0" w:color="auto"/>
            <w:left w:val="none" w:sz="0" w:space="0" w:color="auto"/>
            <w:bottom w:val="none" w:sz="0" w:space="0" w:color="auto"/>
            <w:right w:val="none" w:sz="0" w:space="0" w:color="auto"/>
          </w:divBdr>
        </w:div>
        <w:div w:id="352344081">
          <w:marLeft w:val="0"/>
          <w:marRight w:val="0"/>
          <w:marTop w:val="0"/>
          <w:marBottom w:val="0"/>
          <w:divBdr>
            <w:top w:val="none" w:sz="0" w:space="0" w:color="auto"/>
            <w:left w:val="none" w:sz="0" w:space="0" w:color="auto"/>
            <w:bottom w:val="none" w:sz="0" w:space="0" w:color="auto"/>
            <w:right w:val="none" w:sz="0" w:space="0" w:color="auto"/>
          </w:divBdr>
          <w:divsChild>
            <w:div w:id="532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oesiwinski.shinyapps.io/AllNBAProjection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88BFA-E006-7B44-9256-7E6BFFD4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7</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Siwinski</dc:creator>
  <cp:keywords/>
  <dc:description/>
  <cp:lastModifiedBy>Joseph Siwinski</cp:lastModifiedBy>
  <cp:revision>103</cp:revision>
  <cp:lastPrinted>2019-10-15T07:00:00Z</cp:lastPrinted>
  <dcterms:created xsi:type="dcterms:W3CDTF">2019-10-11T04:36:00Z</dcterms:created>
  <dcterms:modified xsi:type="dcterms:W3CDTF">2019-11-22T20:34:00Z</dcterms:modified>
</cp:coreProperties>
</file>