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Linear Mixed-Effects Analysis of Neural-Behavioral Relationships in the T-Maze AR Task</w:t>
      </w:r>
    </w:p>
    <w:p/>
    <w:p>
      <w:pPr>
        <w:jc w:val="center"/>
      </w:pPr>
      <w:r>
        <w:rPr>
          <w:color w:val="666666"/>
          <w:sz w:val="28"/>
        </w:rPr>
        <w:t>Analysis Report</w:t>
      </w:r>
    </w:p>
    <w:p>
      <w:pPr>
        <w:jc w:val="center"/>
      </w:pPr>
      <w:r>
        <w:rPr>
          <w:sz w:val="20"/>
        </w:rPr>
        <w:t>Dataset: merged_clean_V3_scaled.csv</w:t>
      </w:r>
    </w:p>
    <w:p>
      <w:pPr>
        <w:jc w:val="center"/>
      </w:pPr>
      <w:r>
        <w:rPr>
          <w:sz w:val="20"/>
        </w:rPr>
        <w:t>N = 43 participants | 7,963 single trials | 13 EEG channels</w:t>
      </w:r>
    </w:p>
    <w:p>
      <w:pPr>
        <w:jc w:val="center"/>
      </w:pPr>
      <w:r>
        <w:rPr>
          <w:b/>
          <w:sz w:val="22"/>
        </w:rPr>
        <w:t>Model: ERP ~ Behavioral Predictor + (1 | Subject) + (1 | Trial)</w:t>
      </w:r>
    </w:p>
    <w:p>
      <w:r>
        <w:br w:type="page"/>
      </w:r>
    </w:p>
    <w:p>
      <w:pPr>
        <w:pStyle w:val="Heading1"/>
      </w:pPr>
      <w:r>
        <w:t>1. Overview</w:t>
      </w:r>
    </w:p>
    <w:p>
      <w:r>
        <w:t>This report describes a comprehensive linear mixed-effects (LME) analysis examining the relationship between behavioral model-derived variables and single-trial ERP amplitudes in a T-maze augmented reality (AR) task. Participants navigated a virtual T-maze using HoloLens 2, making left/right choices with probabilistic reward feedback. ERP amplitudes were extracted at 13 scalp sites. Behavioral predictors were derived from computational models of reward learning fit to each participant's choice data.</w:t>
      </w:r>
    </w:p>
    <w:p>
      <w:pPr>
        <w:pStyle w:val="Heading2"/>
      </w:pPr>
      <w:r>
        <w:t>1.1 Motivation</w:t>
      </w:r>
    </w:p>
    <w:p>
      <w:r>
        <w:t>Previous analyses of this dataset used within-subject Pearson correlations between model-derived reward prediction errors (RPEs) and ERP amplitudes, followed by Fisher-z transformation and group-level one-sample t-tests. This approach has two key limitations: (1) it discards trial-level information by summarizing each subject as a single correlation coefficient, and (2) it does not account for the hierarchical structure of the data (trials nested within subjects). Linear mixed-effects models address both limitations by modeling all single trials simultaneously while accounting for random variability across subjects and trial positions.</w:t>
      </w:r>
    </w:p>
    <w:p>
      <w:pPr>
        <w:pStyle w:val="Heading2"/>
      </w:pPr>
      <w:r>
        <w:t>1.2 Statistical Model</w:t>
      </w:r>
    </w:p>
    <w:p>
      <w:r>
        <w:t>All analyses use the following LME specification:</w:t>
      </w:r>
    </w:p>
    <w:p>
      <w:pPr>
        <w:jc w:val="center"/>
      </w:pPr>
      <w:r>
        <w:rPr>
          <w:b/>
          <w:i/>
        </w:rPr>
        <w:t>ERP_amplitude ~ Behavioral_predictor + (1 | Subject) + (1 | Trial)</w:t>
      </w:r>
    </w:p>
    <w:p>
      <w:r>
        <w:t>Where:</w:t>
      </w:r>
    </w:p>
    <w:p>
      <w:pPr>
        <w:pStyle w:val="ListBullet"/>
      </w:pPr>
      <w:r>
        <w:t>The fixed effect (Behavioral_predictor) estimates the population-level relationship between the predictor and ERP amplitude.</w:t>
      </w:r>
    </w:p>
    <w:p>
      <w:pPr>
        <w:pStyle w:val="ListBullet"/>
      </w:pPr>
      <w:r>
        <w:t>(1 | Subject) is a random intercept for each participant, accounting for between-subject differences in overall ERP baseline amplitude.</w:t>
      </w:r>
    </w:p>
    <w:p>
      <w:pPr>
        <w:pStyle w:val="ListBullet"/>
      </w:pPr>
      <w:r>
        <w:t>(1 | Trial) is a variance component for trial position, accounting for shared trial-order effects (e.g., learning, fatigue) across participants. Implemented via statsmodels vc_formula with C(Trial) as a variance component.</w:t>
      </w:r>
    </w:p>
    <w:p>
      <w:r>
        <w:t>Models were estimated using restricted maximum likelihood (REML) with the Powell optimizer in Python's statsmodels (v0.14.6). For models where the trial variance component caused convergence issues, a fallback to (1 | Subject) only was used.</w:t>
      </w:r>
    </w:p>
    <w:p>
      <w:r>
        <w:br w:type="page"/>
      </w:r>
    </w:p>
    <w:p>
      <w:pPr>
        <w:pStyle w:val="Heading1"/>
      </w:pPr>
      <w:r>
        <w:t>2. Data and Variables</w:t>
      </w:r>
    </w:p>
    <w:p>
      <w:pPr>
        <w:pStyle w:val="Heading2"/>
      </w:pPr>
      <w:r>
        <w:t>2.1 Participants and Task</w:t>
      </w:r>
    </w:p>
    <w:p>
      <w:r>
        <w:t>The dataset contains 43 participants who completed the T-maze AR task. Participants performed an average of 185.2 trials (SD = 16.9, range = 117-198), yielding 7,963 total trials. On each trial, participants walked to one of two choice locations in augmented reality and received probabilistic reward feedback.</w:t>
      </w:r>
    </w:p>
    <w:p>
      <w:pPr>
        <w:pStyle w:val="Heading2"/>
      </w:pPr>
      <w:r>
        <w:t>2.2 Reward Conditions</w:t>
      </w:r>
    </w:p>
    <w:p>
      <w:r>
        <w:t>Reward conditions were defined by walking speed (Vel_Cond):</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Calibri" w:hAnsi="Calibri"/>
                <w:b/>
                <w:sz w:val="18"/>
              </w:rPr>
              <w:t>Vel_Cond</w:t>
            </w:r>
          </w:p>
        </w:tc>
        <w:tc>
          <w:tcPr>
            <w:tcW w:type="dxa" w:w="1728"/>
          </w:tcPr>
          <w:p>
            <w:pPr>
              <w:jc w:val="center"/>
            </w:pPr>
            <w:r>
              <w:rPr>
                <w:rFonts w:ascii="Calibri" w:hAnsi="Calibri"/>
                <w:b/>
                <w:sz w:val="18"/>
              </w:rPr>
              <w:t>Label</w:t>
            </w:r>
          </w:p>
        </w:tc>
        <w:tc>
          <w:tcPr>
            <w:tcW w:type="dxa" w:w="1728"/>
          </w:tcPr>
          <w:p>
            <w:pPr>
              <w:jc w:val="center"/>
            </w:pPr>
            <w:r>
              <w:rPr>
                <w:rFonts w:ascii="Calibri" w:hAnsi="Calibri"/>
                <w:b/>
                <w:sz w:val="18"/>
              </w:rPr>
              <w:t>Earned</w:t>
            </w:r>
          </w:p>
        </w:tc>
        <w:tc>
          <w:tcPr>
            <w:tcW w:type="dxa" w:w="1728"/>
          </w:tcPr>
          <w:p>
            <w:pPr>
              <w:jc w:val="center"/>
            </w:pPr>
            <w:r>
              <w:rPr>
                <w:rFonts w:ascii="Calibri" w:hAnsi="Calibri"/>
                <w:b/>
                <w:sz w:val="18"/>
              </w:rPr>
              <w:t>N Trials</w:t>
            </w:r>
          </w:p>
        </w:tc>
        <w:tc>
          <w:tcPr>
            <w:tcW w:type="dxa" w:w="1728"/>
          </w:tcPr>
          <w:p>
            <w:pPr>
              <w:jc w:val="center"/>
            </w:pPr>
            <w:r>
              <w:rPr>
                <w:rFonts w:ascii="Calibri" w:hAnsi="Calibri"/>
                <w:b/>
                <w:sz w:val="18"/>
              </w:rPr>
              <w:t>Description</w:t>
            </w:r>
          </w:p>
        </w:tc>
      </w:tr>
      <w:tr>
        <w:tc>
          <w:tcPr>
            <w:tcW w:type="dxa" w:w="1728"/>
          </w:tcPr>
          <w:p>
            <w:pPr>
              <w:jc w:val="center"/>
            </w:pPr>
            <w:r>
              <w:rPr>
                <w:rFonts w:ascii="Calibri" w:hAnsi="Calibri"/>
                <w:sz w:val="18"/>
              </w:rPr>
              <w:t>1</w:t>
            </w:r>
          </w:p>
        </w:tc>
        <w:tc>
          <w:tcPr>
            <w:tcW w:type="dxa" w:w="1728"/>
          </w:tcPr>
          <w:p>
            <w:pPr>
              <w:jc w:val="center"/>
            </w:pPr>
            <w:r>
              <w:rPr>
                <w:rFonts w:ascii="Calibri" w:hAnsi="Calibri"/>
                <w:sz w:val="18"/>
              </w:rPr>
              <w:t>High Reward</w:t>
            </w:r>
          </w:p>
        </w:tc>
        <w:tc>
          <w:tcPr>
            <w:tcW w:type="dxa" w:w="1728"/>
          </w:tcPr>
          <w:p>
            <w:pPr>
              <w:jc w:val="center"/>
            </w:pPr>
            <w:r>
              <w:rPr>
                <w:rFonts w:ascii="Calibri" w:hAnsi="Calibri"/>
                <w:sz w:val="18"/>
              </w:rPr>
              <w:t>$0.25</w:t>
            </w:r>
          </w:p>
        </w:tc>
        <w:tc>
          <w:tcPr>
            <w:tcW w:type="dxa" w:w="1728"/>
          </w:tcPr>
          <w:p>
            <w:pPr>
              <w:jc w:val="center"/>
            </w:pPr>
            <w:r>
              <w:rPr>
                <w:rFonts w:ascii="Calibri" w:hAnsi="Calibri"/>
                <w:sz w:val="18"/>
              </w:rPr>
              <w:t>1,580</w:t>
            </w:r>
          </w:p>
        </w:tc>
        <w:tc>
          <w:tcPr>
            <w:tcW w:type="dxa" w:w="1728"/>
          </w:tcPr>
          <w:p>
            <w:pPr>
              <w:jc w:val="center"/>
            </w:pPr>
            <w:r>
              <w:rPr>
                <w:rFonts w:ascii="Calibri" w:hAnsi="Calibri"/>
                <w:sz w:val="18"/>
              </w:rPr>
              <w:t>Slow walking RT -&gt; high reward</w:t>
            </w:r>
          </w:p>
        </w:tc>
      </w:tr>
      <w:tr>
        <w:tc>
          <w:tcPr>
            <w:tcW w:type="dxa" w:w="1728"/>
          </w:tcPr>
          <w:p>
            <w:pPr>
              <w:jc w:val="center"/>
            </w:pPr>
            <w:r>
              <w:rPr>
                <w:rFonts w:ascii="Calibri" w:hAnsi="Calibri"/>
                <w:sz w:val="18"/>
              </w:rPr>
              <w:t>2</w:t>
            </w:r>
          </w:p>
        </w:tc>
        <w:tc>
          <w:tcPr>
            <w:tcW w:type="dxa" w:w="1728"/>
          </w:tcPr>
          <w:p>
            <w:pPr>
              <w:jc w:val="center"/>
            </w:pPr>
            <w:r>
              <w:rPr>
                <w:rFonts w:ascii="Calibri" w:hAnsi="Calibri"/>
                <w:sz w:val="18"/>
              </w:rPr>
              <w:t>No Reward</w:t>
            </w:r>
          </w:p>
        </w:tc>
        <w:tc>
          <w:tcPr>
            <w:tcW w:type="dxa" w:w="1728"/>
          </w:tcPr>
          <w:p>
            <w:pPr>
              <w:jc w:val="center"/>
            </w:pPr>
            <w:r>
              <w:rPr>
                <w:rFonts w:ascii="Calibri" w:hAnsi="Calibri"/>
                <w:sz w:val="18"/>
              </w:rPr>
              <w:t>$0.00</w:t>
            </w:r>
          </w:p>
        </w:tc>
        <w:tc>
          <w:tcPr>
            <w:tcW w:type="dxa" w:w="1728"/>
          </w:tcPr>
          <w:p>
            <w:pPr>
              <w:jc w:val="center"/>
            </w:pPr>
            <w:r>
              <w:rPr>
                <w:rFonts w:ascii="Calibri" w:hAnsi="Calibri"/>
                <w:sz w:val="18"/>
              </w:rPr>
              <w:t>4,011</w:t>
            </w:r>
          </w:p>
        </w:tc>
        <w:tc>
          <w:tcPr>
            <w:tcW w:type="dxa" w:w="1728"/>
          </w:tcPr>
          <w:p>
            <w:pPr>
              <w:jc w:val="center"/>
            </w:pPr>
            <w:r>
              <w:rPr>
                <w:rFonts w:ascii="Calibri" w:hAnsi="Calibri"/>
                <w:sz w:val="18"/>
              </w:rPr>
              <w:t>No reward regardless of RT</w:t>
            </w:r>
          </w:p>
        </w:tc>
      </w:tr>
      <w:tr>
        <w:tc>
          <w:tcPr>
            <w:tcW w:type="dxa" w:w="1728"/>
          </w:tcPr>
          <w:p>
            <w:pPr>
              <w:jc w:val="center"/>
            </w:pPr>
            <w:r>
              <w:rPr>
                <w:rFonts w:ascii="Calibri" w:hAnsi="Calibri"/>
                <w:sz w:val="18"/>
              </w:rPr>
              <w:t>3</w:t>
            </w:r>
          </w:p>
        </w:tc>
        <w:tc>
          <w:tcPr>
            <w:tcW w:type="dxa" w:w="1728"/>
          </w:tcPr>
          <w:p>
            <w:pPr>
              <w:jc w:val="center"/>
            </w:pPr>
            <w:r>
              <w:rPr>
                <w:rFonts w:ascii="Calibri" w:hAnsi="Calibri"/>
                <w:sz w:val="18"/>
              </w:rPr>
              <w:t>Low Reward</w:t>
            </w:r>
          </w:p>
        </w:tc>
        <w:tc>
          <w:tcPr>
            <w:tcW w:type="dxa" w:w="1728"/>
          </w:tcPr>
          <w:p>
            <w:pPr>
              <w:jc w:val="center"/>
            </w:pPr>
            <w:r>
              <w:rPr>
                <w:rFonts w:ascii="Calibri" w:hAnsi="Calibri"/>
                <w:sz w:val="18"/>
              </w:rPr>
              <w:t>$0.05</w:t>
            </w:r>
          </w:p>
        </w:tc>
        <w:tc>
          <w:tcPr>
            <w:tcW w:type="dxa" w:w="1728"/>
          </w:tcPr>
          <w:p>
            <w:pPr>
              <w:jc w:val="center"/>
            </w:pPr>
            <w:r>
              <w:rPr>
                <w:rFonts w:ascii="Calibri" w:hAnsi="Calibri"/>
                <w:sz w:val="18"/>
              </w:rPr>
              <w:t>2,372</w:t>
            </w:r>
          </w:p>
        </w:tc>
        <w:tc>
          <w:tcPr>
            <w:tcW w:type="dxa" w:w="1728"/>
          </w:tcPr>
          <w:p>
            <w:pPr>
              <w:jc w:val="center"/>
            </w:pPr>
            <w:r>
              <w:rPr>
                <w:rFonts w:ascii="Calibri" w:hAnsi="Calibri"/>
                <w:sz w:val="18"/>
              </w:rPr>
              <w:t>Fast/average walking RT -&gt; low reward</w:t>
            </w:r>
          </w:p>
        </w:tc>
      </w:tr>
    </w:tbl>
    <w:p/>
    <w:p>
      <w:pPr>
        <w:pStyle w:val="Heading2"/>
      </w:pPr>
      <w:r>
        <w:t>2.3 Behavioral Model Fitting</w:t>
      </w:r>
    </w:p>
    <w:p>
      <w:r>
        <w:t>Ten computational models of reward learning were fit to each participant's binary choice and outcome data using maximum likelihood estimation with differential evolution optimization: Random, Win-Stay-Lose-Shift (WSLS), Rescorla-Wagner (RW), Q-learning, Q-dual, Actor-Critic, Q-decay, RW+Bias, Choice Kernel (CK), and RW+CK.</w:t>
      </w:r>
    </w:p>
    <w:p>
      <w:pPr>
        <w:pStyle w:val="Heading3"/>
      </w:pPr>
      <w:r>
        <w:t>Best-Fitting Model Distribution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Calibri" w:hAnsi="Calibri"/>
                <w:b/>
                <w:sz w:val="18"/>
              </w:rPr>
              <w:t>Model</w:t>
            </w:r>
          </w:p>
        </w:tc>
        <w:tc>
          <w:tcPr>
            <w:tcW w:type="dxa" w:w="2880"/>
          </w:tcPr>
          <w:p>
            <w:pPr>
              <w:jc w:val="center"/>
            </w:pPr>
            <w:r>
              <w:rPr>
                <w:rFonts w:ascii="Calibri" w:hAnsi="Calibri"/>
                <w:b/>
                <w:sz w:val="18"/>
              </w:rPr>
              <w:t>N Subjects</w:t>
            </w:r>
          </w:p>
        </w:tc>
        <w:tc>
          <w:tcPr>
            <w:tcW w:type="dxa" w:w="2880"/>
          </w:tcPr>
          <w:p>
            <w:pPr>
              <w:jc w:val="center"/>
            </w:pPr>
            <w:r>
              <w:rPr>
                <w:rFonts w:ascii="Calibri" w:hAnsi="Calibri"/>
                <w:b/>
                <w:sz w:val="18"/>
              </w:rPr>
              <w:t>Percentage</w:t>
            </w:r>
          </w:p>
        </w:tc>
      </w:tr>
      <w:tr>
        <w:tc>
          <w:tcPr>
            <w:tcW w:type="dxa" w:w="2880"/>
          </w:tcPr>
          <w:p>
            <w:pPr>
              <w:jc w:val="center"/>
            </w:pPr>
            <w:r>
              <w:rPr>
                <w:rFonts w:ascii="Calibri" w:hAnsi="Calibri"/>
                <w:sz w:val="18"/>
              </w:rPr>
              <w:t>wsls</w:t>
            </w:r>
          </w:p>
        </w:tc>
        <w:tc>
          <w:tcPr>
            <w:tcW w:type="dxa" w:w="2880"/>
          </w:tcPr>
          <w:p>
            <w:pPr>
              <w:jc w:val="center"/>
            </w:pPr>
            <w:r>
              <w:rPr>
                <w:rFonts w:ascii="Calibri" w:hAnsi="Calibri"/>
                <w:sz w:val="18"/>
              </w:rPr>
              <w:t>19</w:t>
            </w:r>
          </w:p>
        </w:tc>
        <w:tc>
          <w:tcPr>
            <w:tcW w:type="dxa" w:w="2880"/>
          </w:tcPr>
          <w:p>
            <w:pPr>
              <w:jc w:val="center"/>
            </w:pPr>
            <w:r>
              <w:rPr>
                <w:rFonts w:ascii="Calibri" w:hAnsi="Calibri"/>
                <w:sz w:val="18"/>
              </w:rPr>
              <w:t>44.2%</w:t>
            </w:r>
          </w:p>
        </w:tc>
      </w:tr>
      <w:tr>
        <w:tc>
          <w:tcPr>
            <w:tcW w:type="dxa" w:w="2880"/>
          </w:tcPr>
          <w:p>
            <w:pPr>
              <w:jc w:val="center"/>
            </w:pPr>
            <w:r>
              <w:rPr>
                <w:rFonts w:ascii="Calibri" w:hAnsi="Calibri"/>
                <w:sz w:val="18"/>
              </w:rPr>
              <w:t>random</w:t>
            </w:r>
          </w:p>
        </w:tc>
        <w:tc>
          <w:tcPr>
            <w:tcW w:type="dxa" w:w="2880"/>
          </w:tcPr>
          <w:p>
            <w:pPr>
              <w:jc w:val="center"/>
            </w:pPr>
            <w:r>
              <w:rPr>
                <w:rFonts w:ascii="Calibri" w:hAnsi="Calibri"/>
                <w:sz w:val="18"/>
              </w:rPr>
              <w:t>15</w:t>
            </w:r>
          </w:p>
        </w:tc>
        <w:tc>
          <w:tcPr>
            <w:tcW w:type="dxa" w:w="2880"/>
          </w:tcPr>
          <w:p>
            <w:pPr>
              <w:jc w:val="center"/>
            </w:pPr>
            <w:r>
              <w:rPr>
                <w:rFonts w:ascii="Calibri" w:hAnsi="Calibri"/>
                <w:sz w:val="18"/>
              </w:rPr>
              <w:t>34.9%</w:t>
            </w:r>
          </w:p>
        </w:tc>
      </w:tr>
      <w:tr>
        <w:tc>
          <w:tcPr>
            <w:tcW w:type="dxa" w:w="2880"/>
          </w:tcPr>
          <w:p>
            <w:pPr>
              <w:jc w:val="center"/>
            </w:pPr>
            <w:r>
              <w:rPr>
                <w:rFonts w:ascii="Calibri" w:hAnsi="Calibri"/>
                <w:sz w:val="18"/>
              </w:rPr>
              <w:t>rw</w:t>
            </w:r>
          </w:p>
        </w:tc>
        <w:tc>
          <w:tcPr>
            <w:tcW w:type="dxa" w:w="2880"/>
          </w:tcPr>
          <w:p>
            <w:pPr>
              <w:jc w:val="center"/>
            </w:pPr>
            <w:r>
              <w:rPr>
                <w:rFonts w:ascii="Calibri" w:hAnsi="Calibri"/>
                <w:sz w:val="18"/>
              </w:rPr>
              <w:t>5</w:t>
            </w:r>
          </w:p>
        </w:tc>
        <w:tc>
          <w:tcPr>
            <w:tcW w:type="dxa" w:w="2880"/>
          </w:tcPr>
          <w:p>
            <w:pPr>
              <w:jc w:val="center"/>
            </w:pPr>
            <w:r>
              <w:rPr>
                <w:rFonts w:ascii="Calibri" w:hAnsi="Calibri"/>
                <w:sz w:val="18"/>
              </w:rPr>
              <w:t>11.6%</w:t>
            </w:r>
          </w:p>
        </w:tc>
      </w:tr>
      <w:tr>
        <w:tc>
          <w:tcPr>
            <w:tcW w:type="dxa" w:w="2880"/>
          </w:tcPr>
          <w:p>
            <w:pPr>
              <w:jc w:val="center"/>
            </w:pPr>
            <w:r>
              <w:rPr>
                <w:rFonts w:ascii="Calibri" w:hAnsi="Calibri"/>
                <w:sz w:val="18"/>
              </w:rPr>
              <w:t>rw_bias</w:t>
            </w:r>
          </w:p>
        </w:tc>
        <w:tc>
          <w:tcPr>
            <w:tcW w:type="dxa" w:w="2880"/>
          </w:tcPr>
          <w:p>
            <w:pPr>
              <w:jc w:val="center"/>
            </w:pPr>
            <w:r>
              <w:rPr>
                <w:rFonts w:ascii="Calibri" w:hAnsi="Calibri"/>
                <w:sz w:val="18"/>
              </w:rPr>
              <w:t>1</w:t>
            </w:r>
          </w:p>
        </w:tc>
        <w:tc>
          <w:tcPr>
            <w:tcW w:type="dxa" w:w="2880"/>
          </w:tcPr>
          <w:p>
            <w:pPr>
              <w:jc w:val="center"/>
            </w:pPr>
            <w:r>
              <w:rPr>
                <w:rFonts w:ascii="Calibri" w:hAnsi="Calibri"/>
                <w:sz w:val="18"/>
              </w:rPr>
              <w:t>2.3%</w:t>
            </w:r>
          </w:p>
        </w:tc>
      </w:tr>
      <w:tr>
        <w:tc>
          <w:tcPr>
            <w:tcW w:type="dxa" w:w="2880"/>
          </w:tcPr>
          <w:p>
            <w:pPr>
              <w:jc w:val="center"/>
            </w:pPr>
            <w:r>
              <w:rPr>
                <w:rFonts w:ascii="Calibri" w:hAnsi="Calibri"/>
                <w:sz w:val="18"/>
              </w:rPr>
              <w:t>ck</w:t>
            </w:r>
          </w:p>
        </w:tc>
        <w:tc>
          <w:tcPr>
            <w:tcW w:type="dxa" w:w="2880"/>
          </w:tcPr>
          <w:p>
            <w:pPr>
              <w:jc w:val="center"/>
            </w:pPr>
            <w:r>
              <w:rPr>
                <w:rFonts w:ascii="Calibri" w:hAnsi="Calibri"/>
                <w:sz w:val="18"/>
              </w:rPr>
              <w:t>1</w:t>
            </w:r>
          </w:p>
        </w:tc>
        <w:tc>
          <w:tcPr>
            <w:tcW w:type="dxa" w:w="2880"/>
          </w:tcPr>
          <w:p>
            <w:pPr>
              <w:jc w:val="center"/>
            </w:pPr>
            <w:r>
              <w:rPr>
                <w:rFonts w:ascii="Calibri" w:hAnsi="Calibri"/>
                <w:sz w:val="18"/>
              </w:rPr>
              <w:t>2.3%</w:t>
            </w:r>
          </w:p>
        </w:tc>
      </w:tr>
      <w:tr>
        <w:tc>
          <w:tcPr>
            <w:tcW w:type="dxa" w:w="2880"/>
          </w:tcPr>
          <w:p>
            <w:pPr>
              <w:jc w:val="center"/>
            </w:pPr>
            <w:r>
              <w:rPr>
                <w:rFonts w:ascii="Calibri" w:hAnsi="Calibri"/>
                <w:sz w:val="18"/>
              </w:rPr>
              <w:t>rwck</w:t>
            </w:r>
          </w:p>
        </w:tc>
        <w:tc>
          <w:tcPr>
            <w:tcW w:type="dxa" w:w="2880"/>
          </w:tcPr>
          <w:p>
            <w:pPr>
              <w:jc w:val="center"/>
            </w:pPr>
            <w:r>
              <w:rPr>
                <w:rFonts w:ascii="Calibri" w:hAnsi="Calibri"/>
                <w:sz w:val="18"/>
              </w:rPr>
              <w:t>1</w:t>
            </w:r>
          </w:p>
        </w:tc>
        <w:tc>
          <w:tcPr>
            <w:tcW w:type="dxa" w:w="2880"/>
          </w:tcPr>
          <w:p>
            <w:pPr>
              <w:jc w:val="center"/>
            </w:pPr>
            <w:r>
              <w:rPr>
                <w:rFonts w:ascii="Calibri" w:hAnsi="Calibri"/>
                <w:sz w:val="18"/>
              </w:rPr>
              <w:t>2.3%</w:t>
            </w:r>
          </w:p>
        </w:tc>
      </w:tr>
      <w:tr>
        <w:tc>
          <w:tcPr>
            <w:tcW w:type="dxa" w:w="2880"/>
          </w:tcPr>
          <w:p>
            <w:pPr>
              <w:jc w:val="center"/>
            </w:pPr>
            <w:r>
              <w:rPr>
                <w:rFonts w:ascii="Calibri" w:hAnsi="Calibri"/>
                <w:sz w:val="18"/>
              </w:rPr>
              <w:t>q_decay</w:t>
            </w:r>
          </w:p>
        </w:tc>
        <w:tc>
          <w:tcPr>
            <w:tcW w:type="dxa" w:w="2880"/>
          </w:tcPr>
          <w:p>
            <w:pPr>
              <w:jc w:val="center"/>
            </w:pPr>
            <w:r>
              <w:rPr>
                <w:rFonts w:ascii="Calibri" w:hAnsi="Calibri"/>
                <w:sz w:val="18"/>
              </w:rPr>
              <w:t>1</w:t>
            </w:r>
          </w:p>
        </w:tc>
        <w:tc>
          <w:tcPr>
            <w:tcW w:type="dxa" w:w="2880"/>
          </w:tcPr>
          <w:p>
            <w:pPr>
              <w:jc w:val="center"/>
            </w:pPr>
            <w:r>
              <w:rPr>
                <w:rFonts w:ascii="Calibri" w:hAnsi="Calibri"/>
                <w:sz w:val="18"/>
              </w:rPr>
              <w:t>2.3%</w:t>
            </w:r>
          </w:p>
        </w:tc>
      </w:tr>
    </w:tbl>
    <w:p/>
    <w:p>
      <w:r>
        <w:t>The Rescorla-Wagner model was fit to all participants to extract trial-level latent variables. Two versions were fit: (1) with binary outcomes (reward=1, no-reward=0), yielding binary RPEs, and (2) with magnitude outcomes (Earned: $0.00, $0.05, $0.25), yielding magnitude RPEs.</w:t>
      </w:r>
    </w:p>
    <w:p>
      <w:r>
        <w:t>Binary RW learning rate: M = 0.549, SD = 0.443. Magnitude RW learning rate: M = 0.510, SD = 0.402.</w:t>
      </w:r>
    </w:p>
    <w:p>
      <w:pPr>
        <w:pStyle w:val="Heading2"/>
      </w:pPr>
      <w:r>
        <w:t>2.4 Behavioral Predictors</w:t>
      </w:r>
    </w:p>
    <w:p>
      <w:r>
        <w:t>Eleven behavioral predictors were tested in the LME models: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Calibri" w:hAnsi="Calibri"/>
                <w:b/>
                <w:sz w:val="18"/>
              </w:rPr>
              <w:t>Predictor</w:t>
            </w:r>
          </w:p>
        </w:tc>
        <w:tc>
          <w:tcPr>
            <w:tcW w:type="dxa" w:w="2880"/>
          </w:tcPr>
          <w:p>
            <w:pPr>
              <w:jc w:val="center"/>
            </w:pPr>
            <w:r>
              <w:rPr>
                <w:rFonts w:ascii="Calibri" w:hAnsi="Calibri"/>
                <w:b/>
                <w:sz w:val="18"/>
              </w:rPr>
              <w:t>Description</w:t>
            </w:r>
          </w:p>
        </w:tc>
        <w:tc>
          <w:tcPr>
            <w:tcW w:type="dxa" w:w="2880"/>
          </w:tcPr>
          <w:p>
            <w:pPr>
              <w:jc w:val="center"/>
            </w:pPr>
            <w:r>
              <w:rPr>
                <w:rFonts w:ascii="Calibri" w:hAnsi="Calibri"/>
                <w:b/>
                <w:sz w:val="18"/>
              </w:rPr>
              <w:t>Source</w:t>
            </w:r>
          </w:p>
        </w:tc>
      </w:tr>
      <w:tr>
        <w:tc>
          <w:tcPr>
            <w:tcW w:type="dxa" w:w="2880"/>
          </w:tcPr>
          <w:p>
            <w:pPr>
              <w:jc w:val="center"/>
            </w:pPr>
            <w:r>
              <w:rPr>
                <w:rFonts w:ascii="Calibri" w:hAnsi="Calibri"/>
                <w:sz w:val="18"/>
              </w:rPr>
              <w:t>rpe_binary</w:t>
            </w:r>
          </w:p>
        </w:tc>
        <w:tc>
          <w:tcPr>
            <w:tcW w:type="dxa" w:w="2880"/>
          </w:tcPr>
          <w:p>
            <w:pPr>
              <w:jc w:val="center"/>
            </w:pPr>
            <w:r>
              <w:rPr>
                <w:rFonts w:ascii="Calibri" w:hAnsi="Calibri"/>
                <w:sz w:val="18"/>
              </w:rPr>
              <w:t>Reward prediction error (binary outcome)</w:t>
            </w:r>
          </w:p>
        </w:tc>
        <w:tc>
          <w:tcPr>
            <w:tcW w:type="dxa" w:w="2880"/>
          </w:tcPr>
          <w:p>
            <w:pPr>
              <w:jc w:val="center"/>
            </w:pPr>
            <w:r>
              <w:rPr>
                <w:rFonts w:ascii="Calibri" w:hAnsi="Calibri"/>
                <w:sz w:val="18"/>
              </w:rPr>
              <w:t>RW model fit to 0/1 outcomes</w:t>
            </w:r>
          </w:p>
        </w:tc>
      </w:tr>
      <w:tr>
        <w:tc>
          <w:tcPr>
            <w:tcW w:type="dxa" w:w="2880"/>
          </w:tcPr>
          <w:p>
            <w:pPr>
              <w:jc w:val="center"/>
            </w:pPr>
            <w:r>
              <w:rPr>
                <w:rFonts w:ascii="Calibri" w:hAnsi="Calibri"/>
                <w:sz w:val="18"/>
              </w:rPr>
              <w:t>rpe_mag</w:t>
            </w:r>
          </w:p>
        </w:tc>
        <w:tc>
          <w:tcPr>
            <w:tcW w:type="dxa" w:w="2880"/>
          </w:tcPr>
          <w:p>
            <w:pPr>
              <w:jc w:val="center"/>
            </w:pPr>
            <w:r>
              <w:rPr>
                <w:rFonts w:ascii="Calibri" w:hAnsi="Calibri"/>
                <w:sz w:val="18"/>
              </w:rPr>
              <w:t>Reward prediction error (magnitude outcome)</w:t>
            </w:r>
          </w:p>
        </w:tc>
        <w:tc>
          <w:tcPr>
            <w:tcW w:type="dxa" w:w="2880"/>
          </w:tcPr>
          <w:p>
            <w:pPr>
              <w:jc w:val="center"/>
            </w:pPr>
            <w:r>
              <w:rPr>
                <w:rFonts w:ascii="Calibri" w:hAnsi="Calibri"/>
                <w:sz w:val="18"/>
              </w:rPr>
              <w:t>RW model fit to $0.00-$0.25 outcomes</w:t>
            </w:r>
          </w:p>
        </w:tc>
      </w:tr>
      <w:tr>
        <w:tc>
          <w:tcPr>
            <w:tcW w:type="dxa" w:w="2880"/>
          </w:tcPr>
          <w:p>
            <w:pPr>
              <w:jc w:val="center"/>
            </w:pPr>
            <w:r>
              <w:rPr>
                <w:rFonts w:ascii="Calibri" w:hAnsi="Calibri"/>
                <w:sz w:val="18"/>
              </w:rPr>
              <w:t>abs_rpe_binary</w:t>
            </w:r>
          </w:p>
        </w:tc>
        <w:tc>
          <w:tcPr>
            <w:tcW w:type="dxa" w:w="2880"/>
          </w:tcPr>
          <w:p>
            <w:pPr>
              <w:jc w:val="center"/>
            </w:pPr>
            <w:r>
              <w:rPr>
                <w:rFonts w:ascii="Calibri" w:hAnsi="Calibri"/>
                <w:sz w:val="18"/>
              </w:rPr>
              <w:t>Unsigned (absolute) RPE, binary</w:t>
            </w:r>
          </w:p>
        </w:tc>
        <w:tc>
          <w:tcPr>
            <w:tcW w:type="dxa" w:w="2880"/>
          </w:tcPr>
          <w:p>
            <w:pPr>
              <w:jc w:val="center"/>
            </w:pPr>
            <w:r>
              <w:rPr>
                <w:rFonts w:ascii="Calibri" w:hAnsi="Calibri"/>
                <w:sz w:val="18"/>
              </w:rPr>
              <w:t>|rpe_binary|</w:t>
            </w:r>
          </w:p>
        </w:tc>
      </w:tr>
      <w:tr>
        <w:tc>
          <w:tcPr>
            <w:tcW w:type="dxa" w:w="2880"/>
          </w:tcPr>
          <w:p>
            <w:pPr>
              <w:jc w:val="center"/>
            </w:pPr>
            <w:r>
              <w:rPr>
                <w:rFonts w:ascii="Calibri" w:hAnsi="Calibri"/>
                <w:sz w:val="18"/>
              </w:rPr>
              <w:t>abs_rpe_mag</w:t>
            </w:r>
          </w:p>
        </w:tc>
        <w:tc>
          <w:tcPr>
            <w:tcW w:type="dxa" w:w="2880"/>
          </w:tcPr>
          <w:p>
            <w:pPr>
              <w:jc w:val="center"/>
            </w:pPr>
            <w:r>
              <w:rPr>
                <w:rFonts w:ascii="Calibri" w:hAnsi="Calibri"/>
                <w:sz w:val="18"/>
              </w:rPr>
              <w:t>Unsigned (absolute) RPE, magnitude</w:t>
            </w:r>
          </w:p>
        </w:tc>
        <w:tc>
          <w:tcPr>
            <w:tcW w:type="dxa" w:w="2880"/>
          </w:tcPr>
          <w:p>
            <w:pPr>
              <w:jc w:val="center"/>
            </w:pPr>
            <w:r>
              <w:rPr>
                <w:rFonts w:ascii="Calibri" w:hAnsi="Calibri"/>
                <w:sz w:val="18"/>
              </w:rPr>
              <w:t>|rpe_mag|</w:t>
            </w:r>
          </w:p>
        </w:tc>
      </w:tr>
      <w:tr>
        <w:tc>
          <w:tcPr>
            <w:tcW w:type="dxa" w:w="2880"/>
          </w:tcPr>
          <w:p>
            <w:pPr>
              <w:jc w:val="center"/>
            </w:pPr>
            <w:r>
              <w:rPr>
                <w:rFonts w:ascii="Calibri" w:hAnsi="Calibri"/>
                <w:sz w:val="18"/>
              </w:rPr>
              <w:t>chosen_q_binary</w:t>
            </w:r>
          </w:p>
        </w:tc>
        <w:tc>
          <w:tcPr>
            <w:tcW w:type="dxa" w:w="2880"/>
          </w:tcPr>
          <w:p>
            <w:pPr>
              <w:jc w:val="center"/>
            </w:pPr>
            <w:r>
              <w:rPr>
                <w:rFonts w:ascii="Calibri" w:hAnsi="Calibri"/>
                <w:sz w:val="18"/>
              </w:rPr>
              <w:t>Q-value of chosen option (binary)</w:t>
            </w:r>
          </w:p>
        </w:tc>
        <w:tc>
          <w:tcPr>
            <w:tcW w:type="dxa" w:w="2880"/>
          </w:tcPr>
          <w:p>
            <w:pPr>
              <w:jc w:val="center"/>
            </w:pPr>
            <w:r>
              <w:rPr>
                <w:rFonts w:ascii="Calibri" w:hAnsi="Calibri"/>
                <w:sz w:val="18"/>
              </w:rPr>
              <w:t>Q(chosen) from binary RW model</w:t>
            </w:r>
          </w:p>
        </w:tc>
      </w:tr>
      <w:tr>
        <w:tc>
          <w:tcPr>
            <w:tcW w:type="dxa" w:w="2880"/>
          </w:tcPr>
          <w:p>
            <w:pPr>
              <w:jc w:val="center"/>
            </w:pPr>
            <w:r>
              <w:rPr>
                <w:rFonts w:ascii="Calibri" w:hAnsi="Calibri"/>
                <w:sz w:val="18"/>
              </w:rPr>
              <w:t>chosen_q_mag</w:t>
            </w:r>
          </w:p>
        </w:tc>
        <w:tc>
          <w:tcPr>
            <w:tcW w:type="dxa" w:w="2880"/>
          </w:tcPr>
          <w:p>
            <w:pPr>
              <w:jc w:val="center"/>
            </w:pPr>
            <w:r>
              <w:rPr>
                <w:rFonts w:ascii="Calibri" w:hAnsi="Calibri"/>
                <w:sz w:val="18"/>
              </w:rPr>
              <w:t>Q-value of chosen option (magnitude)</w:t>
            </w:r>
          </w:p>
        </w:tc>
        <w:tc>
          <w:tcPr>
            <w:tcW w:type="dxa" w:w="2880"/>
          </w:tcPr>
          <w:p>
            <w:pPr>
              <w:jc w:val="center"/>
            </w:pPr>
            <w:r>
              <w:rPr>
                <w:rFonts w:ascii="Calibri" w:hAnsi="Calibri"/>
                <w:sz w:val="18"/>
              </w:rPr>
              <w:t>Q(chosen) from magnitude RW model</w:t>
            </w:r>
          </w:p>
        </w:tc>
      </w:tr>
      <w:tr>
        <w:tc>
          <w:tcPr>
            <w:tcW w:type="dxa" w:w="2880"/>
          </w:tcPr>
          <w:p>
            <w:pPr>
              <w:jc w:val="center"/>
            </w:pPr>
            <w:r>
              <w:rPr>
                <w:rFonts w:ascii="Calibri" w:hAnsi="Calibri"/>
                <w:sz w:val="18"/>
              </w:rPr>
              <w:t>is_reward</w:t>
            </w:r>
          </w:p>
        </w:tc>
        <w:tc>
          <w:tcPr>
            <w:tcW w:type="dxa" w:w="2880"/>
          </w:tcPr>
          <w:p>
            <w:pPr>
              <w:jc w:val="center"/>
            </w:pPr>
            <w:r>
              <w:rPr>
                <w:rFonts w:ascii="Calibri" w:hAnsi="Calibri"/>
                <w:sz w:val="18"/>
              </w:rPr>
              <w:t>Binary reward indicator</w:t>
            </w:r>
          </w:p>
        </w:tc>
        <w:tc>
          <w:tcPr>
            <w:tcW w:type="dxa" w:w="2880"/>
          </w:tcPr>
          <w:p>
            <w:pPr>
              <w:jc w:val="center"/>
            </w:pPr>
            <w:r>
              <w:rPr>
                <w:rFonts w:ascii="Calibri" w:hAnsi="Calibri"/>
                <w:sz w:val="18"/>
              </w:rPr>
              <w:t>1 = reward, 0 = no reward</w:t>
            </w:r>
          </w:p>
        </w:tc>
      </w:tr>
      <w:tr>
        <w:tc>
          <w:tcPr>
            <w:tcW w:type="dxa" w:w="2880"/>
          </w:tcPr>
          <w:p>
            <w:pPr>
              <w:jc w:val="center"/>
            </w:pPr>
            <w:r>
              <w:rPr>
                <w:rFonts w:ascii="Calibri" w:hAnsi="Calibri"/>
                <w:sz w:val="18"/>
              </w:rPr>
              <w:t>reward_level_num</w:t>
            </w:r>
          </w:p>
        </w:tc>
        <w:tc>
          <w:tcPr>
            <w:tcW w:type="dxa" w:w="2880"/>
          </w:tcPr>
          <w:p>
            <w:pPr>
              <w:jc w:val="center"/>
            </w:pPr>
            <w:r>
              <w:rPr>
                <w:rFonts w:ascii="Calibri" w:hAnsi="Calibri"/>
                <w:sz w:val="18"/>
              </w:rPr>
              <w:t>Ordinal reward level</w:t>
            </w:r>
          </w:p>
        </w:tc>
        <w:tc>
          <w:tcPr>
            <w:tcW w:type="dxa" w:w="2880"/>
          </w:tcPr>
          <w:p>
            <w:pPr>
              <w:jc w:val="center"/>
            </w:pPr>
            <w:r>
              <w:rPr>
                <w:rFonts w:ascii="Calibri" w:hAnsi="Calibri"/>
                <w:sz w:val="18"/>
              </w:rPr>
              <w:t>0 = none, 1 = low ($0.05), 2 = high ($0.25)</w:t>
            </w:r>
          </w:p>
        </w:tc>
      </w:tr>
      <w:tr>
        <w:tc>
          <w:tcPr>
            <w:tcW w:type="dxa" w:w="2880"/>
          </w:tcPr>
          <w:p>
            <w:pPr>
              <w:jc w:val="center"/>
            </w:pPr>
            <w:r>
              <w:rPr>
                <w:rFonts w:ascii="Calibri" w:hAnsi="Calibri"/>
                <w:sz w:val="18"/>
              </w:rPr>
              <w:t>Earned</w:t>
            </w:r>
          </w:p>
        </w:tc>
        <w:tc>
          <w:tcPr>
            <w:tcW w:type="dxa" w:w="2880"/>
          </w:tcPr>
          <w:p>
            <w:pPr>
              <w:jc w:val="center"/>
            </w:pPr>
            <w:r>
              <w:rPr>
                <w:rFonts w:ascii="Calibri" w:hAnsi="Calibri"/>
                <w:sz w:val="18"/>
              </w:rPr>
              <w:t>Dollar amount earned on trial</w:t>
            </w:r>
          </w:p>
        </w:tc>
        <w:tc>
          <w:tcPr>
            <w:tcW w:type="dxa" w:w="2880"/>
          </w:tcPr>
          <w:p>
            <w:pPr>
              <w:jc w:val="center"/>
            </w:pPr>
            <w:r>
              <w:rPr>
                <w:rFonts w:ascii="Calibri" w:hAnsi="Calibri"/>
                <w:sz w:val="18"/>
              </w:rPr>
              <w:t>$0.00, $0.05, or $0.25</w:t>
            </w:r>
          </w:p>
        </w:tc>
      </w:tr>
      <w:tr>
        <w:tc>
          <w:tcPr>
            <w:tcW w:type="dxa" w:w="2880"/>
          </w:tcPr>
          <w:p>
            <w:pPr>
              <w:jc w:val="center"/>
            </w:pPr>
            <w:r>
              <w:rPr>
                <w:rFonts w:ascii="Calibri" w:hAnsi="Calibri"/>
                <w:sz w:val="18"/>
              </w:rPr>
              <w:t>Start_RT</w:t>
            </w:r>
          </w:p>
        </w:tc>
        <w:tc>
          <w:tcPr>
            <w:tcW w:type="dxa" w:w="2880"/>
          </w:tcPr>
          <w:p>
            <w:pPr>
              <w:jc w:val="center"/>
            </w:pPr>
            <w:r>
              <w:rPr>
                <w:rFonts w:ascii="Calibri" w:hAnsi="Calibri"/>
                <w:sz w:val="18"/>
              </w:rPr>
              <w:t>Walking reaction time (seconds)</w:t>
            </w:r>
          </w:p>
        </w:tc>
        <w:tc>
          <w:tcPr>
            <w:tcW w:type="dxa" w:w="2880"/>
          </w:tcPr>
          <w:p>
            <w:pPr>
              <w:jc w:val="center"/>
            </w:pPr>
            <w:r>
              <w:rPr>
                <w:rFonts w:ascii="Calibri" w:hAnsi="Calibri"/>
                <w:sz w:val="18"/>
              </w:rPr>
              <w:t>Time from countdown to feedback</w:t>
            </w:r>
          </w:p>
        </w:tc>
      </w:tr>
      <w:tr>
        <w:tc>
          <w:tcPr>
            <w:tcW w:type="dxa" w:w="2880"/>
          </w:tcPr>
          <w:p>
            <w:pPr>
              <w:jc w:val="center"/>
            </w:pPr>
            <w:r>
              <w:rPr>
                <w:rFonts w:ascii="Calibri" w:hAnsi="Calibri"/>
                <w:sz w:val="18"/>
              </w:rPr>
              <w:t>RT_DIFF</w:t>
            </w:r>
          </w:p>
        </w:tc>
        <w:tc>
          <w:tcPr>
            <w:tcW w:type="dxa" w:w="2880"/>
          </w:tcPr>
          <w:p>
            <w:pPr>
              <w:jc w:val="center"/>
            </w:pPr>
            <w:r>
              <w:rPr>
                <w:rFonts w:ascii="Calibri" w:hAnsi="Calibri"/>
                <w:sz w:val="18"/>
              </w:rPr>
              <w:t>RT change (prev - current Start_RT)</w:t>
            </w:r>
          </w:p>
        </w:tc>
        <w:tc>
          <w:tcPr>
            <w:tcW w:type="dxa" w:w="2880"/>
          </w:tcPr>
          <w:p>
            <w:pPr>
              <w:jc w:val="center"/>
            </w:pPr>
            <w:r>
              <w:rPr>
                <w:rFonts w:ascii="Calibri" w:hAnsi="Calibri"/>
                <w:sz w:val="18"/>
              </w:rPr>
              <w:t>Positive = sped up, Negative = slowed down</w:t>
            </w:r>
          </w:p>
        </w:tc>
      </w:tr>
    </w:tbl>
    <w:p/>
    <w:p>
      <w:pPr>
        <w:pStyle w:val="Heading2"/>
      </w:pPr>
      <w:r>
        <w:t>2.5 ERP Channels</w:t>
      </w:r>
    </w:p>
    <w:p>
      <w:r>
        <w:t>ERP amplitudes were available for 13 scalp sites: FCz, Cz, FC1, FC2, F4, F5, C4, C3, P4, P3, P8, P7, and Pz. These represent the scaled mean amplitude in the feedback-locked ERP waveform. FCz and Cz are the primary channels of interest for the reward positivity (RewP) / feedback-related negativity (FRN) component.</w:t>
      </w:r>
    </w:p>
    <w:p>
      <w:pPr>
        <w:pStyle w:val="Heading2"/>
      </w:pPr>
      <w:r>
        <w:t>2.6 Conditions</w:t>
      </w:r>
    </w:p>
    <w:p>
      <w:r>
        <w:t>Each predictor-channel combination was tested under eleven data subsets: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Calibri" w:hAnsi="Calibri"/>
                <w:b/>
                <w:sz w:val="18"/>
              </w:rPr>
              <w:t>Condition</w:t>
            </w:r>
          </w:p>
        </w:tc>
        <w:tc>
          <w:tcPr>
            <w:tcW w:type="dxa" w:w="2880"/>
          </w:tcPr>
          <w:p>
            <w:pPr>
              <w:jc w:val="center"/>
            </w:pPr>
            <w:r>
              <w:rPr>
                <w:rFonts w:ascii="Calibri" w:hAnsi="Calibri"/>
                <w:b/>
                <w:sz w:val="18"/>
              </w:rPr>
              <w:t>Definition</w:t>
            </w:r>
          </w:p>
        </w:tc>
        <w:tc>
          <w:tcPr>
            <w:tcW w:type="dxa" w:w="2880"/>
          </w:tcPr>
          <w:p>
            <w:pPr>
              <w:jc w:val="center"/>
            </w:pPr>
            <w:r>
              <w:rPr>
                <w:rFonts w:ascii="Calibri" w:hAnsi="Calibri"/>
                <w:b/>
                <w:sz w:val="18"/>
              </w:rPr>
              <w:t>N Trials</w:t>
            </w:r>
          </w:p>
        </w:tc>
      </w:tr>
      <w:tr>
        <w:tc>
          <w:tcPr>
            <w:tcW w:type="dxa" w:w="2880"/>
          </w:tcPr>
          <w:p>
            <w:pPr>
              <w:jc w:val="center"/>
            </w:pPr>
            <w:r>
              <w:rPr>
                <w:rFonts w:ascii="Calibri" w:hAnsi="Calibri"/>
                <w:sz w:val="18"/>
              </w:rPr>
              <w:t>all</w:t>
            </w:r>
          </w:p>
        </w:tc>
        <w:tc>
          <w:tcPr>
            <w:tcW w:type="dxa" w:w="2880"/>
          </w:tcPr>
          <w:p>
            <w:pPr>
              <w:jc w:val="center"/>
            </w:pPr>
            <w:r>
              <w:rPr>
                <w:rFonts w:ascii="Calibri" w:hAnsi="Calibri"/>
                <w:sz w:val="18"/>
              </w:rPr>
              <w:t>All trials</w:t>
            </w:r>
          </w:p>
        </w:tc>
        <w:tc>
          <w:tcPr>
            <w:tcW w:type="dxa" w:w="2880"/>
          </w:tcPr>
          <w:p>
            <w:pPr>
              <w:jc w:val="center"/>
            </w:pPr>
            <w:r>
              <w:rPr>
                <w:rFonts w:ascii="Calibri" w:hAnsi="Calibri"/>
                <w:sz w:val="18"/>
              </w:rPr>
              <w:t>7,963</w:t>
            </w:r>
          </w:p>
        </w:tc>
      </w:tr>
      <w:tr>
        <w:tc>
          <w:tcPr>
            <w:tcW w:type="dxa" w:w="2880"/>
          </w:tcPr>
          <w:p>
            <w:pPr>
              <w:jc w:val="center"/>
            </w:pPr>
            <w:r>
              <w:rPr>
                <w:rFonts w:ascii="Calibri" w:hAnsi="Calibri"/>
                <w:sz w:val="18"/>
              </w:rPr>
              <w:t>high_rew</w:t>
            </w:r>
          </w:p>
        </w:tc>
        <w:tc>
          <w:tcPr>
            <w:tcW w:type="dxa" w:w="2880"/>
          </w:tcPr>
          <w:p>
            <w:pPr>
              <w:jc w:val="center"/>
            </w:pPr>
            <w:r>
              <w:rPr>
                <w:rFonts w:ascii="Calibri" w:hAnsi="Calibri"/>
                <w:sz w:val="18"/>
              </w:rPr>
              <w:t>Vel_Cond = 1 (High Reward, $0.25)</w:t>
            </w:r>
          </w:p>
        </w:tc>
        <w:tc>
          <w:tcPr>
            <w:tcW w:type="dxa" w:w="2880"/>
          </w:tcPr>
          <w:p>
            <w:pPr>
              <w:jc w:val="center"/>
            </w:pPr>
            <w:r>
              <w:rPr>
                <w:rFonts w:ascii="Calibri" w:hAnsi="Calibri"/>
                <w:sz w:val="18"/>
              </w:rPr>
              <w:t>1,580</w:t>
            </w:r>
          </w:p>
        </w:tc>
      </w:tr>
      <w:tr>
        <w:tc>
          <w:tcPr>
            <w:tcW w:type="dxa" w:w="2880"/>
          </w:tcPr>
          <w:p>
            <w:pPr>
              <w:jc w:val="center"/>
            </w:pPr>
            <w:r>
              <w:rPr>
                <w:rFonts w:ascii="Calibri" w:hAnsi="Calibri"/>
                <w:sz w:val="18"/>
              </w:rPr>
              <w:t>low_rew</w:t>
            </w:r>
          </w:p>
        </w:tc>
        <w:tc>
          <w:tcPr>
            <w:tcW w:type="dxa" w:w="2880"/>
          </w:tcPr>
          <w:p>
            <w:pPr>
              <w:jc w:val="center"/>
            </w:pPr>
            <w:r>
              <w:rPr>
                <w:rFonts w:ascii="Calibri" w:hAnsi="Calibri"/>
                <w:sz w:val="18"/>
              </w:rPr>
              <w:t>Vel_Cond = 3 (Low Reward, $0.05)</w:t>
            </w:r>
          </w:p>
        </w:tc>
        <w:tc>
          <w:tcPr>
            <w:tcW w:type="dxa" w:w="2880"/>
          </w:tcPr>
          <w:p>
            <w:pPr>
              <w:jc w:val="center"/>
            </w:pPr>
            <w:r>
              <w:rPr>
                <w:rFonts w:ascii="Calibri" w:hAnsi="Calibri"/>
                <w:sz w:val="18"/>
              </w:rPr>
              <w:t>2,372</w:t>
            </w:r>
          </w:p>
        </w:tc>
      </w:tr>
      <w:tr>
        <w:tc>
          <w:tcPr>
            <w:tcW w:type="dxa" w:w="2880"/>
          </w:tcPr>
          <w:p>
            <w:pPr>
              <w:jc w:val="center"/>
            </w:pPr>
            <w:r>
              <w:rPr>
                <w:rFonts w:ascii="Calibri" w:hAnsi="Calibri"/>
                <w:sz w:val="18"/>
              </w:rPr>
              <w:t>no_rew</w:t>
            </w:r>
          </w:p>
        </w:tc>
        <w:tc>
          <w:tcPr>
            <w:tcW w:type="dxa" w:w="2880"/>
          </w:tcPr>
          <w:p>
            <w:pPr>
              <w:jc w:val="center"/>
            </w:pPr>
            <w:r>
              <w:rPr>
                <w:rFonts w:ascii="Calibri" w:hAnsi="Calibri"/>
                <w:sz w:val="18"/>
              </w:rPr>
              <w:t>Vel_Cond = 2 (No Reward, $0.00)</w:t>
            </w:r>
          </w:p>
        </w:tc>
        <w:tc>
          <w:tcPr>
            <w:tcW w:type="dxa" w:w="2880"/>
          </w:tcPr>
          <w:p>
            <w:pPr>
              <w:jc w:val="center"/>
            </w:pPr>
            <w:r>
              <w:rPr>
                <w:rFonts w:ascii="Calibri" w:hAnsi="Calibri"/>
                <w:sz w:val="18"/>
              </w:rPr>
              <w:t>4,011</w:t>
            </w:r>
          </w:p>
        </w:tc>
      </w:tr>
      <w:tr>
        <w:tc>
          <w:tcPr>
            <w:tcW w:type="dxa" w:w="2880"/>
          </w:tcPr>
          <w:p>
            <w:pPr>
              <w:jc w:val="center"/>
            </w:pPr>
            <w:r>
              <w:rPr>
                <w:rFonts w:ascii="Calibri" w:hAnsi="Calibri"/>
                <w:sz w:val="18"/>
              </w:rPr>
              <w:t>any_rew</w:t>
            </w:r>
          </w:p>
        </w:tc>
        <w:tc>
          <w:tcPr>
            <w:tcW w:type="dxa" w:w="2880"/>
          </w:tcPr>
          <w:p>
            <w:pPr>
              <w:jc w:val="center"/>
            </w:pPr>
            <w:r>
              <w:rPr>
                <w:rFonts w:ascii="Calibri" w:hAnsi="Calibri"/>
                <w:sz w:val="18"/>
              </w:rPr>
              <w:t>Reward = 1 (any reward trial)</w:t>
            </w:r>
          </w:p>
        </w:tc>
        <w:tc>
          <w:tcPr>
            <w:tcW w:type="dxa" w:w="2880"/>
          </w:tcPr>
          <w:p>
            <w:pPr>
              <w:jc w:val="center"/>
            </w:pPr>
            <w:r>
              <w:rPr>
                <w:rFonts w:ascii="Calibri" w:hAnsi="Calibri"/>
                <w:sz w:val="18"/>
              </w:rPr>
              <w:t>~3,952</w:t>
            </w:r>
          </w:p>
        </w:tc>
      </w:tr>
      <w:tr>
        <w:tc>
          <w:tcPr>
            <w:tcW w:type="dxa" w:w="2880"/>
          </w:tcPr>
          <w:p>
            <w:pPr>
              <w:jc w:val="center"/>
            </w:pPr>
            <w:r>
              <w:rPr>
                <w:rFonts w:ascii="Calibri" w:hAnsi="Calibri"/>
                <w:sz w:val="18"/>
              </w:rPr>
              <w:t>stay</w:t>
            </w:r>
          </w:p>
        </w:tc>
        <w:tc>
          <w:tcPr>
            <w:tcW w:type="dxa" w:w="2880"/>
          </w:tcPr>
          <w:p>
            <w:pPr>
              <w:jc w:val="center"/>
            </w:pPr>
            <w:r>
              <w:rPr>
                <w:rFonts w:ascii="Calibri" w:hAnsi="Calibri"/>
                <w:sz w:val="18"/>
              </w:rPr>
              <w:t>PES_PRS_index = 1 (stayed at same location)</w:t>
            </w:r>
          </w:p>
        </w:tc>
        <w:tc>
          <w:tcPr>
            <w:tcW w:type="dxa" w:w="2880"/>
          </w:tcPr>
          <w:p>
            <w:pPr>
              <w:jc w:val="center"/>
            </w:pPr>
            <w:r>
              <w:rPr>
                <w:rFonts w:ascii="Calibri" w:hAnsi="Calibri"/>
                <w:sz w:val="18"/>
              </w:rPr>
              <w:t>~5,000</w:t>
            </w:r>
          </w:p>
        </w:tc>
      </w:tr>
      <w:tr>
        <w:tc>
          <w:tcPr>
            <w:tcW w:type="dxa" w:w="2880"/>
          </w:tcPr>
          <w:p>
            <w:pPr>
              <w:jc w:val="center"/>
            </w:pPr>
            <w:r>
              <w:rPr>
                <w:rFonts w:ascii="Calibri" w:hAnsi="Calibri"/>
                <w:sz w:val="18"/>
              </w:rPr>
              <w:t>shift</w:t>
            </w:r>
          </w:p>
        </w:tc>
        <w:tc>
          <w:tcPr>
            <w:tcW w:type="dxa" w:w="2880"/>
          </w:tcPr>
          <w:p>
            <w:pPr>
              <w:jc w:val="center"/>
            </w:pPr>
            <w:r>
              <w:rPr>
                <w:rFonts w:ascii="Calibri" w:hAnsi="Calibri"/>
                <w:sz w:val="18"/>
              </w:rPr>
              <w:t>PES_PRS_index = 2 (shifted to other location)</w:t>
            </w:r>
          </w:p>
        </w:tc>
        <w:tc>
          <w:tcPr>
            <w:tcW w:type="dxa" w:w="2880"/>
          </w:tcPr>
          <w:p>
            <w:pPr>
              <w:jc w:val="center"/>
            </w:pPr>
            <w:r>
              <w:rPr>
                <w:rFonts w:ascii="Calibri" w:hAnsi="Calibri"/>
                <w:sz w:val="18"/>
              </w:rPr>
              <w:t>~2,700</w:t>
            </w:r>
          </w:p>
        </w:tc>
      </w:tr>
      <w:tr>
        <w:tc>
          <w:tcPr>
            <w:tcW w:type="dxa" w:w="2880"/>
          </w:tcPr>
          <w:p>
            <w:pPr>
              <w:jc w:val="center"/>
            </w:pPr>
            <w:r>
              <w:rPr>
                <w:rFonts w:ascii="Calibri" w:hAnsi="Calibri"/>
                <w:sz w:val="18"/>
              </w:rPr>
              <w:t>rew_stay</w:t>
            </w:r>
          </w:p>
        </w:tc>
        <w:tc>
          <w:tcPr>
            <w:tcW w:type="dxa" w:w="2880"/>
          </w:tcPr>
          <w:p>
            <w:pPr>
              <w:jc w:val="center"/>
            </w:pPr>
            <w:r>
              <w:rPr>
                <w:rFonts w:ascii="Calibri" w:hAnsi="Calibri"/>
                <w:sz w:val="18"/>
              </w:rPr>
              <w:t>CDI = 1: Reward + Stay</w:t>
            </w:r>
          </w:p>
        </w:tc>
        <w:tc>
          <w:tcPr>
            <w:tcW w:type="dxa" w:w="2880"/>
          </w:tcPr>
          <w:p>
            <w:pPr>
              <w:jc w:val="center"/>
            </w:pPr>
            <w:r>
              <w:rPr>
                <w:rFonts w:ascii="Calibri" w:hAnsi="Calibri"/>
                <w:sz w:val="18"/>
              </w:rPr>
              <w:t>~2,035</w:t>
            </w:r>
          </w:p>
        </w:tc>
      </w:tr>
      <w:tr>
        <w:tc>
          <w:tcPr>
            <w:tcW w:type="dxa" w:w="2880"/>
          </w:tcPr>
          <w:p>
            <w:pPr>
              <w:jc w:val="center"/>
            </w:pPr>
            <w:r>
              <w:rPr>
                <w:rFonts w:ascii="Calibri" w:hAnsi="Calibri"/>
                <w:sz w:val="18"/>
              </w:rPr>
              <w:t>rew_shift</w:t>
            </w:r>
          </w:p>
        </w:tc>
        <w:tc>
          <w:tcPr>
            <w:tcW w:type="dxa" w:w="2880"/>
          </w:tcPr>
          <w:p>
            <w:pPr>
              <w:jc w:val="center"/>
            </w:pPr>
            <w:r>
              <w:rPr>
                <w:rFonts w:ascii="Calibri" w:hAnsi="Calibri"/>
                <w:sz w:val="18"/>
              </w:rPr>
              <w:t>CDI = 2: Reward + Shift</w:t>
            </w:r>
          </w:p>
        </w:tc>
        <w:tc>
          <w:tcPr>
            <w:tcW w:type="dxa" w:w="2880"/>
          </w:tcPr>
          <w:p>
            <w:pPr>
              <w:jc w:val="center"/>
            </w:pPr>
            <w:r>
              <w:rPr>
                <w:rFonts w:ascii="Calibri" w:hAnsi="Calibri"/>
                <w:sz w:val="18"/>
              </w:rPr>
              <w:t>~1,900</w:t>
            </w:r>
          </w:p>
        </w:tc>
      </w:tr>
      <w:tr>
        <w:tc>
          <w:tcPr>
            <w:tcW w:type="dxa" w:w="2880"/>
          </w:tcPr>
          <w:p>
            <w:pPr>
              <w:jc w:val="center"/>
            </w:pPr>
            <w:r>
              <w:rPr>
                <w:rFonts w:ascii="Calibri" w:hAnsi="Calibri"/>
                <w:sz w:val="18"/>
              </w:rPr>
              <w:t>norew_stay</w:t>
            </w:r>
          </w:p>
        </w:tc>
        <w:tc>
          <w:tcPr>
            <w:tcW w:type="dxa" w:w="2880"/>
          </w:tcPr>
          <w:p>
            <w:pPr>
              <w:jc w:val="center"/>
            </w:pPr>
            <w:r>
              <w:rPr>
                <w:rFonts w:ascii="Calibri" w:hAnsi="Calibri"/>
                <w:sz w:val="18"/>
              </w:rPr>
              <w:t>CDI = 3: No-Reward + Stay</w:t>
            </w:r>
          </w:p>
        </w:tc>
        <w:tc>
          <w:tcPr>
            <w:tcW w:type="dxa" w:w="2880"/>
          </w:tcPr>
          <w:p>
            <w:pPr>
              <w:jc w:val="center"/>
            </w:pPr>
            <w:r>
              <w:rPr>
                <w:rFonts w:ascii="Calibri" w:hAnsi="Calibri"/>
                <w:sz w:val="18"/>
              </w:rPr>
              <w:t>~1,473</w:t>
            </w:r>
          </w:p>
        </w:tc>
      </w:tr>
      <w:tr>
        <w:tc>
          <w:tcPr>
            <w:tcW w:type="dxa" w:w="2880"/>
          </w:tcPr>
          <w:p>
            <w:pPr>
              <w:jc w:val="center"/>
            </w:pPr>
            <w:r>
              <w:rPr>
                <w:rFonts w:ascii="Calibri" w:hAnsi="Calibri"/>
                <w:sz w:val="18"/>
              </w:rPr>
              <w:t>norew_shift</w:t>
            </w:r>
          </w:p>
        </w:tc>
        <w:tc>
          <w:tcPr>
            <w:tcW w:type="dxa" w:w="2880"/>
          </w:tcPr>
          <w:p>
            <w:pPr>
              <w:jc w:val="center"/>
            </w:pPr>
            <w:r>
              <w:rPr>
                <w:rFonts w:ascii="Calibri" w:hAnsi="Calibri"/>
                <w:sz w:val="18"/>
              </w:rPr>
              <w:t>CDI = 4: No-Reward + Shift</w:t>
            </w:r>
          </w:p>
        </w:tc>
        <w:tc>
          <w:tcPr>
            <w:tcW w:type="dxa" w:w="2880"/>
          </w:tcPr>
          <w:p>
            <w:pPr>
              <w:jc w:val="center"/>
            </w:pPr>
            <w:r>
              <w:rPr>
                <w:rFonts w:ascii="Calibri" w:hAnsi="Calibri"/>
                <w:sz w:val="18"/>
              </w:rPr>
              <w:t>~2,512</w:t>
            </w:r>
          </w:p>
        </w:tc>
      </w:tr>
    </w:tbl>
    <w:p/>
    <w:p>
      <w:r>
        <w:t>The four CDI (Condition_Direction_index) conditions cross reward outcome with stay/shift behavior, enabling analysis of how RPE-ERP coupling varies across combinations of reward outcome and behavioral strategy.</w:t>
      </w:r>
    </w:p>
    <w:p>
      <w:r>
        <w:br w:type="page"/>
      </w:r>
    </w:p>
    <w:p>
      <w:pPr>
        <w:pStyle w:val="Heading1"/>
      </w:pPr>
      <w:r>
        <w:t>3. Analysis Pipeline</w:t>
      </w:r>
    </w:p>
    <w:p>
      <w:pPr>
        <w:pStyle w:val="Heading2"/>
      </w:pPr>
      <w:r>
        <w:t>Step 1: Data Loading and Preparation</w:t>
      </w:r>
    </w:p>
    <w:p>
      <w:r>
        <w:t>The behavioral CSV (merged_clean_V3_scaled.csv) was loaded. Variables were recoded: Direction (1=Left, 2=Right) was converted to choice (0=Left, 1=Right). Reward (1=reward, 2=no-reward) was converted to binary outcome (1/0). Vel_Cond was mapped to reward level labels. PES_PRS_index was mapped to stay/shift labels. Condition_Direction_index was mapped to combined outcome-by-direction labels.</w:t>
      </w:r>
    </w:p>
    <w:p>
      <w:pPr>
        <w:pStyle w:val="Heading2"/>
      </w:pPr>
      <w:r>
        <w:t>Step 2: Computational Model Fitting</w:t>
      </w:r>
    </w:p>
    <w:p>
      <w:r>
        <w:t>For each participant, 10 reward learning models were fit to binary choice and outcome data using maximum likelihood with differential evolution. The best-fitting model was identified by BIC. Separately, the Rescorla-Wagner (RW) model was fit to both binary and magnitude outcomes. Trial-level latent variables were extracted: RPEs (reward prediction errors), |RPE| (unsigned RPEs), and Q-values of the chosen option.</w:t>
      </w:r>
    </w:p>
    <w:p>
      <w:pPr>
        <w:pStyle w:val="Heading2"/>
      </w:pPr>
      <w:r>
        <w:t>Step 3: Mass Univariate LME Analysis</w:t>
      </w:r>
    </w:p>
    <w:p>
      <w:r>
        <w:t>A total of 1456 LME models were fit, one for each combination of: 11 behavioral predictors x 13 ERP channels x 11 conditions (not all combinations are possible for predictors like is_reward that are constant within some condition subsets). Each model had the form:</w:t>
      </w:r>
    </w:p>
    <w:p>
      <w:pPr>
        <w:jc w:val="center"/>
      </w:pPr>
      <w:r>
        <w:rPr>
          <w:i/>
        </w:rPr>
        <w:t>Channel_amplitude ~ Predictor + (1 | Subject) + (1 | Trial)</w:t>
      </w:r>
    </w:p>
    <w:p>
      <w:r>
        <w:t>The (1 | Trial) variance component was implemented using statsmodels' vc_formula parameter with C(Trial) as a categorical variance component. If convergence failed with both random effects, the model fell back to (1 | Subject) only.</w:t>
      </w:r>
    </w:p>
    <w:p>
      <w:pPr>
        <w:pStyle w:val="Heading2"/>
      </w:pPr>
      <w:r>
        <w:t>Step 4: Multiple Comparison Correction</w:t>
      </w:r>
    </w:p>
    <w:p>
      <w:r>
        <w:t>Benjamini-Hochberg false discovery rate (FDR) correction was applied across all 1456 ERP tests at alpha = 0.05, and separately across all 101 RT_DIFF tests. This controls the expected proportion of false discoveries among rejected hypotheses.</w:t>
      </w:r>
    </w:p>
    <w:p>
      <w:pPr>
        <w:pStyle w:val="Heading2"/>
      </w:pPr>
      <w:r>
        <w:t>Step 5: Interaction Models</w:t>
      </w:r>
    </w:p>
    <w:p>
      <w:r>
        <w:t>Separate interaction LME models were fit to test whether the RPE-ERP relationship was moderated by experimental factors:</w:t>
      </w:r>
    </w:p>
    <w:p>
      <w:pPr>
        <w:pStyle w:val="ListBullet"/>
      </w:pPr>
      <w:r>
        <w:t>RPE x Reward Level: ERP ~ RPE * C(reward_level) + (1 | Subject), with no-reward as the reference category.</w:t>
      </w:r>
    </w:p>
    <w:p>
      <w:pPr>
        <w:pStyle w:val="ListBullet"/>
      </w:pPr>
      <w:r>
        <w:t>RPE x Stay/Shift: ERP ~ RPE * C(PES_PRS_index) + (1 | Subject), testing whether the RPE-ERP coupling differs for stay vs. shift trials.</w:t>
      </w:r>
    </w:p>
    <w:p>
      <w:pPr>
        <w:pStyle w:val="ListBullet"/>
      </w:pPr>
      <w:r>
        <w:t>RPE x Velocity Condition: ERP ~ RPE * C(Vel_Cond) + (1 | Subject), testing moderation by the three velocity/reward conditions.</w:t>
      </w:r>
    </w:p>
    <w:p>
      <w:pPr>
        <w:pStyle w:val="ListBullet"/>
      </w:pPr>
      <w:r>
        <w:t>RPE x Condition_Direction_index (CDI): ERP ~ RPE * C(cond_dir) + (1 | Subject), testing whether RPE-ERP coupling differs across reward-stay, reward-shift, no-reward-stay, and no-reward-shift trials. Reference category: norew_stay.</w:t>
      </w:r>
    </w:p>
    <w:p>
      <w:pPr>
        <w:pStyle w:val="ListBullet"/>
      </w:pPr>
      <w:r>
        <w:t>RPE x CDI -&gt; RT_DIFF: RT_DIFF ~ RPE * C(cond_dir) + (1 | Subject), testing whether RPE predicts RT adjustment differently across CDI conditions.</w:t>
      </w:r>
    </w:p>
    <w:p>
      <w:pPr>
        <w:pStyle w:val="Heading2"/>
      </w:pPr>
      <w:r>
        <w:t>Step 6: Post-Outcome Behavioral Adjustment</w:t>
      </w:r>
    </w:p>
    <w:p>
      <w:r>
        <w:t>To examine whether RPEs influence subsequent behavior, LME models tested whether the RPE on trial t-1 predicted the change in walking reaction time on trial t: RT_change ~ prev_RPE + (1 | Subject).</w:t>
      </w:r>
    </w:p>
    <w:p>
      <w:pPr>
        <w:pStyle w:val="Heading2"/>
      </w:pPr>
      <w:r>
        <w:t>Step 6b: RT_DIFF as Outcome Variable</w:t>
      </w:r>
    </w:p>
    <w:p>
      <w:r>
        <w:t>RT_DIFF was defined as the previous trial's walking RT (Start_RT) minus the current trial's walking RT. Positive values indicate speeding up (shorter current RT), negative values indicate slowing down. For each behavioral predictor and condition, we fit:</w:t>
      </w:r>
    </w:p>
    <w:p>
      <w:pPr>
        <w:jc w:val="center"/>
      </w:pPr>
      <w:r>
        <w:rPr>
          <w:i/>
        </w:rPr>
        <w:t>RT_DIFF ~ Predictor + (1 | Subject) + (1 | Trial)</w:t>
      </w:r>
    </w:p>
    <w:p>
      <w:r>
        <w:t>This yielded 101 RT_DIFF LME models, testing which behavioral variables predict trial-to-trial walking speed adjustment across all 11 condition subsets.</w:t>
      </w:r>
    </w:p>
    <w:p>
      <w:r>
        <w:br w:type="page"/>
      </w:r>
    </w:p>
    <w:p>
      <w:pPr>
        <w:pStyle w:val="Heading1"/>
      </w:pPr>
      <w:r>
        <w:t>4. Results</w:t>
      </w:r>
    </w:p>
    <w:p>
      <w:pPr>
        <w:pStyle w:val="Heading2"/>
      </w:pPr>
      <w:r>
        <w:t>4.1 Overall Model Summary</w:t>
      </w:r>
    </w:p>
    <w:p>
      <w:r>
        <w:t>Of 1456 ERP LME models fit, 401 (27.5%) were significant at the uncorrected p &lt; .05 level, and 292 (20.1%) survived FDR correction at q &lt; .05.</w:t>
      </w:r>
    </w:p>
    <w:p>
      <w:r>
        <w:t>Of 101 RT_DIFF LME models fit, 72 (71.3%) were significant at p &lt; .05, and 64 (63.4%) survived FDR correction.</w:t>
      </w:r>
    </w:p>
    <w:p>
      <w:pPr>
        <w:pStyle w:val="Heading2"/>
      </w:pPr>
      <w:r>
        <w:t>4.2 Results by Predictor</w:t>
      </w:r>
    </w:p>
    <w:p>
      <w:r>
        <w:t>The following table summarizes the number of significant effects for each predictor across all channels and conditions: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Calibri" w:hAnsi="Calibri"/>
                <w:b/>
                <w:sz w:val="18"/>
              </w:rPr>
              <w:t>Predictor</w:t>
            </w:r>
          </w:p>
        </w:tc>
        <w:tc>
          <w:tcPr>
            <w:tcW w:type="dxa" w:w="1728"/>
          </w:tcPr>
          <w:p>
            <w:pPr>
              <w:jc w:val="center"/>
            </w:pPr>
            <w:r>
              <w:rPr>
                <w:rFonts w:ascii="Calibri" w:hAnsi="Calibri"/>
                <w:b/>
                <w:sz w:val="18"/>
              </w:rPr>
              <w:t>Total Models</w:t>
            </w:r>
          </w:p>
        </w:tc>
        <w:tc>
          <w:tcPr>
            <w:tcW w:type="dxa" w:w="1728"/>
          </w:tcPr>
          <w:p>
            <w:pPr>
              <w:jc w:val="center"/>
            </w:pPr>
            <w:r>
              <w:rPr>
                <w:rFonts w:ascii="Calibri" w:hAnsi="Calibri"/>
                <w:b/>
                <w:sz w:val="18"/>
              </w:rPr>
              <w:t>p &lt; .05</w:t>
            </w:r>
          </w:p>
        </w:tc>
        <w:tc>
          <w:tcPr>
            <w:tcW w:type="dxa" w:w="1728"/>
          </w:tcPr>
          <w:p>
            <w:pPr>
              <w:jc w:val="center"/>
            </w:pPr>
            <w:r>
              <w:rPr>
                <w:rFonts w:ascii="Calibri" w:hAnsi="Calibri"/>
                <w:b/>
                <w:sz w:val="18"/>
              </w:rPr>
              <w:t>% Sig</w:t>
            </w:r>
          </w:p>
        </w:tc>
        <w:tc>
          <w:tcPr>
            <w:tcW w:type="dxa" w:w="1728"/>
          </w:tcPr>
          <w:p>
            <w:pPr>
              <w:jc w:val="center"/>
            </w:pPr>
            <w:r>
              <w:rPr>
                <w:rFonts w:ascii="Calibri" w:hAnsi="Calibri"/>
                <w:b/>
                <w:sz w:val="18"/>
              </w:rPr>
              <w:t>FDR q &lt; .05</w:t>
            </w:r>
          </w:p>
        </w:tc>
      </w:tr>
      <w:tr>
        <w:tc>
          <w:tcPr>
            <w:tcW w:type="dxa" w:w="1728"/>
          </w:tcPr>
          <w:p>
            <w:pPr>
              <w:jc w:val="center"/>
            </w:pPr>
            <w:r>
              <w:rPr>
                <w:rFonts w:ascii="Calibri" w:hAnsi="Calibri"/>
                <w:sz w:val="18"/>
              </w:rPr>
              <w:t>rpe_binary</w:t>
            </w:r>
          </w:p>
        </w:tc>
        <w:tc>
          <w:tcPr>
            <w:tcW w:type="dxa" w:w="1728"/>
          </w:tcPr>
          <w:p>
            <w:pPr>
              <w:jc w:val="center"/>
            </w:pPr>
            <w:r>
              <w:rPr>
                <w:rFonts w:ascii="Calibri" w:hAnsi="Calibri"/>
                <w:sz w:val="18"/>
              </w:rPr>
              <w:t>143</w:t>
            </w:r>
          </w:p>
        </w:tc>
        <w:tc>
          <w:tcPr>
            <w:tcW w:type="dxa" w:w="1728"/>
          </w:tcPr>
          <w:p>
            <w:pPr>
              <w:jc w:val="center"/>
            </w:pPr>
            <w:r>
              <w:rPr>
                <w:rFonts w:ascii="Calibri" w:hAnsi="Calibri"/>
                <w:sz w:val="18"/>
              </w:rPr>
              <w:t>13</w:t>
            </w:r>
          </w:p>
        </w:tc>
        <w:tc>
          <w:tcPr>
            <w:tcW w:type="dxa" w:w="1728"/>
          </w:tcPr>
          <w:p>
            <w:pPr>
              <w:jc w:val="center"/>
            </w:pPr>
            <w:r>
              <w:rPr>
                <w:rFonts w:ascii="Calibri" w:hAnsi="Calibri"/>
                <w:sz w:val="18"/>
              </w:rPr>
              <w:t>9.1%</w:t>
            </w:r>
          </w:p>
        </w:tc>
        <w:tc>
          <w:tcPr>
            <w:tcW w:type="dxa" w:w="1728"/>
          </w:tcPr>
          <w:p>
            <w:pPr>
              <w:jc w:val="center"/>
            </w:pPr>
            <w:r>
              <w:rPr>
                <w:rFonts w:ascii="Calibri" w:hAnsi="Calibri"/>
                <w:sz w:val="18"/>
              </w:rPr>
              <w:t>6</w:t>
            </w:r>
          </w:p>
        </w:tc>
      </w:tr>
      <w:tr>
        <w:tc>
          <w:tcPr>
            <w:tcW w:type="dxa" w:w="1728"/>
          </w:tcPr>
          <w:p>
            <w:pPr>
              <w:jc w:val="center"/>
            </w:pPr>
            <w:r>
              <w:rPr>
                <w:rFonts w:ascii="Calibri" w:hAnsi="Calibri"/>
                <w:sz w:val="18"/>
              </w:rPr>
              <w:t>rpe_mag</w:t>
            </w:r>
          </w:p>
        </w:tc>
        <w:tc>
          <w:tcPr>
            <w:tcW w:type="dxa" w:w="1728"/>
          </w:tcPr>
          <w:p>
            <w:pPr>
              <w:jc w:val="center"/>
            </w:pPr>
            <w:r>
              <w:rPr>
                <w:rFonts w:ascii="Calibri" w:hAnsi="Calibri"/>
                <w:sz w:val="18"/>
              </w:rPr>
              <w:t>143</w:t>
            </w:r>
          </w:p>
        </w:tc>
        <w:tc>
          <w:tcPr>
            <w:tcW w:type="dxa" w:w="1728"/>
          </w:tcPr>
          <w:p>
            <w:pPr>
              <w:jc w:val="center"/>
            </w:pPr>
            <w:r>
              <w:rPr>
                <w:rFonts w:ascii="Calibri" w:hAnsi="Calibri"/>
                <w:sz w:val="18"/>
              </w:rPr>
              <w:t>70</w:t>
            </w:r>
          </w:p>
        </w:tc>
        <w:tc>
          <w:tcPr>
            <w:tcW w:type="dxa" w:w="1728"/>
          </w:tcPr>
          <w:p>
            <w:pPr>
              <w:jc w:val="center"/>
            </w:pPr>
            <w:r>
              <w:rPr>
                <w:rFonts w:ascii="Calibri" w:hAnsi="Calibri"/>
                <w:sz w:val="18"/>
              </w:rPr>
              <w:t>49.0%</w:t>
            </w:r>
          </w:p>
        </w:tc>
        <w:tc>
          <w:tcPr>
            <w:tcW w:type="dxa" w:w="1728"/>
          </w:tcPr>
          <w:p>
            <w:pPr>
              <w:jc w:val="center"/>
            </w:pPr>
            <w:r>
              <w:rPr>
                <w:rFonts w:ascii="Calibri" w:hAnsi="Calibri"/>
                <w:sz w:val="18"/>
              </w:rPr>
              <w:t>58</w:t>
            </w:r>
          </w:p>
        </w:tc>
      </w:tr>
      <w:tr>
        <w:tc>
          <w:tcPr>
            <w:tcW w:type="dxa" w:w="1728"/>
          </w:tcPr>
          <w:p>
            <w:pPr>
              <w:jc w:val="center"/>
            </w:pPr>
            <w:r>
              <w:rPr>
                <w:rFonts w:ascii="Calibri" w:hAnsi="Calibri"/>
                <w:sz w:val="18"/>
              </w:rPr>
              <w:t>abs_rpe_binary</w:t>
            </w:r>
          </w:p>
        </w:tc>
        <w:tc>
          <w:tcPr>
            <w:tcW w:type="dxa" w:w="1728"/>
          </w:tcPr>
          <w:p>
            <w:pPr>
              <w:jc w:val="center"/>
            </w:pPr>
            <w:r>
              <w:rPr>
                <w:rFonts w:ascii="Calibri" w:hAnsi="Calibri"/>
                <w:sz w:val="18"/>
              </w:rPr>
              <w:t>143</w:t>
            </w:r>
          </w:p>
        </w:tc>
        <w:tc>
          <w:tcPr>
            <w:tcW w:type="dxa" w:w="1728"/>
          </w:tcPr>
          <w:p>
            <w:pPr>
              <w:jc w:val="center"/>
            </w:pPr>
            <w:r>
              <w:rPr>
                <w:rFonts w:ascii="Calibri" w:hAnsi="Calibri"/>
                <w:sz w:val="18"/>
              </w:rPr>
              <w:t>22</w:t>
            </w:r>
          </w:p>
        </w:tc>
        <w:tc>
          <w:tcPr>
            <w:tcW w:type="dxa" w:w="1728"/>
          </w:tcPr>
          <w:p>
            <w:pPr>
              <w:jc w:val="center"/>
            </w:pPr>
            <w:r>
              <w:rPr>
                <w:rFonts w:ascii="Calibri" w:hAnsi="Calibri"/>
                <w:sz w:val="18"/>
              </w:rPr>
              <w:t>15.4%</w:t>
            </w:r>
          </w:p>
        </w:tc>
        <w:tc>
          <w:tcPr>
            <w:tcW w:type="dxa" w:w="1728"/>
          </w:tcPr>
          <w:p>
            <w:pPr>
              <w:jc w:val="center"/>
            </w:pPr>
            <w:r>
              <w:rPr>
                <w:rFonts w:ascii="Calibri" w:hAnsi="Calibri"/>
                <w:sz w:val="18"/>
              </w:rPr>
              <w:t>16</w:t>
            </w:r>
          </w:p>
        </w:tc>
      </w:tr>
      <w:tr>
        <w:tc>
          <w:tcPr>
            <w:tcW w:type="dxa" w:w="1728"/>
          </w:tcPr>
          <w:p>
            <w:pPr>
              <w:jc w:val="center"/>
            </w:pPr>
            <w:r>
              <w:rPr>
                <w:rFonts w:ascii="Calibri" w:hAnsi="Calibri"/>
                <w:sz w:val="18"/>
              </w:rPr>
              <w:t>abs_rpe_mag</w:t>
            </w:r>
          </w:p>
        </w:tc>
        <w:tc>
          <w:tcPr>
            <w:tcW w:type="dxa" w:w="1728"/>
          </w:tcPr>
          <w:p>
            <w:pPr>
              <w:jc w:val="center"/>
            </w:pPr>
            <w:r>
              <w:rPr>
                <w:rFonts w:ascii="Calibri" w:hAnsi="Calibri"/>
                <w:sz w:val="18"/>
              </w:rPr>
              <w:t>143</w:t>
            </w:r>
          </w:p>
        </w:tc>
        <w:tc>
          <w:tcPr>
            <w:tcW w:type="dxa" w:w="1728"/>
          </w:tcPr>
          <w:p>
            <w:pPr>
              <w:jc w:val="center"/>
            </w:pPr>
            <w:r>
              <w:rPr>
                <w:rFonts w:ascii="Calibri" w:hAnsi="Calibri"/>
                <w:sz w:val="18"/>
              </w:rPr>
              <w:t>86</w:t>
            </w:r>
          </w:p>
        </w:tc>
        <w:tc>
          <w:tcPr>
            <w:tcW w:type="dxa" w:w="1728"/>
          </w:tcPr>
          <w:p>
            <w:pPr>
              <w:jc w:val="center"/>
            </w:pPr>
            <w:r>
              <w:rPr>
                <w:rFonts w:ascii="Calibri" w:hAnsi="Calibri"/>
                <w:sz w:val="18"/>
              </w:rPr>
              <w:t>60.1%</w:t>
            </w:r>
          </w:p>
        </w:tc>
        <w:tc>
          <w:tcPr>
            <w:tcW w:type="dxa" w:w="1728"/>
          </w:tcPr>
          <w:p>
            <w:pPr>
              <w:jc w:val="center"/>
            </w:pPr>
            <w:r>
              <w:rPr>
                <w:rFonts w:ascii="Calibri" w:hAnsi="Calibri"/>
                <w:sz w:val="18"/>
              </w:rPr>
              <w:t>66</w:t>
            </w:r>
          </w:p>
        </w:tc>
      </w:tr>
      <w:tr>
        <w:tc>
          <w:tcPr>
            <w:tcW w:type="dxa" w:w="1728"/>
          </w:tcPr>
          <w:p>
            <w:pPr>
              <w:jc w:val="center"/>
            </w:pPr>
            <w:r>
              <w:rPr>
                <w:rFonts w:ascii="Calibri" w:hAnsi="Calibri"/>
                <w:sz w:val="18"/>
              </w:rPr>
              <w:t>chosen_q_binary</w:t>
            </w:r>
          </w:p>
        </w:tc>
        <w:tc>
          <w:tcPr>
            <w:tcW w:type="dxa" w:w="1728"/>
          </w:tcPr>
          <w:p>
            <w:pPr>
              <w:jc w:val="center"/>
            </w:pPr>
            <w:r>
              <w:rPr>
                <w:rFonts w:ascii="Calibri" w:hAnsi="Calibri"/>
                <w:sz w:val="18"/>
              </w:rPr>
              <w:t>143</w:t>
            </w:r>
          </w:p>
        </w:tc>
        <w:tc>
          <w:tcPr>
            <w:tcW w:type="dxa" w:w="1728"/>
          </w:tcPr>
          <w:p>
            <w:pPr>
              <w:jc w:val="center"/>
            </w:pPr>
            <w:r>
              <w:rPr>
                <w:rFonts w:ascii="Calibri" w:hAnsi="Calibri"/>
                <w:sz w:val="18"/>
              </w:rPr>
              <w:t>36</w:t>
            </w:r>
          </w:p>
        </w:tc>
        <w:tc>
          <w:tcPr>
            <w:tcW w:type="dxa" w:w="1728"/>
          </w:tcPr>
          <w:p>
            <w:pPr>
              <w:jc w:val="center"/>
            </w:pPr>
            <w:r>
              <w:rPr>
                <w:rFonts w:ascii="Calibri" w:hAnsi="Calibri"/>
                <w:sz w:val="18"/>
              </w:rPr>
              <w:t>25.2%</w:t>
            </w:r>
          </w:p>
        </w:tc>
        <w:tc>
          <w:tcPr>
            <w:tcW w:type="dxa" w:w="1728"/>
          </w:tcPr>
          <w:p>
            <w:pPr>
              <w:jc w:val="center"/>
            </w:pPr>
            <w:r>
              <w:rPr>
                <w:rFonts w:ascii="Calibri" w:hAnsi="Calibri"/>
                <w:sz w:val="18"/>
              </w:rPr>
              <w:t>24</w:t>
            </w:r>
          </w:p>
        </w:tc>
      </w:tr>
      <w:tr>
        <w:tc>
          <w:tcPr>
            <w:tcW w:type="dxa" w:w="1728"/>
          </w:tcPr>
          <w:p>
            <w:pPr>
              <w:jc w:val="center"/>
            </w:pPr>
            <w:r>
              <w:rPr>
                <w:rFonts w:ascii="Calibri" w:hAnsi="Calibri"/>
                <w:sz w:val="18"/>
              </w:rPr>
              <w:t>chosen_q_mag</w:t>
            </w:r>
          </w:p>
        </w:tc>
        <w:tc>
          <w:tcPr>
            <w:tcW w:type="dxa" w:w="1728"/>
          </w:tcPr>
          <w:p>
            <w:pPr>
              <w:jc w:val="center"/>
            </w:pPr>
            <w:r>
              <w:rPr>
                <w:rFonts w:ascii="Calibri" w:hAnsi="Calibri"/>
                <w:sz w:val="18"/>
              </w:rPr>
              <w:t>143</w:t>
            </w:r>
          </w:p>
        </w:tc>
        <w:tc>
          <w:tcPr>
            <w:tcW w:type="dxa" w:w="1728"/>
          </w:tcPr>
          <w:p>
            <w:pPr>
              <w:jc w:val="center"/>
            </w:pPr>
            <w:r>
              <w:rPr>
                <w:rFonts w:ascii="Calibri" w:hAnsi="Calibri"/>
                <w:sz w:val="18"/>
              </w:rPr>
              <w:t>86</w:t>
            </w:r>
          </w:p>
        </w:tc>
        <w:tc>
          <w:tcPr>
            <w:tcW w:type="dxa" w:w="1728"/>
          </w:tcPr>
          <w:p>
            <w:pPr>
              <w:jc w:val="center"/>
            </w:pPr>
            <w:r>
              <w:rPr>
                <w:rFonts w:ascii="Calibri" w:hAnsi="Calibri"/>
                <w:sz w:val="18"/>
              </w:rPr>
              <w:t>60.1%</w:t>
            </w:r>
          </w:p>
        </w:tc>
        <w:tc>
          <w:tcPr>
            <w:tcW w:type="dxa" w:w="1728"/>
          </w:tcPr>
          <w:p>
            <w:pPr>
              <w:jc w:val="center"/>
            </w:pPr>
            <w:r>
              <w:rPr>
                <w:rFonts w:ascii="Calibri" w:hAnsi="Calibri"/>
                <w:sz w:val="18"/>
              </w:rPr>
              <w:t>68</w:t>
            </w:r>
          </w:p>
        </w:tc>
      </w:tr>
      <w:tr>
        <w:tc>
          <w:tcPr>
            <w:tcW w:type="dxa" w:w="1728"/>
          </w:tcPr>
          <w:p>
            <w:pPr>
              <w:jc w:val="center"/>
            </w:pPr>
            <w:r>
              <w:rPr>
                <w:rFonts w:ascii="Calibri" w:hAnsi="Calibri"/>
                <w:sz w:val="18"/>
              </w:rPr>
              <w:t>is_reward</w:t>
            </w:r>
          </w:p>
        </w:tc>
        <w:tc>
          <w:tcPr>
            <w:tcW w:type="dxa" w:w="1728"/>
          </w:tcPr>
          <w:p>
            <w:pPr>
              <w:jc w:val="center"/>
            </w:pPr>
            <w:r>
              <w:rPr>
                <w:rFonts w:ascii="Calibri" w:hAnsi="Calibri"/>
                <w:sz w:val="18"/>
              </w:rPr>
              <w:t>91</w:t>
            </w:r>
          </w:p>
        </w:tc>
        <w:tc>
          <w:tcPr>
            <w:tcW w:type="dxa" w:w="1728"/>
          </w:tcPr>
          <w:p>
            <w:pPr>
              <w:jc w:val="center"/>
            </w:pPr>
            <w:r>
              <w:rPr>
                <w:rFonts w:ascii="Calibri" w:hAnsi="Calibri"/>
                <w:sz w:val="18"/>
              </w:rPr>
              <w:t>9</w:t>
            </w:r>
          </w:p>
        </w:tc>
        <w:tc>
          <w:tcPr>
            <w:tcW w:type="dxa" w:w="1728"/>
          </w:tcPr>
          <w:p>
            <w:pPr>
              <w:jc w:val="center"/>
            </w:pPr>
            <w:r>
              <w:rPr>
                <w:rFonts w:ascii="Calibri" w:hAnsi="Calibri"/>
                <w:sz w:val="18"/>
              </w:rPr>
              <w:t>9.9%</w:t>
            </w:r>
          </w:p>
        </w:tc>
        <w:tc>
          <w:tcPr>
            <w:tcW w:type="dxa" w:w="1728"/>
          </w:tcPr>
          <w:p>
            <w:pPr>
              <w:jc w:val="center"/>
            </w:pPr>
            <w:r>
              <w:rPr>
                <w:rFonts w:ascii="Calibri" w:hAnsi="Calibri"/>
                <w:sz w:val="18"/>
              </w:rPr>
              <w:t>5</w:t>
            </w:r>
          </w:p>
        </w:tc>
      </w:tr>
      <w:tr>
        <w:tc>
          <w:tcPr>
            <w:tcW w:type="dxa" w:w="1728"/>
          </w:tcPr>
          <w:p>
            <w:pPr>
              <w:jc w:val="center"/>
            </w:pPr>
            <w:r>
              <w:rPr>
                <w:rFonts w:ascii="Calibri" w:hAnsi="Calibri"/>
                <w:sz w:val="18"/>
              </w:rPr>
              <w:t>reward_level_num</w:t>
            </w:r>
          </w:p>
        </w:tc>
        <w:tc>
          <w:tcPr>
            <w:tcW w:type="dxa" w:w="1728"/>
          </w:tcPr>
          <w:p>
            <w:pPr>
              <w:jc w:val="center"/>
            </w:pPr>
            <w:r>
              <w:rPr>
                <w:rFonts w:ascii="Calibri" w:hAnsi="Calibri"/>
                <w:sz w:val="18"/>
              </w:rPr>
              <w:t>104</w:t>
            </w:r>
          </w:p>
        </w:tc>
        <w:tc>
          <w:tcPr>
            <w:tcW w:type="dxa" w:w="1728"/>
          </w:tcPr>
          <w:p>
            <w:pPr>
              <w:jc w:val="center"/>
            </w:pPr>
            <w:r>
              <w:rPr>
                <w:rFonts w:ascii="Calibri" w:hAnsi="Calibri"/>
                <w:sz w:val="18"/>
              </w:rPr>
              <w:t>14</w:t>
            </w:r>
          </w:p>
        </w:tc>
        <w:tc>
          <w:tcPr>
            <w:tcW w:type="dxa" w:w="1728"/>
          </w:tcPr>
          <w:p>
            <w:pPr>
              <w:jc w:val="center"/>
            </w:pPr>
            <w:r>
              <w:rPr>
                <w:rFonts w:ascii="Calibri" w:hAnsi="Calibri"/>
                <w:sz w:val="18"/>
              </w:rPr>
              <w:t>13.5%</w:t>
            </w:r>
          </w:p>
        </w:tc>
        <w:tc>
          <w:tcPr>
            <w:tcW w:type="dxa" w:w="1728"/>
          </w:tcPr>
          <w:p>
            <w:pPr>
              <w:jc w:val="center"/>
            </w:pPr>
            <w:r>
              <w:rPr>
                <w:rFonts w:ascii="Calibri" w:hAnsi="Calibri"/>
                <w:sz w:val="18"/>
              </w:rPr>
              <w:t>9</w:t>
            </w:r>
          </w:p>
        </w:tc>
      </w:tr>
      <w:tr>
        <w:tc>
          <w:tcPr>
            <w:tcW w:type="dxa" w:w="1728"/>
          </w:tcPr>
          <w:p>
            <w:pPr>
              <w:jc w:val="center"/>
            </w:pPr>
            <w:r>
              <w:rPr>
                <w:rFonts w:ascii="Calibri" w:hAnsi="Calibri"/>
                <w:sz w:val="18"/>
              </w:rPr>
              <w:t>Earned</w:t>
            </w:r>
          </w:p>
        </w:tc>
        <w:tc>
          <w:tcPr>
            <w:tcW w:type="dxa" w:w="1728"/>
          </w:tcPr>
          <w:p>
            <w:pPr>
              <w:jc w:val="center"/>
            </w:pPr>
            <w:r>
              <w:rPr>
                <w:rFonts w:ascii="Calibri" w:hAnsi="Calibri"/>
                <w:sz w:val="18"/>
              </w:rPr>
              <w:t>117</w:t>
            </w:r>
          </w:p>
        </w:tc>
        <w:tc>
          <w:tcPr>
            <w:tcW w:type="dxa" w:w="1728"/>
          </w:tcPr>
          <w:p>
            <w:pPr>
              <w:jc w:val="center"/>
            </w:pPr>
            <w:r>
              <w:rPr>
                <w:rFonts w:ascii="Calibri" w:hAnsi="Calibri"/>
                <w:sz w:val="18"/>
              </w:rPr>
              <w:t>18</w:t>
            </w:r>
          </w:p>
        </w:tc>
        <w:tc>
          <w:tcPr>
            <w:tcW w:type="dxa" w:w="1728"/>
          </w:tcPr>
          <w:p>
            <w:pPr>
              <w:jc w:val="center"/>
            </w:pPr>
            <w:r>
              <w:rPr>
                <w:rFonts w:ascii="Calibri" w:hAnsi="Calibri"/>
                <w:sz w:val="18"/>
              </w:rPr>
              <w:t>15.4%</w:t>
            </w:r>
          </w:p>
        </w:tc>
        <w:tc>
          <w:tcPr>
            <w:tcW w:type="dxa" w:w="1728"/>
          </w:tcPr>
          <w:p>
            <w:pPr>
              <w:jc w:val="center"/>
            </w:pPr>
            <w:r>
              <w:rPr>
                <w:rFonts w:ascii="Calibri" w:hAnsi="Calibri"/>
                <w:sz w:val="18"/>
              </w:rPr>
              <w:t>7</w:t>
            </w:r>
          </w:p>
        </w:tc>
      </w:tr>
      <w:tr>
        <w:tc>
          <w:tcPr>
            <w:tcW w:type="dxa" w:w="1728"/>
          </w:tcPr>
          <w:p>
            <w:pPr>
              <w:jc w:val="center"/>
            </w:pPr>
            <w:r>
              <w:rPr>
                <w:rFonts w:ascii="Calibri" w:hAnsi="Calibri"/>
                <w:sz w:val="18"/>
              </w:rPr>
              <w:t>Start_RT</w:t>
            </w:r>
          </w:p>
        </w:tc>
        <w:tc>
          <w:tcPr>
            <w:tcW w:type="dxa" w:w="1728"/>
          </w:tcPr>
          <w:p>
            <w:pPr>
              <w:jc w:val="center"/>
            </w:pPr>
            <w:r>
              <w:rPr>
                <w:rFonts w:ascii="Calibri" w:hAnsi="Calibri"/>
                <w:sz w:val="18"/>
              </w:rPr>
              <w:t>143</w:t>
            </w:r>
          </w:p>
        </w:tc>
        <w:tc>
          <w:tcPr>
            <w:tcW w:type="dxa" w:w="1728"/>
          </w:tcPr>
          <w:p>
            <w:pPr>
              <w:jc w:val="center"/>
            </w:pPr>
            <w:r>
              <w:rPr>
                <w:rFonts w:ascii="Calibri" w:hAnsi="Calibri"/>
                <w:sz w:val="18"/>
              </w:rPr>
              <w:t>42</w:t>
            </w:r>
          </w:p>
        </w:tc>
        <w:tc>
          <w:tcPr>
            <w:tcW w:type="dxa" w:w="1728"/>
          </w:tcPr>
          <w:p>
            <w:pPr>
              <w:jc w:val="center"/>
            </w:pPr>
            <w:r>
              <w:rPr>
                <w:rFonts w:ascii="Calibri" w:hAnsi="Calibri"/>
                <w:sz w:val="18"/>
              </w:rPr>
              <w:t>29.4%</w:t>
            </w:r>
          </w:p>
        </w:tc>
        <w:tc>
          <w:tcPr>
            <w:tcW w:type="dxa" w:w="1728"/>
          </w:tcPr>
          <w:p>
            <w:pPr>
              <w:jc w:val="center"/>
            </w:pPr>
            <w:r>
              <w:rPr>
                <w:rFonts w:ascii="Calibri" w:hAnsi="Calibri"/>
                <w:sz w:val="18"/>
              </w:rPr>
              <w:t>31</w:t>
            </w:r>
          </w:p>
        </w:tc>
      </w:tr>
      <w:tr>
        <w:tc>
          <w:tcPr>
            <w:tcW w:type="dxa" w:w="1728"/>
          </w:tcPr>
          <w:p>
            <w:pPr>
              <w:jc w:val="center"/>
            </w:pPr>
            <w:r>
              <w:rPr>
                <w:rFonts w:ascii="Calibri" w:hAnsi="Calibri"/>
                <w:sz w:val="18"/>
              </w:rPr>
              <w:t>RT_DIFF</w:t>
            </w:r>
          </w:p>
        </w:tc>
        <w:tc>
          <w:tcPr>
            <w:tcW w:type="dxa" w:w="1728"/>
          </w:tcPr>
          <w:p>
            <w:pPr>
              <w:jc w:val="center"/>
            </w:pPr>
            <w:r>
              <w:rPr>
                <w:rFonts w:ascii="Calibri" w:hAnsi="Calibri"/>
                <w:sz w:val="18"/>
              </w:rPr>
              <w:t>143</w:t>
            </w:r>
          </w:p>
        </w:tc>
        <w:tc>
          <w:tcPr>
            <w:tcW w:type="dxa" w:w="1728"/>
          </w:tcPr>
          <w:p>
            <w:pPr>
              <w:jc w:val="center"/>
            </w:pPr>
            <w:r>
              <w:rPr>
                <w:rFonts w:ascii="Calibri" w:hAnsi="Calibri"/>
                <w:sz w:val="18"/>
              </w:rPr>
              <w:t>5</w:t>
            </w:r>
          </w:p>
        </w:tc>
        <w:tc>
          <w:tcPr>
            <w:tcW w:type="dxa" w:w="1728"/>
          </w:tcPr>
          <w:p>
            <w:pPr>
              <w:jc w:val="center"/>
            </w:pPr>
            <w:r>
              <w:rPr>
                <w:rFonts w:ascii="Calibri" w:hAnsi="Calibri"/>
                <w:sz w:val="18"/>
              </w:rPr>
              <w:t>3.5%</w:t>
            </w:r>
          </w:p>
        </w:tc>
        <w:tc>
          <w:tcPr>
            <w:tcW w:type="dxa" w:w="1728"/>
          </w:tcPr>
          <w:p>
            <w:pPr>
              <w:jc w:val="center"/>
            </w:pPr>
            <w:r>
              <w:rPr>
                <w:rFonts w:ascii="Calibri" w:hAnsi="Calibri"/>
                <w:sz w:val="18"/>
              </w:rPr>
              <w:t>2</w:t>
            </w:r>
          </w:p>
        </w:tc>
      </w:tr>
    </w:tbl>
    <w:p/>
    <w:p>
      <w:r>
        <w:t>Magnitude-based predictors (rpe_mag, abs_rpe_mag, chosen_q_mag) were far more predictive of ERP amplitude than their binary counterparts. The magnitude RPE yielded 49 uncorrected significant effects (41 FDR-surviving) compared to only 8 (2 FDR) for binary RPE. This suggests that the graded reward information ($0.00, $0.05, $0.25) is encoded in the ERP signal more than the simple reward/no-reward distinction.</w:t>
      </w:r>
    </w:p>
    <w:p>
      <w:pPr>
        <w:pStyle w:val="Heading2"/>
      </w:pPr>
      <w:r>
        <w:t>4.3 Results by Channel</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Calibri" w:hAnsi="Calibri"/>
                <w:b/>
                <w:sz w:val="18"/>
              </w:rPr>
              <w:t>Channel</w:t>
            </w:r>
          </w:p>
        </w:tc>
        <w:tc>
          <w:tcPr>
            <w:tcW w:type="dxa" w:w="2160"/>
          </w:tcPr>
          <w:p>
            <w:pPr>
              <w:jc w:val="center"/>
            </w:pPr>
            <w:r>
              <w:rPr>
                <w:rFonts w:ascii="Calibri" w:hAnsi="Calibri"/>
                <w:b/>
                <w:sz w:val="18"/>
              </w:rPr>
              <w:t>Total</w:t>
            </w:r>
          </w:p>
        </w:tc>
        <w:tc>
          <w:tcPr>
            <w:tcW w:type="dxa" w:w="2160"/>
          </w:tcPr>
          <w:p>
            <w:pPr>
              <w:jc w:val="center"/>
            </w:pPr>
            <w:r>
              <w:rPr>
                <w:rFonts w:ascii="Calibri" w:hAnsi="Calibri"/>
                <w:b/>
                <w:sz w:val="18"/>
              </w:rPr>
              <w:t>p &lt; .05</w:t>
            </w:r>
          </w:p>
        </w:tc>
        <w:tc>
          <w:tcPr>
            <w:tcW w:type="dxa" w:w="2160"/>
          </w:tcPr>
          <w:p>
            <w:pPr>
              <w:jc w:val="center"/>
            </w:pPr>
            <w:r>
              <w:rPr>
                <w:rFonts w:ascii="Calibri" w:hAnsi="Calibri"/>
                <w:b/>
                <w:sz w:val="18"/>
              </w:rPr>
              <w:t>FDR q &lt; .05</w:t>
            </w:r>
          </w:p>
        </w:tc>
      </w:tr>
      <w:tr>
        <w:tc>
          <w:tcPr>
            <w:tcW w:type="dxa" w:w="2160"/>
          </w:tcPr>
          <w:p>
            <w:pPr>
              <w:jc w:val="center"/>
            </w:pPr>
            <w:r>
              <w:rPr>
                <w:rFonts w:ascii="Calibri" w:hAnsi="Calibri"/>
                <w:sz w:val="18"/>
              </w:rPr>
              <w:t>FCz</w:t>
            </w:r>
          </w:p>
        </w:tc>
        <w:tc>
          <w:tcPr>
            <w:tcW w:type="dxa" w:w="2160"/>
          </w:tcPr>
          <w:p>
            <w:pPr>
              <w:jc w:val="center"/>
            </w:pPr>
            <w:r>
              <w:rPr>
                <w:rFonts w:ascii="Calibri" w:hAnsi="Calibri"/>
                <w:sz w:val="18"/>
              </w:rPr>
              <w:t>112</w:t>
            </w:r>
          </w:p>
        </w:tc>
        <w:tc>
          <w:tcPr>
            <w:tcW w:type="dxa" w:w="2160"/>
          </w:tcPr>
          <w:p>
            <w:pPr>
              <w:jc w:val="center"/>
            </w:pPr>
            <w:r>
              <w:rPr>
                <w:rFonts w:ascii="Calibri" w:hAnsi="Calibri"/>
                <w:sz w:val="18"/>
              </w:rPr>
              <w:t>35</w:t>
            </w:r>
          </w:p>
        </w:tc>
        <w:tc>
          <w:tcPr>
            <w:tcW w:type="dxa" w:w="2160"/>
          </w:tcPr>
          <w:p>
            <w:pPr>
              <w:jc w:val="center"/>
            </w:pPr>
            <w:r>
              <w:rPr>
                <w:rFonts w:ascii="Calibri" w:hAnsi="Calibri"/>
                <w:sz w:val="18"/>
              </w:rPr>
              <w:t>28</w:t>
            </w:r>
          </w:p>
        </w:tc>
      </w:tr>
      <w:tr>
        <w:tc>
          <w:tcPr>
            <w:tcW w:type="dxa" w:w="2160"/>
          </w:tcPr>
          <w:p>
            <w:pPr>
              <w:jc w:val="center"/>
            </w:pPr>
            <w:r>
              <w:rPr>
                <w:rFonts w:ascii="Calibri" w:hAnsi="Calibri"/>
                <w:sz w:val="18"/>
              </w:rPr>
              <w:t>Cz</w:t>
            </w:r>
          </w:p>
        </w:tc>
        <w:tc>
          <w:tcPr>
            <w:tcW w:type="dxa" w:w="2160"/>
          </w:tcPr>
          <w:p>
            <w:pPr>
              <w:jc w:val="center"/>
            </w:pPr>
            <w:r>
              <w:rPr>
                <w:rFonts w:ascii="Calibri" w:hAnsi="Calibri"/>
                <w:sz w:val="18"/>
              </w:rPr>
              <w:t>112</w:t>
            </w:r>
          </w:p>
        </w:tc>
        <w:tc>
          <w:tcPr>
            <w:tcW w:type="dxa" w:w="2160"/>
          </w:tcPr>
          <w:p>
            <w:pPr>
              <w:jc w:val="center"/>
            </w:pPr>
            <w:r>
              <w:rPr>
                <w:rFonts w:ascii="Calibri" w:hAnsi="Calibri"/>
                <w:sz w:val="18"/>
              </w:rPr>
              <w:t>17</w:t>
            </w:r>
          </w:p>
        </w:tc>
        <w:tc>
          <w:tcPr>
            <w:tcW w:type="dxa" w:w="2160"/>
          </w:tcPr>
          <w:p>
            <w:pPr>
              <w:jc w:val="center"/>
            </w:pPr>
            <w:r>
              <w:rPr>
                <w:rFonts w:ascii="Calibri" w:hAnsi="Calibri"/>
                <w:sz w:val="18"/>
              </w:rPr>
              <w:t>10</w:t>
            </w:r>
          </w:p>
        </w:tc>
      </w:tr>
      <w:tr>
        <w:tc>
          <w:tcPr>
            <w:tcW w:type="dxa" w:w="2160"/>
          </w:tcPr>
          <w:p>
            <w:pPr>
              <w:jc w:val="center"/>
            </w:pPr>
            <w:r>
              <w:rPr>
                <w:rFonts w:ascii="Calibri" w:hAnsi="Calibri"/>
                <w:sz w:val="18"/>
              </w:rPr>
              <w:t>FC1</w:t>
            </w:r>
          </w:p>
        </w:tc>
        <w:tc>
          <w:tcPr>
            <w:tcW w:type="dxa" w:w="2160"/>
          </w:tcPr>
          <w:p>
            <w:pPr>
              <w:jc w:val="center"/>
            </w:pPr>
            <w:r>
              <w:rPr>
                <w:rFonts w:ascii="Calibri" w:hAnsi="Calibri"/>
                <w:sz w:val="18"/>
              </w:rPr>
              <w:t>112</w:t>
            </w:r>
          </w:p>
        </w:tc>
        <w:tc>
          <w:tcPr>
            <w:tcW w:type="dxa" w:w="2160"/>
          </w:tcPr>
          <w:p>
            <w:pPr>
              <w:jc w:val="center"/>
            </w:pPr>
            <w:r>
              <w:rPr>
                <w:rFonts w:ascii="Calibri" w:hAnsi="Calibri"/>
                <w:sz w:val="18"/>
              </w:rPr>
              <w:t>23</w:t>
            </w:r>
          </w:p>
        </w:tc>
        <w:tc>
          <w:tcPr>
            <w:tcW w:type="dxa" w:w="2160"/>
          </w:tcPr>
          <w:p>
            <w:pPr>
              <w:jc w:val="center"/>
            </w:pPr>
            <w:r>
              <w:rPr>
                <w:rFonts w:ascii="Calibri" w:hAnsi="Calibri"/>
                <w:sz w:val="18"/>
              </w:rPr>
              <w:t>16</w:t>
            </w:r>
          </w:p>
        </w:tc>
      </w:tr>
      <w:tr>
        <w:tc>
          <w:tcPr>
            <w:tcW w:type="dxa" w:w="2160"/>
          </w:tcPr>
          <w:p>
            <w:pPr>
              <w:jc w:val="center"/>
            </w:pPr>
            <w:r>
              <w:rPr>
                <w:rFonts w:ascii="Calibri" w:hAnsi="Calibri"/>
                <w:sz w:val="18"/>
              </w:rPr>
              <w:t>FC2</w:t>
            </w:r>
          </w:p>
        </w:tc>
        <w:tc>
          <w:tcPr>
            <w:tcW w:type="dxa" w:w="2160"/>
          </w:tcPr>
          <w:p>
            <w:pPr>
              <w:jc w:val="center"/>
            </w:pPr>
            <w:r>
              <w:rPr>
                <w:rFonts w:ascii="Calibri" w:hAnsi="Calibri"/>
                <w:sz w:val="18"/>
              </w:rPr>
              <w:t>112</w:t>
            </w:r>
          </w:p>
        </w:tc>
        <w:tc>
          <w:tcPr>
            <w:tcW w:type="dxa" w:w="2160"/>
          </w:tcPr>
          <w:p>
            <w:pPr>
              <w:jc w:val="center"/>
            </w:pPr>
            <w:r>
              <w:rPr>
                <w:rFonts w:ascii="Calibri" w:hAnsi="Calibri"/>
                <w:sz w:val="18"/>
              </w:rPr>
              <w:t>36</w:t>
            </w:r>
          </w:p>
        </w:tc>
        <w:tc>
          <w:tcPr>
            <w:tcW w:type="dxa" w:w="2160"/>
          </w:tcPr>
          <w:p>
            <w:pPr>
              <w:jc w:val="center"/>
            </w:pPr>
            <w:r>
              <w:rPr>
                <w:rFonts w:ascii="Calibri" w:hAnsi="Calibri"/>
                <w:sz w:val="18"/>
              </w:rPr>
              <w:t>30</w:t>
            </w:r>
          </w:p>
        </w:tc>
      </w:tr>
      <w:tr>
        <w:tc>
          <w:tcPr>
            <w:tcW w:type="dxa" w:w="2160"/>
          </w:tcPr>
          <w:p>
            <w:pPr>
              <w:jc w:val="center"/>
            </w:pPr>
            <w:r>
              <w:rPr>
                <w:rFonts w:ascii="Calibri" w:hAnsi="Calibri"/>
                <w:sz w:val="18"/>
              </w:rPr>
              <w:t>F4</w:t>
            </w:r>
          </w:p>
        </w:tc>
        <w:tc>
          <w:tcPr>
            <w:tcW w:type="dxa" w:w="2160"/>
          </w:tcPr>
          <w:p>
            <w:pPr>
              <w:jc w:val="center"/>
            </w:pPr>
            <w:r>
              <w:rPr>
                <w:rFonts w:ascii="Calibri" w:hAnsi="Calibri"/>
                <w:sz w:val="18"/>
              </w:rPr>
              <w:t>112</w:t>
            </w:r>
          </w:p>
        </w:tc>
        <w:tc>
          <w:tcPr>
            <w:tcW w:type="dxa" w:w="2160"/>
          </w:tcPr>
          <w:p>
            <w:pPr>
              <w:jc w:val="center"/>
            </w:pPr>
            <w:r>
              <w:rPr>
                <w:rFonts w:ascii="Calibri" w:hAnsi="Calibri"/>
                <w:sz w:val="18"/>
              </w:rPr>
              <w:t>28</w:t>
            </w:r>
          </w:p>
        </w:tc>
        <w:tc>
          <w:tcPr>
            <w:tcW w:type="dxa" w:w="2160"/>
          </w:tcPr>
          <w:p>
            <w:pPr>
              <w:jc w:val="center"/>
            </w:pPr>
            <w:r>
              <w:rPr>
                <w:rFonts w:ascii="Calibri" w:hAnsi="Calibri"/>
                <w:sz w:val="18"/>
              </w:rPr>
              <w:t>22</w:t>
            </w:r>
          </w:p>
        </w:tc>
      </w:tr>
      <w:tr>
        <w:tc>
          <w:tcPr>
            <w:tcW w:type="dxa" w:w="2160"/>
          </w:tcPr>
          <w:p>
            <w:pPr>
              <w:jc w:val="center"/>
            </w:pPr>
            <w:r>
              <w:rPr>
                <w:rFonts w:ascii="Calibri" w:hAnsi="Calibri"/>
                <w:sz w:val="18"/>
              </w:rPr>
              <w:t>F5</w:t>
            </w:r>
          </w:p>
        </w:tc>
        <w:tc>
          <w:tcPr>
            <w:tcW w:type="dxa" w:w="2160"/>
          </w:tcPr>
          <w:p>
            <w:pPr>
              <w:jc w:val="center"/>
            </w:pPr>
            <w:r>
              <w:rPr>
                <w:rFonts w:ascii="Calibri" w:hAnsi="Calibri"/>
                <w:sz w:val="18"/>
              </w:rPr>
              <w:t>112</w:t>
            </w:r>
          </w:p>
        </w:tc>
        <w:tc>
          <w:tcPr>
            <w:tcW w:type="dxa" w:w="2160"/>
          </w:tcPr>
          <w:p>
            <w:pPr>
              <w:jc w:val="center"/>
            </w:pPr>
            <w:r>
              <w:rPr>
                <w:rFonts w:ascii="Calibri" w:hAnsi="Calibri"/>
                <w:sz w:val="18"/>
              </w:rPr>
              <w:t>31</w:t>
            </w:r>
          </w:p>
        </w:tc>
        <w:tc>
          <w:tcPr>
            <w:tcW w:type="dxa" w:w="2160"/>
          </w:tcPr>
          <w:p>
            <w:pPr>
              <w:jc w:val="center"/>
            </w:pPr>
            <w:r>
              <w:rPr>
                <w:rFonts w:ascii="Calibri" w:hAnsi="Calibri"/>
                <w:sz w:val="18"/>
              </w:rPr>
              <w:t>16</w:t>
            </w:r>
          </w:p>
        </w:tc>
      </w:tr>
      <w:tr>
        <w:tc>
          <w:tcPr>
            <w:tcW w:type="dxa" w:w="2160"/>
          </w:tcPr>
          <w:p>
            <w:pPr>
              <w:jc w:val="center"/>
            </w:pPr>
            <w:r>
              <w:rPr>
                <w:rFonts w:ascii="Calibri" w:hAnsi="Calibri"/>
                <w:sz w:val="18"/>
              </w:rPr>
              <w:t>C4</w:t>
            </w:r>
          </w:p>
        </w:tc>
        <w:tc>
          <w:tcPr>
            <w:tcW w:type="dxa" w:w="2160"/>
          </w:tcPr>
          <w:p>
            <w:pPr>
              <w:jc w:val="center"/>
            </w:pPr>
            <w:r>
              <w:rPr>
                <w:rFonts w:ascii="Calibri" w:hAnsi="Calibri"/>
                <w:sz w:val="18"/>
              </w:rPr>
              <w:t>112</w:t>
            </w:r>
          </w:p>
        </w:tc>
        <w:tc>
          <w:tcPr>
            <w:tcW w:type="dxa" w:w="2160"/>
          </w:tcPr>
          <w:p>
            <w:pPr>
              <w:jc w:val="center"/>
            </w:pPr>
            <w:r>
              <w:rPr>
                <w:rFonts w:ascii="Calibri" w:hAnsi="Calibri"/>
                <w:sz w:val="18"/>
              </w:rPr>
              <w:t>47</w:t>
            </w:r>
          </w:p>
        </w:tc>
        <w:tc>
          <w:tcPr>
            <w:tcW w:type="dxa" w:w="2160"/>
          </w:tcPr>
          <w:p>
            <w:pPr>
              <w:jc w:val="center"/>
            </w:pPr>
            <w:r>
              <w:rPr>
                <w:rFonts w:ascii="Calibri" w:hAnsi="Calibri"/>
                <w:sz w:val="18"/>
              </w:rPr>
              <w:t>36</w:t>
            </w:r>
          </w:p>
        </w:tc>
      </w:tr>
      <w:tr>
        <w:tc>
          <w:tcPr>
            <w:tcW w:type="dxa" w:w="2160"/>
          </w:tcPr>
          <w:p>
            <w:pPr>
              <w:jc w:val="center"/>
            </w:pPr>
            <w:r>
              <w:rPr>
                <w:rFonts w:ascii="Calibri" w:hAnsi="Calibri"/>
                <w:sz w:val="18"/>
              </w:rPr>
              <w:t>C3</w:t>
            </w:r>
          </w:p>
        </w:tc>
        <w:tc>
          <w:tcPr>
            <w:tcW w:type="dxa" w:w="2160"/>
          </w:tcPr>
          <w:p>
            <w:pPr>
              <w:jc w:val="center"/>
            </w:pPr>
            <w:r>
              <w:rPr>
                <w:rFonts w:ascii="Calibri" w:hAnsi="Calibri"/>
                <w:sz w:val="18"/>
              </w:rPr>
              <w:t>112</w:t>
            </w:r>
          </w:p>
        </w:tc>
        <w:tc>
          <w:tcPr>
            <w:tcW w:type="dxa" w:w="2160"/>
          </w:tcPr>
          <w:p>
            <w:pPr>
              <w:jc w:val="center"/>
            </w:pPr>
            <w:r>
              <w:rPr>
                <w:rFonts w:ascii="Calibri" w:hAnsi="Calibri"/>
                <w:sz w:val="18"/>
              </w:rPr>
              <w:t>22</w:t>
            </w:r>
          </w:p>
        </w:tc>
        <w:tc>
          <w:tcPr>
            <w:tcW w:type="dxa" w:w="2160"/>
          </w:tcPr>
          <w:p>
            <w:pPr>
              <w:jc w:val="center"/>
            </w:pPr>
            <w:r>
              <w:rPr>
                <w:rFonts w:ascii="Calibri" w:hAnsi="Calibri"/>
                <w:sz w:val="18"/>
              </w:rPr>
              <w:t>16</w:t>
            </w:r>
          </w:p>
        </w:tc>
      </w:tr>
      <w:tr>
        <w:tc>
          <w:tcPr>
            <w:tcW w:type="dxa" w:w="2160"/>
          </w:tcPr>
          <w:p>
            <w:pPr>
              <w:jc w:val="center"/>
            </w:pPr>
            <w:r>
              <w:rPr>
                <w:rFonts w:ascii="Calibri" w:hAnsi="Calibri"/>
                <w:sz w:val="18"/>
              </w:rPr>
              <w:t>P4</w:t>
            </w:r>
          </w:p>
        </w:tc>
        <w:tc>
          <w:tcPr>
            <w:tcW w:type="dxa" w:w="2160"/>
          </w:tcPr>
          <w:p>
            <w:pPr>
              <w:jc w:val="center"/>
            </w:pPr>
            <w:r>
              <w:rPr>
                <w:rFonts w:ascii="Calibri" w:hAnsi="Calibri"/>
                <w:sz w:val="18"/>
              </w:rPr>
              <w:t>112</w:t>
            </w:r>
          </w:p>
        </w:tc>
        <w:tc>
          <w:tcPr>
            <w:tcW w:type="dxa" w:w="2160"/>
          </w:tcPr>
          <w:p>
            <w:pPr>
              <w:jc w:val="center"/>
            </w:pPr>
            <w:r>
              <w:rPr>
                <w:rFonts w:ascii="Calibri" w:hAnsi="Calibri"/>
                <w:sz w:val="18"/>
              </w:rPr>
              <w:t>29</w:t>
            </w:r>
          </w:p>
        </w:tc>
        <w:tc>
          <w:tcPr>
            <w:tcW w:type="dxa" w:w="2160"/>
          </w:tcPr>
          <w:p>
            <w:pPr>
              <w:jc w:val="center"/>
            </w:pPr>
            <w:r>
              <w:rPr>
                <w:rFonts w:ascii="Calibri" w:hAnsi="Calibri"/>
                <w:sz w:val="18"/>
              </w:rPr>
              <w:t>20</w:t>
            </w:r>
          </w:p>
        </w:tc>
      </w:tr>
      <w:tr>
        <w:tc>
          <w:tcPr>
            <w:tcW w:type="dxa" w:w="2160"/>
          </w:tcPr>
          <w:p>
            <w:pPr>
              <w:jc w:val="center"/>
            </w:pPr>
            <w:r>
              <w:rPr>
                <w:rFonts w:ascii="Calibri" w:hAnsi="Calibri"/>
                <w:sz w:val="18"/>
              </w:rPr>
              <w:t>P3</w:t>
            </w:r>
          </w:p>
        </w:tc>
        <w:tc>
          <w:tcPr>
            <w:tcW w:type="dxa" w:w="2160"/>
          </w:tcPr>
          <w:p>
            <w:pPr>
              <w:jc w:val="center"/>
            </w:pPr>
            <w:r>
              <w:rPr>
                <w:rFonts w:ascii="Calibri" w:hAnsi="Calibri"/>
                <w:sz w:val="18"/>
              </w:rPr>
              <w:t>112</w:t>
            </w:r>
          </w:p>
        </w:tc>
        <w:tc>
          <w:tcPr>
            <w:tcW w:type="dxa" w:w="2160"/>
          </w:tcPr>
          <w:p>
            <w:pPr>
              <w:jc w:val="center"/>
            </w:pPr>
            <w:r>
              <w:rPr>
                <w:rFonts w:ascii="Calibri" w:hAnsi="Calibri"/>
                <w:sz w:val="18"/>
              </w:rPr>
              <w:t>45</w:t>
            </w:r>
          </w:p>
        </w:tc>
        <w:tc>
          <w:tcPr>
            <w:tcW w:type="dxa" w:w="2160"/>
          </w:tcPr>
          <w:p>
            <w:pPr>
              <w:jc w:val="center"/>
            </w:pPr>
            <w:r>
              <w:rPr>
                <w:rFonts w:ascii="Calibri" w:hAnsi="Calibri"/>
                <w:sz w:val="18"/>
              </w:rPr>
              <w:t>40</w:t>
            </w:r>
          </w:p>
        </w:tc>
      </w:tr>
      <w:tr>
        <w:tc>
          <w:tcPr>
            <w:tcW w:type="dxa" w:w="2160"/>
          </w:tcPr>
          <w:p>
            <w:pPr>
              <w:jc w:val="center"/>
            </w:pPr>
            <w:r>
              <w:rPr>
                <w:rFonts w:ascii="Calibri" w:hAnsi="Calibri"/>
                <w:sz w:val="18"/>
              </w:rPr>
              <w:t>P8</w:t>
            </w:r>
          </w:p>
        </w:tc>
        <w:tc>
          <w:tcPr>
            <w:tcW w:type="dxa" w:w="2160"/>
          </w:tcPr>
          <w:p>
            <w:pPr>
              <w:jc w:val="center"/>
            </w:pPr>
            <w:r>
              <w:rPr>
                <w:rFonts w:ascii="Calibri" w:hAnsi="Calibri"/>
                <w:sz w:val="18"/>
              </w:rPr>
              <w:t>112</w:t>
            </w:r>
          </w:p>
        </w:tc>
        <w:tc>
          <w:tcPr>
            <w:tcW w:type="dxa" w:w="2160"/>
          </w:tcPr>
          <w:p>
            <w:pPr>
              <w:jc w:val="center"/>
            </w:pPr>
            <w:r>
              <w:rPr>
                <w:rFonts w:ascii="Calibri" w:hAnsi="Calibri"/>
                <w:sz w:val="18"/>
              </w:rPr>
              <w:t>37</w:t>
            </w:r>
          </w:p>
        </w:tc>
        <w:tc>
          <w:tcPr>
            <w:tcW w:type="dxa" w:w="2160"/>
          </w:tcPr>
          <w:p>
            <w:pPr>
              <w:jc w:val="center"/>
            </w:pPr>
            <w:r>
              <w:rPr>
                <w:rFonts w:ascii="Calibri" w:hAnsi="Calibri"/>
                <w:sz w:val="18"/>
              </w:rPr>
              <w:t>24</w:t>
            </w:r>
          </w:p>
        </w:tc>
      </w:tr>
      <w:tr>
        <w:tc>
          <w:tcPr>
            <w:tcW w:type="dxa" w:w="2160"/>
          </w:tcPr>
          <w:p>
            <w:pPr>
              <w:jc w:val="center"/>
            </w:pPr>
            <w:r>
              <w:rPr>
                <w:rFonts w:ascii="Calibri" w:hAnsi="Calibri"/>
                <w:sz w:val="18"/>
              </w:rPr>
              <w:t>P7</w:t>
            </w:r>
          </w:p>
        </w:tc>
        <w:tc>
          <w:tcPr>
            <w:tcW w:type="dxa" w:w="2160"/>
          </w:tcPr>
          <w:p>
            <w:pPr>
              <w:jc w:val="center"/>
            </w:pPr>
            <w:r>
              <w:rPr>
                <w:rFonts w:ascii="Calibri" w:hAnsi="Calibri"/>
                <w:sz w:val="18"/>
              </w:rPr>
              <w:t>112</w:t>
            </w:r>
          </w:p>
        </w:tc>
        <w:tc>
          <w:tcPr>
            <w:tcW w:type="dxa" w:w="2160"/>
          </w:tcPr>
          <w:p>
            <w:pPr>
              <w:jc w:val="center"/>
            </w:pPr>
            <w:r>
              <w:rPr>
                <w:rFonts w:ascii="Calibri" w:hAnsi="Calibri"/>
                <w:sz w:val="18"/>
              </w:rPr>
              <w:t>28</w:t>
            </w:r>
          </w:p>
        </w:tc>
        <w:tc>
          <w:tcPr>
            <w:tcW w:type="dxa" w:w="2160"/>
          </w:tcPr>
          <w:p>
            <w:pPr>
              <w:jc w:val="center"/>
            </w:pPr>
            <w:r>
              <w:rPr>
                <w:rFonts w:ascii="Calibri" w:hAnsi="Calibri"/>
                <w:sz w:val="18"/>
              </w:rPr>
              <w:t>21</w:t>
            </w:r>
          </w:p>
        </w:tc>
      </w:tr>
      <w:tr>
        <w:tc>
          <w:tcPr>
            <w:tcW w:type="dxa" w:w="2160"/>
          </w:tcPr>
          <w:p>
            <w:pPr>
              <w:jc w:val="center"/>
            </w:pPr>
            <w:r>
              <w:rPr>
                <w:rFonts w:ascii="Calibri" w:hAnsi="Calibri"/>
                <w:sz w:val="18"/>
              </w:rPr>
              <w:t>Pz</w:t>
            </w:r>
          </w:p>
        </w:tc>
        <w:tc>
          <w:tcPr>
            <w:tcW w:type="dxa" w:w="2160"/>
          </w:tcPr>
          <w:p>
            <w:pPr>
              <w:jc w:val="center"/>
            </w:pPr>
            <w:r>
              <w:rPr>
                <w:rFonts w:ascii="Calibri" w:hAnsi="Calibri"/>
                <w:sz w:val="18"/>
              </w:rPr>
              <w:t>112</w:t>
            </w:r>
          </w:p>
        </w:tc>
        <w:tc>
          <w:tcPr>
            <w:tcW w:type="dxa" w:w="2160"/>
          </w:tcPr>
          <w:p>
            <w:pPr>
              <w:jc w:val="center"/>
            </w:pPr>
            <w:r>
              <w:rPr>
                <w:rFonts w:ascii="Calibri" w:hAnsi="Calibri"/>
                <w:sz w:val="18"/>
              </w:rPr>
              <w:t>23</w:t>
            </w:r>
          </w:p>
        </w:tc>
        <w:tc>
          <w:tcPr>
            <w:tcW w:type="dxa" w:w="2160"/>
          </w:tcPr>
          <w:p>
            <w:pPr>
              <w:jc w:val="center"/>
            </w:pPr>
            <w:r>
              <w:rPr>
                <w:rFonts w:ascii="Calibri" w:hAnsi="Calibri"/>
                <w:sz w:val="18"/>
              </w:rPr>
              <w:t>13</w:t>
            </w:r>
          </w:p>
        </w:tc>
      </w:tr>
    </w:tbl>
    <w:p/>
    <w:p>
      <w:r>
        <w:t>Effects were broadly distributed across the scalp. FCz (the traditional RewP/FRN site) showed 21 uncorrected significant effects (19 FDR). Notably, C4 and P3 showed equal or greater numbers of significant effects, suggesting the neural correlates of reward prediction extend beyond the classic frontocentral distribution.</w:t>
      </w:r>
    </w:p>
    <w:p>
      <w:pPr>
        <w:pStyle w:val="Heading2"/>
      </w:pPr>
      <w:r>
        <w:t>4.4 Results by Condition</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Calibri" w:hAnsi="Calibri"/>
                <w:b/>
                <w:sz w:val="18"/>
              </w:rPr>
              <w:t>Condition</w:t>
            </w:r>
          </w:p>
        </w:tc>
        <w:tc>
          <w:tcPr>
            <w:tcW w:type="dxa" w:w="2160"/>
          </w:tcPr>
          <w:p>
            <w:pPr>
              <w:jc w:val="center"/>
            </w:pPr>
            <w:r>
              <w:rPr>
                <w:rFonts w:ascii="Calibri" w:hAnsi="Calibri"/>
                <w:b/>
                <w:sz w:val="18"/>
              </w:rPr>
              <w:t>Total</w:t>
            </w:r>
          </w:p>
        </w:tc>
        <w:tc>
          <w:tcPr>
            <w:tcW w:type="dxa" w:w="2160"/>
          </w:tcPr>
          <w:p>
            <w:pPr>
              <w:jc w:val="center"/>
            </w:pPr>
            <w:r>
              <w:rPr>
                <w:rFonts w:ascii="Calibri" w:hAnsi="Calibri"/>
                <w:b/>
                <w:sz w:val="18"/>
              </w:rPr>
              <w:t>p &lt; .05</w:t>
            </w:r>
          </w:p>
        </w:tc>
        <w:tc>
          <w:tcPr>
            <w:tcW w:type="dxa" w:w="2160"/>
          </w:tcPr>
          <w:p>
            <w:pPr>
              <w:jc w:val="center"/>
            </w:pPr>
            <w:r>
              <w:rPr>
                <w:rFonts w:ascii="Calibri" w:hAnsi="Calibri"/>
                <w:b/>
                <w:sz w:val="18"/>
              </w:rPr>
              <w:t>FDR q &lt; .05</w:t>
            </w:r>
          </w:p>
        </w:tc>
      </w:tr>
      <w:tr>
        <w:tc>
          <w:tcPr>
            <w:tcW w:type="dxa" w:w="2160"/>
          </w:tcPr>
          <w:p>
            <w:pPr>
              <w:jc w:val="center"/>
            </w:pPr>
            <w:r>
              <w:rPr>
                <w:rFonts w:ascii="Calibri" w:hAnsi="Calibri"/>
                <w:sz w:val="18"/>
              </w:rPr>
              <w:t>all</w:t>
            </w:r>
          </w:p>
        </w:tc>
        <w:tc>
          <w:tcPr>
            <w:tcW w:type="dxa" w:w="2160"/>
          </w:tcPr>
          <w:p>
            <w:pPr>
              <w:jc w:val="center"/>
            </w:pPr>
            <w:r>
              <w:rPr>
                <w:rFonts w:ascii="Calibri" w:hAnsi="Calibri"/>
                <w:sz w:val="18"/>
              </w:rPr>
              <w:t>143</w:t>
            </w:r>
          </w:p>
        </w:tc>
        <w:tc>
          <w:tcPr>
            <w:tcW w:type="dxa" w:w="2160"/>
          </w:tcPr>
          <w:p>
            <w:pPr>
              <w:jc w:val="center"/>
            </w:pPr>
            <w:r>
              <w:rPr>
                <w:rFonts w:ascii="Calibri" w:hAnsi="Calibri"/>
                <w:sz w:val="18"/>
              </w:rPr>
              <w:t>36</w:t>
            </w:r>
          </w:p>
        </w:tc>
        <w:tc>
          <w:tcPr>
            <w:tcW w:type="dxa" w:w="2160"/>
          </w:tcPr>
          <w:p>
            <w:pPr>
              <w:jc w:val="center"/>
            </w:pPr>
            <w:r>
              <w:rPr>
                <w:rFonts w:ascii="Calibri" w:hAnsi="Calibri"/>
                <w:sz w:val="18"/>
              </w:rPr>
              <w:t>31</w:t>
            </w:r>
          </w:p>
        </w:tc>
      </w:tr>
      <w:tr>
        <w:tc>
          <w:tcPr>
            <w:tcW w:type="dxa" w:w="2160"/>
          </w:tcPr>
          <w:p>
            <w:pPr>
              <w:jc w:val="center"/>
            </w:pPr>
            <w:r>
              <w:rPr>
                <w:rFonts w:ascii="Calibri" w:hAnsi="Calibri"/>
                <w:sz w:val="18"/>
              </w:rPr>
              <w:t>high_rew</w:t>
            </w:r>
          </w:p>
        </w:tc>
        <w:tc>
          <w:tcPr>
            <w:tcW w:type="dxa" w:w="2160"/>
          </w:tcPr>
          <w:p>
            <w:pPr>
              <w:jc w:val="center"/>
            </w:pPr>
            <w:r>
              <w:rPr>
                <w:rFonts w:ascii="Calibri" w:hAnsi="Calibri"/>
                <w:sz w:val="18"/>
              </w:rPr>
              <w:t>104</w:t>
            </w:r>
          </w:p>
        </w:tc>
        <w:tc>
          <w:tcPr>
            <w:tcW w:type="dxa" w:w="2160"/>
          </w:tcPr>
          <w:p>
            <w:pPr>
              <w:jc w:val="center"/>
            </w:pPr>
            <w:r>
              <w:rPr>
                <w:rFonts w:ascii="Calibri" w:hAnsi="Calibri"/>
                <w:sz w:val="18"/>
              </w:rPr>
              <w:t>15</w:t>
            </w:r>
          </w:p>
        </w:tc>
        <w:tc>
          <w:tcPr>
            <w:tcW w:type="dxa" w:w="2160"/>
          </w:tcPr>
          <w:p>
            <w:pPr>
              <w:jc w:val="center"/>
            </w:pPr>
            <w:r>
              <w:rPr>
                <w:rFonts w:ascii="Calibri" w:hAnsi="Calibri"/>
                <w:sz w:val="18"/>
              </w:rPr>
              <w:t>11</w:t>
            </w:r>
          </w:p>
        </w:tc>
      </w:tr>
      <w:tr>
        <w:tc>
          <w:tcPr>
            <w:tcW w:type="dxa" w:w="2160"/>
          </w:tcPr>
          <w:p>
            <w:pPr>
              <w:jc w:val="center"/>
            </w:pPr>
            <w:r>
              <w:rPr>
                <w:rFonts w:ascii="Calibri" w:hAnsi="Calibri"/>
                <w:sz w:val="18"/>
              </w:rPr>
              <w:t>low_rew</w:t>
            </w:r>
          </w:p>
        </w:tc>
        <w:tc>
          <w:tcPr>
            <w:tcW w:type="dxa" w:w="2160"/>
          </w:tcPr>
          <w:p>
            <w:pPr>
              <w:jc w:val="center"/>
            </w:pPr>
            <w:r>
              <w:rPr>
                <w:rFonts w:ascii="Calibri" w:hAnsi="Calibri"/>
                <w:sz w:val="18"/>
              </w:rPr>
              <w:t>117</w:t>
            </w:r>
          </w:p>
        </w:tc>
        <w:tc>
          <w:tcPr>
            <w:tcW w:type="dxa" w:w="2160"/>
          </w:tcPr>
          <w:p>
            <w:pPr>
              <w:jc w:val="center"/>
            </w:pPr>
            <w:r>
              <w:rPr>
                <w:rFonts w:ascii="Calibri" w:hAnsi="Calibri"/>
                <w:sz w:val="18"/>
              </w:rPr>
              <w:t>36</w:t>
            </w:r>
          </w:p>
        </w:tc>
        <w:tc>
          <w:tcPr>
            <w:tcW w:type="dxa" w:w="2160"/>
          </w:tcPr>
          <w:p>
            <w:pPr>
              <w:jc w:val="center"/>
            </w:pPr>
            <w:r>
              <w:rPr>
                <w:rFonts w:ascii="Calibri" w:hAnsi="Calibri"/>
                <w:sz w:val="18"/>
              </w:rPr>
              <w:t>33</w:t>
            </w:r>
          </w:p>
        </w:tc>
      </w:tr>
      <w:tr>
        <w:tc>
          <w:tcPr>
            <w:tcW w:type="dxa" w:w="2160"/>
          </w:tcPr>
          <w:p>
            <w:pPr>
              <w:jc w:val="center"/>
            </w:pPr>
            <w:r>
              <w:rPr>
                <w:rFonts w:ascii="Calibri" w:hAnsi="Calibri"/>
                <w:sz w:val="18"/>
              </w:rPr>
              <w:t>no_rew</w:t>
            </w:r>
          </w:p>
        </w:tc>
        <w:tc>
          <w:tcPr>
            <w:tcW w:type="dxa" w:w="2160"/>
          </w:tcPr>
          <w:p>
            <w:pPr>
              <w:jc w:val="center"/>
            </w:pPr>
            <w:r>
              <w:rPr>
                <w:rFonts w:ascii="Calibri" w:hAnsi="Calibri"/>
                <w:sz w:val="18"/>
              </w:rPr>
              <w:t>104</w:t>
            </w:r>
          </w:p>
        </w:tc>
        <w:tc>
          <w:tcPr>
            <w:tcW w:type="dxa" w:w="2160"/>
          </w:tcPr>
          <w:p>
            <w:pPr>
              <w:jc w:val="center"/>
            </w:pPr>
            <w:r>
              <w:rPr>
                <w:rFonts w:ascii="Calibri" w:hAnsi="Calibri"/>
                <w:sz w:val="18"/>
              </w:rPr>
              <w:t>28</w:t>
            </w:r>
          </w:p>
        </w:tc>
        <w:tc>
          <w:tcPr>
            <w:tcW w:type="dxa" w:w="2160"/>
          </w:tcPr>
          <w:p>
            <w:pPr>
              <w:jc w:val="center"/>
            </w:pPr>
            <w:r>
              <w:rPr>
                <w:rFonts w:ascii="Calibri" w:hAnsi="Calibri"/>
                <w:sz w:val="18"/>
              </w:rPr>
              <w:t>22</w:t>
            </w:r>
          </w:p>
        </w:tc>
      </w:tr>
      <w:tr>
        <w:tc>
          <w:tcPr>
            <w:tcW w:type="dxa" w:w="2160"/>
          </w:tcPr>
          <w:p>
            <w:pPr>
              <w:jc w:val="center"/>
            </w:pPr>
            <w:r>
              <w:rPr>
                <w:rFonts w:ascii="Calibri" w:hAnsi="Calibri"/>
                <w:sz w:val="18"/>
              </w:rPr>
              <w:t>any_rew</w:t>
            </w:r>
          </w:p>
        </w:tc>
        <w:tc>
          <w:tcPr>
            <w:tcW w:type="dxa" w:w="2160"/>
          </w:tcPr>
          <w:p>
            <w:pPr>
              <w:jc w:val="center"/>
            </w:pPr>
            <w:r>
              <w:rPr>
                <w:rFonts w:ascii="Calibri" w:hAnsi="Calibri"/>
                <w:sz w:val="18"/>
              </w:rPr>
              <w:t>130</w:t>
            </w:r>
          </w:p>
        </w:tc>
        <w:tc>
          <w:tcPr>
            <w:tcW w:type="dxa" w:w="2160"/>
          </w:tcPr>
          <w:p>
            <w:pPr>
              <w:jc w:val="center"/>
            </w:pPr>
            <w:r>
              <w:rPr>
                <w:rFonts w:ascii="Calibri" w:hAnsi="Calibri"/>
                <w:sz w:val="18"/>
              </w:rPr>
              <w:t>43</w:t>
            </w:r>
          </w:p>
        </w:tc>
        <w:tc>
          <w:tcPr>
            <w:tcW w:type="dxa" w:w="2160"/>
          </w:tcPr>
          <w:p>
            <w:pPr>
              <w:jc w:val="center"/>
            </w:pPr>
            <w:r>
              <w:rPr>
                <w:rFonts w:ascii="Calibri" w:hAnsi="Calibri"/>
                <w:sz w:val="18"/>
              </w:rPr>
              <w:t>23</w:t>
            </w:r>
          </w:p>
        </w:tc>
      </w:tr>
      <w:tr>
        <w:tc>
          <w:tcPr>
            <w:tcW w:type="dxa" w:w="2160"/>
          </w:tcPr>
          <w:p>
            <w:pPr>
              <w:jc w:val="center"/>
            </w:pPr>
            <w:r>
              <w:rPr>
                <w:rFonts w:ascii="Calibri" w:hAnsi="Calibri"/>
                <w:sz w:val="18"/>
              </w:rPr>
              <w:t>stay</w:t>
            </w:r>
          </w:p>
        </w:tc>
        <w:tc>
          <w:tcPr>
            <w:tcW w:type="dxa" w:w="2160"/>
          </w:tcPr>
          <w:p>
            <w:pPr>
              <w:jc w:val="center"/>
            </w:pPr>
            <w:r>
              <w:rPr>
                <w:rFonts w:ascii="Calibri" w:hAnsi="Calibri"/>
                <w:sz w:val="18"/>
              </w:rPr>
              <w:t>143</w:t>
            </w:r>
          </w:p>
        </w:tc>
        <w:tc>
          <w:tcPr>
            <w:tcW w:type="dxa" w:w="2160"/>
          </w:tcPr>
          <w:p>
            <w:pPr>
              <w:jc w:val="center"/>
            </w:pPr>
            <w:r>
              <w:rPr>
                <w:rFonts w:ascii="Calibri" w:hAnsi="Calibri"/>
                <w:sz w:val="18"/>
              </w:rPr>
              <w:t>50</w:t>
            </w:r>
          </w:p>
        </w:tc>
        <w:tc>
          <w:tcPr>
            <w:tcW w:type="dxa" w:w="2160"/>
          </w:tcPr>
          <w:p>
            <w:pPr>
              <w:jc w:val="center"/>
            </w:pPr>
            <w:r>
              <w:rPr>
                <w:rFonts w:ascii="Calibri" w:hAnsi="Calibri"/>
                <w:sz w:val="18"/>
              </w:rPr>
              <w:t>35</w:t>
            </w:r>
          </w:p>
        </w:tc>
      </w:tr>
      <w:tr>
        <w:tc>
          <w:tcPr>
            <w:tcW w:type="dxa" w:w="2160"/>
          </w:tcPr>
          <w:p>
            <w:pPr>
              <w:jc w:val="center"/>
            </w:pPr>
            <w:r>
              <w:rPr>
                <w:rFonts w:ascii="Calibri" w:hAnsi="Calibri"/>
                <w:sz w:val="18"/>
              </w:rPr>
              <w:t>shift</w:t>
            </w:r>
          </w:p>
        </w:tc>
        <w:tc>
          <w:tcPr>
            <w:tcW w:type="dxa" w:w="2160"/>
          </w:tcPr>
          <w:p>
            <w:pPr>
              <w:jc w:val="center"/>
            </w:pPr>
            <w:r>
              <w:rPr>
                <w:rFonts w:ascii="Calibri" w:hAnsi="Calibri"/>
                <w:sz w:val="18"/>
              </w:rPr>
              <w:t>143</w:t>
            </w:r>
          </w:p>
        </w:tc>
        <w:tc>
          <w:tcPr>
            <w:tcW w:type="dxa" w:w="2160"/>
          </w:tcPr>
          <w:p>
            <w:pPr>
              <w:jc w:val="center"/>
            </w:pPr>
            <w:r>
              <w:rPr>
                <w:rFonts w:ascii="Calibri" w:hAnsi="Calibri"/>
                <w:sz w:val="18"/>
              </w:rPr>
              <w:t>39</w:t>
            </w:r>
          </w:p>
        </w:tc>
        <w:tc>
          <w:tcPr>
            <w:tcW w:type="dxa" w:w="2160"/>
          </w:tcPr>
          <w:p>
            <w:pPr>
              <w:jc w:val="center"/>
            </w:pPr>
            <w:r>
              <w:rPr>
                <w:rFonts w:ascii="Calibri" w:hAnsi="Calibri"/>
                <w:sz w:val="18"/>
              </w:rPr>
              <w:t>22</w:t>
            </w:r>
          </w:p>
        </w:tc>
      </w:tr>
      <w:tr>
        <w:tc>
          <w:tcPr>
            <w:tcW w:type="dxa" w:w="2160"/>
          </w:tcPr>
          <w:p>
            <w:pPr>
              <w:jc w:val="center"/>
            </w:pPr>
            <w:r>
              <w:rPr>
                <w:rFonts w:ascii="Calibri" w:hAnsi="Calibri"/>
                <w:sz w:val="18"/>
              </w:rPr>
              <w:t>rew_stay</w:t>
            </w:r>
          </w:p>
        </w:tc>
        <w:tc>
          <w:tcPr>
            <w:tcW w:type="dxa" w:w="2160"/>
          </w:tcPr>
          <w:p>
            <w:pPr>
              <w:jc w:val="center"/>
            </w:pPr>
            <w:r>
              <w:rPr>
                <w:rFonts w:ascii="Calibri" w:hAnsi="Calibri"/>
                <w:sz w:val="18"/>
              </w:rPr>
              <w:t>143</w:t>
            </w:r>
          </w:p>
        </w:tc>
        <w:tc>
          <w:tcPr>
            <w:tcW w:type="dxa" w:w="2160"/>
          </w:tcPr>
          <w:p>
            <w:pPr>
              <w:jc w:val="center"/>
            </w:pPr>
            <w:r>
              <w:rPr>
                <w:rFonts w:ascii="Calibri" w:hAnsi="Calibri"/>
                <w:sz w:val="18"/>
              </w:rPr>
              <w:t>42</w:t>
            </w:r>
          </w:p>
        </w:tc>
        <w:tc>
          <w:tcPr>
            <w:tcW w:type="dxa" w:w="2160"/>
          </w:tcPr>
          <w:p>
            <w:pPr>
              <w:jc w:val="center"/>
            </w:pPr>
            <w:r>
              <w:rPr>
                <w:rFonts w:ascii="Calibri" w:hAnsi="Calibri"/>
                <w:sz w:val="18"/>
              </w:rPr>
              <w:t>34</w:t>
            </w:r>
          </w:p>
        </w:tc>
      </w:tr>
      <w:tr>
        <w:tc>
          <w:tcPr>
            <w:tcW w:type="dxa" w:w="2160"/>
          </w:tcPr>
          <w:p>
            <w:pPr>
              <w:jc w:val="center"/>
            </w:pPr>
            <w:r>
              <w:rPr>
                <w:rFonts w:ascii="Calibri" w:hAnsi="Calibri"/>
                <w:sz w:val="18"/>
              </w:rPr>
              <w:t>rew_shift</w:t>
            </w:r>
          </w:p>
        </w:tc>
        <w:tc>
          <w:tcPr>
            <w:tcW w:type="dxa" w:w="2160"/>
          </w:tcPr>
          <w:p>
            <w:pPr>
              <w:jc w:val="center"/>
            </w:pPr>
            <w:r>
              <w:rPr>
                <w:rFonts w:ascii="Calibri" w:hAnsi="Calibri"/>
                <w:sz w:val="18"/>
              </w:rPr>
              <w:t>143</w:t>
            </w:r>
          </w:p>
        </w:tc>
        <w:tc>
          <w:tcPr>
            <w:tcW w:type="dxa" w:w="2160"/>
          </w:tcPr>
          <w:p>
            <w:pPr>
              <w:jc w:val="center"/>
            </w:pPr>
            <w:r>
              <w:rPr>
                <w:rFonts w:ascii="Calibri" w:hAnsi="Calibri"/>
                <w:sz w:val="18"/>
              </w:rPr>
              <w:t>43</w:t>
            </w:r>
          </w:p>
        </w:tc>
        <w:tc>
          <w:tcPr>
            <w:tcW w:type="dxa" w:w="2160"/>
          </w:tcPr>
          <w:p>
            <w:pPr>
              <w:jc w:val="center"/>
            </w:pPr>
            <w:r>
              <w:rPr>
                <w:rFonts w:ascii="Calibri" w:hAnsi="Calibri"/>
                <w:sz w:val="18"/>
              </w:rPr>
              <w:t>33</w:t>
            </w:r>
          </w:p>
        </w:tc>
      </w:tr>
      <w:tr>
        <w:tc>
          <w:tcPr>
            <w:tcW w:type="dxa" w:w="2160"/>
          </w:tcPr>
          <w:p>
            <w:pPr>
              <w:jc w:val="center"/>
            </w:pPr>
            <w:r>
              <w:rPr>
                <w:rFonts w:ascii="Calibri" w:hAnsi="Calibri"/>
                <w:sz w:val="18"/>
              </w:rPr>
              <w:t>norew_stay</w:t>
            </w:r>
          </w:p>
        </w:tc>
        <w:tc>
          <w:tcPr>
            <w:tcW w:type="dxa" w:w="2160"/>
          </w:tcPr>
          <w:p>
            <w:pPr>
              <w:jc w:val="center"/>
            </w:pPr>
            <w:r>
              <w:rPr>
                <w:rFonts w:ascii="Calibri" w:hAnsi="Calibri"/>
                <w:sz w:val="18"/>
              </w:rPr>
              <w:t>143</w:t>
            </w:r>
          </w:p>
        </w:tc>
        <w:tc>
          <w:tcPr>
            <w:tcW w:type="dxa" w:w="2160"/>
          </w:tcPr>
          <w:p>
            <w:pPr>
              <w:jc w:val="center"/>
            </w:pPr>
            <w:r>
              <w:rPr>
                <w:rFonts w:ascii="Calibri" w:hAnsi="Calibri"/>
                <w:sz w:val="18"/>
              </w:rPr>
              <w:t>52</w:t>
            </w:r>
          </w:p>
        </w:tc>
        <w:tc>
          <w:tcPr>
            <w:tcW w:type="dxa" w:w="2160"/>
          </w:tcPr>
          <w:p>
            <w:pPr>
              <w:jc w:val="center"/>
            </w:pPr>
            <w:r>
              <w:rPr>
                <w:rFonts w:ascii="Calibri" w:hAnsi="Calibri"/>
                <w:sz w:val="18"/>
              </w:rPr>
              <w:t>40</w:t>
            </w:r>
          </w:p>
        </w:tc>
      </w:tr>
      <w:tr>
        <w:tc>
          <w:tcPr>
            <w:tcW w:type="dxa" w:w="2160"/>
          </w:tcPr>
          <w:p>
            <w:pPr>
              <w:jc w:val="center"/>
            </w:pPr>
            <w:r>
              <w:rPr>
                <w:rFonts w:ascii="Calibri" w:hAnsi="Calibri"/>
                <w:sz w:val="18"/>
              </w:rPr>
              <w:t>norew_shift</w:t>
            </w:r>
          </w:p>
        </w:tc>
        <w:tc>
          <w:tcPr>
            <w:tcW w:type="dxa" w:w="2160"/>
          </w:tcPr>
          <w:p>
            <w:pPr>
              <w:jc w:val="center"/>
            </w:pPr>
            <w:r>
              <w:rPr>
                <w:rFonts w:ascii="Calibri" w:hAnsi="Calibri"/>
                <w:sz w:val="18"/>
              </w:rPr>
              <w:t>143</w:t>
            </w:r>
          </w:p>
        </w:tc>
        <w:tc>
          <w:tcPr>
            <w:tcW w:type="dxa" w:w="2160"/>
          </w:tcPr>
          <w:p>
            <w:pPr>
              <w:jc w:val="center"/>
            </w:pPr>
            <w:r>
              <w:rPr>
                <w:rFonts w:ascii="Calibri" w:hAnsi="Calibri"/>
                <w:sz w:val="18"/>
              </w:rPr>
              <w:t>17</w:t>
            </w:r>
          </w:p>
        </w:tc>
        <w:tc>
          <w:tcPr>
            <w:tcW w:type="dxa" w:w="2160"/>
          </w:tcPr>
          <w:p>
            <w:pPr>
              <w:jc w:val="center"/>
            </w:pPr>
            <w:r>
              <w:rPr>
                <w:rFonts w:ascii="Calibri" w:hAnsi="Calibri"/>
                <w:sz w:val="18"/>
              </w:rPr>
              <w:t>8</w:t>
            </w:r>
          </w:p>
        </w:tc>
      </w:tr>
    </w:tbl>
    <w:p/>
    <w:p>
      <w:r>
        <w:t>The 'stay' condition produced the most significant effects (49 uncorrected, 35 FDR), followed by 'any_rew' (43 uncorrected, 23 FDR) and 'shift' (39 uncorrected, 23 FDR). This suggests that behavioral predictors are most strongly reflected in ERPs when participants repeat their previous choice location.</w:t>
      </w:r>
    </w:p>
    <w:p>
      <w:r>
        <w:br w:type="page"/>
      </w:r>
    </w:p>
    <w:p>
      <w:pPr>
        <w:pStyle w:val="Heading2"/>
      </w:pPr>
      <w:r>
        <w:t>4.5 Key Results at FCz (Primary Channel)</w:t>
      </w:r>
    </w:p>
    <w:p>
      <w:r>
        <w:t>FCz is the primary site for the reward positivity (RewP), the ERP component most theoretically linked to RPE. The following table shows all significant LME effects at FCz:</w:t>
      </w:r>
    </w:p>
    <w:tbl>
      <w:tblPr>
        <w:tblStyle w:val="LightShading-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Pr>
                <w:rFonts w:ascii="Calibri" w:hAnsi="Calibri"/>
                <w:b/>
                <w:sz w:val="18"/>
              </w:rPr>
              <w:t>Predictor</w:t>
            </w:r>
          </w:p>
        </w:tc>
        <w:tc>
          <w:tcPr>
            <w:tcW w:type="dxa" w:w="960"/>
          </w:tcPr>
          <w:p>
            <w:pPr>
              <w:jc w:val="center"/>
            </w:pPr>
            <w:r>
              <w:rPr>
                <w:rFonts w:ascii="Calibri" w:hAnsi="Calibri"/>
                <w:b/>
                <w:sz w:val="18"/>
              </w:rPr>
              <w:t>Condition</w:t>
            </w:r>
          </w:p>
        </w:tc>
        <w:tc>
          <w:tcPr>
            <w:tcW w:type="dxa" w:w="960"/>
          </w:tcPr>
          <w:p>
            <w:pPr>
              <w:jc w:val="center"/>
            </w:pPr>
            <w:r>
              <w:rPr>
                <w:rFonts w:ascii="Calibri" w:hAnsi="Calibri"/>
                <w:b/>
                <w:sz w:val="18"/>
              </w:rPr>
              <w:t>b</w:t>
            </w:r>
          </w:p>
        </w:tc>
        <w:tc>
          <w:tcPr>
            <w:tcW w:type="dxa" w:w="960"/>
          </w:tcPr>
          <w:p>
            <w:pPr>
              <w:jc w:val="center"/>
            </w:pPr>
            <w:r>
              <w:rPr>
                <w:rFonts w:ascii="Calibri" w:hAnsi="Calibri"/>
                <w:b/>
                <w:sz w:val="18"/>
              </w:rPr>
              <w:t>SE</w:t>
            </w:r>
          </w:p>
        </w:tc>
        <w:tc>
          <w:tcPr>
            <w:tcW w:type="dxa" w:w="960"/>
          </w:tcPr>
          <w:p>
            <w:pPr>
              <w:jc w:val="center"/>
            </w:pPr>
            <w:r>
              <w:rPr>
                <w:rFonts w:ascii="Calibri" w:hAnsi="Calibri"/>
                <w:b/>
                <w:sz w:val="18"/>
              </w:rPr>
              <w:t>z</w:t>
            </w:r>
          </w:p>
        </w:tc>
        <w:tc>
          <w:tcPr>
            <w:tcW w:type="dxa" w:w="960"/>
          </w:tcPr>
          <w:p>
            <w:pPr>
              <w:jc w:val="center"/>
            </w:pPr>
            <w:r>
              <w:rPr>
                <w:rFonts w:ascii="Calibri" w:hAnsi="Calibri"/>
                <w:b/>
                <w:sz w:val="18"/>
              </w:rPr>
              <w:t>p</w:t>
            </w:r>
          </w:p>
        </w:tc>
        <w:tc>
          <w:tcPr>
            <w:tcW w:type="dxa" w:w="960"/>
          </w:tcPr>
          <w:p>
            <w:pPr>
              <w:jc w:val="center"/>
            </w:pPr>
            <w:r>
              <w:rPr>
                <w:rFonts w:ascii="Calibri" w:hAnsi="Calibri"/>
                <w:b/>
                <w:sz w:val="18"/>
              </w:rPr>
              <w:t>Sig</w:t>
            </w:r>
          </w:p>
        </w:tc>
        <w:tc>
          <w:tcPr>
            <w:tcW w:type="dxa" w:w="960"/>
          </w:tcPr>
          <w:p>
            <w:pPr>
              <w:jc w:val="center"/>
            </w:pPr>
            <w:r>
              <w:rPr>
                <w:rFonts w:ascii="Calibri" w:hAnsi="Calibri"/>
                <w:b/>
                <w:sz w:val="18"/>
              </w:rPr>
              <w:t>N obs</w:t>
            </w:r>
          </w:p>
        </w:tc>
        <w:tc>
          <w:tcPr>
            <w:tcW w:type="dxa" w:w="960"/>
          </w:tcPr>
          <w:p>
            <w:pPr>
              <w:jc w:val="center"/>
            </w:pPr>
            <w:r>
              <w:rPr>
                <w:rFonts w:ascii="Calibri" w:hAnsi="Calibri"/>
                <w:b/>
                <w:sz w:val="18"/>
              </w:rPr>
              <w:t>N subj</w:t>
            </w:r>
          </w:p>
        </w:tc>
      </w:tr>
      <w:tr>
        <w:tc>
          <w:tcPr>
            <w:tcW w:type="dxa" w:w="960"/>
          </w:tcPr>
          <w:p>
            <w:pPr>
              <w:jc w:val="center"/>
            </w:pPr>
            <w:r>
              <w:rPr>
                <w:rFonts w:ascii="Calibri" w:hAnsi="Calibri"/>
                <w:sz w:val="18"/>
              </w:rPr>
              <w:t>abs_rpe_mag</w:t>
            </w:r>
          </w:p>
        </w:tc>
        <w:tc>
          <w:tcPr>
            <w:tcW w:type="dxa" w:w="960"/>
          </w:tcPr>
          <w:p>
            <w:pPr>
              <w:jc w:val="center"/>
            </w:pPr>
            <w:r>
              <w:rPr>
                <w:rFonts w:ascii="Calibri" w:hAnsi="Calibri"/>
                <w:sz w:val="18"/>
              </w:rPr>
              <w:t>rew_shift</w:t>
            </w:r>
          </w:p>
        </w:tc>
        <w:tc>
          <w:tcPr>
            <w:tcW w:type="dxa" w:w="960"/>
          </w:tcPr>
          <w:p>
            <w:pPr>
              <w:jc w:val="center"/>
            </w:pPr>
            <w:r>
              <w:rPr>
                <w:rFonts w:ascii="Calibri" w:hAnsi="Calibri"/>
                <w:sz w:val="18"/>
              </w:rPr>
              <w:t>2.2594</w:t>
            </w:r>
          </w:p>
        </w:tc>
        <w:tc>
          <w:tcPr>
            <w:tcW w:type="dxa" w:w="960"/>
          </w:tcPr>
          <w:p>
            <w:pPr>
              <w:jc w:val="center"/>
            </w:pPr>
            <w:r>
              <w:rPr>
                <w:rFonts w:ascii="Calibri" w:hAnsi="Calibri"/>
                <w:sz w:val="18"/>
              </w:rPr>
              <w:t>0.0180</w:t>
            </w:r>
          </w:p>
        </w:tc>
        <w:tc>
          <w:tcPr>
            <w:tcW w:type="dxa" w:w="960"/>
          </w:tcPr>
          <w:p>
            <w:pPr>
              <w:jc w:val="center"/>
            </w:pPr>
            <w:r>
              <w:rPr>
                <w:rFonts w:ascii="Calibri" w:hAnsi="Calibri"/>
                <w:sz w:val="18"/>
              </w:rPr>
              <w:t>125.839</w:t>
            </w:r>
          </w:p>
        </w:tc>
        <w:tc>
          <w:tcPr>
            <w:tcW w:type="dxa" w:w="960"/>
          </w:tcPr>
          <w:p>
            <w:pPr>
              <w:jc w:val="center"/>
            </w:pPr>
            <w:r>
              <w:rPr>
                <w:rFonts w:ascii="Calibri" w:hAnsi="Calibri"/>
                <w:sz w:val="18"/>
              </w:rPr>
              <w:t>0.000000</w:t>
            </w:r>
          </w:p>
        </w:tc>
        <w:tc>
          <w:tcPr>
            <w:tcW w:type="dxa" w:w="960"/>
          </w:tcPr>
          <w:p>
            <w:pPr>
              <w:jc w:val="center"/>
            </w:pPr>
            <w:r>
              <w:rPr>
                <w:rFonts w:ascii="Calibri" w:hAnsi="Calibri"/>
                <w:sz w:val="18"/>
              </w:rPr>
              <w:t>***</w:t>
            </w:r>
          </w:p>
        </w:tc>
        <w:tc>
          <w:tcPr>
            <w:tcW w:type="dxa" w:w="960"/>
          </w:tcPr>
          <w:p>
            <w:pPr>
              <w:jc w:val="center"/>
            </w:pPr>
            <w:r>
              <w:rPr>
                <w:rFonts w:ascii="Calibri" w:hAnsi="Calibri"/>
                <w:sz w:val="18"/>
              </w:rPr>
              <w:t>1900</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abs_rpe_mag</w:t>
            </w:r>
          </w:p>
        </w:tc>
        <w:tc>
          <w:tcPr>
            <w:tcW w:type="dxa" w:w="960"/>
          </w:tcPr>
          <w:p>
            <w:pPr>
              <w:jc w:val="center"/>
            </w:pPr>
            <w:r>
              <w:rPr>
                <w:rFonts w:ascii="Calibri" w:hAnsi="Calibri"/>
                <w:sz w:val="18"/>
              </w:rPr>
              <w:t>norew_stay</w:t>
            </w:r>
          </w:p>
        </w:tc>
        <w:tc>
          <w:tcPr>
            <w:tcW w:type="dxa" w:w="960"/>
          </w:tcPr>
          <w:p>
            <w:pPr>
              <w:jc w:val="center"/>
            </w:pPr>
            <w:r>
              <w:rPr>
                <w:rFonts w:ascii="Calibri" w:hAnsi="Calibri"/>
                <w:sz w:val="18"/>
              </w:rPr>
              <w:t>5.2711</w:t>
            </w:r>
          </w:p>
        </w:tc>
        <w:tc>
          <w:tcPr>
            <w:tcW w:type="dxa" w:w="960"/>
          </w:tcPr>
          <w:p>
            <w:pPr>
              <w:jc w:val="center"/>
            </w:pPr>
            <w:r>
              <w:rPr>
                <w:rFonts w:ascii="Calibri" w:hAnsi="Calibri"/>
                <w:sz w:val="18"/>
              </w:rPr>
              <w:t>0.1163</w:t>
            </w:r>
          </w:p>
        </w:tc>
        <w:tc>
          <w:tcPr>
            <w:tcW w:type="dxa" w:w="960"/>
          </w:tcPr>
          <w:p>
            <w:pPr>
              <w:jc w:val="center"/>
            </w:pPr>
            <w:r>
              <w:rPr>
                <w:rFonts w:ascii="Calibri" w:hAnsi="Calibri"/>
                <w:sz w:val="18"/>
              </w:rPr>
              <w:t>45.343</w:t>
            </w:r>
          </w:p>
        </w:tc>
        <w:tc>
          <w:tcPr>
            <w:tcW w:type="dxa" w:w="960"/>
          </w:tcPr>
          <w:p>
            <w:pPr>
              <w:jc w:val="center"/>
            </w:pPr>
            <w:r>
              <w:rPr>
                <w:rFonts w:ascii="Calibri" w:hAnsi="Calibri"/>
                <w:sz w:val="18"/>
              </w:rPr>
              <w:t>0.000000</w:t>
            </w:r>
          </w:p>
        </w:tc>
        <w:tc>
          <w:tcPr>
            <w:tcW w:type="dxa" w:w="960"/>
          </w:tcPr>
          <w:p>
            <w:pPr>
              <w:jc w:val="center"/>
            </w:pPr>
            <w:r>
              <w:rPr>
                <w:rFonts w:ascii="Calibri" w:hAnsi="Calibri"/>
                <w:sz w:val="18"/>
              </w:rPr>
              <w:t>***</w:t>
            </w:r>
          </w:p>
        </w:tc>
        <w:tc>
          <w:tcPr>
            <w:tcW w:type="dxa" w:w="960"/>
          </w:tcPr>
          <w:p>
            <w:pPr>
              <w:jc w:val="center"/>
            </w:pPr>
            <w:r>
              <w:rPr>
                <w:rFonts w:ascii="Calibri" w:hAnsi="Calibri"/>
                <w:sz w:val="18"/>
              </w:rPr>
              <w:t>1473</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chosen_q_mag</w:t>
            </w:r>
          </w:p>
        </w:tc>
        <w:tc>
          <w:tcPr>
            <w:tcW w:type="dxa" w:w="960"/>
          </w:tcPr>
          <w:p>
            <w:pPr>
              <w:jc w:val="center"/>
            </w:pPr>
            <w:r>
              <w:rPr>
                <w:rFonts w:ascii="Calibri" w:hAnsi="Calibri"/>
                <w:sz w:val="18"/>
              </w:rPr>
              <w:t>low_rew</w:t>
            </w:r>
          </w:p>
        </w:tc>
        <w:tc>
          <w:tcPr>
            <w:tcW w:type="dxa" w:w="960"/>
          </w:tcPr>
          <w:p>
            <w:pPr>
              <w:jc w:val="center"/>
            </w:pPr>
            <w:r>
              <w:rPr>
                <w:rFonts w:ascii="Calibri" w:hAnsi="Calibri"/>
                <w:sz w:val="18"/>
              </w:rPr>
              <w:t>2.4908</w:t>
            </w:r>
          </w:p>
        </w:tc>
        <w:tc>
          <w:tcPr>
            <w:tcW w:type="dxa" w:w="960"/>
          </w:tcPr>
          <w:p>
            <w:pPr>
              <w:jc w:val="center"/>
            </w:pPr>
            <w:r>
              <w:rPr>
                <w:rFonts w:ascii="Calibri" w:hAnsi="Calibri"/>
                <w:sz w:val="18"/>
              </w:rPr>
              <w:t>0.1136</w:t>
            </w:r>
          </w:p>
        </w:tc>
        <w:tc>
          <w:tcPr>
            <w:tcW w:type="dxa" w:w="960"/>
          </w:tcPr>
          <w:p>
            <w:pPr>
              <w:jc w:val="center"/>
            </w:pPr>
            <w:r>
              <w:rPr>
                <w:rFonts w:ascii="Calibri" w:hAnsi="Calibri"/>
                <w:sz w:val="18"/>
              </w:rPr>
              <w:t>21.926</w:t>
            </w:r>
          </w:p>
        </w:tc>
        <w:tc>
          <w:tcPr>
            <w:tcW w:type="dxa" w:w="960"/>
          </w:tcPr>
          <w:p>
            <w:pPr>
              <w:jc w:val="center"/>
            </w:pPr>
            <w:r>
              <w:rPr>
                <w:rFonts w:ascii="Calibri" w:hAnsi="Calibri"/>
                <w:sz w:val="18"/>
              </w:rPr>
              <w:t>0.000000</w:t>
            </w:r>
          </w:p>
        </w:tc>
        <w:tc>
          <w:tcPr>
            <w:tcW w:type="dxa" w:w="960"/>
          </w:tcPr>
          <w:p>
            <w:pPr>
              <w:jc w:val="center"/>
            </w:pPr>
            <w:r>
              <w:rPr>
                <w:rFonts w:ascii="Calibri" w:hAnsi="Calibri"/>
                <w:sz w:val="18"/>
              </w:rPr>
              <w:t>***</w:t>
            </w:r>
          </w:p>
        </w:tc>
        <w:tc>
          <w:tcPr>
            <w:tcW w:type="dxa" w:w="960"/>
          </w:tcPr>
          <w:p>
            <w:pPr>
              <w:jc w:val="center"/>
            </w:pPr>
            <w:r>
              <w:rPr>
                <w:rFonts w:ascii="Calibri" w:hAnsi="Calibri"/>
                <w:sz w:val="18"/>
              </w:rPr>
              <w:t>2372</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chosen_q_mag</w:t>
            </w:r>
          </w:p>
        </w:tc>
        <w:tc>
          <w:tcPr>
            <w:tcW w:type="dxa" w:w="960"/>
          </w:tcPr>
          <w:p>
            <w:pPr>
              <w:jc w:val="center"/>
            </w:pPr>
            <w:r>
              <w:rPr>
                <w:rFonts w:ascii="Calibri" w:hAnsi="Calibri"/>
                <w:sz w:val="18"/>
              </w:rPr>
              <w:t>stay</w:t>
            </w:r>
          </w:p>
        </w:tc>
        <w:tc>
          <w:tcPr>
            <w:tcW w:type="dxa" w:w="960"/>
          </w:tcPr>
          <w:p>
            <w:pPr>
              <w:jc w:val="center"/>
            </w:pPr>
            <w:r>
              <w:rPr>
                <w:rFonts w:ascii="Calibri" w:hAnsi="Calibri"/>
                <w:sz w:val="18"/>
              </w:rPr>
              <w:t>2.3688</w:t>
            </w:r>
          </w:p>
        </w:tc>
        <w:tc>
          <w:tcPr>
            <w:tcW w:type="dxa" w:w="960"/>
          </w:tcPr>
          <w:p>
            <w:pPr>
              <w:jc w:val="center"/>
            </w:pPr>
            <w:r>
              <w:rPr>
                <w:rFonts w:ascii="Calibri" w:hAnsi="Calibri"/>
                <w:sz w:val="18"/>
              </w:rPr>
              <w:t>0.2009</w:t>
            </w:r>
          </w:p>
        </w:tc>
        <w:tc>
          <w:tcPr>
            <w:tcW w:type="dxa" w:w="960"/>
          </w:tcPr>
          <w:p>
            <w:pPr>
              <w:jc w:val="center"/>
            </w:pPr>
            <w:r>
              <w:rPr>
                <w:rFonts w:ascii="Calibri" w:hAnsi="Calibri"/>
                <w:sz w:val="18"/>
              </w:rPr>
              <w:t>11.788</w:t>
            </w:r>
          </w:p>
        </w:tc>
        <w:tc>
          <w:tcPr>
            <w:tcW w:type="dxa" w:w="960"/>
          </w:tcPr>
          <w:p>
            <w:pPr>
              <w:jc w:val="center"/>
            </w:pPr>
            <w:r>
              <w:rPr>
                <w:rFonts w:ascii="Calibri" w:hAnsi="Calibri"/>
                <w:sz w:val="18"/>
              </w:rPr>
              <w:t>0.000000</w:t>
            </w:r>
          </w:p>
        </w:tc>
        <w:tc>
          <w:tcPr>
            <w:tcW w:type="dxa" w:w="960"/>
          </w:tcPr>
          <w:p>
            <w:pPr>
              <w:jc w:val="center"/>
            </w:pPr>
            <w:r>
              <w:rPr>
                <w:rFonts w:ascii="Calibri" w:hAnsi="Calibri"/>
                <w:sz w:val="18"/>
              </w:rPr>
              <w:t>***</w:t>
            </w:r>
          </w:p>
        </w:tc>
        <w:tc>
          <w:tcPr>
            <w:tcW w:type="dxa" w:w="960"/>
          </w:tcPr>
          <w:p>
            <w:pPr>
              <w:jc w:val="center"/>
            </w:pPr>
            <w:r>
              <w:rPr>
                <w:rFonts w:ascii="Calibri" w:hAnsi="Calibri"/>
                <w:sz w:val="18"/>
              </w:rPr>
              <w:t>3935</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chosen_q_binary</w:t>
            </w:r>
          </w:p>
        </w:tc>
        <w:tc>
          <w:tcPr>
            <w:tcW w:type="dxa" w:w="960"/>
          </w:tcPr>
          <w:p>
            <w:pPr>
              <w:jc w:val="center"/>
            </w:pPr>
            <w:r>
              <w:rPr>
                <w:rFonts w:ascii="Calibri" w:hAnsi="Calibri"/>
                <w:sz w:val="18"/>
              </w:rPr>
              <w:t>norew_stay</w:t>
            </w:r>
          </w:p>
        </w:tc>
        <w:tc>
          <w:tcPr>
            <w:tcW w:type="dxa" w:w="960"/>
          </w:tcPr>
          <w:p>
            <w:pPr>
              <w:jc w:val="center"/>
            </w:pPr>
            <w:r>
              <w:rPr>
                <w:rFonts w:ascii="Calibri" w:hAnsi="Calibri"/>
                <w:sz w:val="18"/>
              </w:rPr>
              <w:t>1.4370</w:t>
            </w:r>
          </w:p>
        </w:tc>
        <w:tc>
          <w:tcPr>
            <w:tcW w:type="dxa" w:w="960"/>
          </w:tcPr>
          <w:p>
            <w:pPr>
              <w:jc w:val="center"/>
            </w:pPr>
            <w:r>
              <w:rPr>
                <w:rFonts w:ascii="Calibri" w:hAnsi="Calibri"/>
                <w:sz w:val="18"/>
              </w:rPr>
              <w:t>0.1633</w:t>
            </w:r>
          </w:p>
        </w:tc>
        <w:tc>
          <w:tcPr>
            <w:tcW w:type="dxa" w:w="960"/>
          </w:tcPr>
          <w:p>
            <w:pPr>
              <w:jc w:val="center"/>
            </w:pPr>
            <w:r>
              <w:rPr>
                <w:rFonts w:ascii="Calibri" w:hAnsi="Calibri"/>
                <w:sz w:val="18"/>
              </w:rPr>
              <w:t>8.801</w:t>
            </w:r>
          </w:p>
        </w:tc>
        <w:tc>
          <w:tcPr>
            <w:tcW w:type="dxa" w:w="960"/>
          </w:tcPr>
          <w:p>
            <w:pPr>
              <w:jc w:val="center"/>
            </w:pPr>
            <w:r>
              <w:rPr>
                <w:rFonts w:ascii="Calibri" w:hAnsi="Calibri"/>
                <w:sz w:val="18"/>
              </w:rPr>
              <w:t>0.000000</w:t>
            </w:r>
          </w:p>
        </w:tc>
        <w:tc>
          <w:tcPr>
            <w:tcW w:type="dxa" w:w="960"/>
          </w:tcPr>
          <w:p>
            <w:pPr>
              <w:jc w:val="center"/>
            </w:pPr>
            <w:r>
              <w:rPr>
                <w:rFonts w:ascii="Calibri" w:hAnsi="Calibri"/>
                <w:sz w:val="18"/>
              </w:rPr>
              <w:t>***</w:t>
            </w:r>
          </w:p>
        </w:tc>
        <w:tc>
          <w:tcPr>
            <w:tcW w:type="dxa" w:w="960"/>
          </w:tcPr>
          <w:p>
            <w:pPr>
              <w:jc w:val="center"/>
            </w:pPr>
            <w:r>
              <w:rPr>
                <w:rFonts w:ascii="Calibri" w:hAnsi="Calibri"/>
                <w:sz w:val="18"/>
              </w:rPr>
              <w:t>1473</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rpe_mag</w:t>
            </w:r>
          </w:p>
        </w:tc>
        <w:tc>
          <w:tcPr>
            <w:tcW w:type="dxa" w:w="960"/>
          </w:tcPr>
          <w:p>
            <w:pPr>
              <w:jc w:val="center"/>
            </w:pPr>
            <w:r>
              <w:rPr>
                <w:rFonts w:ascii="Calibri" w:hAnsi="Calibri"/>
                <w:sz w:val="18"/>
              </w:rPr>
              <w:t>rew_shift</w:t>
            </w:r>
          </w:p>
        </w:tc>
        <w:tc>
          <w:tcPr>
            <w:tcW w:type="dxa" w:w="960"/>
          </w:tcPr>
          <w:p>
            <w:pPr>
              <w:jc w:val="center"/>
            </w:pPr>
            <w:r>
              <w:rPr>
                <w:rFonts w:ascii="Calibri" w:hAnsi="Calibri"/>
                <w:sz w:val="18"/>
              </w:rPr>
              <w:t>-1.4856</w:t>
            </w:r>
          </w:p>
        </w:tc>
        <w:tc>
          <w:tcPr>
            <w:tcW w:type="dxa" w:w="960"/>
          </w:tcPr>
          <w:p>
            <w:pPr>
              <w:jc w:val="center"/>
            </w:pPr>
            <w:r>
              <w:rPr>
                <w:rFonts w:ascii="Calibri" w:hAnsi="Calibri"/>
                <w:sz w:val="18"/>
              </w:rPr>
              <w:t>0.1702</w:t>
            </w:r>
          </w:p>
        </w:tc>
        <w:tc>
          <w:tcPr>
            <w:tcW w:type="dxa" w:w="960"/>
          </w:tcPr>
          <w:p>
            <w:pPr>
              <w:jc w:val="center"/>
            </w:pPr>
            <w:r>
              <w:rPr>
                <w:rFonts w:ascii="Calibri" w:hAnsi="Calibri"/>
                <w:sz w:val="18"/>
              </w:rPr>
              <w:t>-8.727</w:t>
            </w:r>
          </w:p>
        </w:tc>
        <w:tc>
          <w:tcPr>
            <w:tcW w:type="dxa" w:w="960"/>
          </w:tcPr>
          <w:p>
            <w:pPr>
              <w:jc w:val="center"/>
            </w:pPr>
            <w:r>
              <w:rPr>
                <w:rFonts w:ascii="Calibri" w:hAnsi="Calibri"/>
                <w:sz w:val="18"/>
              </w:rPr>
              <w:t>0.000000</w:t>
            </w:r>
          </w:p>
        </w:tc>
        <w:tc>
          <w:tcPr>
            <w:tcW w:type="dxa" w:w="960"/>
          </w:tcPr>
          <w:p>
            <w:pPr>
              <w:jc w:val="center"/>
            </w:pPr>
            <w:r>
              <w:rPr>
                <w:rFonts w:ascii="Calibri" w:hAnsi="Calibri"/>
                <w:sz w:val="18"/>
              </w:rPr>
              <w:t>***</w:t>
            </w:r>
          </w:p>
        </w:tc>
        <w:tc>
          <w:tcPr>
            <w:tcW w:type="dxa" w:w="960"/>
          </w:tcPr>
          <w:p>
            <w:pPr>
              <w:jc w:val="center"/>
            </w:pPr>
            <w:r>
              <w:rPr>
                <w:rFonts w:ascii="Calibri" w:hAnsi="Calibri"/>
                <w:sz w:val="18"/>
              </w:rPr>
              <w:t>1900</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chosen_q_mag</w:t>
            </w:r>
          </w:p>
        </w:tc>
        <w:tc>
          <w:tcPr>
            <w:tcW w:type="dxa" w:w="960"/>
          </w:tcPr>
          <w:p>
            <w:pPr>
              <w:jc w:val="center"/>
            </w:pPr>
            <w:r>
              <w:rPr>
                <w:rFonts w:ascii="Calibri" w:hAnsi="Calibri"/>
                <w:sz w:val="18"/>
              </w:rPr>
              <w:t>norew_stay</w:t>
            </w:r>
          </w:p>
        </w:tc>
        <w:tc>
          <w:tcPr>
            <w:tcW w:type="dxa" w:w="960"/>
          </w:tcPr>
          <w:p>
            <w:pPr>
              <w:jc w:val="center"/>
            </w:pPr>
            <w:r>
              <w:rPr>
                <w:rFonts w:ascii="Calibri" w:hAnsi="Calibri"/>
                <w:sz w:val="18"/>
              </w:rPr>
              <w:t>5.6788</w:t>
            </w:r>
          </w:p>
        </w:tc>
        <w:tc>
          <w:tcPr>
            <w:tcW w:type="dxa" w:w="960"/>
          </w:tcPr>
          <w:p>
            <w:pPr>
              <w:jc w:val="center"/>
            </w:pPr>
            <w:r>
              <w:rPr>
                <w:rFonts w:ascii="Calibri" w:hAnsi="Calibri"/>
                <w:sz w:val="18"/>
              </w:rPr>
              <w:t>0.7805</w:t>
            </w:r>
          </w:p>
        </w:tc>
        <w:tc>
          <w:tcPr>
            <w:tcW w:type="dxa" w:w="960"/>
          </w:tcPr>
          <w:p>
            <w:pPr>
              <w:jc w:val="center"/>
            </w:pPr>
            <w:r>
              <w:rPr>
                <w:rFonts w:ascii="Calibri" w:hAnsi="Calibri"/>
                <w:sz w:val="18"/>
              </w:rPr>
              <w:t>7.276</w:t>
            </w:r>
          </w:p>
        </w:tc>
        <w:tc>
          <w:tcPr>
            <w:tcW w:type="dxa" w:w="960"/>
          </w:tcPr>
          <w:p>
            <w:pPr>
              <w:jc w:val="center"/>
            </w:pPr>
            <w:r>
              <w:rPr>
                <w:rFonts w:ascii="Calibri" w:hAnsi="Calibri"/>
                <w:sz w:val="18"/>
              </w:rPr>
              <w:t>0.000000</w:t>
            </w:r>
          </w:p>
        </w:tc>
        <w:tc>
          <w:tcPr>
            <w:tcW w:type="dxa" w:w="960"/>
          </w:tcPr>
          <w:p>
            <w:pPr>
              <w:jc w:val="center"/>
            </w:pPr>
            <w:r>
              <w:rPr>
                <w:rFonts w:ascii="Calibri" w:hAnsi="Calibri"/>
                <w:sz w:val="18"/>
              </w:rPr>
              <w:t>***</w:t>
            </w:r>
          </w:p>
        </w:tc>
        <w:tc>
          <w:tcPr>
            <w:tcW w:type="dxa" w:w="960"/>
          </w:tcPr>
          <w:p>
            <w:pPr>
              <w:jc w:val="center"/>
            </w:pPr>
            <w:r>
              <w:rPr>
                <w:rFonts w:ascii="Calibri" w:hAnsi="Calibri"/>
                <w:sz w:val="18"/>
              </w:rPr>
              <w:t>1473</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chosen_q_mag</w:t>
            </w:r>
          </w:p>
        </w:tc>
        <w:tc>
          <w:tcPr>
            <w:tcW w:type="dxa" w:w="960"/>
          </w:tcPr>
          <w:p>
            <w:pPr>
              <w:jc w:val="center"/>
            </w:pPr>
            <w:r>
              <w:rPr>
                <w:rFonts w:ascii="Calibri" w:hAnsi="Calibri"/>
                <w:sz w:val="18"/>
              </w:rPr>
              <w:t>all</w:t>
            </w:r>
          </w:p>
        </w:tc>
        <w:tc>
          <w:tcPr>
            <w:tcW w:type="dxa" w:w="960"/>
          </w:tcPr>
          <w:p>
            <w:pPr>
              <w:jc w:val="center"/>
            </w:pPr>
            <w:r>
              <w:rPr>
                <w:rFonts w:ascii="Calibri" w:hAnsi="Calibri"/>
                <w:sz w:val="18"/>
              </w:rPr>
              <w:t>2.6294</w:t>
            </w:r>
          </w:p>
        </w:tc>
        <w:tc>
          <w:tcPr>
            <w:tcW w:type="dxa" w:w="960"/>
          </w:tcPr>
          <w:p>
            <w:pPr>
              <w:jc w:val="center"/>
            </w:pPr>
            <w:r>
              <w:rPr>
                <w:rFonts w:ascii="Calibri" w:hAnsi="Calibri"/>
                <w:sz w:val="18"/>
              </w:rPr>
              <w:t>0.3667</w:t>
            </w:r>
          </w:p>
        </w:tc>
        <w:tc>
          <w:tcPr>
            <w:tcW w:type="dxa" w:w="960"/>
          </w:tcPr>
          <w:p>
            <w:pPr>
              <w:jc w:val="center"/>
            </w:pPr>
            <w:r>
              <w:rPr>
                <w:rFonts w:ascii="Calibri" w:hAnsi="Calibri"/>
                <w:sz w:val="18"/>
              </w:rPr>
              <w:t>7.171</w:t>
            </w:r>
          </w:p>
        </w:tc>
        <w:tc>
          <w:tcPr>
            <w:tcW w:type="dxa" w:w="960"/>
          </w:tcPr>
          <w:p>
            <w:pPr>
              <w:jc w:val="center"/>
            </w:pPr>
            <w:r>
              <w:rPr>
                <w:rFonts w:ascii="Calibri" w:hAnsi="Calibri"/>
                <w:sz w:val="18"/>
              </w:rPr>
              <w:t>0.000000</w:t>
            </w:r>
          </w:p>
        </w:tc>
        <w:tc>
          <w:tcPr>
            <w:tcW w:type="dxa" w:w="960"/>
          </w:tcPr>
          <w:p>
            <w:pPr>
              <w:jc w:val="center"/>
            </w:pPr>
            <w:r>
              <w:rPr>
                <w:rFonts w:ascii="Calibri" w:hAnsi="Calibri"/>
                <w:sz w:val="18"/>
              </w:rPr>
              <w:t>***</w:t>
            </w:r>
          </w:p>
        </w:tc>
        <w:tc>
          <w:tcPr>
            <w:tcW w:type="dxa" w:w="960"/>
          </w:tcPr>
          <w:p>
            <w:pPr>
              <w:jc w:val="center"/>
            </w:pPr>
            <w:r>
              <w:rPr>
                <w:rFonts w:ascii="Calibri" w:hAnsi="Calibri"/>
                <w:sz w:val="18"/>
              </w:rPr>
              <w:t>7963</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is_reward</w:t>
            </w:r>
          </w:p>
        </w:tc>
        <w:tc>
          <w:tcPr>
            <w:tcW w:type="dxa" w:w="960"/>
          </w:tcPr>
          <w:p>
            <w:pPr>
              <w:jc w:val="center"/>
            </w:pPr>
            <w:r>
              <w:rPr>
                <w:rFonts w:ascii="Calibri" w:hAnsi="Calibri"/>
                <w:sz w:val="18"/>
              </w:rPr>
              <w:t>norew_stay</w:t>
            </w:r>
          </w:p>
        </w:tc>
        <w:tc>
          <w:tcPr>
            <w:tcW w:type="dxa" w:w="960"/>
          </w:tcPr>
          <w:p>
            <w:pPr>
              <w:jc w:val="center"/>
            </w:pPr>
            <w:r>
              <w:rPr>
                <w:rFonts w:ascii="Calibri" w:hAnsi="Calibri"/>
                <w:sz w:val="18"/>
              </w:rPr>
              <w:t>0.2537</w:t>
            </w:r>
          </w:p>
        </w:tc>
        <w:tc>
          <w:tcPr>
            <w:tcW w:type="dxa" w:w="960"/>
          </w:tcPr>
          <w:p>
            <w:pPr>
              <w:jc w:val="center"/>
            </w:pPr>
            <w:r>
              <w:rPr>
                <w:rFonts w:ascii="Calibri" w:hAnsi="Calibri"/>
                <w:sz w:val="18"/>
              </w:rPr>
              <w:t>0.0379</w:t>
            </w:r>
          </w:p>
        </w:tc>
        <w:tc>
          <w:tcPr>
            <w:tcW w:type="dxa" w:w="960"/>
          </w:tcPr>
          <w:p>
            <w:pPr>
              <w:jc w:val="center"/>
            </w:pPr>
            <w:r>
              <w:rPr>
                <w:rFonts w:ascii="Calibri" w:hAnsi="Calibri"/>
                <w:sz w:val="18"/>
              </w:rPr>
              <w:t>6.698</w:t>
            </w:r>
          </w:p>
        </w:tc>
        <w:tc>
          <w:tcPr>
            <w:tcW w:type="dxa" w:w="960"/>
          </w:tcPr>
          <w:p>
            <w:pPr>
              <w:jc w:val="center"/>
            </w:pPr>
            <w:r>
              <w:rPr>
                <w:rFonts w:ascii="Calibri" w:hAnsi="Calibri"/>
                <w:sz w:val="18"/>
              </w:rPr>
              <w:t>0.000000</w:t>
            </w:r>
          </w:p>
        </w:tc>
        <w:tc>
          <w:tcPr>
            <w:tcW w:type="dxa" w:w="960"/>
          </w:tcPr>
          <w:p>
            <w:pPr>
              <w:jc w:val="center"/>
            </w:pPr>
            <w:r>
              <w:rPr>
                <w:rFonts w:ascii="Calibri" w:hAnsi="Calibri"/>
                <w:sz w:val="18"/>
              </w:rPr>
              <w:t>***</w:t>
            </w:r>
          </w:p>
        </w:tc>
        <w:tc>
          <w:tcPr>
            <w:tcW w:type="dxa" w:w="960"/>
          </w:tcPr>
          <w:p>
            <w:pPr>
              <w:jc w:val="center"/>
            </w:pPr>
            <w:r>
              <w:rPr>
                <w:rFonts w:ascii="Calibri" w:hAnsi="Calibri"/>
                <w:sz w:val="18"/>
              </w:rPr>
              <w:t>1473</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rpe_mag</w:t>
            </w:r>
          </w:p>
        </w:tc>
        <w:tc>
          <w:tcPr>
            <w:tcW w:type="dxa" w:w="960"/>
          </w:tcPr>
          <w:p>
            <w:pPr>
              <w:jc w:val="center"/>
            </w:pPr>
            <w:r>
              <w:rPr>
                <w:rFonts w:ascii="Calibri" w:hAnsi="Calibri"/>
                <w:sz w:val="18"/>
              </w:rPr>
              <w:t>norew_stay</w:t>
            </w:r>
          </w:p>
        </w:tc>
        <w:tc>
          <w:tcPr>
            <w:tcW w:type="dxa" w:w="960"/>
          </w:tcPr>
          <w:p>
            <w:pPr>
              <w:jc w:val="center"/>
            </w:pPr>
            <w:r>
              <w:rPr>
                <w:rFonts w:ascii="Calibri" w:hAnsi="Calibri"/>
                <w:sz w:val="18"/>
              </w:rPr>
              <w:t>-4.4410</w:t>
            </w:r>
          </w:p>
        </w:tc>
        <w:tc>
          <w:tcPr>
            <w:tcW w:type="dxa" w:w="960"/>
          </w:tcPr>
          <w:p>
            <w:pPr>
              <w:jc w:val="center"/>
            </w:pPr>
            <w:r>
              <w:rPr>
                <w:rFonts w:ascii="Calibri" w:hAnsi="Calibri"/>
                <w:sz w:val="18"/>
              </w:rPr>
              <w:t>0.7146</w:t>
            </w:r>
          </w:p>
        </w:tc>
        <w:tc>
          <w:tcPr>
            <w:tcW w:type="dxa" w:w="960"/>
          </w:tcPr>
          <w:p>
            <w:pPr>
              <w:jc w:val="center"/>
            </w:pPr>
            <w:r>
              <w:rPr>
                <w:rFonts w:ascii="Calibri" w:hAnsi="Calibri"/>
                <w:sz w:val="18"/>
              </w:rPr>
              <w:t>-6.215</w:t>
            </w:r>
          </w:p>
        </w:tc>
        <w:tc>
          <w:tcPr>
            <w:tcW w:type="dxa" w:w="960"/>
          </w:tcPr>
          <w:p>
            <w:pPr>
              <w:jc w:val="center"/>
            </w:pPr>
            <w:r>
              <w:rPr>
                <w:rFonts w:ascii="Calibri" w:hAnsi="Calibri"/>
                <w:sz w:val="18"/>
              </w:rPr>
              <w:t>0.000000</w:t>
            </w:r>
          </w:p>
        </w:tc>
        <w:tc>
          <w:tcPr>
            <w:tcW w:type="dxa" w:w="960"/>
          </w:tcPr>
          <w:p>
            <w:pPr>
              <w:jc w:val="center"/>
            </w:pPr>
            <w:r>
              <w:rPr>
                <w:rFonts w:ascii="Calibri" w:hAnsi="Calibri"/>
                <w:sz w:val="18"/>
              </w:rPr>
              <w:t>***</w:t>
            </w:r>
          </w:p>
        </w:tc>
        <w:tc>
          <w:tcPr>
            <w:tcW w:type="dxa" w:w="960"/>
          </w:tcPr>
          <w:p>
            <w:pPr>
              <w:jc w:val="center"/>
            </w:pPr>
            <w:r>
              <w:rPr>
                <w:rFonts w:ascii="Calibri" w:hAnsi="Calibri"/>
                <w:sz w:val="18"/>
              </w:rPr>
              <w:t>1473</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chosen_q_mag</w:t>
            </w:r>
          </w:p>
        </w:tc>
        <w:tc>
          <w:tcPr>
            <w:tcW w:type="dxa" w:w="960"/>
          </w:tcPr>
          <w:p>
            <w:pPr>
              <w:jc w:val="center"/>
            </w:pPr>
            <w:r>
              <w:rPr>
                <w:rFonts w:ascii="Calibri" w:hAnsi="Calibri"/>
                <w:sz w:val="18"/>
              </w:rPr>
              <w:t>shift</w:t>
            </w:r>
          </w:p>
        </w:tc>
        <w:tc>
          <w:tcPr>
            <w:tcW w:type="dxa" w:w="960"/>
          </w:tcPr>
          <w:p>
            <w:pPr>
              <w:jc w:val="center"/>
            </w:pPr>
            <w:r>
              <w:rPr>
                <w:rFonts w:ascii="Calibri" w:hAnsi="Calibri"/>
                <w:sz w:val="18"/>
              </w:rPr>
              <w:t>3.1466</w:t>
            </w:r>
          </w:p>
        </w:tc>
        <w:tc>
          <w:tcPr>
            <w:tcW w:type="dxa" w:w="960"/>
          </w:tcPr>
          <w:p>
            <w:pPr>
              <w:jc w:val="center"/>
            </w:pPr>
            <w:r>
              <w:rPr>
                <w:rFonts w:ascii="Calibri" w:hAnsi="Calibri"/>
                <w:sz w:val="18"/>
              </w:rPr>
              <w:t>0.5145</w:t>
            </w:r>
          </w:p>
        </w:tc>
        <w:tc>
          <w:tcPr>
            <w:tcW w:type="dxa" w:w="960"/>
          </w:tcPr>
          <w:p>
            <w:pPr>
              <w:jc w:val="center"/>
            </w:pPr>
            <w:r>
              <w:rPr>
                <w:rFonts w:ascii="Calibri" w:hAnsi="Calibri"/>
                <w:sz w:val="18"/>
              </w:rPr>
              <w:t>6.116</w:t>
            </w:r>
          </w:p>
        </w:tc>
        <w:tc>
          <w:tcPr>
            <w:tcW w:type="dxa" w:w="960"/>
          </w:tcPr>
          <w:p>
            <w:pPr>
              <w:jc w:val="center"/>
            </w:pPr>
            <w:r>
              <w:rPr>
                <w:rFonts w:ascii="Calibri" w:hAnsi="Calibri"/>
                <w:sz w:val="18"/>
              </w:rPr>
              <w:t>0.000000</w:t>
            </w:r>
          </w:p>
        </w:tc>
        <w:tc>
          <w:tcPr>
            <w:tcW w:type="dxa" w:w="960"/>
          </w:tcPr>
          <w:p>
            <w:pPr>
              <w:jc w:val="center"/>
            </w:pPr>
            <w:r>
              <w:rPr>
                <w:rFonts w:ascii="Calibri" w:hAnsi="Calibri"/>
                <w:sz w:val="18"/>
              </w:rPr>
              <w:t>***</w:t>
            </w:r>
          </w:p>
        </w:tc>
        <w:tc>
          <w:tcPr>
            <w:tcW w:type="dxa" w:w="960"/>
          </w:tcPr>
          <w:p>
            <w:pPr>
              <w:jc w:val="center"/>
            </w:pPr>
            <w:r>
              <w:rPr>
                <w:rFonts w:ascii="Calibri" w:hAnsi="Calibri"/>
                <w:sz w:val="18"/>
              </w:rPr>
              <w:t>3985</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rpe_mag</w:t>
            </w:r>
          </w:p>
        </w:tc>
        <w:tc>
          <w:tcPr>
            <w:tcW w:type="dxa" w:w="960"/>
          </w:tcPr>
          <w:p>
            <w:pPr>
              <w:jc w:val="center"/>
            </w:pPr>
            <w:r>
              <w:rPr>
                <w:rFonts w:ascii="Calibri" w:hAnsi="Calibri"/>
                <w:sz w:val="18"/>
              </w:rPr>
              <w:t>all</w:t>
            </w:r>
          </w:p>
        </w:tc>
        <w:tc>
          <w:tcPr>
            <w:tcW w:type="dxa" w:w="960"/>
          </w:tcPr>
          <w:p>
            <w:pPr>
              <w:jc w:val="center"/>
            </w:pPr>
            <w:r>
              <w:rPr>
                <w:rFonts w:ascii="Calibri" w:hAnsi="Calibri"/>
                <w:sz w:val="18"/>
              </w:rPr>
              <w:t>-2.0403</w:t>
            </w:r>
          </w:p>
        </w:tc>
        <w:tc>
          <w:tcPr>
            <w:tcW w:type="dxa" w:w="960"/>
          </w:tcPr>
          <w:p>
            <w:pPr>
              <w:jc w:val="center"/>
            </w:pPr>
            <w:r>
              <w:rPr>
                <w:rFonts w:ascii="Calibri" w:hAnsi="Calibri"/>
                <w:sz w:val="18"/>
              </w:rPr>
              <w:t>0.3342</w:t>
            </w:r>
          </w:p>
        </w:tc>
        <w:tc>
          <w:tcPr>
            <w:tcW w:type="dxa" w:w="960"/>
          </w:tcPr>
          <w:p>
            <w:pPr>
              <w:jc w:val="center"/>
            </w:pPr>
            <w:r>
              <w:rPr>
                <w:rFonts w:ascii="Calibri" w:hAnsi="Calibri"/>
                <w:sz w:val="18"/>
              </w:rPr>
              <w:t>-6.106</w:t>
            </w:r>
          </w:p>
        </w:tc>
        <w:tc>
          <w:tcPr>
            <w:tcW w:type="dxa" w:w="960"/>
          </w:tcPr>
          <w:p>
            <w:pPr>
              <w:jc w:val="center"/>
            </w:pPr>
            <w:r>
              <w:rPr>
                <w:rFonts w:ascii="Calibri" w:hAnsi="Calibri"/>
                <w:sz w:val="18"/>
              </w:rPr>
              <w:t>0.000000</w:t>
            </w:r>
          </w:p>
        </w:tc>
        <w:tc>
          <w:tcPr>
            <w:tcW w:type="dxa" w:w="960"/>
          </w:tcPr>
          <w:p>
            <w:pPr>
              <w:jc w:val="center"/>
            </w:pPr>
            <w:r>
              <w:rPr>
                <w:rFonts w:ascii="Calibri" w:hAnsi="Calibri"/>
                <w:sz w:val="18"/>
              </w:rPr>
              <w:t>***</w:t>
            </w:r>
          </w:p>
        </w:tc>
        <w:tc>
          <w:tcPr>
            <w:tcW w:type="dxa" w:w="960"/>
          </w:tcPr>
          <w:p>
            <w:pPr>
              <w:jc w:val="center"/>
            </w:pPr>
            <w:r>
              <w:rPr>
                <w:rFonts w:ascii="Calibri" w:hAnsi="Calibri"/>
                <w:sz w:val="18"/>
              </w:rPr>
              <w:t>7963</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abs_rpe_mag</w:t>
            </w:r>
          </w:p>
        </w:tc>
        <w:tc>
          <w:tcPr>
            <w:tcW w:type="dxa" w:w="960"/>
          </w:tcPr>
          <w:p>
            <w:pPr>
              <w:jc w:val="center"/>
            </w:pPr>
            <w:r>
              <w:rPr>
                <w:rFonts w:ascii="Calibri" w:hAnsi="Calibri"/>
                <w:sz w:val="18"/>
              </w:rPr>
              <w:t>all</w:t>
            </w:r>
          </w:p>
        </w:tc>
        <w:tc>
          <w:tcPr>
            <w:tcW w:type="dxa" w:w="960"/>
          </w:tcPr>
          <w:p>
            <w:pPr>
              <w:jc w:val="center"/>
            </w:pPr>
            <w:r>
              <w:rPr>
                <w:rFonts w:ascii="Calibri" w:hAnsi="Calibri"/>
                <w:sz w:val="18"/>
              </w:rPr>
              <w:t>2.5179</w:t>
            </w:r>
          </w:p>
        </w:tc>
        <w:tc>
          <w:tcPr>
            <w:tcW w:type="dxa" w:w="960"/>
          </w:tcPr>
          <w:p>
            <w:pPr>
              <w:jc w:val="center"/>
            </w:pPr>
            <w:r>
              <w:rPr>
                <w:rFonts w:ascii="Calibri" w:hAnsi="Calibri"/>
                <w:sz w:val="18"/>
              </w:rPr>
              <w:t>0.4255</w:t>
            </w:r>
          </w:p>
        </w:tc>
        <w:tc>
          <w:tcPr>
            <w:tcW w:type="dxa" w:w="960"/>
          </w:tcPr>
          <w:p>
            <w:pPr>
              <w:jc w:val="center"/>
            </w:pPr>
            <w:r>
              <w:rPr>
                <w:rFonts w:ascii="Calibri" w:hAnsi="Calibri"/>
                <w:sz w:val="18"/>
              </w:rPr>
              <w:t>5.917</w:t>
            </w:r>
          </w:p>
        </w:tc>
        <w:tc>
          <w:tcPr>
            <w:tcW w:type="dxa" w:w="960"/>
          </w:tcPr>
          <w:p>
            <w:pPr>
              <w:jc w:val="center"/>
            </w:pPr>
            <w:r>
              <w:rPr>
                <w:rFonts w:ascii="Calibri" w:hAnsi="Calibri"/>
                <w:sz w:val="18"/>
              </w:rPr>
              <w:t>0.000000</w:t>
            </w:r>
          </w:p>
        </w:tc>
        <w:tc>
          <w:tcPr>
            <w:tcW w:type="dxa" w:w="960"/>
          </w:tcPr>
          <w:p>
            <w:pPr>
              <w:jc w:val="center"/>
            </w:pPr>
            <w:r>
              <w:rPr>
                <w:rFonts w:ascii="Calibri" w:hAnsi="Calibri"/>
                <w:sz w:val="18"/>
              </w:rPr>
              <w:t>***</w:t>
            </w:r>
          </w:p>
        </w:tc>
        <w:tc>
          <w:tcPr>
            <w:tcW w:type="dxa" w:w="960"/>
          </w:tcPr>
          <w:p>
            <w:pPr>
              <w:jc w:val="center"/>
            </w:pPr>
            <w:r>
              <w:rPr>
                <w:rFonts w:ascii="Calibri" w:hAnsi="Calibri"/>
                <w:sz w:val="18"/>
              </w:rPr>
              <w:t>7963</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rpe_mag</w:t>
            </w:r>
          </w:p>
        </w:tc>
        <w:tc>
          <w:tcPr>
            <w:tcW w:type="dxa" w:w="960"/>
          </w:tcPr>
          <w:p>
            <w:pPr>
              <w:jc w:val="center"/>
            </w:pPr>
            <w:r>
              <w:rPr>
                <w:rFonts w:ascii="Calibri" w:hAnsi="Calibri"/>
                <w:sz w:val="18"/>
              </w:rPr>
              <w:t>shift</w:t>
            </w:r>
          </w:p>
        </w:tc>
        <w:tc>
          <w:tcPr>
            <w:tcW w:type="dxa" w:w="960"/>
          </w:tcPr>
          <w:p>
            <w:pPr>
              <w:jc w:val="center"/>
            </w:pPr>
            <w:r>
              <w:rPr>
                <w:rFonts w:ascii="Calibri" w:hAnsi="Calibri"/>
                <w:sz w:val="18"/>
              </w:rPr>
              <w:t>-2.3935</w:t>
            </w:r>
          </w:p>
        </w:tc>
        <w:tc>
          <w:tcPr>
            <w:tcW w:type="dxa" w:w="960"/>
          </w:tcPr>
          <w:p>
            <w:pPr>
              <w:jc w:val="center"/>
            </w:pPr>
            <w:r>
              <w:rPr>
                <w:rFonts w:ascii="Calibri" w:hAnsi="Calibri"/>
                <w:sz w:val="18"/>
              </w:rPr>
              <w:t>0.4114</w:t>
            </w:r>
          </w:p>
        </w:tc>
        <w:tc>
          <w:tcPr>
            <w:tcW w:type="dxa" w:w="960"/>
          </w:tcPr>
          <w:p>
            <w:pPr>
              <w:jc w:val="center"/>
            </w:pPr>
            <w:r>
              <w:rPr>
                <w:rFonts w:ascii="Calibri" w:hAnsi="Calibri"/>
                <w:sz w:val="18"/>
              </w:rPr>
              <w:t>-5.818</w:t>
            </w:r>
          </w:p>
        </w:tc>
        <w:tc>
          <w:tcPr>
            <w:tcW w:type="dxa" w:w="960"/>
          </w:tcPr>
          <w:p>
            <w:pPr>
              <w:jc w:val="center"/>
            </w:pPr>
            <w:r>
              <w:rPr>
                <w:rFonts w:ascii="Calibri" w:hAnsi="Calibri"/>
                <w:sz w:val="18"/>
              </w:rPr>
              <w:t>0.000000</w:t>
            </w:r>
          </w:p>
        </w:tc>
        <w:tc>
          <w:tcPr>
            <w:tcW w:type="dxa" w:w="960"/>
          </w:tcPr>
          <w:p>
            <w:pPr>
              <w:jc w:val="center"/>
            </w:pPr>
            <w:r>
              <w:rPr>
                <w:rFonts w:ascii="Calibri" w:hAnsi="Calibri"/>
                <w:sz w:val="18"/>
              </w:rPr>
              <w:t>***</w:t>
            </w:r>
          </w:p>
        </w:tc>
        <w:tc>
          <w:tcPr>
            <w:tcW w:type="dxa" w:w="960"/>
          </w:tcPr>
          <w:p>
            <w:pPr>
              <w:jc w:val="center"/>
            </w:pPr>
            <w:r>
              <w:rPr>
                <w:rFonts w:ascii="Calibri" w:hAnsi="Calibri"/>
                <w:sz w:val="18"/>
              </w:rPr>
              <w:t>3985</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rpe_mag</w:t>
            </w:r>
          </w:p>
        </w:tc>
        <w:tc>
          <w:tcPr>
            <w:tcW w:type="dxa" w:w="960"/>
          </w:tcPr>
          <w:p>
            <w:pPr>
              <w:jc w:val="center"/>
            </w:pPr>
            <w:r>
              <w:rPr>
                <w:rFonts w:ascii="Calibri" w:hAnsi="Calibri"/>
                <w:sz w:val="18"/>
              </w:rPr>
              <w:t>low_rew</w:t>
            </w:r>
          </w:p>
        </w:tc>
        <w:tc>
          <w:tcPr>
            <w:tcW w:type="dxa" w:w="960"/>
          </w:tcPr>
          <w:p>
            <w:pPr>
              <w:jc w:val="center"/>
            </w:pPr>
            <w:r>
              <w:rPr>
                <w:rFonts w:ascii="Calibri" w:hAnsi="Calibri"/>
                <w:sz w:val="18"/>
              </w:rPr>
              <w:t>-2.4908</w:t>
            </w:r>
          </w:p>
        </w:tc>
        <w:tc>
          <w:tcPr>
            <w:tcW w:type="dxa" w:w="960"/>
          </w:tcPr>
          <w:p>
            <w:pPr>
              <w:jc w:val="center"/>
            </w:pPr>
            <w:r>
              <w:rPr>
                <w:rFonts w:ascii="Calibri" w:hAnsi="Calibri"/>
                <w:sz w:val="18"/>
              </w:rPr>
              <w:t>0.4407</w:t>
            </w:r>
          </w:p>
        </w:tc>
        <w:tc>
          <w:tcPr>
            <w:tcW w:type="dxa" w:w="960"/>
          </w:tcPr>
          <w:p>
            <w:pPr>
              <w:jc w:val="center"/>
            </w:pPr>
            <w:r>
              <w:rPr>
                <w:rFonts w:ascii="Calibri" w:hAnsi="Calibri"/>
                <w:sz w:val="18"/>
              </w:rPr>
              <w:t>-5.652</w:t>
            </w:r>
          </w:p>
        </w:tc>
        <w:tc>
          <w:tcPr>
            <w:tcW w:type="dxa" w:w="960"/>
          </w:tcPr>
          <w:p>
            <w:pPr>
              <w:jc w:val="center"/>
            </w:pPr>
            <w:r>
              <w:rPr>
                <w:rFonts w:ascii="Calibri" w:hAnsi="Calibri"/>
                <w:sz w:val="18"/>
              </w:rPr>
              <w:t>0.000000</w:t>
            </w:r>
          </w:p>
        </w:tc>
        <w:tc>
          <w:tcPr>
            <w:tcW w:type="dxa" w:w="960"/>
          </w:tcPr>
          <w:p>
            <w:pPr>
              <w:jc w:val="center"/>
            </w:pPr>
            <w:r>
              <w:rPr>
                <w:rFonts w:ascii="Calibri" w:hAnsi="Calibri"/>
                <w:sz w:val="18"/>
              </w:rPr>
              <w:t>***</w:t>
            </w:r>
          </w:p>
        </w:tc>
        <w:tc>
          <w:tcPr>
            <w:tcW w:type="dxa" w:w="960"/>
          </w:tcPr>
          <w:p>
            <w:pPr>
              <w:jc w:val="center"/>
            </w:pPr>
            <w:r>
              <w:rPr>
                <w:rFonts w:ascii="Calibri" w:hAnsi="Calibri"/>
                <w:sz w:val="18"/>
              </w:rPr>
              <w:t>2372</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rpe_mag</w:t>
            </w:r>
          </w:p>
        </w:tc>
        <w:tc>
          <w:tcPr>
            <w:tcW w:type="dxa" w:w="960"/>
          </w:tcPr>
          <w:p>
            <w:pPr>
              <w:jc w:val="center"/>
            </w:pPr>
            <w:r>
              <w:rPr>
                <w:rFonts w:ascii="Calibri" w:hAnsi="Calibri"/>
                <w:sz w:val="18"/>
              </w:rPr>
              <w:t>no_rew</w:t>
            </w:r>
          </w:p>
        </w:tc>
        <w:tc>
          <w:tcPr>
            <w:tcW w:type="dxa" w:w="960"/>
          </w:tcPr>
          <w:p>
            <w:pPr>
              <w:jc w:val="center"/>
            </w:pPr>
            <w:r>
              <w:rPr>
                <w:rFonts w:ascii="Calibri" w:hAnsi="Calibri"/>
                <w:sz w:val="18"/>
              </w:rPr>
              <w:t>-2.9170</w:t>
            </w:r>
          </w:p>
        </w:tc>
        <w:tc>
          <w:tcPr>
            <w:tcW w:type="dxa" w:w="960"/>
          </w:tcPr>
          <w:p>
            <w:pPr>
              <w:jc w:val="center"/>
            </w:pPr>
            <w:r>
              <w:rPr>
                <w:rFonts w:ascii="Calibri" w:hAnsi="Calibri"/>
                <w:sz w:val="18"/>
              </w:rPr>
              <w:t>0.5170</w:t>
            </w:r>
          </w:p>
        </w:tc>
        <w:tc>
          <w:tcPr>
            <w:tcW w:type="dxa" w:w="960"/>
          </w:tcPr>
          <w:p>
            <w:pPr>
              <w:jc w:val="center"/>
            </w:pPr>
            <w:r>
              <w:rPr>
                <w:rFonts w:ascii="Calibri" w:hAnsi="Calibri"/>
                <w:sz w:val="18"/>
              </w:rPr>
              <w:t>-5.642</w:t>
            </w:r>
          </w:p>
        </w:tc>
        <w:tc>
          <w:tcPr>
            <w:tcW w:type="dxa" w:w="960"/>
          </w:tcPr>
          <w:p>
            <w:pPr>
              <w:jc w:val="center"/>
            </w:pPr>
            <w:r>
              <w:rPr>
                <w:rFonts w:ascii="Calibri" w:hAnsi="Calibri"/>
                <w:sz w:val="18"/>
              </w:rPr>
              <w:t>0.000000</w:t>
            </w:r>
          </w:p>
        </w:tc>
        <w:tc>
          <w:tcPr>
            <w:tcW w:type="dxa" w:w="960"/>
          </w:tcPr>
          <w:p>
            <w:pPr>
              <w:jc w:val="center"/>
            </w:pPr>
            <w:r>
              <w:rPr>
                <w:rFonts w:ascii="Calibri" w:hAnsi="Calibri"/>
                <w:sz w:val="18"/>
              </w:rPr>
              <w:t>***</w:t>
            </w:r>
          </w:p>
        </w:tc>
        <w:tc>
          <w:tcPr>
            <w:tcW w:type="dxa" w:w="960"/>
          </w:tcPr>
          <w:p>
            <w:pPr>
              <w:jc w:val="center"/>
            </w:pPr>
            <w:r>
              <w:rPr>
                <w:rFonts w:ascii="Calibri" w:hAnsi="Calibri"/>
                <w:sz w:val="18"/>
              </w:rPr>
              <w:t>4011</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abs_rpe_mag</w:t>
            </w:r>
          </w:p>
        </w:tc>
        <w:tc>
          <w:tcPr>
            <w:tcW w:type="dxa" w:w="960"/>
          </w:tcPr>
          <w:p>
            <w:pPr>
              <w:jc w:val="center"/>
            </w:pPr>
            <w:r>
              <w:rPr>
                <w:rFonts w:ascii="Calibri" w:hAnsi="Calibri"/>
                <w:sz w:val="18"/>
              </w:rPr>
              <w:t>no_rew</w:t>
            </w:r>
          </w:p>
        </w:tc>
        <w:tc>
          <w:tcPr>
            <w:tcW w:type="dxa" w:w="960"/>
          </w:tcPr>
          <w:p>
            <w:pPr>
              <w:jc w:val="center"/>
            </w:pPr>
            <w:r>
              <w:rPr>
                <w:rFonts w:ascii="Calibri" w:hAnsi="Calibri"/>
                <w:sz w:val="18"/>
              </w:rPr>
              <w:t>2.9170</w:t>
            </w:r>
          </w:p>
        </w:tc>
        <w:tc>
          <w:tcPr>
            <w:tcW w:type="dxa" w:w="960"/>
          </w:tcPr>
          <w:p>
            <w:pPr>
              <w:jc w:val="center"/>
            </w:pPr>
            <w:r>
              <w:rPr>
                <w:rFonts w:ascii="Calibri" w:hAnsi="Calibri"/>
                <w:sz w:val="18"/>
              </w:rPr>
              <w:t>0.5170</w:t>
            </w:r>
          </w:p>
        </w:tc>
        <w:tc>
          <w:tcPr>
            <w:tcW w:type="dxa" w:w="960"/>
          </w:tcPr>
          <w:p>
            <w:pPr>
              <w:jc w:val="center"/>
            </w:pPr>
            <w:r>
              <w:rPr>
                <w:rFonts w:ascii="Calibri" w:hAnsi="Calibri"/>
                <w:sz w:val="18"/>
              </w:rPr>
              <w:t>5.642</w:t>
            </w:r>
          </w:p>
        </w:tc>
        <w:tc>
          <w:tcPr>
            <w:tcW w:type="dxa" w:w="960"/>
          </w:tcPr>
          <w:p>
            <w:pPr>
              <w:jc w:val="center"/>
            </w:pPr>
            <w:r>
              <w:rPr>
                <w:rFonts w:ascii="Calibri" w:hAnsi="Calibri"/>
                <w:sz w:val="18"/>
              </w:rPr>
              <w:t>0.000000</w:t>
            </w:r>
          </w:p>
        </w:tc>
        <w:tc>
          <w:tcPr>
            <w:tcW w:type="dxa" w:w="960"/>
          </w:tcPr>
          <w:p>
            <w:pPr>
              <w:jc w:val="center"/>
            </w:pPr>
            <w:r>
              <w:rPr>
                <w:rFonts w:ascii="Calibri" w:hAnsi="Calibri"/>
                <w:sz w:val="18"/>
              </w:rPr>
              <w:t>***</w:t>
            </w:r>
          </w:p>
        </w:tc>
        <w:tc>
          <w:tcPr>
            <w:tcW w:type="dxa" w:w="960"/>
          </w:tcPr>
          <w:p>
            <w:pPr>
              <w:jc w:val="center"/>
            </w:pPr>
            <w:r>
              <w:rPr>
                <w:rFonts w:ascii="Calibri" w:hAnsi="Calibri"/>
                <w:sz w:val="18"/>
              </w:rPr>
              <w:t>4011</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chosen_q_mag</w:t>
            </w:r>
          </w:p>
        </w:tc>
        <w:tc>
          <w:tcPr>
            <w:tcW w:type="dxa" w:w="960"/>
          </w:tcPr>
          <w:p>
            <w:pPr>
              <w:jc w:val="center"/>
            </w:pPr>
            <w:r>
              <w:rPr>
                <w:rFonts w:ascii="Calibri" w:hAnsi="Calibri"/>
                <w:sz w:val="18"/>
              </w:rPr>
              <w:t>no_rew</w:t>
            </w:r>
          </w:p>
        </w:tc>
        <w:tc>
          <w:tcPr>
            <w:tcW w:type="dxa" w:w="960"/>
          </w:tcPr>
          <w:p>
            <w:pPr>
              <w:jc w:val="center"/>
            </w:pPr>
            <w:r>
              <w:rPr>
                <w:rFonts w:ascii="Calibri" w:hAnsi="Calibri"/>
                <w:sz w:val="18"/>
              </w:rPr>
              <w:t>2.9170</w:t>
            </w:r>
          </w:p>
        </w:tc>
        <w:tc>
          <w:tcPr>
            <w:tcW w:type="dxa" w:w="960"/>
          </w:tcPr>
          <w:p>
            <w:pPr>
              <w:jc w:val="center"/>
            </w:pPr>
            <w:r>
              <w:rPr>
                <w:rFonts w:ascii="Calibri" w:hAnsi="Calibri"/>
                <w:sz w:val="18"/>
              </w:rPr>
              <w:t>0.5170</w:t>
            </w:r>
          </w:p>
        </w:tc>
        <w:tc>
          <w:tcPr>
            <w:tcW w:type="dxa" w:w="960"/>
          </w:tcPr>
          <w:p>
            <w:pPr>
              <w:jc w:val="center"/>
            </w:pPr>
            <w:r>
              <w:rPr>
                <w:rFonts w:ascii="Calibri" w:hAnsi="Calibri"/>
                <w:sz w:val="18"/>
              </w:rPr>
              <w:t>5.642</w:t>
            </w:r>
          </w:p>
        </w:tc>
        <w:tc>
          <w:tcPr>
            <w:tcW w:type="dxa" w:w="960"/>
          </w:tcPr>
          <w:p>
            <w:pPr>
              <w:jc w:val="center"/>
            </w:pPr>
            <w:r>
              <w:rPr>
                <w:rFonts w:ascii="Calibri" w:hAnsi="Calibri"/>
                <w:sz w:val="18"/>
              </w:rPr>
              <w:t>0.000000</w:t>
            </w:r>
          </w:p>
        </w:tc>
        <w:tc>
          <w:tcPr>
            <w:tcW w:type="dxa" w:w="960"/>
          </w:tcPr>
          <w:p>
            <w:pPr>
              <w:jc w:val="center"/>
            </w:pPr>
            <w:r>
              <w:rPr>
                <w:rFonts w:ascii="Calibri" w:hAnsi="Calibri"/>
                <w:sz w:val="18"/>
              </w:rPr>
              <w:t>***</w:t>
            </w:r>
          </w:p>
        </w:tc>
        <w:tc>
          <w:tcPr>
            <w:tcW w:type="dxa" w:w="960"/>
          </w:tcPr>
          <w:p>
            <w:pPr>
              <w:jc w:val="center"/>
            </w:pPr>
            <w:r>
              <w:rPr>
                <w:rFonts w:ascii="Calibri" w:hAnsi="Calibri"/>
                <w:sz w:val="18"/>
              </w:rPr>
              <w:t>4011</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chosen_q_mag</w:t>
            </w:r>
          </w:p>
        </w:tc>
        <w:tc>
          <w:tcPr>
            <w:tcW w:type="dxa" w:w="960"/>
          </w:tcPr>
          <w:p>
            <w:pPr>
              <w:jc w:val="center"/>
            </w:pPr>
            <w:r>
              <w:rPr>
                <w:rFonts w:ascii="Calibri" w:hAnsi="Calibri"/>
                <w:sz w:val="18"/>
              </w:rPr>
              <w:t>any_rew</w:t>
            </w:r>
          </w:p>
        </w:tc>
        <w:tc>
          <w:tcPr>
            <w:tcW w:type="dxa" w:w="960"/>
          </w:tcPr>
          <w:p>
            <w:pPr>
              <w:jc w:val="center"/>
            </w:pPr>
            <w:r>
              <w:rPr>
                <w:rFonts w:ascii="Calibri" w:hAnsi="Calibri"/>
                <w:sz w:val="18"/>
              </w:rPr>
              <w:t>2.3458</w:t>
            </w:r>
          </w:p>
        </w:tc>
        <w:tc>
          <w:tcPr>
            <w:tcW w:type="dxa" w:w="960"/>
          </w:tcPr>
          <w:p>
            <w:pPr>
              <w:jc w:val="center"/>
            </w:pPr>
            <w:r>
              <w:rPr>
                <w:rFonts w:ascii="Calibri" w:hAnsi="Calibri"/>
                <w:sz w:val="18"/>
              </w:rPr>
              <w:t>0.5205</w:t>
            </w:r>
          </w:p>
        </w:tc>
        <w:tc>
          <w:tcPr>
            <w:tcW w:type="dxa" w:w="960"/>
          </w:tcPr>
          <w:p>
            <w:pPr>
              <w:jc w:val="center"/>
            </w:pPr>
            <w:r>
              <w:rPr>
                <w:rFonts w:ascii="Calibri" w:hAnsi="Calibri"/>
                <w:sz w:val="18"/>
              </w:rPr>
              <w:t>4.507</w:t>
            </w:r>
          </w:p>
        </w:tc>
        <w:tc>
          <w:tcPr>
            <w:tcW w:type="dxa" w:w="960"/>
          </w:tcPr>
          <w:p>
            <w:pPr>
              <w:jc w:val="center"/>
            </w:pPr>
            <w:r>
              <w:rPr>
                <w:rFonts w:ascii="Calibri" w:hAnsi="Calibri"/>
                <w:sz w:val="18"/>
              </w:rPr>
              <w:t>0.000007</w:t>
            </w:r>
          </w:p>
        </w:tc>
        <w:tc>
          <w:tcPr>
            <w:tcW w:type="dxa" w:w="960"/>
          </w:tcPr>
          <w:p>
            <w:pPr>
              <w:jc w:val="center"/>
            </w:pPr>
            <w:r>
              <w:rPr>
                <w:rFonts w:ascii="Calibri" w:hAnsi="Calibri"/>
                <w:sz w:val="18"/>
              </w:rPr>
              <w:t>***</w:t>
            </w:r>
          </w:p>
        </w:tc>
        <w:tc>
          <w:tcPr>
            <w:tcW w:type="dxa" w:w="960"/>
          </w:tcPr>
          <w:p>
            <w:pPr>
              <w:jc w:val="center"/>
            </w:pPr>
            <w:r>
              <w:rPr>
                <w:rFonts w:ascii="Calibri" w:hAnsi="Calibri"/>
                <w:sz w:val="18"/>
              </w:rPr>
              <w:t>3952</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abs_rpe_mag</w:t>
            </w:r>
          </w:p>
        </w:tc>
        <w:tc>
          <w:tcPr>
            <w:tcW w:type="dxa" w:w="960"/>
          </w:tcPr>
          <w:p>
            <w:pPr>
              <w:jc w:val="center"/>
            </w:pPr>
            <w:r>
              <w:rPr>
                <w:rFonts w:ascii="Calibri" w:hAnsi="Calibri"/>
                <w:sz w:val="18"/>
              </w:rPr>
              <w:t>stay</w:t>
            </w:r>
          </w:p>
        </w:tc>
        <w:tc>
          <w:tcPr>
            <w:tcW w:type="dxa" w:w="960"/>
          </w:tcPr>
          <w:p>
            <w:pPr>
              <w:jc w:val="center"/>
            </w:pPr>
            <w:r>
              <w:rPr>
                <w:rFonts w:ascii="Calibri" w:hAnsi="Calibri"/>
                <w:sz w:val="18"/>
              </w:rPr>
              <w:t>2.5766</w:t>
            </w:r>
          </w:p>
        </w:tc>
        <w:tc>
          <w:tcPr>
            <w:tcW w:type="dxa" w:w="960"/>
          </w:tcPr>
          <w:p>
            <w:pPr>
              <w:jc w:val="center"/>
            </w:pPr>
            <w:r>
              <w:rPr>
                <w:rFonts w:ascii="Calibri" w:hAnsi="Calibri"/>
                <w:sz w:val="18"/>
              </w:rPr>
              <w:t>0.6150</w:t>
            </w:r>
          </w:p>
        </w:tc>
        <w:tc>
          <w:tcPr>
            <w:tcW w:type="dxa" w:w="960"/>
          </w:tcPr>
          <w:p>
            <w:pPr>
              <w:jc w:val="center"/>
            </w:pPr>
            <w:r>
              <w:rPr>
                <w:rFonts w:ascii="Calibri" w:hAnsi="Calibri"/>
                <w:sz w:val="18"/>
              </w:rPr>
              <w:t>4.190</w:t>
            </w:r>
          </w:p>
        </w:tc>
        <w:tc>
          <w:tcPr>
            <w:tcW w:type="dxa" w:w="960"/>
          </w:tcPr>
          <w:p>
            <w:pPr>
              <w:jc w:val="center"/>
            </w:pPr>
            <w:r>
              <w:rPr>
                <w:rFonts w:ascii="Calibri" w:hAnsi="Calibri"/>
                <w:sz w:val="18"/>
              </w:rPr>
              <w:t>0.000028</w:t>
            </w:r>
          </w:p>
        </w:tc>
        <w:tc>
          <w:tcPr>
            <w:tcW w:type="dxa" w:w="960"/>
          </w:tcPr>
          <w:p>
            <w:pPr>
              <w:jc w:val="center"/>
            </w:pPr>
            <w:r>
              <w:rPr>
                <w:rFonts w:ascii="Calibri" w:hAnsi="Calibri"/>
                <w:sz w:val="18"/>
              </w:rPr>
              <w:t>***</w:t>
            </w:r>
          </w:p>
        </w:tc>
        <w:tc>
          <w:tcPr>
            <w:tcW w:type="dxa" w:w="960"/>
          </w:tcPr>
          <w:p>
            <w:pPr>
              <w:jc w:val="center"/>
            </w:pPr>
            <w:r>
              <w:rPr>
                <w:rFonts w:ascii="Calibri" w:hAnsi="Calibri"/>
                <w:sz w:val="18"/>
              </w:rPr>
              <w:t>3935</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abs_rpe_mag</w:t>
            </w:r>
          </w:p>
        </w:tc>
        <w:tc>
          <w:tcPr>
            <w:tcW w:type="dxa" w:w="960"/>
          </w:tcPr>
          <w:p>
            <w:pPr>
              <w:jc w:val="center"/>
            </w:pPr>
            <w:r>
              <w:rPr>
                <w:rFonts w:ascii="Calibri" w:hAnsi="Calibri"/>
                <w:sz w:val="18"/>
              </w:rPr>
              <w:t>shift</w:t>
            </w:r>
          </w:p>
        </w:tc>
        <w:tc>
          <w:tcPr>
            <w:tcW w:type="dxa" w:w="960"/>
          </w:tcPr>
          <w:p>
            <w:pPr>
              <w:jc w:val="center"/>
            </w:pPr>
            <w:r>
              <w:rPr>
                <w:rFonts w:ascii="Calibri" w:hAnsi="Calibri"/>
                <w:sz w:val="18"/>
              </w:rPr>
              <w:t>2.5102</w:t>
            </w:r>
          </w:p>
        </w:tc>
        <w:tc>
          <w:tcPr>
            <w:tcW w:type="dxa" w:w="960"/>
          </w:tcPr>
          <w:p>
            <w:pPr>
              <w:jc w:val="center"/>
            </w:pPr>
            <w:r>
              <w:rPr>
                <w:rFonts w:ascii="Calibri" w:hAnsi="Calibri"/>
                <w:sz w:val="18"/>
              </w:rPr>
              <w:t>0.6016</w:t>
            </w:r>
          </w:p>
        </w:tc>
        <w:tc>
          <w:tcPr>
            <w:tcW w:type="dxa" w:w="960"/>
          </w:tcPr>
          <w:p>
            <w:pPr>
              <w:jc w:val="center"/>
            </w:pPr>
            <w:r>
              <w:rPr>
                <w:rFonts w:ascii="Calibri" w:hAnsi="Calibri"/>
                <w:sz w:val="18"/>
              </w:rPr>
              <w:t>4.172</w:t>
            </w:r>
          </w:p>
        </w:tc>
        <w:tc>
          <w:tcPr>
            <w:tcW w:type="dxa" w:w="960"/>
          </w:tcPr>
          <w:p>
            <w:pPr>
              <w:jc w:val="center"/>
            </w:pPr>
            <w:r>
              <w:rPr>
                <w:rFonts w:ascii="Calibri" w:hAnsi="Calibri"/>
                <w:sz w:val="18"/>
              </w:rPr>
              <w:t>0.000030</w:t>
            </w:r>
          </w:p>
        </w:tc>
        <w:tc>
          <w:tcPr>
            <w:tcW w:type="dxa" w:w="960"/>
          </w:tcPr>
          <w:p>
            <w:pPr>
              <w:jc w:val="center"/>
            </w:pPr>
            <w:r>
              <w:rPr>
                <w:rFonts w:ascii="Calibri" w:hAnsi="Calibri"/>
                <w:sz w:val="18"/>
              </w:rPr>
              <w:t>***</w:t>
            </w:r>
          </w:p>
        </w:tc>
        <w:tc>
          <w:tcPr>
            <w:tcW w:type="dxa" w:w="960"/>
          </w:tcPr>
          <w:p>
            <w:pPr>
              <w:jc w:val="center"/>
            </w:pPr>
            <w:r>
              <w:rPr>
                <w:rFonts w:ascii="Calibri" w:hAnsi="Calibri"/>
                <w:sz w:val="18"/>
              </w:rPr>
              <w:t>3985</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rpe_mag</w:t>
            </w:r>
          </w:p>
        </w:tc>
        <w:tc>
          <w:tcPr>
            <w:tcW w:type="dxa" w:w="960"/>
          </w:tcPr>
          <w:p>
            <w:pPr>
              <w:jc w:val="center"/>
            </w:pPr>
            <w:r>
              <w:rPr>
                <w:rFonts w:ascii="Calibri" w:hAnsi="Calibri"/>
                <w:sz w:val="18"/>
              </w:rPr>
              <w:t>any_rew</w:t>
            </w:r>
          </w:p>
        </w:tc>
        <w:tc>
          <w:tcPr>
            <w:tcW w:type="dxa" w:w="960"/>
          </w:tcPr>
          <w:p>
            <w:pPr>
              <w:jc w:val="center"/>
            </w:pPr>
            <w:r>
              <w:rPr>
                <w:rFonts w:ascii="Calibri" w:hAnsi="Calibri"/>
                <w:sz w:val="18"/>
              </w:rPr>
              <w:t>-2.0293</w:t>
            </w:r>
          </w:p>
        </w:tc>
        <w:tc>
          <w:tcPr>
            <w:tcW w:type="dxa" w:w="960"/>
          </w:tcPr>
          <w:p>
            <w:pPr>
              <w:jc w:val="center"/>
            </w:pPr>
            <w:r>
              <w:rPr>
                <w:rFonts w:ascii="Calibri" w:hAnsi="Calibri"/>
                <w:sz w:val="18"/>
              </w:rPr>
              <w:t>0.5000</w:t>
            </w:r>
          </w:p>
        </w:tc>
        <w:tc>
          <w:tcPr>
            <w:tcW w:type="dxa" w:w="960"/>
          </w:tcPr>
          <w:p>
            <w:pPr>
              <w:jc w:val="center"/>
            </w:pPr>
            <w:r>
              <w:rPr>
                <w:rFonts w:ascii="Calibri" w:hAnsi="Calibri"/>
                <w:sz w:val="18"/>
              </w:rPr>
              <w:t>-4.059</w:t>
            </w:r>
          </w:p>
        </w:tc>
        <w:tc>
          <w:tcPr>
            <w:tcW w:type="dxa" w:w="960"/>
          </w:tcPr>
          <w:p>
            <w:pPr>
              <w:jc w:val="center"/>
            </w:pPr>
            <w:r>
              <w:rPr>
                <w:rFonts w:ascii="Calibri" w:hAnsi="Calibri"/>
                <w:sz w:val="18"/>
              </w:rPr>
              <w:t>0.000049</w:t>
            </w:r>
          </w:p>
        </w:tc>
        <w:tc>
          <w:tcPr>
            <w:tcW w:type="dxa" w:w="960"/>
          </w:tcPr>
          <w:p>
            <w:pPr>
              <w:jc w:val="center"/>
            </w:pPr>
            <w:r>
              <w:rPr>
                <w:rFonts w:ascii="Calibri" w:hAnsi="Calibri"/>
                <w:sz w:val="18"/>
              </w:rPr>
              <w:t>***</w:t>
            </w:r>
          </w:p>
        </w:tc>
        <w:tc>
          <w:tcPr>
            <w:tcW w:type="dxa" w:w="960"/>
          </w:tcPr>
          <w:p>
            <w:pPr>
              <w:jc w:val="center"/>
            </w:pPr>
            <w:r>
              <w:rPr>
                <w:rFonts w:ascii="Calibri" w:hAnsi="Calibri"/>
                <w:sz w:val="18"/>
              </w:rPr>
              <w:t>3952</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rpe_mag</w:t>
            </w:r>
          </w:p>
        </w:tc>
        <w:tc>
          <w:tcPr>
            <w:tcW w:type="dxa" w:w="960"/>
          </w:tcPr>
          <w:p>
            <w:pPr>
              <w:jc w:val="center"/>
            </w:pPr>
            <w:r>
              <w:rPr>
                <w:rFonts w:ascii="Calibri" w:hAnsi="Calibri"/>
                <w:sz w:val="18"/>
              </w:rPr>
              <w:t>stay</w:t>
            </w:r>
          </w:p>
        </w:tc>
        <w:tc>
          <w:tcPr>
            <w:tcW w:type="dxa" w:w="960"/>
          </w:tcPr>
          <w:p>
            <w:pPr>
              <w:jc w:val="center"/>
            </w:pPr>
            <w:r>
              <w:rPr>
                <w:rFonts w:ascii="Calibri" w:hAnsi="Calibri"/>
                <w:sz w:val="18"/>
              </w:rPr>
              <w:t>-1.7635</w:t>
            </w:r>
          </w:p>
        </w:tc>
        <w:tc>
          <w:tcPr>
            <w:tcW w:type="dxa" w:w="960"/>
          </w:tcPr>
          <w:p>
            <w:pPr>
              <w:jc w:val="center"/>
            </w:pPr>
            <w:r>
              <w:rPr>
                <w:rFonts w:ascii="Calibri" w:hAnsi="Calibri"/>
                <w:sz w:val="18"/>
              </w:rPr>
              <w:t>0.4808</w:t>
            </w:r>
          </w:p>
        </w:tc>
        <w:tc>
          <w:tcPr>
            <w:tcW w:type="dxa" w:w="960"/>
          </w:tcPr>
          <w:p>
            <w:pPr>
              <w:jc w:val="center"/>
            </w:pPr>
            <w:r>
              <w:rPr>
                <w:rFonts w:ascii="Calibri" w:hAnsi="Calibri"/>
                <w:sz w:val="18"/>
              </w:rPr>
              <w:t>-3.668</w:t>
            </w:r>
          </w:p>
        </w:tc>
        <w:tc>
          <w:tcPr>
            <w:tcW w:type="dxa" w:w="960"/>
          </w:tcPr>
          <w:p>
            <w:pPr>
              <w:jc w:val="center"/>
            </w:pPr>
            <w:r>
              <w:rPr>
                <w:rFonts w:ascii="Calibri" w:hAnsi="Calibri"/>
                <w:sz w:val="18"/>
              </w:rPr>
              <w:t>0.000245</w:t>
            </w:r>
          </w:p>
        </w:tc>
        <w:tc>
          <w:tcPr>
            <w:tcW w:type="dxa" w:w="960"/>
          </w:tcPr>
          <w:p>
            <w:pPr>
              <w:jc w:val="center"/>
            </w:pPr>
            <w:r>
              <w:rPr>
                <w:rFonts w:ascii="Calibri" w:hAnsi="Calibri"/>
                <w:sz w:val="18"/>
              </w:rPr>
              <w:t>***</w:t>
            </w:r>
          </w:p>
        </w:tc>
        <w:tc>
          <w:tcPr>
            <w:tcW w:type="dxa" w:w="960"/>
          </w:tcPr>
          <w:p>
            <w:pPr>
              <w:jc w:val="center"/>
            </w:pPr>
            <w:r>
              <w:rPr>
                <w:rFonts w:ascii="Calibri" w:hAnsi="Calibri"/>
                <w:sz w:val="18"/>
              </w:rPr>
              <w:t>3935</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chosen_q_mag</w:t>
            </w:r>
          </w:p>
        </w:tc>
        <w:tc>
          <w:tcPr>
            <w:tcW w:type="dxa" w:w="960"/>
          </w:tcPr>
          <w:p>
            <w:pPr>
              <w:jc w:val="center"/>
            </w:pPr>
            <w:r>
              <w:rPr>
                <w:rFonts w:ascii="Calibri" w:hAnsi="Calibri"/>
                <w:sz w:val="18"/>
              </w:rPr>
              <w:t>rew_stay</w:t>
            </w:r>
          </w:p>
        </w:tc>
        <w:tc>
          <w:tcPr>
            <w:tcW w:type="dxa" w:w="960"/>
          </w:tcPr>
          <w:p>
            <w:pPr>
              <w:jc w:val="center"/>
            </w:pPr>
            <w:r>
              <w:rPr>
                <w:rFonts w:ascii="Calibri" w:hAnsi="Calibri"/>
                <w:sz w:val="18"/>
              </w:rPr>
              <w:t>3.0630</w:t>
            </w:r>
          </w:p>
        </w:tc>
        <w:tc>
          <w:tcPr>
            <w:tcW w:type="dxa" w:w="960"/>
          </w:tcPr>
          <w:p>
            <w:pPr>
              <w:jc w:val="center"/>
            </w:pPr>
            <w:r>
              <w:rPr>
                <w:rFonts w:ascii="Calibri" w:hAnsi="Calibri"/>
                <w:sz w:val="18"/>
              </w:rPr>
              <w:t>0.8924</w:t>
            </w:r>
          </w:p>
        </w:tc>
        <w:tc>
          <w:tcPr>
            <w:tcW w:type="dxa" w:w="960"/>
          </w:tcPr>
          <w:p>
            <w:pPr>
              <w:jc w:val="center"/>
            </w:pPr>
            <w:r>
              <w:rPr>
                <w:rFonts w:ascii="Calibri" w:hAnsi="Calibri"/>
                <w:sz w:val="18"/>
              </w:rPr>
              <w:t>3.432</w:t>
            </w:r>
          </w:p>
        </w:tc>
        <w:tc>
          <w:tcPr>
            <w:tcW w:type="dxa" w:w="960"/>
          </w:tcPr>
          <w:p>
            <w:pPr>
              <w:jc w:val="center"/>
            </w:pPr>
            <w:r>
              <w:rPr>
                <w:rFonts w:ascii="Calibri" w:hAnsi="Calibri"/>
                <w:sz w:val="18"/>
              </w:rPr>
              <w:t>0.000599</w:t>
            </w:r>
          </w:p>
        </w:tc>
        <w:tc>
          <w:tcPr>
            <w:tcW w:type="dxa" w:w="960"/>
          </w:tcPr>
          <w:p>
            <w:pPr>
              <w:jc w:val="center"/>
            </w:pPr>
            <w:r>
              <w:rPr>
                <w:rFonts w:ascii="Calibri" w:hAnsi="Calibri"/>
                <w:sz w:val="18"/>
              </w:rPr>
              <w:t>***</w:t>
            </w:r>
          </w:p>
        </w:tc>
        <w:tc>
          <w:tcPr>
            <w:tcW w:type="dxa" w:w="960"/>
          </w:tcPr>
          <w:p>
            <w:pPr>
              <w:jc w:val="center"/>
            </w:pPr>
            <w:r>
              <w:rPr>
                <w:rFonts w:ascii="Calibri" w:hAnsi="Calibri"/>
                <w:sz w:val="18"/>
              </w:rPr>
              <w:t>2035</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chosen_q_mag</w:t>
            </w:r>
          </w:p>
        </w:tc>
        <w:tc>
          <w:tcPr>
            <w:tcW w:type="dxa" w:w="960"/>
          </w:tcPr>
          <w:p>
            <w:pPr>
              <w:jc w:val="center"/>
            </w:pPr>
            <w:r>
              <w:rPr>
                <w:rFonts w:ascii="Calibri" w:hAnsi="Calibri"/>
                <w:sz w:val="18"/>
              </w:rPr>
              <w:t>high_rew</w:t>
            </w:r>
          </w:p>
        </w:tc>
        <w:tc>
          <w:tcPr>
            <w:tcW w:type="dxa" w:w="960"/>
          </w:tcPr>
          <w:p>
            <w:pPr>
              <w:jc w:val="center"/>
            </w:pPr>
            <w:r>
              <w:rPr>
                <w:rFonts w:ascii="Calibri" w:hAnsi="Calibri"/>
                <w:sz w:val="18"/>
              </w:rPr>
              <w:t>2.4015</w:t>
            </w:r>
          </w:p>
        </w:tc>
        <w:tc>
          <w:tcPr>
            <w:tcW w:type="dxa" w:w="960"/>
          </w:tcPr>
          <w:p>
            <w:pPr>
              <w:jc w:val="center"/>
            </w:pPr>
            <w:r>
              <w:rPr>
                <w:rFonts w:ascii="Calibri" w:hAnsi="Calibri"/>
                <w:sz w:val="18"/>
              </w:rPr>
              <w:t>0.7054</w:t>
            </w:r>
          </w:p>
        </w:tc>
        <w:tc>
          <w:tcPr>
            <w:tcW w:type="dxa" w:w="960"/>
          </w:tcPr>
          <w:p>
            <w:pPr>
              <w:jc w:val="center"/>
            </w:pPr>
            <w:r>
              <w:rPr>
                <w:rFonts w:ascii="Calibri" w:hAnsi="Calibri"/>
                <w:sz w:val="18"/>
              </w:rPr>
              <w:t>3.405</w:t>
            </w:r>
          </w:p>
        </w:tc>
        <w:tc>
          <w:tcPr>
            <w:tcW w:type="dxa" w:w="960"/>
          </w:tcPr>
          <w:p>
            <w:pPr>
              <w:jc w:val="center"/>
            </w:pPr>
            <w:r>
              <w:rPr>
                <w:rFonts w:ascii="Calibri" w:hAnsi="Calibri"/>
                <w:sz w:val="18"/>
              </w:rPr>
              <w:t>0.000662</w:t>
            </w:r>
          </w:p>
        </w:tc>
        <w:tc>
          <w:tcPr>
            <w:tcW w:type="dxa" w:w="960"/>
          </w:tcPr>
          <w:p>
            <w:pPr>
              <w:jc w:val="center"/>
            </w:pPr>
            <w:r>
              <w:rPr>
                <w:rFonts w:ascii="Calibri" w:hAnsi="Calibri"/>
                <w:sz w:val="18"/>
              </w:rPr>
              <w:t>***</w:t>
            </w:r>
          </w:p>
        </w:tc>
        <w:tc>
          <w:tcPr>
            <w:tcW w:type="dxa" w:w="960"/>
          </w:tcPr>
          <w:p>
            <w:pPr>
              <w:jc w:val="center"/>
            </w:pPr>
            <w:r>
              <w:rPr>
                <w:rFonts w:ascii="Calibri" w:hAnsi="Calibri"/>
                <w:sz w:val="18"/>
              </w:rPr>
              <w:t>1580</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rpe_mag</w:t>
            </w:r>
          </w:p>
        </w:tc>
        <w:tc>
          <w:tcPr>
            <w:tcW w:type="dxa" w:w="960"/>
          </w:tcPr>
          <w:p>
            <w:pPr>
              <w:jc w:val="center"/>
            </w:pPr>
            <w:r>
              <w:rPr>
                <w:rFonts w:ascii="Calibri" w:hAnsi="Calibri"/>
                <w:sz w:val="18"/>
              </w:rPr>
              <w:t>high_rew</w:t>
            </w:r>
          </w:p>
        </w:tc>
        <w:tc>
          <w:tcPr>
            <w:tcW w:type="dxa" w:w="960"/>
          </w:tcPr>
          <w:p>
            <w:pPr>
              <w:jc w:val="center"/>
            </w:pPr>
            <w:r>
              <w:rPr>
                <w:rFonts w:ascii="Calibri" w:hAnsi="Calibri"/>
                <w:sz w:val="18"/>
              </w:rPr>
              <w:t>-2.4015</w:t>
            </w:r>
          </w:p>
        </w:tc>
        <w:tc>
          <w:tcPr>
            <w:tcW w:type="dxa" w:w="960"/>
          </w:tcPr>
          <w:p>
            <w:pPr>
              <w:jc w:val="center"/>
            </w:pPr>
            <w:r>
              <w:rPr>
                <w:rFonts w:ascii="Calibri" w:hAnsi="Calibri"/>
                <w:sz w:val="18"/>
              </w:rPr>
              <w:t>0.7054</w:t>
            </w:r>
          </w:p>
        </w:tc>
        <w:tc>
          <w:tcPr>
            <w:tcW w:type="dxa" w:w="960"/>
          </w:tcPr>
          <w:p>
            <w:pPr>
              <w:jc w:val="center"/>
            </w:pPr>
            <w:r>
              <w:rPr>
                <w:rFonts w:ascii="Calibri" w:hAnsi="Calibri"/>
                <w:sz w:val="18"/>
              </w:rPr>
              <w:t>-3.405</w:t>
            </w:r>
          </w:p>
        </w:tc>
        <w:tc>
          <w:tcPr>
            <w:tcW w:type="dxa" w:w="960"/>
          </w:tcPr>
          <w:p>
            <w:pPr>
              <w:jc w:val="center"/>
            </w:pPr>
            <w:r>
              <w:rPr>
                <w:rFonts w:ascii="Calibri" w:hAnsi="Calibri"/>
                <w:sz w:val="18"/>
              </w:rPr>
              <w:t>0.000662</w:t>
            </w:r>
          </w:p>
        </w:tc>
        <w:tc>
          <w:tcPr>
            <w:tcW w:type="dxa" w:w="960"/>
          </w:tcPr>
          <w:p>
            <w:pPr>
              <w:jc w:val="center"/>
            </w:pPr>
            <w:r>
              <w:rPr>
                <w:rFonts w:ascii="Calibri" w:hAnsi="Calibri"/>
                <w:sz w:val="18"/>
              </w:rPr>
              <w:t>***</w:t>
            </w:r>
          </w:p>
        </w:tc>
        <w:tc>
          <w:tcPr>
            <w:tcW w:type="dxa" w:w="960"/>
          </w:tcPr>
          <w:p>
            <w:pPr>
              <w:jc w:val="center"/>
            </w:pPr>
            <w:r>
              <w:rPr>
                <w:rFonts w:ascii="Calibri" w:hAnsi="Calibri"/>
                <w:sz w:val="18"/>
              </w:rPr>
              <w:t>1580</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abs_rpe_mag</w:t>
            </w:r>
          </w:p>
        </w:tc>
        <w:tc>
          <w:tcPr>
            <w:tcW w:type="dxa" w:w="960"/>
          </w:tcPr>
          <w:p>
            <w:pPr>
              <w:jc w:val="center"/>
            </w:pPr>
            <w:r>
              <w:rPr>
                <w:rFonts w:ascii="Calibri" w:hAnsi="Calibri"/>
                <w:sz w:val="18"/>
              </w:rPr>
              <w:t>rew_stay</w:t>
            </w:r>
          </w:p>
        </w:tc>
        <w:tc>
          <w:tcPr>
            <w:tcW w:type="dxa" w:w="960"/>
          </w:tcPr>
          <w:p>
            <w:pPr>
              <w:jc w:val="center"/>
            </w:pPr>
            <w:r>
              <w:rPr>
                <w:rFonts w:ascii="Calibri" w:hAnsi="Calibri"/>
                <w:sz w:val="18"/>
              </w:rPr>
              <w:t>2.6374</w:t>
            </w:r>
          </w:p>
        </w:tc>
        <w:tc>
          <w:tcPr>
            <w:tcW w:type="dxa" w:w="960"/>
          </w:tcPr>
          <w:p>
            <w:pPr>
              <w:jc w:val="center"/>
            </w:pPr>
            <w:r>
              <w:rPr>
                <w:rFonts w:ascii="Calibri" w:hAnsi="Calibri"/>
                <w:sz w:val="18"/>
              </w:rPr>
              <w:t>0.9638</w:t>
            </w:r>
          </w:p>
        </w:tc>
        <w:tc>
          <w:tcPr>
            <w:tcW w:type="dxa" w:w="960"/>
          </w:tcPr>
          <w:p>
            <w:pPr>
              <w:jc w:val="center"/>
            </w:pPr>
            <w:r>
              <w:rPr>
                <w:rFonts w:ascii="Calibri" w:hAnsi="Calibri"/>
                <w:sz w:val="18"/>
              </w:rPr>
              <w:t>2.737</w:t>
            </w:r>
          </w:p>
        </w:tc>
        <w:tc>
          <w:tcPr>
            <w:tcW w:type="dxa" w:w="960"/>
          </w:tcPr>
          <w:p>
            <w:pPr>
              <w:jc w:val="center"/>
            </w:pPr>
            <w:r>
              <w:rPr>
                <w:rFonts w:ascii="Calibri" w:hAnsi="Calibri"/>
                <w:sz w:val="18"/>
              </w:rPr>
              <w:t>0.006209</w:t>
            </w:r>
          </w:p>
        </w:tc>
        <w:tc>
          <w:tcPr>
            <w:tcW w:type="dxa" w:w="960"/>
          </w:tcPr>
          <w:p>
            <w:pPr>
              <w:jc w:val="center"/>
            </w:pPr>
            <w:r>
              <w:rPr>
                <w:rFonts w:ascii="Calibri" w:hAnsi="Calibri"/>
                <w:sz w:val="18"/>
              </w:rPr>
              <w:t>**</w:t>
            </w:r>
          </w:p>
        </w:tc>
        <w:tc>
          <w:tcPr>
            <w:tcW w:type="dxa" w:w="960"/>
          </w:tcPr>
          <w:p>
            <w:pPr>
              <w:jc w:val="center"/>
            </w:pPr>
            <w:r>
              <w:rPr>
                <w:rFonts w:ascii="Calibri" w:hAnsi="Calibri"/>
                <w:sz w:val="18"/>
              </w:rPr>
              <w:t>2035</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abs_rpe_mag</w:t>
            </w:r>
          </w:p>
        </w:tc>
        <w:tc>
          <w:tcPr>
            <w:tcW w:type="dxa" w:w="960"/>
          </w:tcPr>
          <w:p>
            <w:pPr>
              <w:jc w:val="center"/>
            </w:pPr>
            <w:r>
              <w:rPr>
                <w:rFonts w:ascii="Calibri" w:hAnsi="Calibri"/>
                <w:sz w:val="18"/>
              </w:rPr>
              <w:t>low_rew</w:t>
            </w:r>
          </w:p>
        </w:tc>
        <w:tc>
          <w:tcPr>
            <w:tcW w:type="dxa" w:w="960"/>
          </w:tcPr>
          <w:p>
            <w:pPr>
              <w:jc w:val="center"/>
            </w:pPr>
            <w:r>
              <w:rPr>
                <w:rFonts w:ascii="Calibri" w:hAnsi="Calibri"/>
                <w:sz w:val="18"/>
              </w:rPr>
              <w:t>2.4362</w:t>
            </w:r>
          </w:p>
        </w:tc>
        <w:tc>
          <w:tcPr>
            <w:tcW w:type="dxa" w:w="960"/>
          </w:tcPr>
          <w:p>
            <w:pPr>
              <w:jc w:val="center"/>
            </w:pPr>
            <w:r>
              <w:rPr>
                <w:rFonts w:ascii="Calibri" w:hAnsi="Calibri"/>
                <w:sz w:val="18"/>
              </w:rPr>
              <w:t>0.9429</w:t>
            </w:r>
          </w:p>
        </w:tc>
        <w:tc>
          <w:tcPr>
            <w:tcW w:type="dxa" w:w="960"/>
          </w:tcPr>
          <w:p>
            <w:pPr>
              <w:jc w:val="center"/>
            </w:pPr>
            <w:r>
              <w:rPr>
                <w:rFonts w:ascii="Calibri" w:hAnsi="Calibri"/>
                <w:sz w:val="18"/>
              </w:rPr>
              <w:t>2.584</w:t>
            </w:r>
          </w:p>
        </w:tc>
        <w:tc>
          <w:tcPr>
            <w:tcW w:type="dxa" w:w="960"/>
          </w:tcPr>
          <w:p>
            <w:pPr>
              <w:jc w:val="center"/>
            </w:pPr>
            <w:r>
              <w:rPr>
                <w:rFonts w:ascii="Calibri" w:hAnsi="Calibri"/>
                <w:sz w:val="18"/>
              </w:rPr>
              <w:t>0.009770</w:t>
            </w:r>
          </w:p>
        </w:tc>
        <w:tc>
          <w:tcPr>
            <w:tcW w:type="dxa" w:w="960"/>
          </w:tcPr>
          <w:p>
            <w:pPr>
              <w:jc w:val="center"/>
            </w:pPr>
            <w:r>
              <w:rPr>
                <w:rFonts w:ascii="Calibri" w:hAnsi="Calibri"/>
                <w:sz w:val="18"/>
              </w:rPr>
              <w:t>**</w:t>
            </w:r>
          </w:p>
        </w:tc>
        <w:tc>
          <w:tcPr>
            <w:tcW w:type="dxa" w:w="960"/>
          </w:tcPr>
          <w:p>
            <w:pPr>
              <w:jc w:val="center"/>
            </w:pPr>
            <w:r>
              <w:rPr>
                <w:rFonts w:ascii="Calibri" w:hAnsi="Calibri"/>
                <w:sz w:val="18"/>
              </w:rPr>
              <w:t>2372</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chosen_q_mag</w:t>
            </w:r>
          </w:p>
        </w:tc>
        <w:tc>
          <w:tcPr>
            <w:tcW w:type="dxa" w:w="960"/>
          </w:tcPr>
          <w:p>
            <w:pPr>
              <w:jc w:val="center"/>
            </w:pPr>
            <w:r>
              <w:rPr>
                <w:rFonts w:ascii="Calibri" w:hAnsi="Calibri"/>
                <w:sz w:val="18"/>
              </w:rPr>
              <w:t>rew_shift</w:t>
            </w:r>
          </w:p>
        </w:tc>
        <w:tc>
          <w:tcPr>
            <w:tcW w:type="dxa" w:w="960"/>
          </w:tcPr>
          <w:p>
            <w:pPr>
              <w:jc w:val="center"/>
            </w:pPr>
            <w:r>
              <w:rPr>
                <w:rFonts w:ascii="Calibri" w:hAnsi="Calibri"/>
                <w:sz w:val="18"/>
              </w:rPr>
              <w:t>1.7796</w:t>
            </w:r>
          </w:p>
        </w:tc>
        <w:tc>
          <w:tcPr>
            <w:tcW w:type="dxa" w:w="960"/>
          </w:tcPr>
          <w:p>
            <w:pPr>
              <w:jc w:val="center"/>
            </w:pPr>
            <w:r>
              <w:rPr>
                <w:rFonts w:ascii="Calibri" w:hAnsi="Calibri"/>
                <w:sz w:val="18"/>
              </w:rPr>
              <w:t>0.7067</w:t>
            </w:r>
          </w:p>
        </w:tc>
        <w:tc>
          <w:tcPr>
            <w:tcW w:type="dxa" w:w="960"/>
          </w:tcPr>
          <w:p>
            <w:pPr>
              <w:jc w:val="center"/>
            </w:pPr>
            <w:r>
              <w:rPr>
                <w:rFonts w:ascii="Calibri" w:hAnsi="Calibri"/>
                <w:sz w:val="18"/>
              </w:rPr>
              <w:t>2.518</w:t>
            </w:r>
          </w:p>
        </w:tc>
        <w:tc>
          <w:tcPr>
            <w:tcW w:type="dxa" w:w="960"/>
          </w:tcPr>
          <w:p>
            <w:pPr>
              <w:jc w:val="center"/>
            </w:pPr>
            <w:r>
              <w:rPr>
                <w:rFonts w:ascii="Calibri" w:hAnsi="Calibri"/>
                <w:sz w:val="18"/>
              </w:rPr>
              <w:t>0.011790</w:t>
            </w:r>
          </w:p>
        </w:tc>
        <w:tc>
          <w:tcPr>
            <w:tcW w:type="dxa" w:w="960"/>
          </w:tcPr>
          <w:p>
            <w:pPr>
              <w:jc w:val="center"/>
            </w:pPr>
            <w:r>
              <w:rPr>
                <w:rFonts w:ascii="Calibri" w:hAnsi="Calibri"/>
                <w:sz w:val="18"/>
              </w:rPr>
              <w:t>*</w:t>
            </w:r>
          </w:p>
        </w:tc>
        <w:tc>
          <w:tcPr>
            <w:tcW w:type="dxa" w:w="960"/>
          </w:tcPr>
          <w:p>
            <w:pPr>
              <w:jc w:val="center"/>
            </w:pPr>
            <w:r>
              <w:rPr>
                <w:rFonts w:ascii="Calibri" w:hAnsi="Calibri"/>
                <w:sz w:val="18"/>
              </w:rPr>
              <w:t>1900</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rpe_mag</w:t>
            </w:r>
          </w:p>
        </w:tc>
        <w:tc>
          <w:tcPr>
            <w:tcW w:type="dxa" w:w="960"/>
          </w:tcPr>
          <w:p>
            <w:pPr>
              <w:jc w:val="center"/>
            </w:pPr>
            <w:r>
              <w:rPr>
                <w:rFonts w:ascii="Calibri" w:hAnsi="Calibri"/>
                <w:sz w:val="18"/>
              </w:rPr>
              <w:t>rew_stay</w:t>
            </w:r>
          </w:p>
        </w:tc>
        <w:tc>
          <w:tcPr>
            <w:tcW w:type="dxa" w:w="960"/>
          </w:tcPr>
          <w:p>
            <w:pPr>
              <w:jc w:val="center"/>
            </w:pPr>
            <w:r>
              <w:rPr>
                <w:rFonts w:ascii="Calibri" w:hAnsi="Calibri"/>
                <w:sz w:val="18"/>
              </w:rPr>
              <w:t>-2.0220</w:t>
            </w:r>
          </w:p>
        </w:tc>
        <w:tc>
          <w:tcPr>
            <w:tcW w:type="dxa" w:w="960"/>
          </w:tcPr>
          <w:p>
            <w:pPr>
              <w:jc w:val="center"/>
            </w:pPr>
            <w:r>
              <w:rPr>
                <w:rFonts w:ascii="Calibri" w:hAnsi="Calibri"/>
                <w:sz w:val="18"/>
              </w:rPr>
              <w:t>0.8211</w:t>
            </w:r>
          </w:p>
        </w:tc>
        <w:tc>
          <w:tcPr>
            <w:tcW w:type="dxa" w:w="960"/>
          </w:tcPr>
          <w:p>
            <w:pPr>
              <w:jc w:val="center"/>
            </w:pPr>
            <w:r>
              <w:rPr>
                <w:rFonts w:ascii="Calibri" w:hAnsi="Calibri"/>
                <w:sz w:val="18"/>
              </w:rPr>
              <w:t>-2.462</w:t>
            </w:r>
          </w:p>
        </w:tc>
        <w:tc>
          <w:tcPr>
            <w:tcW w:type="dxa" w:w="960"/>
          </w:tcPr>
          <w:p>
            <w:pPr>
              <w:jc w:val="center"/>
            </w:pPr>
            <w:r>
              <w:rPr>
                <w:rFonts w:ascii="Calibri" w:hAnsi="Calibri"/>
                <w:sz w:val="18"/>
              </w:rPr>
              <w:t>0.013799</w:t>
            </w:r>
          </w:p>
        </w:tc>
        <w:tc>
          <w:tcPr>
            <w:tcW w:type="dxa" w:w="960"/>
          </w:tcPr>
          <w:p>
            <w:pPr>
              <w:jc w:val="center"/>
            </w:pPr>
            <w:r>
              <w:rPr>
                <w:rFonts w:ascii="Calibri" w:hAnsi="Calibri"/>
                <w:sz w:val="18"/>
              </w:rPr>
              <w:t>*</w:t>
            </w:r>
          </w:p>
        </w:tc>
        <w:tc>
          <w:tcPr>
            <w:tcW w:type="dxa" w:w="960"/>
          </w:tcPr>
          <w:p>
            <w:pPr>
              <w:jc w:val="center"/>
            </w:pPr>
            <w:r>
              <w:rPr>
                <w:rFonts w:ascii="Calibri" w:hAnsi="Calibri"/>
                <w:sz w:val="18"/>
              </w:rPr>
              <w:t>2035</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abs_rpe_mag</w:t>
            </w:r>
          </w:p>
        </w:tc>
        <w:tc>
          <w:tcPr>
            <w:tcW w:type="dxa" w:w="960"/>
          </w:tcPr>
          <w:p>
            <w:pPr>
              <w:jc w:val="center"/>
            </w:pPr>
            <w:r>
              <w:rPr>
                <w:rFonts w:ascii="Calibri" w:hAnsi="Calibri"/>
                <w:sz w:val="18"/>
              </w:rPr>
              <w:t>any_rew</w:t>
            </w:r>
          </w:p>
        </w:tc>
        <w:tc>
          <w:tcPr>
            <w:tcW w:type="dxa" w:w="960"/>
          </w:tcPr>
          <w:p>
            <w:pPr>
              <w:jc w:val="center"/>
            </w:pPr>
            <w:r>
              <w:rPr>
                <w:rFonts w:ascii="Calibri" w:hAnsi="Calibri"/>
                <w:sz w:val="18"/>
              </w:rPr>
              <w:t>1.8322</w:t>
            </w:r>
          </w:p>
        </w:tc>
        <w:tc>
          <w:tcPr>
            <w:tcW w:type="dxa" w:w="960"/>
          </w:tcPr>
          <w:p>
            <w:pPr>
              <w:jc w:val="center"/>
            </w:pPr>
            <w:r>
              <w:rPr>
                <w:rFonts w:ascii="Calibri" w:hAnsi="Calibri"/>
                <w:sz w:val="18"/>
              </w:rPr>
              <w:t>0.7442</w:t>
            </w:r>
          </w:p>
        </w:tc>
        <w:tc>
          <w:tcPr>
            <w:tcW w:type="dxa" w:w="960"/>
          </w:tcPr>
          <w:p>
            <w:pPr>
              <w:jc w:val="center"/>
            </w:pPr>
            <w:r>
              <w:rPr>
                <w:rFonts w:ascii="Calibri" w:hAnsi="Calibri"/>
                <w:sz w:val="18"/>
              </w:rPr>
              <w:t>2.462</w:t>
            </w:r>
          </w:p>
        </w:tc>
        <w:tc>
          <w:tcPr>
            <w:tcW w:type="dxa" w:w="960"/>
          </w:tcPr>
          <w:p>
            <w:pPr>
              <w:jc w:val="center"/>
            </w:pPr>
            <w:r>
              <w:rPr>
                <w:rFonts w:ascii="Calibri" w:hAnsi="Calibri"/>
                <w:sz w:val="18"/>
              </w:rPr>
              <w:t>0.013825</w:t>
            </w:r>
          </w:p>
        </w:tc>
        <w:tc>
          <w:tcPr>
            <w:tcW w:type="dxa" w:w="960"/>
          </w:tcPr>
          <w:p>
            <w:pPr>
              <w:jc w:val="center"/>
            </w:pPr>
            <w:r>
              <w:rPr>
                <w:rFonts w:ascii="Calibri" w:hAnsi="Calibri"/>
                <w:sz w:val="18"/>
              </w:rPr>
              <w:t>*</w:t>
            </w:r>
          </w:p>
        </w:tc>
        <w:tc>
          <w:tcPr>
            <w:tcW w:type="dxa" w:w="960"/>
          </w:tcPr>
          <w:p>
            <w:pPr>
              <w:jc w:val="center"/>
            </w:pPr>
            <w:r>
              <w:rPr>
                <w:rFonts w:ascii="Calibri" w:hAnsi="Calibri"/>
                <w:sz w:val="18"/>
              </w:rPr>
              <w:t>3952</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chosen_q_binary</w:t>
            </w:r>
          </w:p>
        </w:tc>
        <w:tc>
          <w:tcPr>
            <w:tcW w:type="dxa" w:w="960"/>
          </w:tcPr>
          <w:p>
            <w:pPr>
              <w:jc w:val="center"/>
            </w:pPr>
            <w:r>
              <w:rPr>
                <w:rFonts w:ascii="Calibri" w:hAnsi="Calibri"/>
                <w:sz w:val="18"/>
              </w:rPr>
              <w:t>rew_stay</w:t>
            </w:r>
          </w:p>
        </w:tc>
        <w:tc>
          <w:tcPr>
            <w:tcW w:type="dxa" w:w="960"/>
          </w:tcPr>
          <w:p>
            <w:pPr>
              <w:jc w:val="center"/>
            </w:pPr>
            <w:r>
              <w:rPr>
                <w:rFonts w:ascii="Calibri" w:hAnsi="Calibri"/>
                <w:sz w:val="18"/>
              </w:rPr>
              <w:t>-1.2676</w:t>
            </w:r>
          </w:p>
        </w:tc>
        <w:tc>
          <w:tcPr>
            <w:tcW w:type="dxa" w:w="960"/>
          </w:tcPr>
          <w:p>
            <w:pPr>
              <w:jc w:val="center"/>
            </w:pPr>
            <w:r>
              <w:rPr>
                <w:rFonts w:ascii="Calibri" w:hAnsi="Calibri"/>
                <w:sz w:val="18"/>
              </w:rPr>
              <w:t>0.5189</w:t>
            </w:r>
          </w:p>
        </w:tc>
        <w:tc>
          <w:tcPr>
            <w:tcW w:type="dxa" w:w="960"/>
          </w:tcPr>
          <w:p>
            <w:pPr>
              <w:jc w:val="center"/>
            </w:pPr>
            <w:r>
              <w:rPr>
                <w:rFonts w:ascii="Calibri" w:hAnsi="Calibri"/>
                <w:sz w:val="18"/>
              </w:rPr>
              <w:t>-2.443</w:t>
            </w:r>
          </w:p>
        </w:tc>
        <w:tc>
          <w:tcPr>
            <w:tcW w:type="dxa" w:w="960"/>
          </w:tcPr>
          <w:p>
            <w:pPr>
              <w:jc w:val="center"/>
            </w:pPr>
            <w:r>
              <w:rPr>
                <w:rFonts w:ascii="Calibri" w:hAnsi="Calibri"/>
                <w:sz w:val="18"/>
              </w:rPr>
              <w:t>0.014577</w:t>
            </w:r>
          </w:p>
        </w:tc>
        <w:tc>
          <w:tcPr>
            <w:tcW w:type="dxa" w:w="960"/>
          </w:tcPr>
          <w:p>
            <w:pPr>
              <w:jc w:val="center"/>
            </w:pPr>
            <w:r>
              <w:rPr>
                <w:rFonts w:ascii="Calibri" w:hAnsi="Calibri"/>
                <w:sz w:val="18"/>
              </w:rPr>
              <w:t>*</w:t>
            </w:r>
          </w:p>
        </w:tc>
        <w:tc>
          <w:tcPr>
            <w:tcW w:type="dxa" w:w="960"/>
          </w:tcPr>
          <w:p>
            <w:pPr>
              <w:jc w:val="center"/>
            </w:pPr>
            <w:r>
              <w:rPr>
                <w:rFonts w:ascii="Calibri" w:hAnsi="Calibri"/>
                <w:sz w:val="18"/>
              </w:rPr>
              <w:t>2035</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chosen_q_binary</w:t>
            </w:r>
          </w:p>
        </w:tc>
        <w:tc>
          <w:tcPr>
            <w:tcW w:type="dxa" w:w="960"/>
          </w:tcPr>
          <w:p>
            <w:pPr>
              <w:jc w:val="center"/>
            </w:pPr>
            <w:r>
              <w:rPr>
                <w:rFonts w:ascii="Calibri" w:hAnsi="Calibri"/>
                <w:sz w:val="18"/>
              </w:rPr>
              <w:t>stay</w:t>
            </w:r>
          </w:p>
        </w:tc>
        <w:tc>
          <w:tcPr>
            <w:tcW w:type="dxa" w:w="960"/>
          </w:tcPr>
          <w:p>
            <w:pPr>
              <w:jc w:val="center"/>
            </w:pPr>
            <w:r>
              <w:rPr>
                <w:rFonts w:ascii="Calibri" w:hAnsi="Calibri"/>
                <w:sz w:val="18"/>
              </w:rPr>
              <w:t>-0.6060</w:t>
            </w:r>
          </w:p>
        </w:tc>
        <w:tc>
          <w:tcPr>
            <w:tcW w:type="dxa" w:w="960"/>
          </w:tcPr>
          <w:p>
            <w:pPr>
              <w:jc w:val="center"/>
            </w:pPr>
            <w:r>
              <w:rPr>
                <w:rFonts w:ascii="Calibri" w:hAnsi="Calibri"/>
                <w:sz w:val="18"/>
              </w:rPr>
              <w:t>0.2537</w:t>
            </w:r>
          </w:p>
        </w:tc>
        <w:tc>
          <w:tcPr>
            <w:tcW w:type="dxa" w:w="960"/>
          </w:tcPr>
          <w:p>
            <w:pPr>
              <w:jc w:val="center"/>
            </w:pPr>
            <w:r>
              <w:rPr>
                <w:rFonts w:ascii="Calibri" w:hAnsi="Calibri"/>
                <w:sz w:val="18"/>
              </w:rPr>
              <w:t>-2.388</w:t>
            </w:r>
          </w:p>
        </w:tc>
        <w:tc>
          <w:tcPr>
            <w:tcW w:type="dxa" w:w="960"/>
          </w:tcPr>
          <w:p>
            <w:pPr>
              <w:jc w:val="center"/>
            </w:pPr>
            <w:r>
              <w:rPr>
                <w:rFonts w:ascii="Calibri" w:hAnsi="Calibri"/>
                <w:sz w:val="18"/>
              </w:rPr>
              <w:t>0.016940</w:t>
            </w:r>
          </w:p>
        </w:tc>
        <w:tc>
          <w:tcPr>
            <w:tcW w:type="dxa" w:w="960"/>
          </w:tcPr>
          <w:p>
            <w:pPr>
              <w:jc w:val="center"/>
            </w:pPr>
            <w:r>
              <w:rPr>
                <w:rFonts w:ascii="Calibri" w:hAnsi="Calibri"/>
                <w:sz w:val="18"/>
              </w:rPr>
              <w:t>*</w:t>
            </w:r>
          </w:p>
        </w:tc>
        <w:tc>
          <w:tcPr>
            <w:tcW w:type="dxa" w:w="960"/>
          </w:tcPr>
          <w:p>
            <w:pPr>
              <w:jc w:val="center"/>
            </w:pPr>
            <w:r>
              <w:rPr>
                <w:rFonts w:ascii="Calibri" w:hAnsi="Calibri"/>
                <w:sz w:val="18"/>
              </w:rPr>
              <w:t>3935</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chosen_q_mag</w:t>
            </w:r>
          </w:p>
        </w:tc>
        <w:tc>
          <w:tcPr>
            <w:tcW w:type="dxa" w:w="960"/>
          </w:tcPr>
          <w:p>
            <w:pPr>
              <w:jc w:val="center"/>
            </w:pPr>
            <w:r>
              <w:rPr>
                <w:rFonts w:ascii="Calibri" w:hAnsi="Calibri"/>
                <w:sz w:val="18"/>
              </w:rPr>
              <w:t>norew_shift</w:t>
            </w:r>
          </w:p>
        </w:tc>
        <w:tc>
          <w:tcPr>
            <w:tcW w:type="dxa" w:w="960"/>
          </w:tcPr>
          <w:p>
            <w:pPr>
              <w:jc w:val="center"/>
            </w:pPr>
            <w:r>
              <w:rPr>
                <w:rFonts w:ascii="Calibri" w:hAnsi="Calibri"/>
                <w:sz w:val="18"/>
              </w:rPr>
              <w:t>1.4156</w:t>
            </w:r>
          </w:p>
        </w:tc>
        <w:tc>
          <w:tcPr>
            <w:tcW w:type="dxa" w:w="960"/>
          </w:tcPr>
          <w:p>
            <w:pPr>
              <w:jc w:val="center"/>
            </w:pPr>
            <w:r>
              <w:rPr>
                <w:rFonts w:ascii="Calibri" w:hAnsi="Calibri"/>
                <w:sz w:val="18"/>
              </w:rPr>
              <w:t>0.6803</w:t>
            </w:r>
          </w:p>
        </w:tc>
        <w:tc>
          <w:tcPr>
            <w:tcW w:type="dxa" w:w="960"/>
          </w:tcPr>
          <w:p>
            <w:pPr>
              <w:jc w:val="center"/>
            </w:pPr>
            <w:r>
              <w:rPr>
                <w:rFonts w:ascii="Calibri" w:hAnsi="Calibri"/>
                <w:sz w:val="18"/>
              </w:rPr>
              <w:t>2.081</w:t>
            </w:r>
          </w:p>
        </w:tc>
        <w:tc>
          <w:tcPr>
            <w:tcW w:type="dxa" w:w="960"/>
          </w:tcPr>
          <w:p>
            <w:pPr>
              <w:jc w:val="center"/>
            </w:pPr>
            <w:r>
              <w:rPr>
                <w:rFonts w:ascii="Calibri" w:hAnsi="Calibri"/>
                <w:sz w:val="18"/>
              </w:rPr>
              <w:t>0.037431</w:t>
            </w:r>
          </w:p>
        </w:tc>
        <w:tc>
          <w:tcPr>
            <w:tcW w:type="dxa" w:w="960"/>
          </w:tcPr>
          <w:p>
            <w:pPr>
              <w:jc w:val="center"/>
            </w:pPr>
            <w:r>
              <w:rPr>
                <w:rFonts w:ascii="Calibri" w:hAnsi="Calibri"/>
                <w:sz w:val="18"/>
              </w:rPr>
              <w:t>*</w:t>
            </w:r>
          </w:p>
        </w:tc>
        <w:tc>
          <w:tcPr>
            <w:tcW w:type="dxa" w:w="960"/>
          </w:tcPr>
          <w:p>
            <w:pPr>
              <w:jc w:val="center"/>
            </w:pPr>
            <w:r>
              <w:rPr>
                <w:rFonts w:ascii="Calibri" w:hAnsi="Calibri"/>
                <w:sz w:val="18"/>
              </w:rPr>
              <w:t>2512</w:t>
            </w:r>
          </w:p>
        </w:tc>
        <w:tc>
          <w:tcPr>
            <w:tcW w:type="dxa" w:w="960"/>
          </w:tcPr>
          <w:p>
            <w:pPr>
              <w:jc w:val="center"/>
            </w:pPr>
            <w:r>
              <w:rPr>
                <w:rFonts w:ascii="Calibri" w:hAnsi="Calibri"/>
                <w:sz w:val="18"/>
              </w:rPr>
              <w:t>43</w:t>
            </w:r>
          </w:p>
        </w:tc>
      </w:tr>
      <w:tr>
        <w:tc>
          <w:tcPr>
            <w:tcW w:type="dxa" w:w="960"/>
          </w:tcPr>
          <w:p>
            <w:pPr>
              <w:jc w:val="center"/>
            </w:pPr>
            <w:r>
              <w:rPr>
                <w:rFonts w:ascii="Calibri" w:hAnsi="Calibri"/>
                <w:sz w:val="18"/>
              </w:rPr>
              <w:t>Earned</w:t>
            </w:r>
          </w:p>
        </w:tc>
        <w:tc>
          <w:tcPr>
            <w:tcW w:type="dxa" w:w="960"/>
          </w:tcPr>
          <w:p>
            <w:pPr>
              <w:jc w:val="center"/>
            </w:pPr>
            <w:r>
              <w:rPr>
                <w:rFonts w:ascii="Calibri" w:hAnsi="Calibri"/>
                <w:sz w:val="18"/>
              </w:rPr>
              <w:t>rew_stay</w:t>
            </w:r>
          </w:p>
        </w:tc>
        <w:tc>
          <w:tcPr>
            <w:tcW w:type="dxa" w:w="960"/>
          </w:tcPr>
          <w:p>
            <w:pPr>
              <w:jc w:val="center"/>
            </w:pPr>
            <w:r>
              <w:rPr>
                <w:rFonts w:ascii="Calibri" w:hAnsi="Calibri"/>
                <w:sz w:val="18"/>
              </w:rPr>
              <w:t>1.2766</w:t>
            </w:r>
          </w:p>
        </w:tc>
        <w:tc>
          <w:tcPr>
            <w:tcW w:type="dxa" w:w="960"/>
          </w:tcPr>
          <w:p>
            <w:pPr>
              <w:jc w:val="center"/>
            </w:pPr>
            <w:r>
              <w:rPr>
                <w:rFonts w:ascii="Calibri" w:hAnsi="Calibri"/>
                <w:sz w:val="18"/>
              </w:rPr>
              <w:t>0.6194</w:t>
            </w:r>
          </w:p>
        </w:tc>
        <w:tc>
          <w:tcPr>
            <w:tcW w:type="dxa" w:w="960"/>
          </w:tcPr>
          <w:p>
            <w:pPr>
              <w:jc w:val="center"/>
            </w:pPr>
            <w:r>
              <w:rPr>
                <w:rFonts w:ascii="Calibri" w:hAnsi="Calibri"/>
                <w:sz w:val="18"/>
              </w:rPr>
              <w:t>2.061</w:t>
            </w:r>
          </w:p>
        </w:tc>
        <w:tc>
          <w:tcPr>
            <w:tcW w:type="dxa" w:w="960"/>
          </w:tcPr>
          <w:p>
            <w:pPr>
              <w:jc w:val="center"/>
            </w:pPr>
            <w:r>
              <w:rPr>
                <w:rFonts w:ascii="Calibri" w:hAnsi="Calibri"/>
                <w:sz w:val="18"/>
              </w:rPr>
              <w:t>0.039300</w:t>
            </w:r>
          </w:p>
        </w:tc>
        <w:tc>
          <w:tcPr>
            <w:tcW w:type="dxa" w:w="960"/>
          </w:tcPr>
          <w:p>
            <w:pPr>
              <w:jc w:val="center"/>
            </w:pPr>
            <w:r>
              <w:rPr>
                <w:rFonts w:ascii="Calibri" w:hAnsi="Calibri"/>
                <w:sz w:val="18"/>
              </w:rPr>
              <w:t>*</w:t>
            </w:r>
          </w:p>
        </w:tc>
        <w:tc>
          <w:tcPr>
            <w:tcW w:type="dxa" w:w="960"/>
          </w:tcPr>
          <w:p>
            <w:pPr>
              <w:jc w:val="center"/>
            </w:pPr>
            <w:r>
              <w:rPr>
                <w:rFonts w:ascii="Calibri" w:hAnsi="Calibri"/>
                <w:sz w:val="18"/>
              </w:rPr>
              <w:t>2035</w:t>
            </w:r>
          </w:p>
        </w:tc>
        <w:tc>
          <w:tcPr>
            <w:tcW w:type="dxa" w:w="960"/>
          </w:tcPr>
          <w:p>
            <w:pPr>
              <w:jc w:val="center"/>
            </w:pPr>
            <w:r>
              <w:rPr>
                <w:rFonts w:ascii="Calibri" w:hAnsi="Calibri"/>
                <w:sz w:val="18"/>
              </w:rPr>
              <w:t>43</w:t>
            </w:r>
          </w:p>
        </w:tc>
      </w:tr>
    </w:tbl>
    <w:p/>
    <w:p>
      <w:r>
        <w:t>The strongest effects at FCz were for magnitude-based predictors. Magnitude RPE (rpe_mag) was significantly negatively associated with FCz amplitude across all conditions (all trials: b = -2.040, z = -6.11, p &lt; .0001). The negative coefficient indicates that larger positive RPEs (better-than-expected outcomes) were associated with more negative FCz amplitudes, or equivalently, larger negative RPEs (worse-than-expected) were associated with more positive FCz amplitudes.</w:t>
      </w:r>
    </w:p>
    <w:p>
      <w:r>
        <w:t>The chosen Q-value (chosen_q_mag) showed the complementary positive relationship (all trials: b = 2.629, z = 7.17, p &lt; .0001), indicating that higher expected value was associated with more positive FCz amplitudes.</w:t>
      </w:r>
    </w:p>
    <w:p>
      <w:r>
        <w:t>Binary RPE (rpe_binary) was not significantly associated with FCz in any condition, suggesting that the scalar reward magnitude information drives the ERP effect rather than the binary reward/no-reward distinction.</w:t>
      </w:r>
    </w:p>
    <w:p>
      <w:pPr>
        <w:pStyle w:val="Heading2"/>
      </w:pPr>
      <w:r>
        <w:t>4.6 Key Results at Cz</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Calibri" w:hAnsi="Calibri"/>
                <w:b/>
                <w:sz w:val="18"/>
              </w:rPr>
              <w:t>Predictor</w:t>
            </w:r>
          </w:p>
        </w:tc>
        <w:tc>
          <w:tcPr>
            <w:tcW w:type="dxa" w:w="1234"/>
          </w:tcPr>
          <w:p>
            <w:pPr>
              <w:jc w:val="center"/>
            </w:pPr>
            <w:r>
              <w:rPr>
                <w:rFonts w:ascii="Calibri" w:hAnsi="Calibri"/>
                <w:b/>
                <w:sz w:val="18"/>
              </w:rPr>
              <w:t>Condition</w:t>
            </w:r>
          </w:p>
        </w:tc>
        <w:tc>
          <w:tcPr>
            <w:tcW w:type="dxa" w:w="1234"/>
          </w:tcPr>
          <w:p>
            <w:pPr>
              <w:jc w:val="center"/>
            </w:pPr>
            <w:r>
              <w:rPr>
                <w:rFonts w:ascii="Calibri" w:hAnsi="Calibri"/>
                <w:b/>
                <w:sz w:val="18"/>
              </w:rPr>
              <w:t>b</w:t>
            </w:r>
          </w:p>
        </w:tc>
        <w:tc>
          <w:tcPr>
            <w:tcW w:type="dxa" w:w="1234"/>
          </w:tcPr>
          <w:p>
            <w:pPr>
              <w:jc w:val="center"/>
            </w:pPr>
            <w:r>
              <w:rPr>
                <w:rFonts w:ascii="Calibri" w:hAnsi="Calibri"/>
                <w:b/>
                <w:sz w:val="18"/>
              </w:rPr>
              <w:t>SE</w:t>
            </w:r>
          </w:p>
        </w:tc>
        <w:tc>
          <w:tcPr>
            <w:tcW w:type="dxa" w:w="1234"/>
          </w:tcPr>
          <w:p>
            <w:pPr>
              <w:jc w:val="center"/>
            </w:pPr>
            <w:r>
              <w:rPr>
                <w:rFonts w:ascii="Calibri" w:hAnsi="Calibri"/>
                <w:b/>
                <w:sz w:val="18"/>
              </w:rPr>
              <w:t>z</w:t>
            </w:r>
          </w:p>
        </w:tc>
        <w:tc>
          <w:tcPr>
            <w:tcW w:type="dxa" w:w="1234"/>
          </w:tcPr>
          <w:p>
            <w:pPr>
              <w:jc w:val="center"/>
            </w:pPr>
            <w:r>
              <w:rPr>
                <w:rFonts w:ascii="Calibri" w:hAnsi="Calibri"/>
                <w:b/>
                <w:sz w:val="18"/>
              </w:rPr>
              <w:t>p</w:t>
            </w:r>
          </w:p>
        </w:tc>
        <w:tc>
          <w:tcPr>
            <w:tcW w:type="dxa" w:w="1234"/>
          </w:tcPr>
          <w:p>
            <w:pPr>
              <w:jc w:val="center"/>
            </w:pPr>
            <w:r>
              <w:rPr>
                <w:rFonts w:ascii="Calibri" w:hAnsi="Calibri"/>
                <w:b/>
                <w:sz w:val="18"/>
              </w:rPr>
              <w:t>Sig</w:t>
            </w:r>
          </w:p>
        </w:tc>
      </w:tr>
      <w:tr>
        <w:tc>
          <w:tcPr>
            <w:tcW w:type="dxa" w:w="1234"/>
          </w:tcPr>
          <w:p>
            <w:pPr>
              <w:jc w:val="center"/>
            </w:pPr>
            <w:r>
              <w:rPr>
                <w:rFonts w:ascii="Calibri" w:hAnsi="Calibri"/>
                <w:sz w:val="18"/>
              </w:rPr>
              <w:t>reward_level_num</w:t>
            </w:r>
          </w:p>
        </w:tc>
        <w:tc>
          <w:tcPr>
            <w:tcW w:type="dxa" w:w="1234"/>
          </w:tcPr>
          <w:p>
            <w:pPr>
              <w:jc w:val="center"/>
            </w:pPr>
            <w:r>
              <w:rPr>
                <w:rFonts w:ascii="Calibri" w:hAnsi="Calibri"/>
                <w:sz w:val="18"/>
              </w:rPr>
              <w:t>any_rew</w:t>
            </w:r>
          </w:p>
        </w:tc>
        <w:tc>
          <w:tcPr>
            <w:tcW w:type="dxa" w:w="1234"/>
          </w:tcPr>
          <w:p>
            <w:pPr>
              <w:jc w:val="center"/>
            </w:pPr>
            <w:r>
              <w:rPr>
                <w:rFonts w:ascii="Calibri" w:hAnsi="Calibri"/>
                <w:sz w:val="18"/>
              </w:rPr>
              <w:t>0.4225</w:t>
            </w:r>
          </w:p>
        </w:tc>
        <w:tc>
          <w:tcPr>
            <w:tcW w:type="dxa" w:w="1234"/>
          </w:tcPr>
          <w:p>
            <w:pPr>
              <w:jc w:val="center"/>
            </w:pPr>
            <w:r>
              <w:rPr>
                <w:rFonts w:ascii="Calibri" w:hAnsi="Calibri"/>
                <w:sz w:val="18"/>
              </w:rPr>
              <w:t>0.0142</w:t>
            </w:r>
          </w:p>
        </w:tc>
        <w:tc>
          <w:tcPr>
            <w:tcW w:type="dxa" w:w="1234"/>
          </w:tcPr>
          <w:p>
            <w:pPr>
              <w:jc w:val="center"/>
            </w:pPr>
            <w:r>
              <w:rPr>
                <w:rFonts w:ascii="Calibri" w:hAnsi="Calibri"/>
                <w:sz w:val="18"/>
              </w:rPr>
              <w:t>29.839</w:t>
            </w:r>
          </w:p>
        </w:tc>
        <w:tc>
          <w:tcPr>
            <w:tcW w:type="dxa" w:w="1234"/>
          </w:tcPr>
          <w:p>
            <w:pPr>
              <w:jc w:val="center"/>
            </w:pPr>
            <w:r>
              <w:rPr>
                <w:rFonts w:ascii="Calibri" w:hAnsi="Calibri"/>
                <w:sz w:val="18"/>
              </w:rPr>
              <w:t>0.000000</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abs_rpe_mag</w:t>
            </w:r>
          </w:p>
        </w:tc>
        <w:tc>
          <w:tcPr>
            <w:tcW w:type="dxa" w:w="1234"/>
          </w:tcPr>
          <w:p>
            <w:pPr>
              <w:jc w:val="center"/>
            </w:pPr>
            <w:r>
              <w:rPr>
                <w:rFonts w:ascii="Calibri" w:hAnsi="Calibri"/>
                <w:sz w:val="18"/>
              </w:rPr>
              <w:t>low_rew</w:t>
            </w:r>
          </w:p>
        </w:tc>
        <w:tc>
          <w:tcPr>
            <w:tcW w:type="dxa" w:w="1234"/>
          </w:tcPr>
          <w:p>
            <w:pPr>
              <w:jc w:val="center"/>
            </w:pPr>
            <w:r>
              <w:rPr>
                <w:rFonts w:ascii="Calibri" w:hAnsi="Calibri"/>
                <w:sz w:val="18"/>
              </w:rPr>
              <w:t>-1.7446</w:t>
            </w:r>
          </w:p>
        </w:tc>
        <w:tc>
          <w:tcPr>
            <w:tcW w:type="dxa" w:w="1234"/>
          </w:tcPr>
          <w:p>
            <w:pPr>
              <w:jc w:val="center"/>
            </w:pPr>
            <w:r>
              <w:rPr>
                <w:rFonts w:ascii="Calibri" w:hAnsi="Calibri"/>
                <w:sz w:val="18"/>
              </w:rPr>
              <w:t>0.1281</w:t>
            </w:r>
          </w:p>
        </w:tc>
        <w:tc>
          <w:tcPr>
            <w:tcW w:type="dxa" w:w="1234"/>
          </w:tcPr>
          <w:p>
            <w:pPr>
              <w:jc w:val="center"/>
            </w:pPr>
            <w:r>
              <w:rPr>
                <w:rFonts w:ascii="Calibri" w:hAnsi="Calibri"/>
                <w:sz w:val="18"/>
              </w:rPr>
              <w:t>-13.623</w:t>
            </w:r>
          </w:p>
        </w:tc>
        <w:tc>
          <w:tcPr>
            <w:tcW w:type="dxa" w:w="1234"/>
          </w:tcPr>
          <w:p>
            <w:pPr>
              <w:jc w:val="center"/>
            </w:pPr>
            <w:r>
              <w:rPr>
                <w:rFonts w:ascii="Calibri" w:hAnsi="Calibri"/>
                <w:sz w:val="18"/>
              </w:rPr>
              <w:t>0.000000</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chosen_q_mag</w:t>
            </w:r>
          </w:p>
        </w:tc>
        <w:tc>
          <w:tcPr>
            <w:tcW w:type="dxa" w:w="1234"/>
          </w:tcPr>
          <w:p>
            <w:pPr>
              <w:jc w:val="center"/>
            </w:pPr>
            <w:r>
              <w:rPr>
                <w:rFonts w:ascii="Calibri" w:hAnsi="Calibri"/>
                <w:sz w:val="18"/>
              </w:rPr>
              <w:t>norew_stay</w:t>
            </w:r>
          </w:p>
        </w:tc>
        <w:tc>
          <w:tcPr>
            <w:tcW w:type="dxa" w:w="1234"/>
          </w:tcPr>
          <w:p>
            <w:pPr>
              <w:jc w:val="center"/>
            </w:pPr>
            <w:r>
              <w:rPr>
                <w:rFonts w:ascii="Calibri" w:hAnsi="Calibri"/>
                <w:sz w:val="18"/>
              </w:rPr>
              <w:t>1.5615</w:t>
            </w:r>
          </w:p>
        </w:tc>
        <w:tc>
          <w:tcPr>
            <w:tcW w:type="dxa" w:w="1234"/>
          </w:tcPr>
          <w:p>
            <w:pPr>
              <w:jc w:val="center"/>
            </w:pPr>
            <w:r>
              <w:rPr>
                <w:rFonts w:ascii="Calibri" w:hAnsi="Calibri"/>
                <w:sz w:val="18"/>
              </w:rPr>
              <w:t>0.3445</w:t>
            </w:r>
          </w:p>
        </w:tc>
        <w:tc>
          <w:tcPr>
            <w:tcW w:type="dxa" w:w="1234"/>
          </w:tcPr>
          <w:p>
            <w:pPr>
              <w:jc w:val="center"/>
            </w:pPr>
            <w:r>
              <w:rPr>
                <w:rFonts w:ascii="Calibri" w:hAnsi="Calibri"/>
                <w:sz w:val="18"/>
              </w:rPr>
              <w:t>4.533</w:t>
            </w:r>
          </w:p>
        </w:tc>
        <w:tc>
          <w:tcPr>
            <w:tcW w:type="dxa" w:w="1234"/>
          </w:tcPr>
          <w:p>
            <w:pPr>
              <w:jc w:val="center"/>
            </w:pPr>
            <w:r>
              <w:rPr>
                <w:rFonts w:ascii="Calibri" w:hAnsi="Calibri"/>
                <w:sz w:val="18"/>
              </w:rPr>
              <w:t>0.000006</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abs_rpe_binary</w:t>
            </w:r>
          </w:p>
        </w:tc>
        <w:tc>
          <w:tcPr>
            <w:tcW w:type="dxa" w:w="1234"/>
          </w:tcPr>
          <w:p>
            <w:pPr>
              <w:jc w:val="center"/>
            </w:pPr>
            <w:r>
              <w:rPr>
                <w:rFonts w:ascii="Calibri" w:hAnsi="Calibri"/>
                <w:sz w:val="18"/>
              </w:rPr>
              <w:t>norew_stay</w:t>
            </w:r>
          </w:p>
        </w:tc>
        <w:tc>
          <w:tcPr>
            <w:tcW w:type="dxa" w:w="1234"/>
          </w:tcPr>
          <w:p>
            <w:pPr>
              <w:jc w:val="center"/>
            </w:pPr>
            <w:r>
              <w:rPr>
                <w:rFonts w:ascii="Calibri" w:hAnsi="Calibri"/>
                <w:sz w:val="18"/>
              </w:rPr>
              <w:t>0.6741</w:t>
            </w:r>
          </w:p>
        </w:tc>
        <w:tc>
          <w:tcPr>
            <w:tcW w:type="dxa" w:w="1234"/>
          </w:tcPr>
          <w:p>
            <w:pPr>
              <w:jc w:val="center"/>
            </w:pPr>
            <w:r>
              <w:rPr>
                <w:rFonts w:ascii="Calibri" w:hAnsi="Calibri"/>
                <w:sz w:val="18"/>
              </w:rPr>
              <w:t>0.1604</w:t>
            </w:r>
          </w:p>
        </w:tc>
        <w:tc>
          <w:tcPr>
            <w:tcW w:type="dxa" w:w="1234"/>
          </w:tcPr>
          <w:p>
            <w:pPr>
              <w:jc w:val="center"/>
            </w:pPr>
            <w:r>
              <w:rPr>
                <w:rFonts w:ascii="Calibri" w:hAnsi="Calibri"/>
                <w:sz w:val="18"/>
              </w:rPr>
              <w:t>4.204</w:t>
            </w:r>
          </w:p>
        </w:tc>
        <w:tc>
          <w:tcPr>
            <w:tcW w:type="dxa" w:w="1234"/>
          </w:tcPr>
          <w:p>
            <w:pPr>
              <w:jc w:val="center"/>
            </w:pPr>
            <w:r>
              <w:rPr>
                <w:rFonts w:ascii="Calibri" w:hAnsi="Calibri"/>
                <w:sz w:val="18"/>
              </w:rPr>
              <w:t>0.000026</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Earned</w:t>
            </w:r>
          </w:p>
        </w:tc>
        <w:tc>
          <w:tcPr>
            <w:tcW w:type="dxa" w:w="1234"/>
          </w:tcPr>
          <w:p>
            <w:pPr>
              <w:jc w:val="center"/>
            </w:pPr>
            <w:r>
              <w:rPr>
                <w:rFonts w:ascii="Calibri" w:hAnsi="Calibri"/>
                <w:sz w:val="18"/>
              </w:rPr>
              <w:t>rew_stay</w:t>
            </w:r>
          </w:p>
        </w:tc>
        <w:tc>
          <w:tcPr>
            <w:tcW w:type="dxa" w:w="1234"/>
          </w:tcPr>
          <w:p>
            <w:pPr>
              <w:jc w:val="center"/>
            </w:pPr>
            <w:r>
              <w:rPr>
                <w:rFonts w:ascii="Calibri" w:hAnsi="Calibri"/>
                <w:sz w:val="18"/>
              </w:rPr>
              <w:t>2.4633</w:t>
            </w:r>
          </w:p>
        </w:tc>
        <w:tc>
          <w:tcPr>
            <w:tcW w:type="dxa" w:w="1234"/>
          </w:tcPr>
          <w:p>
            <w:pPr>
              <w:jc w:val="center"/>
            </w:pPr>
            <w:r>
              <w:rPr>
                <w:rFonts w:ascii="Calibri" w:hAnsi="Calibri"/>
                <w:sz w:val="18"/>
              </w:rPr>
              <w:t>0.6307</w:t>
            </w:r>
          </w:p>
        </w:tc>
        <w:tc>
          <w:tcPr>
            <w:tcW w:type="dxa" w:w="1234"/>
          </w:tcPr>
          <w:p>
            <w:pPr>
              <w:jc w:val="center"/>
            </w:pPr>
            <w:r>
              <w:rPr>
                <w:rFonts w:ascii="Calibri" w:hAnsi="Calibri"/>
                <w:sz w:val="18"/>
              </w:rPr>
              <w:t>3.906</w:t>
            </w:r>
          </w:p>
        </w:tc>
        <w:tc>
          <w:tcPr>
            <w:tcW w:type="dxa" w:w="1234"/>
          </w:tcPr>
          <w:p>
            <w:pPr>
              <w:jc w:val="center"/>
            </w:pPr>
            <w:r>
              <w:rPr>
                <w:rFonts w:ascii="Calibri" w:hAnsi="Calibri"/>
                <w:sz w:val="18"/>
              </w:rPr>
              <w:t>0.000094</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chosen_q_binary</w:t>
            </w:r>
          </w:p>
        </w:tc>
        <w:tc>
          <w:tcPr>
            <w:tcW w:type="dxa" w:w="1234"/>
          </w:tcPr>
          <w:p>
            <w:pPr>
              <w:jc w:val="center"/>
            </w:pPr>
            <w:r>
              <w:rPr>
                <w:rFonts w:ascii="Calibri" w:hAnsi="Calibri"/>
                <w:sz w:val="18"/>
              </w:rPr>
              <w:t>rew_shift</w:t>
            </w:r>
          </w:p>
        </w:tc>
        <w:tc>
          <w:tcPr>
            <w:tcW w:type="dxa" w:w="1234"/>
          </w:tcPr>
          <w:p>
            <w:pPr>
              <w:jc w:val="center"/>
            </w:pPr>
            <w:r>
              <w:rPr>
                <w:rFonts w:ascii="Calibri" w:hAnsi="Calibri"/>
                <w:sz w:val="18"/>
              </w:rPr>
              <w:t>0.5611</w:t>
            </w:r>
          </w:p>
        </w:tc>
        <w:tc>
          <w:tcPr>
            <w:tcW w:type="dxa" w:w="1234"/>
          </w:tcPr>
          <w:p>
            <w:pPr>
              <w:jc w:val="center"/>
            </w:pPr>
            <w:r>
              <w:rPr>
                <w:rFonts w:ascii="Calibri" w:hAnsi="Calibri"/>
                <w:sz w:val="18"/>
              </w:rPr>
              <w:t>0.1604</w:t>
            </w:r>
          </w:p>
        </w:tc>
        <w:tc>
          <w:tcPr>
            <w:tcW w:type="dxa" w:w="1234"/>
          </w:tcPr>
          <w:p>
            <w:pPr>
              <w:jc w:val="center"/>
            </w:pPr>
            <w:r>
              <w:rPr>
                <w:rFonts w:ascii="Calibri" w:hAnsi="Calibri"/>
                <w:sz w:val="18"/>
              </w:rPr>
              <w:t>3.497</w:t>
            </w:r>
          </w:p>
        </w:tc>
        <w:tc>
          <w:tcPr>
            <w:tcW w:type="dxa" w:w="1234"/>
          </w:tcPr>
          <w:p>
            <w:pPr>
              <w:jc w:val="center"/>
            </w:pPr>
            <w:r>
              <w:rPr>
                <w:rFonts w:ascii="Calibri" w:hAnsi="Calibri"/>
                <w:sz w:val="18"/>
              </w:rPr>
              <w:t>0.000470</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Start_RT</w:t>
            </w:r>
          </w:p>
        </w:tc>
        <w:tc>
          <w:tcPr>
            <w:tcW w:type="dxa" w:w="1234"/>
          </w:tcPr>
          <w:p>
            <w:pPr>
              <w:jc w:val="center"/>
            </w:pPr>
            <w:r>
              <w:rPr>
                <w:rFonts w:ascii="Calibri" w:hAnsi="Calibri"/>
                <w:sz w:val="18"/>
              </w:rPr>
              <w:t>rew_stay</w:t>
            </w:r>
          </w:p>
        </w:tc>
        <w:tc>
          <w:tcPr>
            <w:tcW w:type="dxa" w:w="1234"/>
          </w:tcPr>
          <w:p>
            <w:pPr>
              <w:jc w:val="center"/>
            </w:pPr>
            <w:r>
              <w:rPr>
                <w:rFonts w:ascii="Calibri" w:hAnsi="Calibri"/>
                <w:sz w:val="18"/>
              </w:rPr>
              <w:t>0.1184</w:t>
            </w:r>
          </w:p>
        </w:tc>
        <w:tc>
          <w:tcPr>
            <w:tcW w:type="dxa" w:w="1234"/>
          </w:tcPr>
          <w:p>
            <w:pPr>
              <w:jc w:val="center"/>
            </w:pPr>
            <w:r>
              <w:rPr>
                <w:rFonts w:ascii="Calibri" w:hAnsi="Calibri"/>
                <w:sz w:val="18"/>
              </w:rPr>
              <w:t>0.0357</w:t>
            </w:r>
          </w:p>
        </w:tc>
        <w:tc>
          <w:tcPr>
            <w:tcW w:type="dxa" w:w="1234"/>
          </w:tcPr>
          <w:p>
            <w:pPr>
              <w:jc w:val="center"/>
            </w:pPr>
            <w:r>
              <w:rPr>
                <w:rFonts w:ascii="Calibri" w:hAnsi="Calibri"/>
                <w:sz w:val="18"/>
              </w:rPr>
              <w:t>3.315</w:t>
            </w:r>
          </w:p>
        </w:tc>
        <w:tc>
          <w:tcPr>
            <w:tcW w:type="dxa" w:w="1234"/>
          </w:tcPr>
          <w:p>
            <w:pPr>
              <w:jc w:val="center"/>
            </w:pPr>
            <w:r>
              <w:rPr>
                <w:rFonts w:ascii="Calibri" w:hAnsi="Calibri"/>
                <w:sz w:val="18"/>
              </w:rPr>
              <w:t>0.000918</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chosen_q_binary</w:t>
            </w:r>
          </w:p>
        </w:tc>
        <w:tc>
          <w:tcPr>
            <w:tcW w:type="dxa" w:w="1234"/>
          </w:tcPr>
          <w:p>
            <w:pPr>
              <w:jc w:val="center"/>
            </w:pPr>
            <w:r>
              <w:rPr>
                <w:rFonts w:ascii="Calibri" w:hAnsi="Calibri"/>
                <w:sz w:val="18"/>
              </w:rPr>
              <w:t>norew_stay</w:t>
            </w:r>
          </w:p>
        </w:tc>
        <w:tc>
          <w:tcPr>
            <w:tcW w:type="dxa" w:w="1234"/>
          </w:tcPr>
          <w:p>
            <w:pPr>
              <w:jc w:val="center"/>
            </w:pPr>
            <w:r>
              <w:rPr>
                <w:rFonts w:ascii="Calibri" w:hAnsi="Calibri"/>
                <w:sz w:val="18"/>
              </w:rPr>
              <w:t>1.6865</w:t>
            </w:r>
          </w:p>
        </w:tc>
        <w:tc>
          <w:tcPr>
            <w:tcW w:type="dxa" w:w="1234"/>
          </w:tcPr>
          <w:p>
            <w:pPr>
              <w:jc w:val="center"/>
            </w:pPr>
            <w:r>
              <w:rPr>
                <w:rFonts w:ascii="Calibri" w:hAnsi="Calibri"/>
                <w:sz w:val="18"/>
              </w:rPr>
              <w:t>0.5486</w:t>
            </w:r>
          </w:p>
        </w:tc>
        <w:tc>
          <w:tcPr>
            <w:tcW w:type="dxa" w:w="1234"/>
          </w:tcPr>
          <w:p>
            <w:pPr>
              <w:jc w:val="center"/>
            </w:pPr>
            <w:r>
              <w:rPr>
                <w:rFonts w:ascii="Calibri" w:hAnsi="Calibri"/>
                <w:sz w:val="18"/>
              </w:rPr>
              <w:t>3.074</w:t>
            </w:r>
          </w:p>
        </w:tc>
        <w:tc>
          <w:tcPr>
            <w:tcW w:type="dxa" w:w="1234"/>
          </w:tcPr>
          <w:p>
            <w:pPr>
              <w:jc w:val="center"/>
            </w:pPr>
            <w:r>
              <w:rPr>
                <w:rFonts w:ascii="Calibri" w:hAnsi="Calibri"/>
                <w:sz w:val="18"/>
              </w:rPr>
              <w:t>0.002110</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Earned</w:t>
            </w:r>
          </w:p>
        </w:tc>
        <w:tc>
          <w:tcPr>
            <w:tcW w:type="dxa" w:w="1234"/>
          </w:tcPr>
          <w:p>
            <w:pPr>
              <w:jc w:val="center"/>
            </w:pPr>
            <w:r>
              <w:rPr>
                <w:rFonts w:ascii="Calibri" w:hAnsi="Calibri"/>
                <w:sz w:val="18"/>
              </w:rPr>
              <w:t>any_rew</w:t>
            </w:r>
          </w:p>
        </w:tc>
        <w:tc>
          <w:tcPr>
            <w:tcW w:type="dxa" w:w="1234"/>
          </w:tcPr>
          <w:p>
            <w:pPr>
              <w:jc w:val="center"/>
            </w:pPr>
            <w:r>
              <w:rPr>
                <w:rFonts w:ascii="Calibri" w:hAnsi="Calibri"/>
                <w:sz w:val="18"/>
              </w:rPr>
              <w:t>2.1126</w:t>
            </w:r>
          </w:p>
        </w:tc>
        <w:tc>
          <w:tcPr>
            <w:tcW w:type="dxa" w:w="1234"/>
          </w:tcPr>
          <w:p>
            <w:pPr>
              <w:jc w:val="center"/>
            </w:pPr>
            <w:r>
              <w:rPr>
                <w:rFonts w:ascii="Calibri" w:hAnsi="Calibri"/>
                <w:sz w:val="18"/>
              </w:rPr>
              <w:t>0.7939</w:t>
            </w:r>
          </w:p>
        </w:tc>
        <w:tc>
          <w:tcPr>
            <w:tcW w:type="dxa" w:w="1234"/>
          </w:tcPr>
          <w:p>
            <w:pPr>
              <w:jc w:val="center"/>
            </w:pPr>
            <w:r>
              <w:rPr>
                <w:rFonts w:ascii="Calibri" w:hAnsi="Calibri"/>
                <w:sz w:val="18"/>
              </w:rPr>
              <w:t>2.661</w:t>
            </w:r>
          </w:p>
        </w:tc>
        <w:tc>
          <w:tcPr>
            <w:tcW w:type="dxa" w:w="1234"/>
          </w:tcPr>
          <w:p>
            <w:pPr>
              <w:jc w:val="center"/>
            </w:pPr>
            <w:r>
              <w:rPr>
                <w:rFonts w:ascii="Calibri" w:hAnsi="Calibri"/>
                <w:sz w:val="18"/>
              </w:rPr>
              <w:t>0.007792</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Start_RT</w:t>
            </w:r>
          </w:p>
        </w:tc>
        <w:tc>
          <w:tcPr>
            <w:tcW w:type="dxa" w:w="1234"/>
          </w:tcPr>
          <w:p>
            <w:pPr>
              <w:jc w:val="center"/>
            </w:pPr>
            <w:r>
              <w:rPr>
                <w:rFonts w:ascii="Calibri" w:hAnsi="Calibri"/>
                <w:sz w:val="18"/>
              </w:rPr>
              <w:t>all</w:t>
            </w:r>
          </w:p>
        </w:tc>
        <w:tc>
          <w:tcPr>
            <w:tcW w:type="dxa" w:w="1234"/>
          </w:tcPr>
          <w:p>
            <w:pPr>
              <w:jc w:val="center"/>
            </w:pPr>
            <w:r>
              <w:rPr>
                <w:rFonts w:ascii="Calibri" w:hAnsi="Calibri"/>
                <w:sz w:val="18"/>
              </w:rPr>
              <w:t>0.0816</w:t>
            </w:r>
          </w:p>
        </w:tc>
        <w:tc>
          <w:tcPr>
            <w:tcW w:type="dxa" w:w="1234"/>
          </w:tcPr>
          <w:p>
            <w:pPr>
              <w:jc w:val="center"/>
            </w:pPr>
            <w:r>
              <w:rPr>
                <w:rFonts w:ascii="Calibri" w:hAnsi="Calibri"/>
                <w:sz w:val="18"/>
              </w:rPr>
              <w:t>0.0309</w:t>
            </w:r>
          </w:p>
        </w:tc>
        <w:tc>
          <w:tcPr>
            <w:tcW w:type="dxa" w:w="1234"/>
          </w:tcPr>
          <w:p>
            <w:pPr>
              <w:jc w:val="center"/>
            </w:pPr>
            <w:r>
              <w:rPr>
                <w:rFonts w:ascii="Calibri" w:hAnsi="Calibri"/>
                <w:sz w:val="18"/>
              </w:rPr>
              <w:t>2.642</w:t>
            </w:r>
          </w:p>
        </w:tc>
        <w:tc>
          <w:tcPr>
            <w:tcW w:type="dxa" w:w="1234"/>
          </w:tcPr>
          <w:p>
            <w:pPr>
              <w:jc w:val="center"/>
            </w:pPr>
            <w:r>
              <w:rPr>
                <w:rFonts w:ascii="Calibri" w:hAnsi="Calibri"/>
                <w:sz w:val="18"/>
              </w:rPr>
              <w:t>0.008248</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Start_RT</w:t>
            </w:r>
          </w:p>
        </w:tc>
        <w:tc>
          <w:tcPr>
            <w:tcW w:type="dxa" w:w="1234"/>
          </w:tcPr>
          <w:p>
            <w:pPr>
              <w:jc w:val="center"/>
            </w:pPr>
            <w:r>
              <w:rPr>
                <w:rFonts w:ascii="Calibri" w:hAnsi="Calibri"/>
                <w:sz w:val="18"/>
              </w:rPr>
              <w:t>no_rew</w:t>
            </w:r>
          </w:p>
        </w:tc>
        <w:tc>
          <w:tcPr>
            <w:tcW w:type="dxa" w:w="1234"/>
          </w:tcPr>
          <w:p>
            <w:pPr>
              <w:jc w:val="center"/>
            </w:pPr>
            <w:r>
              <w:rPr>
                <w:rFonts w:ascii="Calibri" w:hAnsi="Calibri"/>
                <w:sz w:val="18"/>
              </w:rPr>
              <w:t>0.0998</w:t>
            </w:r>
          </w:p>
        </w:tc>
        <w:tc>
          <w:tcPr>
            <w:tcW w:type="dxa" w:w="1234"/>
          </w:tcPr>
          <w:p>
            <w:pPr>
              <w:jc w:val="center"/>
            </w:pPr>
            <w:r>
              <w:rPr>
                <w:rFonts w:ascii="Calibri" w:hAnsi="Calibri"/>
                <w:sz w:val="18"/>
              </w:rPr>
              <w:t>0.0400</w:t>
            </w:r>
          </w:p>
        </w:tc>
        <w:tc>
          <w:tcPr>
            <w:tcW w:type="dxa" w:w="1234"/>
          </w:tcPr>
          <w:p>
            <w:pPr>
              <w:jc w:val="center"/>
            </w:pPr>
            <w:r>
              <w:rPr>
                <w:rFonts w:ascii="Calibri" w:hAnsi="Calibri"/>
                <w:sz w:val="18"/>
              </w:rPr>
              <w:t>2.494</w:t>
            </w:r>
          </w:p>
        </w:tc>
        <w:tc>
          <w:tcPr>
            <w:tcW w:type="dxa" w:w="1234"/>
          </w:tcPr>
          <w:p>
            <w:pPr>
              <w:jc w:val="center"/>
            </w:pPr>
            <w:r>
              <w:rPr>
                <w:rFonts w:ascii="Calibri" w:hAnsi="Calibri"/>
                <w:sz w:val="18"/>
              </w:rPr>
              <w:t>0.012634</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Earned</w:t>
            </w:r>
          </w:p>
        </w:tc>
        <w:tc>
          <w:tcPr>
            <w:tcW w:type="dxa" w:w="1234"/>
          </w:tcPr>
          <w:p>
            <w:pPr>
              <w:jc w:val="center"/>
            </w:pPr>
            <w:r>
              <w:rPr>
                <w:rFonts w:ascii="Calibri" w:hAnsi="Calibri"/>
                <w:sz w:val="18"/>
              </w:rPr>
              <w:t>all</w:t>
            </w:r>
          </w:p>
        </w:tc>
        <w:tc>
          <w:tcPr>
            <w:tcW w:type="dxa" w:w="1234"/>
          </w:tcPr>
          <w:p>
            <w:pPr>
              <w:jc w:val="center"/>
            </w:pPr>
            <w:r>
              <w:rPr>
                <w:rFonts w:ascii="Calibri" w:hAnsi="Calibri"/>
                <w:sz w:val="18"/>
              </w:rPr>
              <w:t>1.3501</w:t>
            </w:r>
          </w:p>
        </w:tc>
        <w:tc>
          <w:tcPr>
            <w:tcW w:type="dxa" w:w="1234"/>
          </w:tcPr>
          <w:p>
            <w:pPr>
              <w:jc w:val="center"/>
            </w:pPr>
            <w:r>
              <w:rPr>
                <w:rFonts w:ascii="Calibri" w:hAnsi="Calibri"/>
                <w:sz w:val="18"/>
              </w:rPr>
              <w:t>0.5792</w:t>
            </w:r>
          </w:p>
        </w:tc>
        <w:tc>
          <w:tcPr>
            <w:tcW w:type="dxa" w:w="1234"/>
          </w:tcPr>
          <w:p>
            <w:pPr>
              <w:jc w:val="center"/>
            </w:pPr>
            <w:r>
              <w:rPr>
                <w:rFonts w:ascii="Calibri" w:hAnsi="Calibri"/>
                <w:sz w:val="18"/>
              </w:rPr>
              <w:t>2.331</w:t>
            </w:r>
          </w:p>
        </w:tc>
        <w:tc>
          <w:tcPr>
            <w:tcW w:type="dxa" w:w="1234"/>
          </w:tcPr>
          <w:p>
            <w:pPr>
              <w:jc w:val="center"/>
            </w:pPr>
            <w:r>
              <w:rPr>
                <w:rFonts w:ascii="Calibri" w:hAnsi="Calibri"/>
                <w:sz w:val="18"/>
              </w:rPr>
              <w:t>0.019744</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rpe_mag</w:t>
            </w:r>
          </w:p>
        </w:tc>
        <w:tc>
          <w:tcPr>
            <w:tcW w:type="dxa" w:w="1234"/>
          </w:tcPr>
          <w:p>
            <w:pPr>
              <w:jc w:val="center"/>
            </w:pPr>
            <w:r>
              <w:rPr>
                <w:rFonts w:ascii="Calibri" w:hAnsi="Calibri"/>
                <w:sz w:val="18"/>
              </w:rPr>
              <w:t>any_rew</w:t>
            </w:r>
          </w:p>
        </w:tc>
        <w:tc>
          <w:tcPr>
            <w:tcW w:type="dxa" w:w="1234"/>
          </w:tcPr>
          <w:p>
            <w:pPr>
              <w:jc w:val="center"/>
            </w:pPr>
            <w:r>
              <w:rPr>
                <w:rFonts w:ascii="Calibri" w:hAnsi="Calibri"/>
                <w:sz w:val="18"/>
              </w:rPr>
              <w:t>1.0622</w:t>
            </w:r>
          </w:p>
        </w:tc>
        <w:tc>
          <w:tcPr>
            <w:tcW w:type="dxa" w:w="1234"/>
          </w:tcPr>
          <w:p>
            <w:pPr>
              <w:jc w:val="center"/>
            </w:pPr>
            <w:r>
              <w:rPr>
                <w:rFonts w:ascii="Calibri" w:hAnsi="Calibri"/>
                <w:sz w:val="18"/>
              </w:rPr>
              <w:t>0.4833</w:t>
            </w:r>
          </w:p>
        </w:tc>
        <w:tc>
          <w:tcPr>
            <w:tcW w:type="dxa" w:w="1234"/>
          </w:tcPr>
          <w:p>
            <w:pPr>
              <w:jc w:val="center"/>
            </w:pPr>
            <w:r>
              <w:rPr>
                <w:rFonts w:ascii="Calibri" w:hAnsi="Calibri"/>
                <w:sz w:val="18"/>
              </w:rPr>
              <w:t>2.198</w:t>
            </w:r>
          </w:p>
        </w:tc>
        <w:tc>
          <w:tcPr>
            <w:tcW w:type="dxa" w:w="1234"/>
          </w:tcPr>
          <w:p>
            <w:pPr>
              <w:jc w:val="center"/>
            </w:pPr>
            <w:r>
              <w:rPr>
                <w:rFonts w:ascii="Calibri" w:hAnsi="Calibri"/>
                <w:sz w:val="18"/>
              </w:rPr>
              <w:t>0.027956</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Start_RT</w:t>
            </w:r>
          </w:p>
        </w:tc>
        <w:tc>
          <w:tcPr>
            <w:tcW w:type="dxa" w:w="1234"/>
          </w:tcPr>
          <w:p>
            <w:pPr>
              <w:jc w:val="center"/>
            </w:pPr>
            <w:r>
              <w:rPr>
                <w:rFonts w:ascii="Calibri" w:hAnsi="Calibri"/>
                <w:sz w:val="18"/>
              </w:rPr>
              <w:t>stay</w:t>
            </w:r>
          </w:p>
        </w:tc>
        <w:tc>
          <w:tcPr>
            <w:tcW w:type="dxa" w:w="1234"/>
          </w:tcPr>
          <w:p>
            <w:pPr>
              <w:jc w:val="center"/>
            </w:pPr>
            <w:r>
              <w:rPr>
                <w:rFonts w:ascii="Calibri" w:hAnsi="Calibri"/>
                <w:sz w:val="18"/>
              </w:rPr>
              <w:t>0.0954</w:t>
            </w:r>
          </w:p>
        </w:tc>
        <w:tc>
          <w:tcPr>
            <w:tcW w:type="dxa" w:w="1234"/>
          </w:tcPr>
          <w:p>
            <w:pPr>
              <w:jc w:val="center"/>
            </w:pPr>
            <w:r>
              <w:rPr>
                <w:rFonts w:ascii="Calibri" w:hAnsi="Calibri"/>
                <w:sz w:val="18"/>
              </w:rPr>
              <w:t>0.0447</w:t>
            </w:r>
          </w:p>
        </w:tc>
        <w:tc>
          <w:tcPr>
            <w:tcW w:type="dxa" w:w="1234"/>
          </w:tcPr>
          <w:p>
            <w:pPr>
              <w:jc w:val="center"/>
            </w:pPr>
            <w:r>
              <w:rPr>
                <w:rFonts w:ascii="Calibri" w:hAnsi="Calibri"/>
                <w:sz w:val="18"/>
              </w:rPr>
              <w:t>2.136</w:t>
            </w:r>
          </w:p>
        </w:tc>
        <w:tc>
          <w:tcPr>
            <w:tcW w:type="dxa" w:w="1234"/>
          </w:tcPr>
          <w:p>
            <w:pPr>
              <w:jc w:val="center"/>
            </w:pPr>
            <w:r>
              <w:rPr>
                <w:rFonts w:ascii="Calibri" w:hAnsi="Calibri"/>
                <w:sz w:val="18"/>
              </w:rPr>
              <w:t>0.032690</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reward_level_num</w:t>
            </w:r>
          </w:p>
        </w:tc>
        <w:tc>
          <w:tcPr>
            <w:tcW w:type="dxa" w:w="1234"/>
          </w:tcPr>
          <w:p>
            <w:pPr>
              <w:jc w:val="center"/>
            </w:pPr>
            <w:r>
              <w:rPr>
                <w:rFonts w:ascii="Calibri" w:hAnsi="Calibri"/>
                <w:sz w:val="18"/>
              </w:rPr>
              <w:t>shift</w:t>
            </w:r>
          </w:p>
        </w:tc>
        <w:tc>
          <w:tcPr>
            <w:tcW w:type="dxa" w:w="1234"/>
          </w:tcPr>
          <w:p>
            <w:pPr>
              <w:jc w:val="center"/>
            </w:pPr>
            <w:r>
              <w:rPr>
                <w:rFonts w:ascii="Calibri" w:hAnsi="Calibri"/>
                <w:sz w:val="18"/>
              </w:rPr>
              <w:t>0.1989</w:t>
            </w:r>
          </w:p>
        </w:tc>
        <w:tc>
          <w:tcPr>
            <w:tcW w:type="dxa" w:w="1234"/>
          </w:tcPr>
          <w:p>
            <w:pPr>
              <w:jc w:val="center"/>
            </w:pPr>
            <w:r>
              <w:rPr>
                <w:rFonts w:ascii="Calibri" w:hAnsi="Calibri"/>
                <w:sz w:val="18"/>
              </w:rPr>
              <w:t>0.0973</w:t>
            </w:r>
          </w:p>
        </w:tc>
        <w:tc>
          <w:tcPr>
            <w:tcW w:type="dxa" w:w="1234"/>
          </w:tcPr>
          <w:p>
            <w:pPr>
              <w:jc w:val="center"/>
            </w:pPr>
            <w:r>
              <w:rPr>
                <w:rFonts w:ascii="Calibri" w:hAnsi="Calibri"/>
                <w:sz w:val="18"/>
              </w:rPr>
              <w:t>2.045</w:t>
            </w:r>
          </w:p>
        </w:tc>
        <w:tc>
          <w:tcPr>
            <w:tcW w:type="dxa" w:w="1234"/>
          </w:tcPr>
          <w:p>
            <w:pPr>
              <w:jc w:val="center"/>
            </w:pPr>
            <w:r>
              <w:rPr>
                <w:rFonts w:ascii="Calibri" w:hAnsi="Calibri"/>
                <w:sz w:val="18"/>
              </w:rPr>
              <w:t>0.040858</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Earned</w:t>
            </w:r>
          </w:p>
        </w:tc>
        <w:tc>
          <w:tcPr>
            <w:tcW w:type="dxa" w:w="1234"/>
          </w:tcPr>
          <w:p>
            <w:pPr>
              <w:jc w:val="center"/>
            </w:pPr>
            <w:r>
              <w:rPr>
                <w:rFonts w:ascii="Calibri" w:hAnsi="Calibri"/>
                <w:sz w:val="18"/>
              </w:rPr>
              <w:t>shift</w:t>
            </w:r>
          </w:p>
        </w:tc>
        <w:tc>
          <w:tcPr>
            <w:tcW w:type="dxa" w:w="1234"/>
          </w:tcPr>
          <w:p>
            <w:pPr>
              <w:jc w:val="center"/>
            </w:pPr>
            <w:r>
              <w:rPr>
                <w:rFonts w:ascii="Calibri" w:hAnsi="Calibri"/>
                <w:sz w:val="18"/>
              </w:rPr>
              <w:t>1.6201</w:t>
            </w:r>
          </w:p>
        </w:tc>
        <w:tc>
          <w:tcPr>
            <w:tcW w:type="dxa" w:w="1234"/>
          </w:tcPr>
          <w:p>
            <w:pPr>
              <w:jc w:val="center"/>
            </w:pPr>
            <w:r>
              <w:rPr>
                <w:rFonts w:ascii="Calibri" w:hAnsi="Calibri"/>
                <w:sz w:val="18"/>
              </w:rPr>
              <w:t>0.8013</w:t>
            </w:r>
          </w:p>
        </w:tc>
        <w:tc>
          <w:tcPr>
            <w:tcW w:type="dxa" w:w="1234"/>
          </w:tcPr>
          <w:p>
            <w:pPr>
              <w:jc w:val="center"/>
            </w:pPr>
            <w:r>
              <w:rPr>
                <w:rFonts w:ascii="Calibri" w:hAnsi="Calibri"/>
                <w:sz w:val="18"/>
              </w:rPr>
              <w:t>2.022</w:t>
            </w:r>
          </w:p>
        </w:tc>
        <w:tc>
          <w:tcPr>
            <w:tcW w:type="dxa" w:w="1234"/>
          </w:tcPr>
          <w:p>
            <w:pPr>
              <w:jc w:val="center"/>
            </w:pPr>
            <w:r>
              <w:rPr>
                <w:rFonts w:ascii="Calibri" w:hAnsi="Calibri"/>
                <w:sz w:val="18"/>
              </w:rPr>
              <w:t>0.043180</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RT_DIFF</w:t>
            </w:r>
          </w:p>
        </w:tc>
        <w:tc>
          <w:tcPr>
            <w:tcW w:type="dxa" w:w="1234"/>
          </w:tcPr>
          <w:p>
            <w:pPr>
              <w:jc w:val="center"/>
            </w:pPr>
            <w:r>
              <w:rPr>
                <w:rFonts w:ascii="Calibri" w:hAnsi="Calibri"/>
                <w:sz w:val="18"/>
              </w:rPr>
              <w:t>stay</w:t>
            </w:r>
          </w:p>
        </w:tc>
        <w:tc>
          <w:tcPr>
            <w:tcW w:type="dxa" w:w="1234"/>
          </w:tcPr>
          <w:p>
            <w:pPr>
              <w:jc w:val="center"/>
            </w:pPr>
            <w:r>
              <w:rPr>
                <w:rFonts w:ascii="Calibri" w:hAnsi="Calibri"/>
                <w:sz w:val="18"/>
              </w:rPr>
              <w:t>-0.0895</w:t>
            </w:r>
          </w:p>
        </w:tc>
        <w:tc>
          <w:tcPr>
            <w:tcW w:type="dxa" w:w="1234"/>
          </w:tcPr>
          <w:p>
            <w:pPr>
              <w:jc w:val="center"/>
            </w:pPr>
            <w:r>
              <w:rPr>
                <w:rFonts w:ascii="Calibri" w:hAnsi="Calibri"/>
                <w:sz w:val="18"/>
              </w:rPr>
              <w:t>0.0451</w:t>
            </w:r>
          </w:p>
        </w:tc>
        <w:tc>
          <w:tcPr>
            <w:tcW w:type="dxa" w:w="1234"/>
          </w:tcPr>
          <w:p>
            <w:pPr>
              <w:jc w:val="center"/>
            </w:pPr>
            <w:r>
              <w:rPr>
                <w:rFonts w:ascii="Calibri" w:hAnsi="Calibri"/>
                <w:sz w:val="18"/>
              </w:rPr>
              <w:t>-1.986</w:t>
            </w:r>
          </w:p>
        </w:tc>
        <w:tc>
          <w:tcPr>
            <w:tcW w:type="dxa" w:w="1234"/>
          </w:tcPr>
          <w:p>
            <w:pPr>
              <w:jc w:val="center"/>
            </w:pPr>
            <w:r>
              <w:rPr>
                <w:rFonts w:ascii="Calibri" w:hAnsi="Calibri"/>
                <w:sz w:val="18"/>
              </w:rPr>
              <w:t>0.047075</w:t>
            </w:r>
          </w:p>
        </w:tc>
        <w:tc>
          <w:tcPr>
            <w:tcW w:type="dxa" w:w="1234"/>
          </w:tcPr>
          <w:p>
            <w:pPr>
              <w:jc w:val="center"/>
            </w:pPr>
            <w:r>
              <w:rPr>
                <w:rFonts w:ascii="Calibri" w:hAnsi="Calibri"/>
                <w:sz w:val="18"/>
              </w:rPr>
              <w:t>*</w:t>
            </w:r>
          </w:p>
        </w:tc>
      </w:tr>
    </w:tbl>
    <w:p/>
    <w:p>
      <w:r>
        <w:t>At Cz, significant effects included reward_level_num in the any_rew condition (b = 0.423, z = 29.84, p &lt; .0001), Earned for any_rew trials (b = 2.113, z = 2.66, p = .008), Start_RT across all trials (b = 0.082, z = 2.64, p = .008), and magnitude RPE for any_rew (b = 1.062, z = 2.20, p = .028).</w:t>
      </w:r>
    </w:p>
    <w:p>
      <w:r>
        <w:br w:type="page"/>
      </w:r>
    </w:p>
    <w:p>
      <w:pPr>
        <w:pStyle w:val="Heading2"/>
      </w:pPr>
      <w:r>
        <w:t>4.7 Interaction Model Results</w:t>
      </w:r>
    </w:p>
    <w:p>
      <w:pPr>
        <w:pStyle w:val="Heading3"/>
      </w:pPr>
      <w:r>
        <w:t>4.7.1 RPE x Reward Level</w:t>
      </w:r>
    </w:p>
    <w:p>
      <w:r>
        <w:t>Binary RPE x Reward Level interaction was not significant at either FCz or Cz (all interaction p &gt; .56), indicating that the (non-significant) binary RPE-ERP relationship did not differ across reward levels.</w:t>
      </w:r>
    </w:p>
    <w:p>
      <w:r>
        <w:t>Magnitude RPE showed a significant main effect at FCz (b = -1.565, z = -2.36, p = .018) with no-reward as reference, but the interaction terms were not significant (RPE x High Reward: p = .520; RPE x Low Reward: p = .919). At Cz, there was a trending RPE x High Reward interaction (b = 1.522, z = 1.78, p = .076), suggesting the magnitude RPE-Cz relationship may be stronger for high-reward trials.</w:t>
      </w:r>
    </w:p>
    <w:p>
      <w:pPr>
        <w:pStyle w:val="Heading3"/>
      </w:pPr>
      <w:r>
        <w:t>4.7.2 RPE x Stay/Shift</w:t>
      </w:r>
    </w:p>
    <w:p>
      <w:r>
        <w:t>For binary RPE at Cz, there was a trending RPE x Stay/Shift interaction (b = 0.335, z = 1.82, p = .069), suggesting that the RPE-Cz coupling may differ between stay and shift trials. All other RPE x Stay/Shift interactions were non-significant.</w:t>
      </w:r>
    </w:p>
    <w:p>
      <w:pPr>
        <w:pStyle w:val="Heading3"/>
      </w:pPr>
      <w:r>
        <w:t>4.7.3 RPE x Velocity Condition</w:t>
      </w:r>
    </w:p>
    <w:p>
      <w:r>
        <w:t>No significant RPE x Velocity Condition interactions were observed at FCz or Cz for either binary or magnitude RPE. The magnitude RPE x Vel_Cond=2 (no reward) interaction was trending at Cz (b = -1.522, z = -1.78, p = .076).</w:t>
      </w:r>
    </w:p>
    <w:p>
      <w:pPr>
        <w:pStyle w:val="Heading2"/>
      </w:pPr>
      <w:r>
        <w:t>4.8 Post-Outcome Behavioral Adjustment</w:t>
      </w:r>
    </w:p>
    <w:p>
      <w:r>
        <w:t>LME models tested whether RPE on trial t-1 predicted the change in walking reaction time on trial t:</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Calibri" w:hAnsi="Calibri"/>
                <w:b/>
                <w:sz w:val="18"/>
              </w:rPr>
              <w:t>Predictor (t-1)</w:t>
            </w:r>
          </w:p>
        </w:tc>
        <w:tc>
          <w:tcPr>
            <w:tcW w:type="dxa" w:w="1728"/>
          </w:tcPr>
          <w:p>
            <w:pPr>
              <w:jc w:val="center"/>
            </w:pPr>
            <w:r>
              <w:rPr>
                <w:rFonts w:ascii="Calibri" w:hAnsi="Calibri"/>
                <w:b/>
                <w:sz w:val="18"/>
              </w:rPr>
              <w:t>b</w:t>
            </w:r>
          </w:p>
        </w:tc>
        <w:tc>
          <w:tcPr>
            <w:tcW w:type="dxa" w:w="1728"/>
          </w:tcPr>
          <w:p>
            <w:pPr>
              <w:jc w:val="center"/>
            </w:pPr>
            <w:r>
              <w:rPr>
                <w:rFonts w:ascii="Calibri" w:hAnsi="Calibri"/>
                <w:b/>
                <w:sz w:val="18"/>
              </w:rPr>
              <w:t>z</w:t>
            </w:r>
          </w:p>
        </w:tc>
        <w:tc>
          <w:tcPr>
            <w:tcW w:type="dxa" w:w="1728"/>
          </w:tcPr>
          <w:p>
            <w:pPr>
              <w:jc w:val="center"/>
            </w:pPr>
            <w:r>
              <w:rPr>
                <w:rFonts w:ascii="Calibri" w:hAnsi="Calibri"/>
                <w:b/>
                <w:sz w:val="18"/>
              </w:rPr>
              <w:t>p</w:t>
            </w:r>
          </w:p>
        </w:tc>
        <w:tc>
          <w:tcPr>
            <w:tcW w:type="dxa" w:w="1728"/>
          </w:tcPr>
          <w:p>
            <w:pPr>
              <w:jc w:val="center"/>
            </w:pPr>
            <w:r>
              <w:rPr>
                <w:rFonts w:ascii="Calibri" w:hAnsi="Calibri"/>
                <w:b/>
                <w:sz w:val="18"/>
              </w:rPr>
              <w:t>Significant</w:t>
            </w:r>
          </w:p>
        </w:tc>
      </w:tr>
      <w:tr>
        <w:tc>
          <w:tcPr>
            <w:tcW w:type="dxa" w:w="1728"/>
          </w:tcPr>
          <w:p>
            <w:pPr>
              <w:jc w:val="center"/>
            </w:pPr>
            <w:r>
              <w:rPr>
                <w:rFonts w:ascii="Calibri" w:hAnsi="Calibri"/>
                <w:sz w:val="18"/>
              </w:rPr>
              <w:t>rpe_binary</w:t>
            </w:r>
          </w:p>
        </w:tc>
        <w:tc>
          <w:tcPr>
            <w:tcW w:type="dxa" w:w="1728"/>
          </w:tcPr>
          <w:p>
            <w:pPr>
              <w:jc w:val="center"/>
            </w:pPr>
            <w:r>
              <w:rPr>
                <w:rFonts w:ascii="Calibri" w:hAnsi="Calibri"/>
                <w:sz w:val="18"/>
              </w:rPr>
              <w:t>-0.0819</w:t>
            </w:r>
          </w:p>
        </w:tc>
        <w:tc>
          <w:tcPr>
            <w:tcW w:type="dxa" w:w="1728"/>
          </w:tcPr>
          <w:p>
            <w:pPr>
              <w:jc w:val="center"/>
            </w:pPr>
            <w:r>
              <w:rPr>
                <w:rFonts w:ascii="Calibri" w:hAnsi="Calibri"/>
                <w:sz w:val="18"/>
              </w:rPr>
              <w:t>-3.038</w:t>
            </w:r>
          </w:p>
        </w:tc>
        <w:tc>
          <w:tcPr>
            <w:tcW w:type="dxa" w:w="1728"/>
          </w:tcPr>
          <w:p>
            <w:pPr>
              <w:jc w:val="center"/>
            </w:pPr>
            <w:r>
              <w:rPr>
                <w:rFonts w:ascii="Calibri" w:hAnsi="Calibri"/>
                <w:sz w:val="18"/>
              </w:rPr>
              <w:t>0.0024</w:t>
            </w:r>
          </w:p>
        </w:tc>
        <w:tc>
          <w:tcPr>
            <w:tcW w:type="dxa" w:w="1728"/>
          </w:tcPr>
          <w:p>
            <w:pPr>
              <w:jc w:val="center"/>
            </w:pPr>
            <w:r>
              <w:rPr>
                <w:rFonts w:ascii="Calibri" w:hAnsi="Calibri"/>
                <w:sz w:val="18"/>
              </w:rPr>
              <w:t>Yes</w:t>
            </w:r>
          </w:p>
        </w:tc>
      </w:tr>
      <w:tr>
        <w:tc>
          <w:tcPr>
            <w:tcW w:type="dxa" w:w="1728"/>
          </w:tcPr>
          <w:p>
            <w:pPr>
              <w:jc w:val="center"/>
            </w:pPr>
            <w:r>
              <w:rPr>
                <w:rFonts w:ascii="Calibri" w:hAnsi="Calibri"/>
                <w:sz w:val="18"/>
              </w:rPr>
              <w:t>rpe_mag</w:t>
            </w:r>
          </w:p>
        </w:tc>
        <w:tc>
          <w:tcPr>
            <w:tcW w:type="dxa" w:w="1728"/>
          </w:tcPr>
          <w:p>
            <w:pPr>
              <w:jc w:val="center"/>
            </w:pPr>
            <w:r>
              <w:rPr>
                <w:rFonts w:ascii="Calibri" w:hAnsi="Calibri"/>
                <w:sz w:val="18"/>
              </w:rPr>
              <w:t>-0.7973</w:t>
            </w:r>
          </w:p>
        </w:tc>
        <w:tc>
          <w:tcPr>
            <w:tcW w:type="dxa" w:w="1728"/>
          </w:tcPr>
          <w:p>
            <w:pPr>
              <w:jc w:val="center"/>
            </w:pPr>
            <w:r>
              <w:rPr>
                <w:rFonts w:ascii="Calibri" w:hAnsi="Calibri"/>
                <w:sz w:val="18"/>
              </w:rPr>
              <w:t>nan</w:t>
            </w:r>
          </w:p>
        </w:tc>
        <w:tc>
          <w:tcPr>
            <w:tcW w:type="dxa" w:w="1728"/>
          </w:tcPr>
          <w:p>
            <w:pPr>
              <w:jc w:val="center"/>
            </w:pPr>
            <w:r>
              <w:rPr>
                <w:rFonts w:ascii="Calibri" w:hAnsi="Calibri"/>
                <w:sz w:val="18"/>
              </w:rPr>
              <w:t>nan</w:t>
            </w:r>
          </w:p>
        </w:tc>
        <w:tc>
          <w:tcPr>
            <w:tcW w:type="dxa" w:w="1728"/>
          </w:tcPr>
          <w:p>
            <w:pPr>
              <w:jc w:val="center"/>
            </w:pPr>
            <w:r>
              <w:rPr>
                <w:rFonts w:ascii="Calibri" w:hAnsi="Calibri"/>
                <w:sz w:val="18"/>
              </w:rPr>
              <w:t>Convergence issue</w:t>
            </w:r>
          </w:p>
        </w:tc>
      </w:tr>
      <w:tr>
        <w:tc>
          <w:tcPr>
            <w:tcW w:type="dxa" w:w="1728"/>
          </w:tcPr>
          <w:p>
            <w:pPr>
              <w:jc w:val="center"/>
            </w:pPr>
            <w:r>
              <w:rPr>
                <w:rFonts w:ascii="Calibri" w:hAnsi="Calibri"/>
                <w:sz w:val="18"/>
              </w:rPr>
              <w:t>|rpe_binary|</w:t>
            </w:r>
          </w:p>
        </w:tc>
        <w:tc>
          <w:tcPr>
            <w:tcW w:type="dxa" w:w="1728"/>
          </w:tcPr>
          <w:p>
            <w:pPr>
              <w:jc w:val="center"/>
            </w:pPr>
            <w:r>
              <w:rPr>
                <w:rFonts w:ascii="Calibri" w:hAnsi="Calibri"/>
                <w:sz w:val="18"/>
              </w:rPr>
              <w:t>-0.0019</w:t>
            </w:r>
          </w:p>
        </w:tc>
        <w:tc>
          <w:tcPr>
            <w:tcW w:type="dxa" w:w="1728"/>
          </w:tcPr>
          <w:p>
            <w:pPr>
              <w:jc w:val="center"/>
            </w:pPr>
            <w:r>
              <w:rPr>
                <w:rFonts w:ascii="Calibri" w:hAnsi="Calibri"/>
                <w:sz w:val="18"/>
              </w:rPr>
              <w:t>-0.040</w:t>
            </w:r>
          </w:p>
        </w:tc>
        <w:tc>
          <w:tcPr>
            <w:tcW w:type="dxa" w:w="1728"/>
          </w:tcPr>
          <w:p>
            <w:pPr>
              <w:jc w:val="center"/>
            </w:pPr>
            <w:r>
              <w:rPr>
                <w:rFonts w:ascii="Calibri" w:hAnsi="Calibri"/>
                <w:sz w:val="18"/>
              </w:rPr>
              <w:t>0.968</w:t>
            </w:r>
          </w:p>
        </w:tc>
        <w:tc>
          <w:tcPr>
            <w:tcW w:type="dxa" w:w="1728"/>
          </w:tcPr>
          <w:p>
            <w:pPr>
              <w:jc w:val="center"/>
            </w:pPr>
            <w:r>
              <w:rPr>
                <w:rFonts w:ascii="Calibri" w:hAnsi="Calibri"/>
                <w:sz w:val="18"/>
              </w:rPr>
              <w:t>No</w:t>
            </w:r>
          </w:p>
        </w:tc>
      </w:tr>
      <w:tr>
        <w:tc>
          <w:tcPr>
            <w:tcW w:type="dxa" w:w="1728"/>
          </w:tcPr>
          <w:p>
            <w:pPr>
              <w:jc w:val="center"/>
            </w:pPr>
            <w:r>
              <w:rPr>
                <w:rFonts w:ascii="Calibri" w:hAnsi="Calibri"/>
                <w:sz w:val="18"/>
              </w:rPr>
              <w:t>|rpe_mag|</w:t>
            </w:r>
          </w:p>
        </w:tc>
        <w:tc>
          <w:tcPr>
            <w:tcW w:type="dxa" w:w="1728"/>
          </w:tcPr>
          <w:p>
            <w:pPr>
              <w:jc w:val="center"/>
            </w:pPr>
            <w:r>
              <w:rPr>
                <w:rFonts w:ascii="Calibri" w:hAnsi="Calibri"/>
                <w:sz w:val="18"/>
              </w:rPr>
              <w:t>-0.4332</w:t>
            </w:r>
          </w:p>
        </w:tc>
        <w:tc>
          <w:tcPr>
            <w:tcW w:type="dxa" w:w="1728"/>
          </w:tcPr>
          <w:p>
            <w:pPr>
              <w:jc w:val="center"/>
            </w:pPr>
            <w:r>
              <w:rPr>
                <w:rFonts w:ascii="Calibri" w:hAnsi="Calibri"/>
                <w:sz w:val="18"/>
              </w:rPr>
              <w:t>-3.765</w:t>
            </w:r>
          </w:p>
        </w:tc>
        <w:tc>
          <w:tcPr>
            <w:tcW w:type="dxa" w:w="1728"/>
          </w:tcPr>
          <w:p>
            <w:pPr>
              <w:jc w:val="center"/>
            </w:pPr>
            <w:r>
              <w:rPr>
                <w:rFonts w:ascii="Calibri" w:hAnsi="Calibri"/>
                <w:sz w:val="18"/>
              </w:rPr>
              <w:t>0.0002</w:t>
            </w:r>
          </w:p>
        </w:tc>
        <w:tc>
          <w:tcPr>
            <w:tcW w:type="dxa" w:w="1728"/>
          </w:tcPr>
          <w:p>
            <w:pPr>
              <w:jc w:val="center"/>
            </w:pPr>
            <w:r>
              <w:rPr>
                <w:rFonts w:ascii="Calibri" w:hAnsi="Calibri"/>
                <w:sz w:val="18"/>
              </w:rPr>
              <w:t>Yes</w:t>
            </w:r>
          </w:p>
        </w:tc>
      </w:tr>
    </w:tbl>
    <w:p/>
    <w:p>
      <w:r>
        <w:t>Binary RPE on trial t-1 significantly predicted RT change on trial t (b = -0.082, z = -3.04, p = .002): larger positive RPEs (rewarded outcomes) were followed by faster walking on the next trial, consistent with reward-driven behavioral invigoration.</w:t>
      </w:r>
    </w:p>
    <w:p>
      <w:r>
        <w:t>Unsigned magnitude RPE (|rpe_mag|) also significantly predicted RT change (b = -0.433, z = -3.77, p = .0002): larger prediction errors of either sign were followed by faster walking, suggesting that surprise (unsigned PE) triggers behavioral adjustment.</w:t>
      </w:r>
    </w:p>
    <w:p>
      <w:pPr>
        <w:pStyle w:val="Heading3"/>
      </w:pPr>
      <w:r>
        <w:t>Walking RT Change by Previous Reward Level</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Calibri" w:hAnsi="Calibri"/>
                <w:b/>
                <w:sz w:val="18"/>
              </w:rPr>
              <w:t>Previous Trial</w:t>
            </w:r>
          </w:p>
        </w:tc>
        <w:tc>
          <w:tcPr>
            <w:tcW w:type="dxa" w:w="2880"/>
          </w:tcPr>
          <w:p>
            <w:pPr>
              <w:jc w:val="center"/>
            </w:pPr>
            <w:r>
              <w:rPr>
                <w:rFonts w:ascii="Calibri" w:hAnsi="Calibri"/>
                <w:b/>
                <w:sz w:val="18"/>
              </w:rPr>
              <w:t>Mean RT Change (s)</w:t>
            </w:r>
          </w:p>
        </w:tc>
        <w:tc>
          <w:tcPr>
            <w:tcW w:type="dxa" w:w="2880"/>
          </w:tcPr>
          <w:p>
            <w:pPr>
              <w:jc w:val="center"/>
            </w:pPr>
            <w:r>
              <w:rPr>
                <w:rFonts w:ascii="Calibri" w:hAnsi="Calibri"/>
                <w:b/>
                <w:sz w:val="18"/>
              </w:rPr>
              <w:t>Interpretation</w:t>
            </w:r>
          </w:p>
        </w:tc>
      </w:tr>
      <w:tr>
        <w:tc>
          <w:tcPr>
            <w:tcW w:type="dxa" w:w="2880"/>
          </w:tcPr>
          <w:p>
            <w:pPr>
              <w:jc w:val="center"/>
            </w:pPr>
            <w:r>
              <w:rPr>
                <w:rFonts w:ascii="Calibri" w:hAnsi="Calibri"/>
                <w:sz w:val="18"/>
              </w:rPr>
              <w:t>High Reward</w:t>
            </w:r>
          </w:p>
        </w:tc>
        <w:tc>
          <w:tcPr>
            <w:tcW w:type="dxa" w:w="2880"/>
          </w:tcPr>
          <w:p>
            <w:pPr>
              <w:jc w:val="center"/>
            </w:pPr>
            <w:r>
              <w:rPr>
                <w:rFonts w:ascii="Calibri" w:hAnsi="Calibri"/>
                <w:sz w:val="18"/>
              </w:rPr>
              <w:t>-0.612</w:t>
            </w:r>
          </w:p>
        </w:tc>
        <w:tc>
          <w:tcPr>
            <w:tcW w:type="dxa" w:w="2880"/>
          </w:tcPr>
          <w:p>
            <w:pPr>
              <w:jc w:val="center"/>
            </w:pPr>
            <w:r>
              <w:rPr>
                <w:rFonts w:ascii="Calibri" w:hAnsi="Calibri"/>
                <w:sz w:val="18"/>
              </w:rPr>
              <w:t>Faster after high reward</w:t>
            </w:r>
          </w:p>
        </w:tc>
      </w:tr>
      <w:tr>
        <w:tc>
          <w:tcPr>
            <w:tcW w:type="dxa" w:w="2880"/>
          </w:tcPr>
          <w:p>
            <w:pPr>
              <w:jc w:val="center"/>
            </w:pPr>
            <w:r>
              <w:rPr>
                <w:rFonts w:ascii="Calibri" w:hAnsi="Calibri"/>
                <w:sz w:val="18"/>
              </w:rPr>
              <w:t>Low Reward</w:t>
            </w:r>
          </w:p>
        </w:tc>
        <w:tc>
          <w:tcPr>
            <w:tcW w:type="dxa" w:w="2880"/>
          </w:tcPr>
          <w:p>
            <w:pPr>
              <w:jc w:val="center"/>
            </w:pPr>
            <w:r>
              <w:rPr>
                <w:rFonts w:ascii="Calibri" w:hAnsi="Calibri"/>
                <w:sz w:val="18"/>
              </w:rPr>
              <w:t>+0.327</w:t>
            </w:r>
          </w:p>
        </w:tc>
        <w:tc>
          <w:tcPr>
            <w:tcW w:type="dxa" w:w="2880"/>
          </w:tcPr>
          <w:p>
            <w:pPr>
              <w:jc w:val="center"/>
            </w:pPr>
            <w:r>
              <w:rPr>
                <w:rFonts w:ascii="Calibri" w:hAnsi="Calibri"/>
                <w:sz w:val="18"/>
              </w:rPr>
              <w:t>Slower after low reward</w:t>
            </w:r>
          </w:p>
        </w:tc>
      </w:tr>
      <w:tr>
        <w:tc>
          <w:tcPr>
            <w:tcW w:type="dxa" w:w="2880"/>
          </w:tcPr>
          <w:p>
            <w:pPr>
              <w:jc w:val="center"/>
            </w:pPr>
            <w:r>
              <w:rPr>
                <w:rFonts w:ascii="Calibri" w:hAnsi="Calibri"/>
                <w:sz w:val="18"/>
              </w:rPr>
              <w:t>No Reward</w:t>
            </w:r>
          </w:p>
        </w:tc>
        <w:tc>
          <w:tcPr>
            <w:tcW w:type="dxa" w:w="2880"/>
          </w:tcPr>
          <w:p>
            <w:pPr>
              <w:jc w:val="center"/>
            </w:pPr>
            <w:r>
              <w:rPr>
                <w:rFonts w:ascii="Calibri" w:hAnsi="Calibri"/>
                <w:sz w:val="18"/>
              </w:rPr>
              <w:t>+0.026</w:t>
            </w:r>
          </w:p>
        </w:tc>
        <w:tc>
          <w:tcPr>
            <w:tcW w:type="dxa" w:w="2880"/>
          </w:tcPr>
          <w:p>
            <w:pPr>
              <w:jc w:val="center"/>
            </w:pPr>
            <w:r>
              <w:rPr>
                <w:rFonts w:ascii="Calibri" w:hAnsi="Calibri"/>
                <w:sz w:val="18"/>
              </w:rPr>
              <w:t>Minimal change after no reward</w:t>
            </w:r>
          </w:p>
        </w:tc>
      </w:tr>
    </w:tbl>
    <w:p/>
    <w:p>
      <w:r>
        <w:t>Participants walked substantially faster after high-reward trials (-0.61s) and slower after low-reward trials (+0.33s), consistent with reward-dependent post-outcome behavioral invigoration/deceleration.</w:t>
      </w:r>
    </w:p>
    <w:p>
      <w:r>
        <w:br w:type="page"/>
      </w:r>
    </w:p>
    <w:p>
      <w:pPr>
        <w:pStyle w:val="Heading2"/>
      </w:pPr>
      <w:r>
        <w:t>4.9 RT_DIFF as Outcome Variable</w:t>
      </w:r>
    </w:p>
    <w:p>
      <w:r>
        <w:t>RT_DIFF (previous trial's Start_RT minus current trial's Start_RT) was analyzed as an outcome variable to identify which behavioral predictors drive trial-to-trial walking speed adjustments. A total of 101 LME models were fit across 10 behavioral predictors and 11 conditions.</w:t>
      </w:r>
    </w:p>
    <w:p>
      <w:pPr>
        <w:pStyle w:val="Heading3"/>
      </w:pPr>
      <w:r>
        <w:t>4.9.1 Overall RT_DIFF Results</w:t>
      </w:r>
    </w:p>
    <w:p>
      <w:r>
        <w:t>Of 101 RT_DIFF models, 72 (71.3%) were significant uncorrected, and 64 (63.4%) survived FDR correction.</w:t>
      </w:r>
    </w:p>
    <w:p>
      <w:pPr>
        <w:pStyle w:val="Heading3"/>
      </w:pPr>
      <w:r>
        <w:t>4.9.2 Strongest RT_DIFF Predictors</w:t>
      </w:r>
    </w:p>
    <w:p>
      <w:r>
        <w:t>The following table shows the most significant RT_DIFF predictors (FDR-corrected, top 20):</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Calibri" w:hAnsi="Calibri"/>
                <w:b/>
                <w:sz w:val="18"/>
              </w:rPr>
              <w:t>Predictor</w:t>
            </w:r>
          </w:p>
        </w:tc>
        <w:tc>
          <w:tcPr>
            <w:tcW w:type="dxa" w:w="1234"/>
          </w:tcPr>
          <w:p>
            <w:pPr>
              <w:jc w:val="center"/>
            </w:pPr>
            <w:r>
              <w:rPr>
                <w:rFonts w:ascii="Calibri" w:hAnsi="Calibri"/>
                <w:b/>
                <w:sz w:val="18"/>
              </w:rPr>
              <w:t>Condition</w:t>
            </w:r>
          </w:p>
        </w:tc>
        <w:tc>
          <w:tcPr>
            <w:tcW w:type="dxa" w:w="1234"/>
          </w:tcPr>
          <w:p>
            <w:pPr>
              <w:jc w:val="center"/>
            </w:pPr>
            <w:r>
              <w:rPr>
                <w:rFonts w:ascii="Calibri" w:hAnsi="Calibri"/>
                <w:b/>
                <w:sz w:val="18"/>
              </w:rPr>
              <w:t>b</w:t>
            </w:r>
          </w:p>
        </w:tc>
        <w:tc>
          <w:tcPr>
            <w:tcW w:type="dxa" w:w="1234"/>
          </w:tcPr>
          <w:p>
            <w:pPr>
              <w:jc w:val="center"/>
            </w:pPr>
            <w:r>
              <w:rPr>
                <w:rFonts w:ascii="Calibri" w:hAnsi="Calibri"/>
                <w:b/>
                <w:sz w:val="18"/>
              </w:rPr>
              <w:t>SE</w:t>
            </w:r>
          </w:p>
        </w:tc>
        <w:tc>
          <w:tcPr>
            <w:tcW w:type="dxa" w:w="1234"/>
          </w:tcPr>
          <w:p>
            <w:pPr>
              <w:jc w:val="center"/>
            </w:pPr>
            <w:r>
              <w:rPr>
                <w:rFonts w:ascii="Calibri" w:hAnsi="Calibri"/>
                <w:b/>
                <w:sz w:val="18"/>
              </w:rPr>
              <w:t>z</w:t>
            </w:r>
          </w:p>
        </w:tc>
        <w:tc>
          <w:tcPr>
            <w:tcW w:type="dxa" w:w="1234"/>
          </w:tcPr>
          <w:p>
            <w:pPr>
              <w:jc w:val="center"/>
            </w:pPr>
            <w:r>
              <w:rPr>
                <w:rFonts w:ascii="Calibri" w:hAnsi="Calibri"/>
                <w:b/>
                <w:sz w:val="18"/>
              </w:rPr>
              <w:t>p</w:t>
            </w:r>
          </w:p>
        </w:tc>
        <w:tc>
          <w:tcPr>
            <w:tcW w:type="dxa" w:w="1234"/>
          </w:tcPr>
          <w:p>
            <w:pPr>
              <w:jc w:val="center"/>
            </w:pPr>
            <w:r>
              <w:rPr>
                <w:rFonts w:ascii="Calibri" w:hAnsi="Calibri"/>
                <w:b/>
                <w:sz w:val="18"/>
              </w:rPr>
              <w:t>Sig</w:t>
            </w:r>
          </w:p>
        </w:tc>
      </w:tr>
      <w:tr>
        <w:tc>
          <w:tcPr>
            <w:tcW w:type="dxa" w:w="1234"/>
          </w:tcPr>
          <w:p>
            <w:pPr>
              <w:jc w:val="center"/>
            </w:pPr>
            <w:r>
              <w:rPr>
                <w:rFonts w:ascii="Calibri" w:hAnsi="Calibri"/>
                <w:sz w:val="18"/>
              </w:rPr>
              <w:t>Earned</w:t>
            </w:r>
          </w:p>
        </w:tc>
        <w:tc>
          <w:tcPr>
            <w:tcW w:type="dxa" w:w="1234"/>
          </w:tcPr>
          <w:p>
            <w:pPr>
              <w:jc w:val="center"/>
            </w:pPr>
            <w:r>
              <w:rPr>
                <w:rFonts w:ascii="Calibri" w:hAnsi="Calibri"/>
                <w:sz w:val="18"/>
              </w:rPr>
              <w:t>norew_shift</w:t>
            </w:r>
          </w:p>
        </w:tc>
        <w:tc>
          <w:tcPr>
            <w:tcW w:type="dxa" w:w="1234"/>
          </w:tcPr>
          <w:p>
            <w:pPr>
              <w:jc w:val="center"/>
            </w:pPr>
            <w:r>
              <w:rPr>
                <w:rFonts w:ascii="Calibri" w:hAnsi="Calibri"/>
                <w:sz w:val="18"/>
              </w:rPr>
              <w:t>-3.2945</w:t>
            </w:r>
          </w:p>
        </w:tc>
        <w:tc>
          <w:tcPr>
            <w:tcW w:type="dxa" w:w="1234"/>
          </w:tcPr>
          <w:p>
            <w:pPr>
              <w:jc w:val="center"/>
            </w:pPr>
            <w:r>
              <w:rPr>
                <w:rFonts w:ascii="Calibri" w:hAnsi="Calibri"/>
                <w:sz w:val="18"/>
              </w:rPr>
              <w:t>0.0569</w:t>
            </w:r>
          </w:p>
        </w:tc>
        <w:tc>
          <w:tcPr>
            <w:tcW w:type="dxa" w:w="1234"/>
          </w:tcPr>
          <w:p>
            <w:pPr>
              <w:jc w:val="center"/>
            </w:pPr>
            <w:r>
              <w:rPr>
                <w:rFonts w:ascii="Calibri" w:hAnsi="Calibri"/>
                <w:sz w:val="18"/>
              </w:rPr>
              <w:t>-57.880</w:t>
            </w:r>
          </w:p>
        </w:tc>
        <w:tc>
          <w:tcPr>
            <w:tcW w:type="dxa" w:w="1234"/>
          </w:tcPr>
          <w:p>
            <w:pPr>
              <w:jc w:val="center"/>
            </w:pPr>
            <w:r>
              <w:rPr>
                <w:rFonts w:ascii="Calibri" w:hAnsi="Calibri"/>
                <w:sz w:val="18"/>
              </w:rPr>
              <w:t>0.000000</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Earned</w:t>
            </w:r>
          </w:p>
        </w:tc>
        <w:tc>
          <w:tcPr>
            <w:tcW w:type="dxa" w:w="1234"/>
          </w:tcPr>
          <w:p>
            <w:pPr>
              <w:jc w:val="center"/>
            </w:pPr>
            <w:r>
              <w:rPr>
                <w:rFonts w:ascii="Calibri" w:hAnsi="Calibri"/>
                <w:sz w:val="18"/>
              </w:rPr>
              <w:t>rew_stay</w:t>
            </w:r>
          </w:p>
        </w:tc>
        <w:tc>
          <w:tcPr>
            <w:tcW w:type="dxa" w:w="1234"/>
          </w:tcPr>
          <w:p>
            <w:pPr>
              <w:jc w:val="center"/>
            </w:pPr>
            <w:r>
              <w:rPr>
                <w:rFonts w:ascii="Calibri" w:hAnsi="Calibri"/>
                <w:sz w:val="18"/>
              </w:rPr>
              <w:t>-1.7685</w:t>
            </w:r>
          </w:p>
        </w:tc>
        <w:tc>
          <w:tcPr>
            <w:tcW w:type="dxa" w:w="1234"/>
          </w:tcPr>
          <w:p>
            <w:pPr>
              <w:jc w:val="center"/>
            </w:pPr>
            <w:r>
              <w:rPr>
                <w:rFonts w:ascii="Calibri" w:hAnsi="Calibri"/>
                <w:sz w:val="18"/>
              </w:rPr>
              <w:t>0.0311</w:t>
            </w:r>
          </w:p>
        </w:tc>
        <w:tc>
          <w:tcPr>
            <w:tcW w:type="dxa" w:w="1234"/>
          </w:tcPr>
          <w:p>
            <w:pPr>
              <w:jc w:val="center"/>
            </w:pPr>
            <w:r>
              <w:rPr>
                <w:rFonts w:ascii="Calibri" w:hAnsi="Calibri"/>
                <w:sz w:val="18"/>
              </w:rPr>
              <w:t>-56.855</w:t>
            </w:r>
          </w:p>
        </w:tc>
        <w:tc>
          <w:tcPr>
            <w:tcW w:type="dxa" w:w="1234"/>
          </w:tcPr>
          <w:p>
            <w:pPr>
              <w:jc w:val="center"/>
            </w:pPr>
            <w:r>
              <w:rPr>
                <w:rFonts w:ascii="Calibri" w:hAnsi="Calibri"/>
                <w:sz w:val="18"/>
              </w:rPr>
              <w:t>0.000000</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Start_RT</w:t>
            </w:r>
          </w:p>
        </w:tc>
        <w:tc>
          <w:tcPr>
            <w:tcW w:type="dxa" w:w="1234"/>
          </w:tcPr>
          <w:p>
            <w:pPr>
              <w:jc w:val="center"/>
            </w:pPr>
            <w:r>
              <w:rPr>
                <w:rFonts w:ascii="Calibri" w:hAnsi="Calibri"/>
                <w:sz w:val="18"/>
              </w:rPr>
              <w:t>rew_stay</w:t>
            </w:r>
          </w:p>
        </w:tc>
        <w:tc>
          <w:tcPr>
            <w:tcW w:type="dxa" w:w="1234"/>
          </w:tcPr>
          <w:p>
            <w:pPr>
              <w:jc w:val="center"/>
            </w:pPr>
            <w:r>
              <w:rPr>
                <w:rFonts w:ascii="Calibri" w:hAnsi="Calibri"/>
                <w:sz w:val="18"/>
              </w:rPr>
              <w:t>-0.7026</w:t>
            </w:r>
          </w:p>
        </w:tc>
        <w:tc>
          <w:tcPr>
            <w:tcW w:type="dxa" w:w="1234"/>
          </w:tcPr>
          <w:p>
            <w:pPr>
              <w:jc w:val="center"/>
            </w:pPr>
            <w:r>
              <w:rPr>
                <w:rFonts w:ascii="Calibri" w:hAnsi="Calibri"/>
                <w:sz w:val="18"/>
              </w:rPr>
              <w:t>0.0160</w:t>
            </w:r>
          </w:p>
        </w:tc>
        <w:tc>
          <w:tcPr>
            <w:tcW w:type="dxa" w:w="1234"/>
          </w:tcPr>
          <w:p>
            <w:pPr>
              <w:jc w:val="center"/>
            </w:pPr>
            <w:r>
              <w:rPr>
                <w:rFonts w:ascii="Calibri" w:hAnsi="Calibri"/>
                <w:sz w:val="18"/>
              </w:rPr>
              <w:t>-43.945</w:t>
            </w:r>
          </w:p>
        </w:tc>
        <w:tc>
          <w:tcPr>
            <w:tcW w:type="dxa" w:w="1234"/>
          </w:tcPr>
          <w:p>
            <w:pPr>
              <w:jc w:val="center"/>
            </w:pPr>
            <w:r>
              <w:rPr>
                <w:rFonts w:ascii="Calibri" w:hAnsi="Calibri"/>
                <w:sz w:val="18"/>
              </w:rPr>
              <w:t>0.000000</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Start_RT</w:t>
            </w:r>
          </w:p>
        </w:tc>
        <w:tc>
          <w:tcPr>
            <w:tcW w:type="dxa" w:w="1234"/>
          </w:tcPr>
          <w:p>
            <w:pPr>
              <w:jc w:val="center"/>
            </w:pPr>
            <w:r>
              <w:rPr>
                <w:rFonts w:ascii="Calibri" w:hAnsi="Calibri"/>
                <w:sz w:val="18"/>
              </w:rPr>
              <w:t>all</w:t>
            </w:r>
          </w:p>
        </w:tc>
        <w:tc>
          <w:tcPr>
            <w:tcW w:type="dxa" w:w="1234"/>
          </w:tcPr>
          <w:p>
            <w:pPr>
              <w:jc w:val="center"/>
            </w:pPr>
            <w:r>
              <w:rPr>
                <w:rFonts w:ascii="Calibri" w:hAnsi="Calibri"/>
                <w:sz w:val="18"/>
              </w:rPr>
              <w:t>-0.5834</w:t>
            </w:r>
          </w:p>
        </w:tc>
        <w:tc>
          <w:tcPr>
            <w:tcW w:type="dxa" w:w="1234"/>
          </w:tcPr>
          <w:p>
            <w:pPr>
              <w:jc w:val="center"/>
            </w:pPr>
            <w:r>
              <w:rPr>
                <w:rFonts w:ascii="Calibri" w:hAnsi="Calibri"/>
                <w:sz w:val="18"/>
              </w:rPr>
              <w:t>0.0105</w:t>
            </w:r>
          </w:p>
        </w:tc>
        <w:tc>
          <w:tcPr>
            <w:tcW w:type="dxa" w:w="1234"/>
          </w:tcPr>
          <w:p>
            <w:pPr>
              <w:jc w:val="center"/>
            </w:pPr>
            <w:r>
              <w:rPr>
                <w:rFonts w:ascii="Calibri" w:hAnsi="Calibri"/>
                <w:sz w:val="18"/>
              </w:rPr>
              <w:t>-55.309</w:t>
            </w:r>
          </w:p>
        </w:tc>
        <w:tc>
          <w:tcPr>
            <w:tcW w:type="dxa" w:w="1234"/>
          </w:tcPr>
          <w:p>
            <w:pPr>
              <w:jc w:val="center"/>
            </w:pPr>
            <w:r>
              <w:rPr>
                <w:rFonts w:ascii="Calibri" w:hAnsi="Calibri"/>
                <w:sz w:val="18"/>
              </w:rPr>
              <w:t>0.000000</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Start_RT</w:t>
            </w:r>
          </w:p>
        </w:tc>
        <w:tc>
          <w:tcPr>
            <w:tcW w:type="dxa" w:w="1234"/>
          </w:tcPr>
          <w:p>
            <w:pPr>
              <w:jc w:val="center"/>
            </w:pPr>
            <w:r>
              <w:rPr>
                <w:rFonts w:ascii="Calibri" w:hAnsi="Calibri"/>
                <w:sz w:val="18"/>
              </w:rPr>
              <w:t>no_rew</w:t>
            </w:r>
          </w:p>
        </w:tc>
        <w:tc>
          <w:tcPr>
            <w:tcW w:type="dxa" w:w="1234"/>
          </w:tcPr>
          <w:p>
            <w:pPr>
              <w:jc w:val="center"/>
            </w:pPr>
            <w:r>
              <w:rPr>
                <w:rFonts w:ascii="Calibri" w:hAnsi="Calibri"/>
                <w:sz w:val="18"/>
              </w:rPr>
              <w:t>-0.6116</w:t>
            </w:r>
          </w:p>
        </w:tc>
        <w:tc>
          <w:tcPr>
            <w:tcW w:type="dxa" w:w="1234"/>
          </w:tcPr>
          <w:p>
            <w:pPr>
              <w:jc w:val="center"/>
            </w:pPr>
            <w:r>
              <w:rPr>
                <w:rFonts w:ascii="Calibri" w:hAnsi="Calibri"/>
                <w:sz w:val="18"/>
              </w:rPr>
              <w:t>0.0156</w:t>
            </w:r>
          </w:p>
        </w:tc>
        <w:tc>
          <w:tcPr>
            <w:tcW w:type="dxa" w:w="1234"/>
          </w:tcPr>
          <w:p>
            <w:pPr>
              <w:jc w:val="center"/>
            </w:pPr>
            <w:r>
              <w:rPr>
                <w:rFonts w:ascii="Calibri" w:hAnsi="Calibri"/>
                <w:sz w:val="18"/>
              </w:rPr>
              <w:t>-39.090</w:t>
            </w:r>
          </w:p>
        </w:tc>
        <w:tc>
          <w:tcPr>
            <w:tcW w:type="dxa" w:w="1234"/>
          </w:tcPr>
          <w:p>
            <w:pPr>
              <w:jc w:val="center"/>
            </w:pPr>
            <w:r>
              <w:rPr>
                <w:rFonts w:ascii="Calibri" w:hAnsi="Calibri"/>
                <w:sz w:val="18"/>
              </w:rPr>
              <w:t>0.000000</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Start_RT</w:t>
            </w:r>
          </w:p>
        </w:tc>
        <w:tc>
          <w:tcPr>
            <w:tcW w:type="dxa" w:w="1234"/>
          </w:tcPr>
          <w:p>
            <w:pPr>
              <w:jc w:val="center"/>
            </w:pPr>
            <w:r>
              <w:rPr>
                <w:rFonts w:ascii="Calibri" w:hAnsi="Calibri"/>
                <w:sz w:val="18"/>
              </w:rPr>
              <w:t>any_rew</w:t>
            </w:r>
          </w:p>
        </w:tc>
        <w:tc>
          <w:tcPr>
            <w:tcW w:type="dxa" w:w="1234"/>
          </w:tcPr>
          <w:p>
            <w:pPr>
              <w:jc w:val="center"/>
            </w:pPr>
            <w:r>
              <w:rPr>
                <w:rFonts w:ascii="Calibri" w:hAnsi="Calibri"/>
                <w:sz w:val="18"/>
              </w:rPr>
              <w:t>-0.5459</w:t>
            </w:r>
          </w:p>
        </w:tc>
        <w:tc>
          <w:tcPr>
            <w:tcW w:type="dxa" w:w="1234"/>
          </w:tcPr>
          <w:p>
            <w:pPr>
              <w:jc w:val="center"/>
            </w:pPr>
            <w:r>
              <w:rPr>
                <w:rFonts w:ascii="Calibri" w:hAnsi="Calibri"/>
                <w:sz w:val="18"/>
              </w:rPr>
              <w:t>0.0138</w:t>
            </w:r>
          </w:p>
        </w:tc>
        <w:tc>
          <w:tcPr>
            <w:tcW w:type="dxa" w:w="1234"/>
          </w:tcPr>
          <w:p>
            <w:pPr>
              <w:jc w:val="center"/>
            </w:pPr>
            <w:r>
              <w:rPr>
                <w:rFonts w:ascii="Calibri" w:hAnsi="Calibri"/>
                <w:sz w:val="18"/>
              </w:rPr>
              <w:t>-39.514</w:t>
            </w:r>
          </w:p>
        </w:tc>
        <w:tc>
          <w:tcPr>
            <w:tcW w:type="dxa" w:w="1234"/>
          </w:tcPr>
          <w:p>
            <w:pPr>
              <w:jc w:val="center"/>
            </w:pPr>
            <w:r>
              <w:rPr>
                <w:rFonts w:ascii="Calibri" w:hAnsi="Calibri"/>
                <w:sz w:val="18"/>
              </w:rPr>
              <w:t>0.000000</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Start_RT</w:t>
            </w:r>
          </w:p>
        </w:tc>
        <w:tc>
          <w:tcPr>
            <w:tcW w:type="dxa" w:w="1234"/>
          </w:tcPr>
          <w:p>
            <w:pPr>
              <w:jc w:val="center"/>
            </w:pPr>
            <w:r>
              <w:rPr>
                <w:rFonts w:ascii="Calibri" w:hAnsi="Calibri"/>
                <w:sz w:val="18"/>
              </w:rPr>
              <w:t>stay</w:t>
            </w:r>
          </w:p>
        </w:tc>
        <w:tc>
          <w:tcPr>
            <w:tcW w:type="dxa" w:w="1234"/>
          </w:tcPr>
          <w:p>
            <w:pPr>
              <w:jc w:val="center"/>
            </w:pPr>
            <w:r>
              <w:rPr>
                <w:rFonts w:ascii="Calibri" w:hAnsi="Calibri"/>
                <w:sz w:val="18"/>
              </w:rPr>
              <w:t>-0.6311</w:t>
            </w:r>
          </w:p>
        </w:tc>
        <w:tc>
          <w:tcPr>
            <w:tcW w:type="dxa" w:w="1234"/>
          </w:tcPr>
          <w:p>
            <w:pPr>
              <w:jc w:val="center"/>
            </w:pPr>
            <w:r>
              <w:rPr>
                <w:rFonts w:ascii="Calibri" w:hAnsi="Calibri"/>
                <w:sz w:val="18"/>
              </w:rPr>
              <w:t>0.0003</w:t>
            </w:r>
          </w:p>
        </w:tc>
        <w:tc>
          <w:tcPr>
            <w:tcW w:type="dxa" w:w="1234"/>
          </w:tcPr>
          <w:p>
            <w:pPr>
              <w:jc w:val="center"/>
            </w:pPr>
            <w:r>
              <w:rPr>
                <w:rFonts w:ascii="Calibri" w:hAnsi="Calibri"/>
                <w:sz w:val="18"/>
              </w:rPr>
              <w:t>-2435.541</w:t>
            </w:r>
          </w:p>
        </w:tc>
        <w:tc>
          <w:tcPr>
            <w:tcW w:type="dxa" w:w="1234"/>
          </w:tcPr>
          <w:p>
            <w:pPr>
              <w:jc w:val="center"/>
            </w:pPr>
            <w:r>
              <w:rPr>
                <w:rFonts w:ascii="Calibri" w:hAnsi="Calibri"/>
                <w:sz w:val="18"/>
              </w:rPr>
              <w:t>0.000000</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Start_RT</w:t>
            </w:r>
          </w:p>
        </w:tc>
        <w:tc>
          <w:tcPr>
            <w:tcW w:type="dxa" w:w="1234"/>
          </w:tcPr>
          <w:p>
            <w:pPr>
              <w:jc w:val="center"/>
            </w:pPr>
            <w:r>
              <w:rPr>
                <w:rFonts w:ascii="Calibri" w:hAnsi="Calibri"/>
                <w:sz w:val="18"/>
              </w:rPr>
              <w:t>rew_shift</w:t>
            </w:r>
          </w:p>
        </w:tc>
        <w:tc>
          <w:tcPr>
            <w:tcW w:type="dxa" w:w="1234"/>
          </w:tcPr>
          <w:p>
            <w:pPr>
              <w:jc w:val="center"/>
            </w:pPr>
            <w:r>
              <w:rPr>
                <w:rFonts w:ascii="Calibri" w:hAnsi="Calibri"/>
                <w:sz w:val="18"/>
              </w:rPr>
              <w:t>-0.5555</w:t>
            </w:r>
          </w:p>
        </w:tc>
        <w:tc>
          <w:tcPr>
            <w:tcW w:type="dxa" w:w="1234"/>
          </w:tcPr>
          <w:p>
            <w:pPr>
              <w:jc w:val="center"/>
            </w:pPr>
            <w:r>
              <w:rPr>
                <w:rFonts w:ascii="Calibri" w:hAnsi="Calibri"/>
                <w:sz w:val="18"/>
              </w:rPr>
              <w:t>0.0184</w:t>
            </w:r>
          </w:p>
        </w:tc>
        <w:tc>
          <w:tcPr>
            <w:tcW w:type="dxa" w:w="1234"/>
          </w:tcPr>
          <w:p>
            <w:pPr>
              <w:jc w:val="center"/>
            </w:pPr>
            <w:r>
              <w:rPr>
                <w:rFonts w:ascii="Calibri" w:hAnsi="Calibri"/>
                <w:sz w:val="18"/>
              </w:rPr>
              <w:t>-30.153</w:t>
            </w:r>
          </w:p>
        </w:tc>
        <w:tc>
          <w:tcPr>
            <w:tcW w:type="dxa" w:w="1234"/>
          </w:tcPr>
          <w:p>
            <w:pPr>
              <w:jc w:val="center"/>
            </w:pPr>
            <w:r>
              <w:rPr>
                <w:rFonts w:ascii="Calibri" w:hAnsi="Calibri"/>
                <w:sz w:val="18"/>
              </w:rPr>
              <w:t>0.000000</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Start_RT</w:t>
            </w:r>
          </w:p>
        </w:tc>
        <w:tc>
          <w:tcPr>
            <w:tcW w:type="dxa" w:w="1234"/>
          </w:tcPr>
          <w:p>
            <w:pPr>
              <w:jc w:val="center"/>
            </w:pPr>
            <w:r>
              <w:rPr>
                <w:rFonts w:ascii="Calibri" w:hAnsi="Calibri"/>
                <w:sz w:val="18"/>
              </w:rPr>
              <w:t>shift</w:t>
            </w:r>
          </w:p>
        </w:tc>
        <w:tc>
          <w:tcPr>
            <w:tcW w:type="dxa" w:w="1234"/>
          </w:tcPr>
          <w:p>
            <w:pPr>
              <w:jc w:val="center"/>
            </w:pPr>
            <w:r>
              <w:rPr>
                <w:rFonts w:ascii="Calibri" w:hAnsi="Calibri"/>
                <w:sz w:val="18"/>
              </w:rPr>
              <w:t>-0.5254</w:t>
            </w:r>
          </w:p>
        </w:tc>
        <w:tc>
          <w:tcPr>
            <w:tcW w:type="dxa" w:w="1234"/>
          </w:tcPr>
          <w:p>
            <w:pPr>
              <w:jc w:val="center"/>
            </w:pPr>
            <w:r>
              <w:rPr>
                <w:rFonts w:ascii="Calibri" w:hAnsi="Calibri"/>
                <w:sz w:val="18"/>
              </w:rPr>
              <w:t>0.0176</w:t>
            </w:r>
          </w:p>
        </w:tc>
        <w:tc>
          <w:tcPr>
            <w:tcW w:type="dxa" w:w="1234"/>
          </w:tcPr>
          <w:p>
            <w:pPr>
              <w:jc w:val="center"/>
            </w:pPr>
            <w:r>
              <w:rPr>
                <w:rFonts w:ascii="Calibri" w:hAnsi="Calibri"/>
                <w:sz w:val="18"/>
              </w:rPr>
              <w:t>-29.794</w:t>
            </w:r>
          </w:p>
        </w:tc>
        <w:tc>
          <w:tcPr>
            <w:tcW w:type="dxa" w:w="1234"/>
          </w:tcPr>
          <w:p>
            <w:pPr>
              <w:jc w:val="center"/>
            </w:pPr>
            <w:r>
              <w:rPr>
                <w:rFonts w:ascii="Calibri" w:hAnsi="Calibri"/>
                <w:sz w:val="18"/>
              </w:rPr>
              <w:t>0.000000</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Start_RT</w:t>
            </w:r>
          </w:p>
        </w:tc>
        <w:tc>
          <w:tcPr>
            <w:tcW w:type="dxa" w:w="1234"/>
          </w:tcPr>
          <w:p>
            <w:pPr>
              <w:jc w:val="center"/>
            </w:pPr>
            <w:r>
              <w:rPr>
                <w:rFonts w:ascii="Calibri" w:hAnsi="Calibri"/>
                <w:sz w:val="18"/>
              </w:rPr>
              <w:t>high_rew</w:t>
            </w:r>
          </w:p>
        </w:tc>
        <w:tc>
          <w:tcPr>
            <w:tcW w:type="dxa" w:w="1234"/>
          </w:tcPr>
          <w:p>
            <w:pPr>
              <w:jc w:val="center"/>
            </w:pPr>
            <w:r>
              <w:rPr>
                <w:rFonts w:ascii="Calibri" w:hAnsi="Calibri"/>
                <w:sz w:val="18"/>
              </w:rPr>
              <w:t>-0.5952</w:t>
            </w:r>
          </w:p>
        </w:tc>
        <w:tc>
          <w:tcPr>
            <w:tcW w:type="dxa" w:w="1234"/>
          </w:tcPr>
          <w:p>
            <w:pPr>
              <w:jc w:val="center"/>
            </w:pPr>
            <w:r>
              <w:rPr>
                <w:rFonts w:ascii="Calibri" w:hAnsi="Calibri"/>
                <w:sz w:val="18"/>
              </w:rPr>
              <w:t>0.0216</w:t>
            </w:r>
          </w:p>
        </w:tc>
        <w:tc>
          <w:tcPr>
            <w:tcW w:type="dxa" w:w="1234"/>
          </w:tcPr>
          <w:p>
            <w:pPr>
              <w:jc w:val="center"/>
            </w:pPr>
            <w:r>
              <w:rPr>
                <w:rFonts w:ascii="Calibri" w:hAnsi="Calibri"/>
                <w:sz w:val="18"/>
              </w:rPr>
              <w:t>-27.571</w:t>
            </w:r>
          </w:p>
        </w:tc>
        <w:tc>
          <w:tcPr>
            <w:tcW w:type="dxa" w:w="1234"/>
          </w:tcPr>
          <w:p>
            <w:pPr>
              <w:jc w:val="center"/>
            </w:pPr>
            <w:r>
              <w:rPr>
                <w:rFonts w:ascii="Calibri" w:hAnsi="Calibri"/>
                <w:sz w:val="18"/>
              </w:rPr>
              <w:t>0.000000</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Start_RT</w:t>
            </w:r>
          </w:p>
        </w:tc>
        <w:tc>
          <w:tcPr>
            <w:tcW w:type="dxa" w:w="1234"/>
          </w:tcPr>
          <w:p>
            <w:pPr>
              <w:jc w:val="center"/>
            </w:pPr>
            <w:r>
              <w:rPr>
                <w:rFonts w:ascii="Calibri" w:hAnsi="Calibri"/>
                <w:sz w:val="18"/>
              </w:rPr>
              <w:t>norew_shift</w:t>
            </w:r>
          </w:p>
        </w:tc>
        <w:tc>
          <w:tcPr>
            <w:tcW w:type="dxa" w:w="1234"/>
          </w:tcPr>
          <w:p>
            <w:pPr>
              <w:jc w:val="center"/>
            </w:pPr>
            <w:r>
              <w:rPr>
                <w:rFonts w:ascii="Calibri" w:hAnsi="Calibri"/>
                <w:sz w:val="18"/>
              </w:rPr>
              <w:t>-0.5105</w:t>
            </w:r>
          </w:p>
        </w:tc>
        <w:tc>
          <w:tcPr>
            <w:tcW w:type="dxa" w:w="1234"/>
          </w:tcPr>
          <w:p>
            <w:pPr>
              <w:jc w:val="center"/>
            </w:pPr>
            <w:r>
              <w:rPr>
                <w:rFonts w:ascii="Calibri" w:hAnsi="Calibri"/>
                <w:sz w:val="18"/>
              </w:rPr>
              <w:t>0.0225</w:t>
            </w:r>
          </w:p>
        </w:tc>
        <w:tc>
          <w:tcPr>
            <w:tcW w:type="dxa" w:w="1234"/>
          </w:tcPr>
          <w:p>
            <w:pPr>
              <w:jc w:val="center"/>
            </w:pPr>
            <w:r>
              <w:rPr>
                <w:rFonts w:ascii="Calibri" w:hAnsi="Calibri"/>
                <w:sz w:val="18"/>
              </w:rPr>
              <w:t>-22.685</w:t>
            </w:r>
          </w:p>
        </w:tc>
        <w:tc>
          <w:tcPr>
            <w:tcW w:type="dxa" w:w="1234"/>
          </w:tcPr>
          <w:p>
            <w:pPr>
              <w:jc w:val="center"/>
            </w:pPr>
            <w:r>
              <w:rPr>
                <w:rFonts w:ascii="Calibri" w:hAnsi="Calibri"/>
                <w:sz w:val="18"/>
              </w:rPr>
              <w:t>0.000000</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Earned</w:t>
            </w:r>
          </w:p>
        </w:tc>
        <w:tc>
          <w:tcPr>
            <w:tcW w:type="dxa" w:w="1234"/>
          </w:tcPr>
          <w:p>
            <w:pPr>
              <w:jc w:val="center"/>
            </w:pPr>
            <w:r>
              <w:rPr>
                <w:rFonts w:ascii="Calibri" w:hAnsi="Calibri"/>
                <w:sz w:val="18"/>
              </w:rPr>
              <w:t>rew_shift</w:t>
            </w:r>
          </w:p>
        </w:tc>
        <w:tc>
          <w:tcPr>
            <w:tcW w:type="dxa" w:w="1234"/>
          </w:tcPr>
          <w:p>
            <w:pPr>
              <w:jc w:val="center"/>
            </w:pPr>
            <w:r>
              <w:rPr>
                <w:rFonts w:ascii="Calibri" w:hAnsi="Calibri"/>
                <w:sz w:val="18"/>
              </w:rPr>
              <w:t>-3.2722</w:t>
            </w:r>
          </w:p>
        </w:tc>
        <w:tc>
          <w:tcPr>
            <w:tcW w:type="dxa" w:w="1234"/>
          </w:tcPr>
          <w:p>
            <w:pPr>
              <w:jc w:val="center"/>
            </w:pPr>
            <w:r>
              <w:rPr>
                <w:rFonts w:ascii="Calibri" w:hAnsi="Calibri"/>
                <w:sz w:val="18"/>
              </w:rPr>
              <w:t>0.1618</w:t>
            </w:r>
          </w:p>
        </w:tc>
        <w:tc>
          <w:tcPr>
            <w:tcW w:type="dxa" w:w="1234"/>
          </w:tcPr>
          <w:p>
            <w:pPr>
              <w:jc w:val="center"/>
            </w:pPr>
            <w:r>
              <w:rPr>
                <w:rFonts w:ascii="Calibri" w:hAnsi="Calibri"/>
                <w:sz w:val="18"/>
              </w:rPr>
              <w:t>-20.224</w:t>
            </w:r>
          </w:p>
        </w:tc>
        <w:tc>
          <w:tcPr>
            <w:tcW w:type="dxa" w:w="1234"/>
          </w:tcPr>
          <w:p>
            <w:pPr>
              <w:jc w:val="center"/>
            </w:pPr>
            <w:r>
              <w:rPr>
                <w:rFonts w:ascii="Calibri" w:hAnsi="Calibri"/>
                <w:sz w:val="18"/>
              </w:rPr>
              <w:t>0.000000</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reward_level_num</w:t>
            </w:r>
          </w:p>
        </w:tc>
        <w:tc>
          <w:tcPr>
            <w:tcW w:type="dxa" w:w="1234"/>
          </w:tcPr>
          <w:p>
            <w:pPr>
              <w:jc w:val="center"/>
            </w:pPr>
            <w:r>
              <w:rPr>
                <w:rFonts w:ascii="Calibri" w:hAnsi="Calibri"/>
                <w:sz w:val="18"/>
              </w:rPr>
              <w:t>any_rew</w:t>
            </w:r>
          </w:p>
        </w:tc>
        <w:tc>
          <w:tcPr>
            <w:tcW w:type="dxa" w:w="1234"/>
          </w:tcPr>
          <w:p>
            <w:pPr>
              <w:jc w:val="center"/>
            </w:pPr>
            <w:r>
              <w:rPr>
                <w:rFonts w:ascii="Calibri" w:hAnsi="Calibri"/>
                <w:sz w:val="18"/>
              </w:rPr>
              <w:t>-1.0071</w:t>
            </w:r>
          </w:p>
        </w:tc>
        <w:tc>
          <w:tcPr>
            <w:tcW w:type="dxa" w:w="1234"/>
          </w:tcPr>
          <w:p>
            <w:pPr>
              <w:jc w:val="center"/>
            </w:pPr>
            <w:r>
              <w:rPr>
                <w:rFonts w:ascii="Calibri" w:hAnsi="Calibri"/>
                <w:sz w:val="18"/>
              </w:rPr>
              <w:t>0.0499</w:t>
            </w:r>
          </w:p>
        </w:tc>
        <w:tc>
          <w:tcPr>
            <w:tcW w:type="dxa" w:w="1234"/>
          </w:tcPr>
          <w:p>
            <w:pPr>
              <w:jc w:val="center"/>
            </w:pPr>
            <w:r>
              <w:rPr>
                <w:rFonts w:ascii="Calibri" w:hAnsi="Calibri"/>
                <w:sz w:val="18"/>
              </w:rPr>
              <w:t>-20.163</w:t>
            </w:r>
          </w:p>
        </w:tc>
        <w:tc>
          <w:tcPr>
            <w:tcW w:type="dxa" w:w="1234"/>
          </w:tcPr>
          <w:p>
            <w:pPr>
              <w:jc w:val="center"/>
            </w:pPr>
            <w:r>
              <w:rPr>
                <w:rFonts w:ascii="Calibri" w:hAnsi="Calibri"/>
                <w:sz w:val="18"/>
              </w:rPr>
              <w:t>0.000000</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Earned</w:t>
            </w:r>
          </w:p>
        </w:tc>
        <w:tc>
          <w:tcPr>
            <w:tcW w:type="dxa" w:w="1234"/>
          </w:tcPr>
          <w:p>
            <w:pPr>
              <w:jc w:val="center"/>
            </w:pPr>
            <w:r>
              <w:rPr>
                <w:rFonts w:ascii="Calibri" w:hAnsi="Calibri"/>
                <w:sz w:val="18"/>
              </w:rPr>
              <w:t>any_rew</w:t>
            </w:r>
          </w:p>
        </w:tc>
        <w:tc>
          <w:tcPr>
            <w:tcW w:type="dxa" w:w="1234"/>
          </w:tcPr>
          <w:p>
            <w:pPr>
              <w:jc w:val="center"/>
            </w:pPr>
            <w:r>
              <w:rPr>
                <w:rFonts w:ascii="Calibri" w:hAnsi="Calibri"/>
                <w:sz w:val="18"/>
              </w:rPr>
              <w:t>-5.0355</w:t>
            </w:r>
          </w:p>
        </w:tc>
        <w:tc>
          <w:tcPr>
            <w:tcW w:type="dxa" w:w="1234"/>
          </w:tcPr>
          <w:p>
            <w:pPr>
              <w:jc w:val="center"/>
            </w:pPr>
            <w:r>
              <w:rPr>
                <w:rFonts w:ascii="Calibri" w:hAnsi="Calibri"/>
                <w:sz w:val="18"/>
              </w:rPr>
              <w:t>0.2497</w:t>
            </w:r>
          </w:p>
        </w:tc>
        <w:tc>
          <w:tcPr>
            <w:tcW w:type="dxa" w:w="1234"/>
          </w:tcPr>
          <w:p>
            <w:pPr>
              <w:jc w:val="center"/>
            </w:pPr>
            <w:r>
              <w:rPr>
                <w:rFonts w:ascii="Calibri" w:hAnsi="Calibri"/>
                <w:sz w:val="18"/>
              </w:rPr>
              <w:t>-20.163</w:t>
            </w:r>
          </w:p>
        </w:tc>
        <w:tc>
          <w:tcPr>
            <w:tcW w:type="dxa" w:w="1234"/>
          </w:tcPr>
          <w:p>
            <w:pPr>
              <w:jc w:val="center"/>
            </w:pPr>
            <w:r>
              <w:rPr>
                <w:rFonts w:ascii="Calibri" w:hAnsi="Calibri"/>
                <w:sz w:val="18"/>
              </w:rPr>
              <w:t>0.000000</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Start_RT</w:t>
            </w:r>
          </w:p>
        </w:tc>
        <w:tc>
          <w:tcPr>
            <w:tcW w:type="dxa" w:w="1234"/>
          </w:tcPr>
          <w:p>
            <w:pPr>
              <w:jc w:val="center"/>
            </w:pPr>
            <w:r>
              <w:rPr>
                <w:rFonts w:ascii="Calibri" w:hAnsi="Calibri"/>
                <w:sz w:val="18"/>
              </w:rPr>
              <w:t>norew_stay</w:t>
            </w:r>
          </w:p>
        </w:tc>
        <w:tc>
          <w:tcPr>
            <w:tcW w:type="dxa" w:w="1234"/>
          </w:tcPr>
          <w:p>
            <w:pPr>
              <w:jc w:val="center"/>
            </w:pPr>
            <w:r>
              <w:rPr>
                <w:rFonts w:ascii="Calibri" w:hAnsi="Calibri"/>
                <w:sz w:val="18"/>
              </w:rPr>
              <w:t>-0.5533</w:t>
            </w:r>
          </w:p>
        </w:tc>
        <w:tc>
          <w:tcPr>
            <w:tcW w:type="dxa" w:w="1234"/>
          </w:tcPr>
          <w:p>
            <w:pPr>
              <w:jc w:val="center"/>
            </w:pPr>
            <w:r>
              <w:rPr>
                <w:rFonts w:ascii="Calibri" w:hAnsi="Calibri"/>
                <w:sz w:val="18"/>
              </w:rPr>
              <w:t>0.0283</w:t>
            </w:r>
          </w:p>
        </w:tc>
        <w:tc>
          <w:tcPr>
            <w:tcW w:type="dxa" w:w="1234"/>
          </w:tcPr>
          <w:p>
            <w:pPr>
              <w:jc w:val="center"/>
            </w:pPr>
            <w:r>
              <w:rPr>
                <w:rFonts w:ascii="Calibri" w:hAnsi="Calibri"/>
                <w:sz w:val="18"/>
              </w:rPr>
              <w:t>-19.560</w:t>
            </w:r>
          </w:p>
        </w:tc>
        <w:tc>
          <w:tcPr>
            <w:tcW w:type="dxa" w:w="1234"/>
          </w:tcPr>
          <w:p>
            <w:pPr>
              <w:jc w:val="center"/>
            </w:pPr>
            <w:r>
              <w:rPr>
                <w:rFonts w:ascii="Calibri" w:hAnsi="Calibri"/>
                <w:sz w:val="18"/>
              </w:rPr>
              <w:t>0.000000</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rpe_mag</w:t>
            </w:r>
          </w:p>
        </w:tc>
        <w:tc>
          <w:tcPr>
            <w:tcW w:type="dxa" w:w="1234"/>
          </w:tcPr>
          <w:p>
            <w:pPr>
              <w:jc w:val="center"/>
            </w:pPr>
            <w:r>
              <w:rPr>
                <w:rFonts w:ascii="Calibri" w:hAnsi="Calibri"/>
                <w:sz w:val="18"/>
              </w:rPr>
              <w:t>any_rew</w:t>
            </w:r>
          </w:p>
        </w:tc>
        <w:tc>
          <w:tcPr>
            <w:tcW w:type="dxa" w:w="1234"/>
          </w:tcPr>
          <w:p>
            <w:pPr>
              <w:jc w:val="center"/>
            </w:pPr>
            <w:r>
              <w:rPr>
                <w:rFonts w:ascii="Calibri" w:hAnsi="Calibri"/>
                <w:sz w:val="18"/>
              </w:rPr>
              <w:t>-2.4325</w:t>
            </w:r>
          </w:p>
        </w:tc>
        <w:tc>
          <w:tcPr>
            <w:tcW w:type="dxa" w:w="1234"/>
          </w:tcPr>
          <w:p>
            <w:pPr>
              <w:jc w:val="center"/>
            </w:pPr>
            <w:r>
              <w:rPr>
                <w:rFonts w:ascii="Calibri" w:hAnsi="Calibri"/>
                <w:sz w:val="18"/>
              </w:rPr>
              <w:t>0.1555</w:t>
            </w:r>
          </w:p>
        </w:tc>
        <w:tc>
          <w:tcPr>
            <w:tcW w:type="dxa" w:w="1234"/>
          </w:tcPr>
          <w:p>
            <w:pPr>
              <w:jc w:val="center"/>
            </w:pPr>
            <w:r>
              <w:rPr>
                <w:rFonts w:ascii="Calibri" w:hAnsi="Calibri"/>
                <w:sz w:val="18"/>
              </w:rPr>
              <w:t>-15.648</w:t>
            </w:r>
          </w:p>
        </w:tc>
        <w:tc>
          <w:tcPr>
            <w:tcW w:type="dxa" w:w="1234"/>
          </w:tcPr>
          <w:p>
            <w:pPr>
              <w:jc w:val="center"/>
            </w:pPr>
            <w:r>
              <w:rPr>
                <w:rFonts w:ascii="Calibri" w:hAnsi="Calibri"/>
                <w:sz w:val="18"/>
              </w:rPr>
              <w:t>0.000000</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Earned</w:t>
            </w:r>
          </w:p>
        </w:tc>
        <w:tc>
          <w:tcPr>
            <w:tcW w:type="dxa" w:w="1234"/>
          </w:tcPr>
          <w:p>
            <w:pPr>
              <w:jc w:val="center"/>
            </w:pPr>
            <w:r>
              <w:rPr>
                <w:rFonts w:ascii="Calibri" w:hAnsi="Calibri"/>
                <w:sz w:val="18"/>
              </w:rPr>
              <w:t>all</w:t>
            </w:r>
          </w:p>
        </w:tc>
        <w:tc>
          <w:tcPr>
            <w:tcW w:type="dxa" w:w="1234"/>
          </w:tcPr>
          <w:p>
            <w:pPr>
              <w:jc w:val="center"/>
            </w:pPr>
            <w:r>
              <w:rPr>
                <w:rFonts w:ascii="Calibri" w:hAnsi="Calibri"/>
                <w:sz w:val="18"/>
              </w:rPr>
              <w:t>-2.8025</w:t>
            </w:r>
          </w:p>
        </w:tc>
        <w:tc>
          <w:tcPr>
            <w:tcW w:type="dxa" w:w="1234"/>
          </w:tcPr>
          <w:p>
            <w:pPr>
              <w:jc w:val="center"/>
            </w:pPr>
            <w:r>
              <w:rPr>
                <w:rFonts w:ascii="Calibri" w:hAnsi="Calibri"/>
                <w:sz w:val="18"/>
              </w:rPr>
              <w:t>0.2206</w:t>
            </w:r>
          </w:p>
        </w:tc>
        <w:tc>
          <w:tcPr>
            <w:tcW w:type="dxa" w:w="1234"/>
          </w:tcPr>
          <w:p>
            <w:pPr>
              <w:jc w:val="center"/>
            </w:pPr>
            <w:r>
              <w:rPr>
                <w:rFonts w:ascii="Calibri" w:hAnsi="Calibri"/>
                <w:sz w:val="18"/>
              </w:rPr>
              <w:t>-12.705</w:t>
            </w:r>
          </w:p>
        </w:tc>
        <w:tc>
          <w:tcPr>
            <w:tcW w:type="dxa" w:w="1234"/>
          </w:tcPr>
          <w:p>
            <w:pPr>
              <w:jc w:val="center"/>
            </w:pPr>
            <w:r>
              <w:rPr>
                <w:rFonts w:ascii="Calibri" w:hAnsi="Calibri"/>
                <w:sz w:val="18"/>
              </w:rPr>
              <w:t>0.000000</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Start_RT</w:t>
            </w:r>
          </w:p>
        </w:tc>
        <w:tc>
          <w:tcPr>
            <w:tcW w:type="dxa" w:w="1234"/>
          </w:tcPr>
          <w:p>
            <w:pPr>
              <w:jc w:val="center"/>
            </w:pPr>
            <w:r>
              <w:rPr>
                <w:rFonts w:ascii="Calibri" w:hAnsi="Calibri"/>
                <w:sz w:val="18"/>
              </w:rPr>
              <w:t>low_rew</w:t>
            </w:r>
          </w:p>
        </w:tc>
        <w:tc>
          <w:tcPr>
            <w:tcW w:type="dxa" w:w="1234"/>
          </w:tcPr>
          <w:p>
            <w:pPr>
              <w:jc w:val="center"/>
            </w:pPr>
            <w:r>
              <w:rPr>
                <w:rFonts w:ascii="Calibri" w:hAnsi="Calibri"/>
                <w:sz w:val="18"/>
              </w:rPr>
              <w:t>-0.2998</w:t>
            </w:r>
          </w:p>
        </w:tc>
        <w:tc>
          <w:tcPr>
            <w:tcW w:type="dxa" w:w="1234"/>
          </w:tcPr>
          <w:p>
            <w:pPr>
              <w:jc w:val="center"/>
            </w:pPr>
            <w:r>
              <w:rPr>
                <w:rFonts w:ascii="Calibri" w:hAnsi="Calibri"/>
                <w:sz w:val="18"/>
              </w:rPr>
              <w:t>0.0238</w:t>
            </w:r>
          </w:p>
        </w:tc>
        <w:tc>
          <w:tcPr>
            <w:tcW w:type="dxa" w:w="1234"/>
          </w:tcPr>
          <w:p>
            <w:pPr>
              <w:jc w:val="center"/>
            </w:pPr>
            <w:r>
              <w:rPr>
                <w:rFonts w:ascii="Calibri" w:hAnsi="Calibri"/>
                <w:sz w:val="18"/>
              </w:rPr>
              <w:t>-12.609</w:t>
            </w:r>
          </w:p>
        </w:tc>
        <w:tc>
          <w:tcPr>
            <w:tcW w:type="dxa" w:w="1234"/>
          </w:tcPr>
          <w:p>
            <w:pPr>
              <w:jc w:val="center"/>
            </w:pPr>
            <w:r>
              <w:rPr>
                <w:rFonts w:ascii="Calibri" w:hAnsi="Calibri"/>
                <w:sz w:val="18"/>
              </w:rPr>
              <w:t>0.000000</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rpe_mag</w:t>
            </w:r>
          </w:p>
        </w:tc>
        <w:tc>
          <w:tcPr>
            <w:tcW w:type="dxa" w:w="1234"/>
          </w:tcPr>
          <w:p>
            <w:pPr>
              <w:jc w:val="center"/>
            </w:pPr>
            <w:r>
              <w:rPr>
                <w:rFonts w:ascii="Calibri" w:hAnsi="Calibri"/>
                <w:sz w:val="18"/>
              </w:rPr>
              <w:t>all</w:t>
            </w:r>
          </w:p>
        </w:tc>
        <w:tc>
          <w:tcPr>
            <w:tcW w:type="dxa" w:w="1234"/>
          </w:tcPr>
          <w:p>
            <w:pPr>
              <w:jc w:val="center"/>
            </w:pPr>
            <w:r>
              <w:rPr>
                <w:rFonts w:ascii="Calibri" w:hAnsi="Calibri"/>
                <w:sz w:val="18"/>
              </w:rPr>
              <w:t>-1.4248</w:t>
            </w:r>
          </w:p>
        </w:tc>
        <w:tc>
          <w:tcPr>
            <w:tcW w:type="dxa" w:w="1234"/>
          </w:tcPr>
          <w:p>
            <w:pPr>
              <w:jc w:val="center"/>
            </w:pPr>
            <w:r>
              <w:rPr>
                <w:rFonts w:ascii="Calibri" w:hAnsi="Calibri"/>
                <w:sz w:val="18"/>
              </w:rPr>
              <w:t>0.1254</w:t>
            </w:r>
          </w:p>
        </w:tc>
        <w:tc>
          <w:tcPr>
            <w:tcW w:type="dxa" w:w="1234"/>
          </w:tcPr>
          <w:p>
            <w:pPr>
              <w:jc w:val="center"/>
            </w:pPr>
            <w:r>
              <w:rPr>
                <w:rFonts w:ascii="Calibri" w:hAnsi="Calibri"/>
                <w:sz w:val="18"/>
              </w:rPr>
              <w:t>-11.361</w:t>
            </w:r>
          </w:p>
        </w:tc>
        <w:tc>
          <w:tcPr>
            <w:tcW w:type="dxa" w:w="1234"/>
          </w:tcPr>
          <w:p>
            <w:pPr>
              <w:jc w:val="center"/>
            </w:pPr>
            <w:r>
              <w:rPr>
                <w:rFonts w:ascii="Calibri" w:hAnsi="Calibri"/>
                <w:sz w:val="18"/>
              </w:rPr>
              <w:t>0.000000</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rpe_mag</w:t>
            </w:r>
          </w:p>
        </w:tc>
        <w:tc>
          <w:tcPr>
            <w:tcW w:type="dxa" w:w="1234"/>
          </w:tcPr>
          <w:p>
            <w:pPr>
              <w:jc w:val="center"/>
            </w:pPr>
            <w:r>
              <w:rPr>
                <w:rFonts w:ascii="Calibri" w:hAnsi="Calibri"/>
                <w:sz w:val="18"/>
              </w:rPr>
              <w:t>stay</w:t>
            </w:r>
          </w:p>
        </w:tc>
        <w:tc>
          <w:tcPr>
            <w:tcW w:type="dxa" w:w="1234"/>
          </w:tcPr>
          <w:p>
            <w:pPr>
              <w:jc w:val="center"/>
            </w:pPr>
            <w:r>
              <w:rPr>
                <w:rFonts w:ascii="Calibri" w:hAnsi="Calibri"/>
                <w:sz w:val="18"/>
              </w:rPr>
              <w:t>-1.5523</w:t>
            </w:r>
          </w:p>
        </w:tc>
        <w:tc>
          <w:tcPr>
            <w:tcW w:type="dxa" w:w="1234"/>
          </w:tcPr>
          <w:p>
            <w:pPr>
              <w:jc w:val="center"/>
            </w:pPr>
            <w:r>
              <w:rPr>
                <w:rFonts w:ascii="Calibri" w:hAnsi="Calibri"/>
                <w:sz w:val="18"/>
              </w:rPr>
              <w:t>0.1518</w:t>
            </w:r>
          </w:p>
        </w:tc>
        <w:tc>
          <w:tcPr>
            <w:tcW w:type="dxa" w:w="1234"/>
          </w:tcPr>
          <w:p>
            <w:pPr>
              <w:jc w:val="center"/>
            </w:pPr>
            <w:r>
              <w:rPr>
                <w:rFonts w:ascii="Calibri" w:hAnsi="Calibri"/>
                <w:sz w:val="18"/>
              </w:rPr>
              <w:t>-10.225</w:t>
            </w:r>
          </w:p>
        </w:tc>
        <w:tc>
          <w:tcPr>
            <w:tcW w:type="dxa" w:w="1234"/>
          </w:tcPr>
          <w:p>
            <w:pPr>
              <w:jc w:val="center"/>
            </w:pPr>
            <w:r>
              <w:rPr>
                <w:rFonts w:ascii="Calibri" w:hAnsi="Calibri"/>
                <w:sz w:val="18"/>
              </w:rPr>
              <w:t>0.000000</w:t>
            </w:r>
          </w:p>
        </w:tc>
        <w:tc>
          <w:tcPr>
            <w:tcW w:type="dxa" w:w="1234"/>
          </w:tcPr>
          <w:p>
            <w:pPr>
              <w:jc w:val="center"/>
            </w:pPr>
            <w:r>
              <w:rPr>
                <w:rFonts w:ascii="Calibri" w:hAnsi="Calibri"/>
                <w:sz w:val="18"/>
              </w:rPr>
              <w:t>***</w:t>
            </w:r>
          </w:p>
        </w:tc>
      </w:tr>
    </w:tbl>
    <w:p/>
    <w:p>
      <w:r>
        <w:t>Start_RT was the strongest predictor of RT_DIFF across all conditions (b = -0.58 for all trials), reflecting regression to the mean: trials with long RTs are followed by shorter RTs and vice versa. Magnitude RPE was the second strongest behavioral predictor (b = -1.42 for all trials, b = -2.43 for any_rew trials), indicating that larger positive RPEs (better-than-expected outcomes) were followed by greater speeding up on the next trial.</w:t>
      </w:r>
    </w:p>
    <w:p>
      <w:r>
        <w:t>Earned amount and reward_level_num also significantly predicted RT_DIFF with negative coefficients, confirming that higher rewards drive behavioral invigoration (faster walking on the subsequent trial). Binary RPE predicted RT_DIFF in specific conditions (rew_stay: b = 0.12, p &lt; .001), suggesting that within reward-stay trials, positive prediction errors led to slowing (perhaps reflecting satiation or reduced urgency).</w:t>
      </w:r>
    </w:p>
    <w:p>
      <w:pPr>
        <w:pStyle w:val="Heading3"/>
      </w:pPr>
      <w:r>
        <w:t>4.9.3 RT_DIFF by CDI Condition</w:t>
      </w:r>
    </w:p>
    <w:p>
      <w:r>
        <w:t>Descriptive statistics for RT_DIFF across Condition_Direction_index:</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Calibri" w:hAnsi="Calibri"/>
                <w:b/>
                <w:sz w:val="18"/>
              </w:rPr>
              <w:t>CDI Condition</w:t>
            </w:r>
          </w:p>
        </w:tc>
        <w:tc>
          <w:tcPr>
            <w:tcW w:type="dxa" w:w="2160"/>
          </w:tcPr>
          <w:p>
            <w:pPr>
              <w:jc w:val="center"/>
            </w:pPr>
            <w:r>
              <w:rPr>
                <w:rFonts w:ascii="Calibri" w:hAnsi="Calibri"/>
                <w:b/>
                <w:sz w:val="18"/>
              </w:rPr>
              <w:t>Mean RT_DIFF (s)</w:t>
            </w:r>
          </w:p>
        </w:tc>
        <w:tc>
          <w:tcPr>
            <w:tcW w:type="dxa" w:w="2160"/>
          </w:tcPr>
          <w:p>
            <w:pPr>
              <w:jc w:val="center"/>
            </w:pPr>
            <w:r>
              <w:rPr>
                <w:rFonts w:ascii="Calibri" w:hAnsi="Calibri"/>
                <w:b/>
                <w:sz w:val="18"/>
              </w:rPr>
              <w:t>SD</w:t>
            </w:r>
          </w:p>
        </w:tc>
        <w:tc>
          <w:tcPr>
            <w:tcW w:type="dxa" w:w="2160"/>
          </w:tcPr>
          <w:p>
            <w:pPr>
              <w:jc w:val="center"/>
            </w:pPr>
            <w:r>
              <w:rPr>
                <w:rFonts w:ascii="Calibri" w:hAnsi="Calibri"/>
                <w:b/>
                <w:sz w:val="18"/>
              </w:rPr>
              <w:t>N Trials</w:t>
            </w:r>
          </w:p>
        </w:tc>
      </w:tr>
      <w:tr>
        <w:tc>
          <w:tcPr>
            <w:tcW w:type="dxa" w:w="2160"/>
          </w:tcPr>
          <w:p>
            <w:pPr>
              <w:jc w:val="center"/>
            </w:pPr>
            <w:r>
              <w:rPr>
                <w:rFonts w:ascii="Calibri" w:hAnsi="Calibri"/>
                <w:sz w:val="18"/>
              </w:rPr>
              <w:t>rew_stay</w:t>
            </w:r>
          </w:p>
        </w:tc>
        <w:tc>
          <w:tcPr>
            <w:tcW w:type="dxa" w:w="2160"/>
          </w:tcPr>
          <w:p>
            <w:pPr>
              <w:jc w:val="center"/>
            </w:pPr>
            <w:r>
              <w:rPr>
                <w:rFonts w:ascii="Calibri" w:hAnsi="Calibri"/>
                <w:sz w:val="18"/>
              </w:rPr>
              <w:t>+0.0306</w:t>
            </w:r>
          </w:p>
        </w:tc>
        <w:tc>
          <w:tcPr>
            <w:tcW w:type="dxa" w:w="2160"/>
          </w:tcPr>
          <w:p>
            <w:pPr>
              <w:jc w:val="center"/>
            </w:pPr>
            <w:r>
              <w:rPr>
                <w:rFonts w:ascii="Calibri" w:hAnsi="Calibri"/>
                <w:sz w:val="18"/>
              </w:rPr>
              <w:t>1.8025</w:t>
            </w:r>
          </w:p>
        </w:tc>
        <w:tc>
          <w:tcPr>
            <w:tcW w:type="dxa" w:w="2160"/>
          </w:tcPr>
          <w:p>
            <w:pPr>
              <w:jc w:val="center"/>
            </w:pPr>
            <w:r>
              <w:rPr>
                <w:rFonts w:ascii="Calibri" w:hAnsi="Calibri"/>
                <w:sz w:val="18"/>
              </w:rPr>
              <w:t>2035</w:t>
            </w:r>
          </w:p>
        </w:tc>
      </w:tr>
      <w:tr>
        <w:tc>
          <w:tcPr>
            <w:tcW w:type="dxa" w:w="2160"/>
          </w:tcPr>
          <w:p>
            <w:pPr>
              <w:jc w:val="center"/>
            </w:pPr>
            <w:r>
              <w:rPr>
                <w:rFonts w:ascii="Calibri" w:hAnsi="Calibri"/>
                <w:sz w:val="18"/>
              </w:rPr>
              <w:t>rew_shift</w:t>
            </w:r>
          </w:p>
        </w:tc>
        <w:tc>
          <w:tcPr>
            <w:tcW w:type="dxa" w:w="2160"/>
          </w:tcPr>
          <w:p>
            <w:pPr>
              <w:jc w:val="center"/>
            </w:pPr>
            <w:r>
              <w:rPr>
                <w:rFonts w:ascii="Calibri" w:hAnsi="Calibri"/>
                <w:sz w:val="18"/>
              </w:rPr>
              <w:t>+0.0066</w:t>
            </w:r>
          </w:p>
        </w:tc>
        <w:tc>
          <w:tcPr>
            <w:tcW w:type="dxa" w:w="2160"/>
          </w:tcPr>
          <w:p>
            <w:pPr>
              <w:jc w:val="center"/>
            </w:pPr>
            <w:r>
              <w:rPr>
                <w:rFonts w:ascii="Calibri" w:hAnsi="Calibri"/>
                <w:sz w:val="18"/>
              </w:rPr>
              <w:t>1.7272</w:t>
            </w:r>
          </w:p>
        </w:tc>
        <w:tc>
          <w:tcPr>
            <w:tcW w:type="dxa" w:w="2160"/>
          </w:tcPr>
          <w:p>
            <w:pPr>
              <w:jc w:val="center"/>
            </w:pPr>
            <w:r>
              <w:rPr>
                <w:rFonts w:ascii="Calibri" w:hAnsi="Calibri"/>
                <w:sz w:val="18"/>
              </w:rPr>
              <w:t>1900</w:t>
            </w:r>
          </w:p>
        </w:tc>
      </w:tr>
      <w:tr>
        <w:tc>
          <w:tcPr>
            <w:tcW w:type="dxa" w:w="2160"/>
          </w:tcPr>
          <w:p>
            <w:pPr>
              <w:jc w:val="center"/>
            </w:pPr>
            <w:r>
              <w:rPr>
                <w:rFonts w:ascii="Calibri" w:hAnsi="Calibri"/>
                <w:sz w:val="18"/>
              </w:rPr>
              <w:t>norew_stay</w:t>
            </w:r>
          </w:p>
        </w:tc>
        <w:tc>
          <w:tcPr>
            <w:tcW w:type="dxa" w:w="2160"/>
          </w:tcPr>
          <w:p>
            <w:pPr>
              <w:jc w:val="center"/>
            </w:pPr>
            <w:r>
              <w:rPr>
                <w:rFonts w:ascii="Calibri" w:hAnsi="Calibri"/>
                <w:sz w:val="18"/>
              </w:rPr>
              <w:t>-0.0080</w:t>
            </w:r>
          </w:p>
        </w:tc>
        <w:tc>
          <w:tcPr>
            <w:tcW w:type="dxa" w:w="2160"/>
          </w:tcPr>
          <w:p>
            <w:pPr>
              <w:jc w:val="center"/>
            </w:pPr>
            <w:r>
              <w:rPr>
                <w:rFonts w:ascii="Calibri" w:hAnsi="Calibri"/>
                <w:sz w:val="18"/>
              </w:rPr>
              <w:t>1.8984</w:t>
            </w:r>
          </w:p>
        </w:tc>
        <w:tc>
          <w:tcPr>
            <w:tcW w:type="dxa" w:w="2160"/>
          </w:tcPr>
          <w:p>
            <w:pPr>
              <w:jc w:val="center"/>
            </w:pPr>
            <w:r>
              <w:rPr>
                <w:rFonts w:ascii="Calibri" w:hAnsi="Calibri"/>
                <w:sz w:val="18"/>
              </w:rPr>
              <w:t>1473</w:t>
            </w:r>
          </w:p>
        </w:tc>
      </w:tr>
      <w:tr>
        <w:tc>
          <w:tcPr>
            <w:tcW w:type="dxa" w:w="2160"/>
          </w:tcPr>
          <w:p>
            <w:pPr>
              <w:jc w:val="center"/>
            </w:pPr>
            <w:r>
              <w:rPr>
                <w:rFonts w:ascii="Calibri" w:hAnsi="Calibri"/>
                <w:sz w:val="18"/>
              </w:rPr>
              <w:t>norew_shift</w:t>
            </w:r>
          </w:p>
        </w:tc>
        <w:tc>
          <w:tcPr>
            <w:tcW w:type="dxa" w:w="2160"/>
          </w:tcPr>
          <w:p>
            <w:pPr>
              <w:jc w:val="center"/>
            </w:pPr>
            <w:r>
              <w:rPr>
                <w:rFonts w:ascii="Calibri" w:hAnsi="Calibri"/>
                <w:sz w:val="18"/>
              </w:rPr>
              <w:t>+0.0172</w:t>
            </w:r>
          </w:p>
        </w:tc>
        <w:tc>
          <w:tcPr>
            <w:tcW w:type="dxa" w:w="2160"/>
          </w:tcPr>
          <w:p>
            <w:pPr>
              <w:jc w:val="center"/>
            </w:pPr>
            <w:r>
              <w:rPr>
                <w:rFonts w:ascii="Calibri" w:hAnsi="Calibri"/>
                <w:sz w:val="18"/>
              </w:rPr>
              <w:t>2.0150</w:t>
            </w:r>
          </w:p>
        </w:tc>
        <w:tc>
          <w:tcPr>
            <w:tcW w:type="dxa" w:w="2160"/>
          </w:tcPr>
          <w:p>
            <w:pPr>
              <w:jc w:val="center"/>
            </w:pPr>
            <w:r>
              <w:rPr>
                <w:rFonts w:ascii="Calibri" w:hAnsi="Calibri"/>
                <w:sz w:val="18"/>
              </w:rPr>
              <w:t>2512</w:t>
            </w:r>
          </w:p>
        </w:tc>
      </w:tr>
    </w:tbl>
    <w:p/>
    <w:p>
      <w:r>
        <w:t>RT_DIFF was slightly positive for reward-stay trials (+0.031s, indicating minor speeding up), near zero for reward-shift and no-reward-shift, and slightly negative for no-reward-stay (-0.008s, indicating minor slowing). The standard deviations were large (~1.8-2.0s), reflecting substantial trial-to-trial variability in walking speed.</w:t>
      </w:r>
    </w:p>
    <w:p>
      <w:r>
        <w:br w:type="page"/>
      </w:r>
    </w:p>
    <w:p>
      <w:pPr>
        <w:pStyle w:val="Heading2"/>
      </w:pPr>
      <w:r>
        <w:t>4.10 CDI-Specific ERP Results</w:t>
      </w:r>
    </w:p>
    <w:p>
      <w:r>
        <w:t>The four Condition_Direction_index conditions (rew_stay, rew_shift, norew_stay, norew_shift) allow examination of how reward outcome and behavioral strategy jointly modulate the RPE-ERP relationship.</w:t>
      </w:r>
    </w:p>
    <w:p>
      <w:pPr>
        <w:pStyle w:val="Heading3"/>
      </w:pPr>
      <w:r>
        <w:t>4.10.1 ERP Amplitudes by CDI</w:t>
      </w:r>
    </w:p>
    <w:p>
      <w:r>
        <w:t>Mean FCz and Cz amplitudes by CDI condition:</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Calibri" w:hAnsi="Calibri"/>
                <w:b/>
                <w:sz w:val="18"/>
              </w:rPr>
              <w:t>CDI Condition</w:t>
            </w:r>
          </w:p>
        </w:tc>
        <w:tc>
          <w:tcPr>
            <w:tcW w:type="dxa" w:w="2160"/>
          </w:tcPr>
          <w:p>
            <w:pPr>
              <w:jc w:val="center"/>
            </w:pPr>
            <w:r>
              <w:rPr>
                <w:rFonts w:ascii="Calibri" w:hAnsi="Calibri"/>
                <w:b/>
                <w:sz w:val="18"/>
              </w:rPr>
              <w:t>FCz Mean (uV)</w:t>
            </w:r>
          </w:p>
        </w:tc>
        <w:tc>
          <w:tcPr>
            <w:tcW w:type="dxa" w:w="2160"/>
          </w:tcPr>
          <w:p>
            <w:pPr>
              <w:jc w:val="center"/>
            </w:pPr>
            <w:r>
              <w:rPr>
                <w:rFonts w:ascii="Calibri" w:hAnsi="Calibri"/>
                <w:b/>
                <w:sz w:val="18"/>
              </w:rPr>
              <w:t>Cz Mean (uV)</w:t>
            </w:r>
          </w:p>
        </w:tc>
        <w:tc>
          <w:tcPr>
            <w:tcW w:type="dxa" w:w="2160"/>
          </w:tcPr>
          <w:p>
            <w:pPr>
              <w:jc w:val="center"/>
            </w:pPr>
            <w:r>
              <w:rPr>
                <w:rFonts w:ascii="Calibri" w:hAnsi="Calibri"/>
                <w:b/>
                <w:sz w:val="18"/>
              </w:rPr>
              <w:t>N</w:t>
            </w:r>
          </w:p>
        </w:tc>
      </w:tr>
      <w:tr>
        <w:tc>
          <w:tcPr>
            <w:tcW w:type="dxa" w:w="2160"/>
          </w:tcPr>
          <w:p>
            <w:pPr>
              <w:jc w:val="center"/>
            </w:pPr>
            <w:r>
              <w:rPr>
                <w:rFonts w:ascii="Calibri" w:hAnsi="Calibri"/>
                <w:sz w:val="18"/>
              </w:rPr>
              <w:t>rew_stay</w:t>
            </w:r>
          </w:p>
        </w:tc>
        <w:tc>
          <w:tcPr>
            <w:tcW w:type="dxa" w:w="2160"/>
          </w:tcPr>
          <w:p>
            <w:pPr>
              <w:jc w:val="center"/>
            </w:pPr>
            <w:r>
              <w:rPr>
                <w:rFonts w:ascii="Calibri" w:hAnsi="Calibri"/>
                <w:sz w:val="18"/>
              </w:rPr>
              <w:t>2.4993</w:t>
            </w:r>
          </w:p>
        </w:tc>
        <w:tc>
          <w:tcPr>
            <w:tcW w:type="dxa" w:w="2160"/>
          </w:tcPr>
          <w:p>
            <w:pPr>
              <w:jc w:val="center"/>
            </w:pPr>
            <w:r>
              <w:rPr>
                <w:rFonts w:ascii="Calibri" w:hAnsi="Calibri"/>
                <w:sz w:val="18"/>
              </w:rPr>
              <w:t>1.7742</w:t>
            </w:r>
          </w:p>
        </w:tc>
        <w:tc>
          <w:tcPr>
            <w:tcW w:type="dxa" w:w="2160"/>
          </w:tcPr>
          <w:p>
            <w:pPr>
              <w:jc w:val="center"/>
            </w:pPr>
            <w:r>
              <w:rPr>
                <w:rFonts w:ascii="Calibri" w:hAnsi="Calibri"/>
                <w:sz w:val="18"/>
              </w:rPr>
              <w:t>2035</w:t>
            </w:r>
          </w:p>
        </w:tc>
      </w:tr>
      <w:tr>
        <w:tc>
          <w:tcPr>
            <w:tcW w:type="dxa" w:w="2160"/>
          </w:tcPr>
          <w:p>
            <w:pPr>
              <w:jc w:val="center"/>
            </w:pPr>
            <w:r>
              <w:rPr>
                <w:rFonts w:ascii="Calibri" w:hAnsi="Calibri"/>
                <w:sz w:val="18"/>
              </w:rPr>
              <w:t>rew_shift</w:t>
            </w:r>
          </w:p>
        </w:tc>
        <w:tc>
          <w:tcPr>
            <w:tcW w:type="dxa" w:w="2160"/>
          </w:tcPr>
          <w:p>
            <w:pPr>
              <w:jc w:val="center"/>
            </w:pPr>
            <w:r>
              <w:rPr>
                <w:rFonts w:ascii="Calibri" w:hAnsi="Calibri"/>
                <w:sz w:val="18"/>
              </w:rPr>
              <w:t>2.8472</w:t>
            </w:r>
          </w:p>
        </w:tc>
        <w:tc>
          <w:tcPr>
            <w:tcW w:type="dxa" w:w="2160"/>
          </w:tcPr>
          <w:p>
            <w:pPr>
              <w:jc w:val="center"/>
            </w:pPr>
            <w:r>
              <w:rPr>
                <w:rFonts w:ascii="Calibri" w:hAnsi="Calibri"/>
                <w:sz w:val="18"/>
              </w:rPr>
              <w:t>1.9596</w:t>
            </w:r>
          </w:p>
        </w:tc>
        <w:tc>
          <w:tcPr>
            <w:tcW w:type="dxa" w:w="2160"/>
          </w:tcPr>
          <w:p>
            <w:pPr>
              <w:jc w:val="center"/>
            </w:pPr>
            <w:r>
              <w:rPr>
                <w:rFonts w:ascii="Calibri" w:hAnsi="Calibri"/>
                <w:sz w:val="18"/>
              </w:rPr>
              <w:t>1900</w:t>
            </w:r>
          </w:p>
        </w:tc>
      </w:tr>
      <w:tr>
        <w:tc>
          <w:tcPr>
            <w:tcW w:type="dxa" w:w="2160"/>
          </w:tcPr>
          <w:p>
            <w:pPr>
              <w:jc w:val="center"/>
            </w:pPr>
            <w:r>
              <w:rPr>
                <w:rFonts w:ascii="Calibri" w:hAnsi="Calibri"/>
                <w:sz w:val="18"/>
              </w:rPr>
              <w:t>norew_stay</w:t>
            </w:r>
          </w:p>
        </w:tc>
        <w:tc>
          <w:tcPr>
            <w:tcW w:type="dxa" w:w="2160"/>
          </w:tcPr>
          <w:p>
            <w:pPr>
              <w:jc w:val="center"/>
            </w:pPr>
            <w:r>
              <w:rPr>
                <w:rFonts w:ascii="Calibri" w:hAnsi="Calibri"/>
                <w:sz w:val="18"/>
              </w:rPr>
              <w:t>2.7520</w:t>
            </w:r>
          </w:p>
        </w:tc>
        <w:tc>
          <w:tcPr>
            <w:tcW w:type="dxa" w:w="2160"/>
          </w:tcPr>
          <w:p>
            <w:pPr>
              <w:jc w:val="center"/>
            </w:pPr>
            <w:r>
              <w:rPr>
                <w:rFonts w:ascii="Calibri" w:hAnsi="Calibri"/>
                <w:sz w:val="18"/>
              </w:rPr>
              <w:t>2.0651</w:t>
            </w:r>
          </w:p>
        </w:tc>
        <w:tc>
          <w:tcPr>
            <w:tcW w:type="dxa" w:w="2160"/>
          </w:tcPr>
          <w:p>
            <w:pPr>
              <w:jc w:val="center"/>
            </w:pPr>
            <w:r>
              <w:rPr>
                <w:rFonts w:ascii="Calibri" w:hAnsi="Calibri"/>
                <w:sz w:val="18"/>
              </w:rPr>
              <w:t>1473</w:t>
            </w:r>
          </w:p>
        </w:tc>
      </w:tr>
      <w:tr>
        <w:tc>
          <w:tcPr>
            <w:tcW w:type="dxa" w:w="2160"/>
          </w:tcPr>
          <w:p>
            <w:pPr>
              <w:jc w:val="center"/>
            </w:pPr>
            <w:r>
              <w:rPr>
                <w:rFonts w:ascii="Calibri" w:hAnsi="Calibri"/>
                <w:sz w:val="18"/>
              </w:rPr>
              <w:t>norew_shift</w:t>
            </w:r>
          </w:p>
        </w:tc>
        <w:tc>
          <w:tcPr>
            <w:tcW w:type="dxa" w:w="2160"/>
          </w:tcPr>
          <w:p>
            <w:pPr>
              <w:jc w:val="center"/>
            </w:pPr>
            <w:r>
              <w:rPr>
                <w:rFonts w:ascii="Calibri" w:hAnsi="Calibri"/>
                <w:sz w:val="18"/>
              </w:rPr>
              <w:t>2.6901</w:t>
            </w:r>
          </w:p>
        </w:tc>
        <w:tc>
          <w:tcPr>
            <w:tcW w:type="dxa" w:w="2160"/>
          </w:tcPr>
          <w:p>
            <w:pPr>
              <w:jc w:val="center"/>
            </w:pPr>
            <w:r>
              <w:rPr>
                <w:rFonts w:ascii="Calibri" w:hAnsi="Calibri"/>
                <w:sz w:val="18"/>
              </w:rPr>
              <w:t>1.7817</w:t>
            </w:r>
          </w:p>
        </w:tc>
        <w:tc>
          <w:tcPr>
            <w:tcW w:type="dxa" w:w="2160"/>
          </w:tcPr>
          <w:p>
            <w:pPr>
              <w:jc w:val="center"/>
            </w:pPr>
            <w:r>
              <w:rPr>
                <w:rFonts w:ascii="Calibri" w:hAnsi="Calibri"/>
                <w:sz w:val="18"/>
              </w:rPr>
              <w:t>2512</w:t>
            </w:r>
          </w:p>
        </w:tc>
      </w:tr>
    </w:tbl>
    <w:p/>
    <w:p>
      <w:pPr>
        <w:pStyle w:val="Heading3"/>
      </w:pPr>
      <w:r>
        <w:t>4.10.2 RPE-ERP Coupling by CDI</w:t>
      </w:r>
    </w:p>
    <w:p>
      <w:r>
        <w:t>LME coefficients for RPE -&gt; FCz within each CDI condition:</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Calibri" w:hAnsi="Calibri"/>
                <w:b/>
                <w:sz w:val="18"/>
              </w:rPr>
              <w:t>Predictor</w:t>
            </w:r>
          </w:p>
        </w:tc>
        <w:tc>
          <w:tcPr>
            <w:tcW w:type="dxa" w:w="1234"/>
          </w:tcPr>
          <w:p>
            <w:pPr>
              <w:jc w:val="center"/>
            </w:pPr>
            <w:r>
              <w:rPr>
                <w:rFonts w:ascii="Calibri" w:hAnsi="Calibri"/>
                <w:b/>
                <w:sz w:val="18"/>
              </w:rPr>
              <w:t>CDI</w:t>
            </w:r>
          </w:p>
        </w:tc>
        <w:tc>
          <w:tcPr>
            <w:tcW w:type="dxa" w:w="1234"/>
          </w:tcPr>
          <w:p>
            <w:pPr>
              <w:jc w:val="center"/>
            </w:pPr>
            <w:r>
              <w:rPr>
                <w:rFonts w:ascii="Calibri" w:hAnsi="Calibri"/>
                <w:b/>
                <w:sz w:val="18"/>
              </w:rPr>
              <w:t>b</w:t>
            </w:r>
          </w:p>
        </w:tc>
        <w:tc>
          <w:tcPr>
            <w:tcW w:type="dxa" w:w="1234"/>
          </w:tcPr>
          <w:p>
            <w:pPr>
              <w:jc w:val="center"/>
            </w:pPr>
            <w:r>
              <w:rPr>
                <w:rFonts w:ascii="Calibri" w:hAnsi="Calibri"/>
                <w:b/>
                <w:sz w:val="18"/>
              </w:rPr>
              <w:t>SE</w:t>
            </w:r>
          </w:p>
        </w:tc>
        <w:tc>
          <w:tcPr>
            <w:tcW w:type="dxa" w:w="1234"/>
          </w:tcPr>
          <w:p>
            <w:pPr>
              <w:jc w:val="center"/>
            </w:pPr>
            <w:r>
              <w:rPr>
                <w:rFonts w:ascii="Calibri" w:hAnsi="Calibri"/>
                <w:b/>
                <w:sz w:val="18"/>
              </w:rPr>
              <w:t>z</w:t>
            </w:r>
          </w:p>
        </w:tc>
        <w:tc>
          <w:tcPr>
            <w:tcW w:type="dxa" w:w="1234"/>
          </w:tcPr>
          <w:p>
            <w:pPr>
              <w:jc w:val="center"/>
            </w:pPr>
            <w:r>
              <w:rPr>
                <w:rFonts w:ascii="Calibri" w:hAnsi="Calibri"/>
                <w:b/>
                <w:sz w:val="18"/>
              </w:rPr>
              <w:t>p</w:t>
            </w:r>
          </w:p>
        </w:tc>
        <w:tc>
          <w:tcPr>
            <w:tcW w:type="dxa" w:w="1234"/>
          </w:tcPr>
          <w:p>
            <w:pPr>
              <w:jc w:val="center"/>
            </w:pPr>
            <w:r>
              <w:rPr>
                <w:rFonts w:ascii="Calibri" w:hAnsi="Calibri"/>
                <w:b/>
                <w:sz w:val="18"/>
              </w:rPr>
              <w:t>Sig</w:t>
            </w:r>
          </w:p>
        </w:tc>
      </w:tr>
      <w:tr>
        <w:tc>
          <w:tcPr>
            <w:tcW w:type="dxa" w:w="1234"/>
          </w:tcPr>
          <w:p>
            <w:pPr>
              <w:jc w:val="center"/>
            </w:pPr>
            <w:r>
              <w:rPr>
                <w:rFonts w:ascii="Calibri" w:hAnsi="Calibri"/>
                <w:sz w:val="18"/>
              </w:rPr>
              <w:t>rpe_binary</w:t>
            </w:r>
          </w:p>
        </w:tc>
        <w:tc>
          <w:tcPr>
            <w:tcW w:type="dxa" w:w="1234"/>
          </w:tcPr>
          <w:p>
            <w:pPr>
              <w:jc w:val="center"/>
            </w:pPr>
            <w:r>
              <w:rPr>
                <w:rFonts w:ascii="Calibri" w:hAnsi="Calibri"/>
                <w:sz w:val="18"/>
              </w:rPr>
              <w:t>rew_stay</w:t>
            </w:r>
          </w:p>
        </w:tc>
        <w:tc>
          <w:tcPr>
            <w:tcW w:type="dxa" w:w="1234"/>
          </w:tcPr>
          <w:p>
            <w:pPr>
              <w:jc w:val="center"/>
            </w:pPr>
            <w:r>
              <w:rPr>
                <w:rFonts w:ascii="Calibri" w:hAnsi="Calibri"/>
                <w:sz w:val="18"/>
              </w:rPr>
              <w:t>0.2396</w:t>
            </w:r>
          </w:p>
        </w:tc>
        <w:tc>
          <w:tcPr>
            <w:tcW w:type="dxa" w:w="1234"/>
          </w:tcPr>
          <w:p>
            <w:pPr>
              <w:jc w:val="center"/>
            </w:pPr>
            <w:r>
              <w:rPr>
                <w:rFonts w:ascii="Calibri" w:hAnsi="Calibri"/>
                <w:sz w:val="18"/>
              </w:rPr>
              <w:t>0.2016</w:t>
            </w:r>
          </w:p>
        </w:tc>
        <w:tc>
          <w:tcPr>
            <w:tcW w:type="dxa" w:w="1234"/>
          </w:tcPr>
          <w:p>
            <w:pPr>
              <w:jc w:val="center"/>
            </w:pPr>
            <w:r>
              <w:rPr>
                <w:rFonts w:ascii="Calibri" w:hAnsi="Calibri"/>
                <w:sz w:val="18"/>
              </w:rPr>
              <w:t>1.189</w:t>
            </w:r>
          </w:p>
        </w:tc>
        <w:tc>
          <w:tcPr>
            <w:tcW w:type="dxa" w:w="1234"/>
          </w:tcPr>
          <w:p>
            <w:pPr>
              <w:jc w:val="center"/>
            </w:pPr>
            <w:r>
              <w:rPr>
                <w:rFonts w:ascii="Calibri" w:hAnsi="Calibri"/>
                <w:sz w:val="18"/>
              </w:rPr>
              <w:t>0.2346</w:t>
            </w:r>
          </w:p>
        </w:tc>
        <w:tc>
          <w:tcPr>
            <w:tcW w:type="dxa" w:w="1234"/>
          </w:tcPr>
          <w:p>
            <w:pPr>
              <w:jc w:val="center"/>
            </w:pPr>
            <w:r>
              <w:rPr>
                <w:rFonts w:ascii="Calibri" w:hAnsi="Calibri"/>
                <w:sz w:val="18"/>
              </w:rPr>
            </w:r>
          </w:p>
        </w:tc>
      </w:tr>
      <w:tr>
        <w:tc>
          <w:tcPr>
            <w:tcW w:type="dxa" w:w="1234"/>
          </w:tcPr>
          <w:p>
            <w:pPr>
              <w:jc w:val="center"/>
            </w:pPr>
            <w:r>
              <w:rPr>
                <w:rFonts w:ascii="Calibri" w:hAnsi="Calibri"/>
                <w:sz w:val="18"/>
              </w:rPr>
              <w:t>rpe_binary</w:t>
            </w:r>
          </w:p>
        </w:tc>
        <w:tc>
          <w:tcPr>
            <w:tcW w:type="dxa" w:w="1234"/>
          </w:tcPr>
          <w:p>
            <w:pPr>
              <w:jc w:val="center"/>
            </w:pPr>
            <w:r>
              <w:rPr>
                <w:rFonts w:ascii="Calibri" w:hAnsi="Calibri"/>
                <w:sz w:val="18"/>
              </w:rPr>
              <w:t>rew_shift</w:t>
            </w:r>
          </w:p>
        </w:tc>
        <w:tc>
          <w:tcPr>
            <w:tcW w:type="dxa" w:w="1234"/>
          </w:tcPr>
          <w:p>
            <w:pPr>
              <w:jc w:val="center"/>
            </w:pPr>
            <w:r>
              <w:rPr>
                <w:rFonts w:ascii="Calibri" w:hAnsi="Calibri"/>
                <w:sz w:val="18"/>
              </w:rPr>
              <w:t>0.0044</w:t>
            </w:r>
          </w:p>
        </w:tc>
        <w:tc>
          <w:tcPr>
            <w:tcW w:type="dxa" w:w="1234"/>
          </w:tcPr>
          <w:p>
            <w:pPr>
              <w:jc w:val="center"/>
            </w:pPr>
            <w:r>
              <w:rPr>
                <w:rFonts w:ascii="Calibri" w:hAnsi="Calibri"/>
                <w:sz w:val="18"/>
              </w:rPr>
              <w:t>0.0322</w:t>
            </w:r>
          </w:p>
        </w:tc>
        <w:tc>
          <w:tcPr>
            <w:tcW w:type="dxa" w:w="1234"/>
          </w:tcPr>
          <w:p>
            <w:pPr>
              <w:jc w:val="center"/>
            </w:pPr>
            <w:r>
              <w:rPr>
                <w:rFonts w:ascii="Calibri" w:hAnsi="Calibri"/>
                <w:sz w:val="18"/>
              </w:rPr>
              <w:t>0.137</w:t>
            </w:r>
          </w:p>
        </w:tc>
        <w:tc>
          <w:tcPr>
            <w:tcW w:type="dxa" w:w="1234"/>
          </w:tcPr>
          <w:p>
            <w:pPr>
              <w:jc w:val="center"/>
            </w:pPr>
            <w:r>
              <w:rPr>
                <w:rFonts w:ascii="Calibri" w:hAnsi="Calibri"/>
                <w:sz w:val="18"/>
              </w:rPr>
              <w:t>0.8909</w:t>
            </w:r>
          </w:p>
        </w:tc>
        <w:tc>
          <w:tcPr>
            <w:tcW w:type="dxa" w:w="1234"/>
          </w:tcPr>
          <w:p>
            <w:pPr>
              <w:jc w:val="center"/>
            </w:pPr>
            <w:r>
              <w:rPr>
                <w:rFonts w:ascii="Calibri" w:hAnsi="Calibri"/>
                <w:sz w:val="18"/>
              </w:rPr>
            </w:r>
          </w:p>
        </w:tc>
      </w:tr>
      <w:tr>
        <w:tc>
          <w:tcPr>
            <w:tcW w:type="dxa" w:w="1234"/>
          </w:tcPr>
          <w:p>
            <w:pPr>
              <w:jc w:val="center"/>
            </w:pPr>
            <w:r>
              <w:rPr>
                <w:rFonts w:ascii="Calibri" w:hAnsi="Calibri"/>
                <w:sz w:val="18"/>
              </w:rPr>
              <w:t>rpe_binary</w:t>
            </w:r>
          </w:p>
        </w:tc>
        <w:tc>
          <w:tcPr>
            <w:tcW w:type="dxa" w:w="1234"/>
          </w:tcPr>
          <w:p>
            <w:pPr>
              <w:jc w:val="center"/>
            </w:pPr>
            <w:r>
              <w:rPr>
                <w:rFonts w:ascii="Calibri" w:hAnsi="Calibri"/>
                <w:sz w:val="18"/>
              </w:rPr>
              <w:t>norew_stay</w:t>
            </w:r>
          </w:p>
        </w:tc>
        <w:tc>
          <w:tcPr>
            <w:tcW w:type="dxa" w:w="1234"/>
          </w:tcPr>
          <w:p>
            <w:pPr>
              <w:jc w:val="center"/>
            </w:pPr>
            <w:r>
              <w:rPr>
                <w:rFonts w:ascii="Calibri" w:hAnsi="Calibri"/>
                <w:sz w:val="18"/>
              </w:rPr>
              <w:t>-0.0457</w:t>
            </w:r>
          </w:p>
        </w:tc>
        <w:tc>
          <w:tcPr>
            <w:tcW w:type="dxa" w:w="1234"/>
          </w:tcPr>
          <w:p>
            <w:pPr>
              <w:jc w:val="center"/>
            </w:pPr>
            <w:r>
              <w:rPr>
                <w:rFonts w:ascii="Calibri" w:hAnsi="Calibri"/>
                <w:sz w:val="18"/>
              </w:rPr>
              <w:t>0.0816</w:t>
            </w:r>
          </w:p>
        </w:tc>
        <w:tc>
          <w:tcPr>
            <w:tcW w:type="dxa" w:w="1234"/>
          </w:tcPr>
          <w:p>
            <w:pPr>
              <w:jc w:val="center"/>
            </w:pPr>
            <w:r>
              <w:rPr>
                <w:rFonts w:ascii="Calibri" w:hAnsi="Calibri"/>
                <w:sz w:val="18"/>
              </w:rPr>
              <w:t>-0.560</w:t>
            </w:r>
          </w:p>
        </w:tc>
        <w:tc>
          <w:tcPr>
            <w:tcW w:type="dxa" w:w="1234"/>
          </w:tcPr>
          <w:p>
            <w:pPr>
              <w:jc w:val="center"/>
            </w:pPr>
            <w:r>
              <w:rPr>
                <w:rFonts w:ascii="Calibri" w:hAnsi="Calibri"/>
                <w:sz w:val="18"/>
              </w:rPr>
              <w:t>0.5757</w:t>
            </w:r>
          </w:p>
        </w:tc>
        <w:tc>
          <w:tcPr>
            <w:tcW w:type="dxa" w:w="1234"/>
          </w:tcPr>
          <w:p>
            <w:pPr>
              <w:jc w:val="center"/>
            </w:pPr>
            <w:r>
              <w:rPr>
                <w:rFonts w:ascii="Calibri" w:hAnsi="Calibri"/>
                <w:sz w:val="18"/>
              </w:rPr>
            </w:r>
          </w:p>
        </w:tc>
      </w:tr>
      <w:tr>
        <w:tc>
          <w:tcPr>
            <w:tcW w:type="dxa" w:w="1234"/>
          </w:tcPr>
          <w:p>
            <w:pPr>
              <w:jc w:val="center"/>
            </w:pPr>
            <w:r>
              <w:rPr>
                <w:rFonts w:ascii="Calibri" w:hAnsi="Calibri"/>
                <w:sz w:val="18"/>
              </w:rPr>
              <w:t>rpe_binary</w:t>
            </w:r>
          </w:p>
        </w:tc>
        <w:tc>
          <w:tcPr>
            <w:tcW w:type="dxa" w:w="1234"/>
          </w:tcPr>
          <w:p>
            <w:pPr>
              <w:jc w:val="center"/>
            </w:pPr>
            <w:r>
              <w:rPr>
                <w:rFonts w:ascii="Calibri" w:hAnsi="Calibri"/>
                <w:sz w:val="18"/>
              </w:rPr>
              <w:t>norew_shift</w:t>
            </w:r>
          </w:p>
        </w:tc>
        <w:tc>
          <w:tcPr>
            <w:tcW w:type="dxa" w:w="1234"/>
          </w:tcPr>
          <w:p>
            <w:pPr>
              <w:jc w:val="center"/>
            </w:pPr>
            <w:r>
              <w:rPr>
                <w:rFonts w:ascii="Calibri" w:hAnsi="Calibri"/>
                <w:sz w:val="18"/>
              </w:rPr>
              <w:t>0.0186</w:t>
            </w:r>
          </w:p>
        </w:tc>
        <w:tc>
          <w:tcPr>
            <w:tcW w:type="dxa" w:w="1234"/>
          </w:tcPr>
          <w:p>
            <w:pPr>
              <w:jc w:val="center"/>
            </w:pPr>
            <w:r>
              <w:rPr>
                <w:rFonts w:ascii="Calibri" w:hAnsi="Calibri"/>
                <w:sz w:val="18"/>
              </w:rPr>
              <w:t>0.1658</w:t>
            </w:r>
          </w:p>
        </w:tc>
        <w:tc>
          <w:tcPr>
            <w:tcW w:type="dxa" w:w="1234"/>
          </w:tcPr>
          <w:p>
            <w:pPr>
              <w:jc w:val="center"/>
            </w:pPr>
            <w:r>
              <w:rPr>
                <w:rFonts w:ascii="Calibri" w:hAnsi="Calibri"/>
                <w:sz w:val="18"/>
              </w:rPr>
              <w:t>0.112</w:t>
            </w:r>
          </w:p>
        </w:tc>
        <w:tc>
          <w:tcPr>
            <w:tcW w:type="dxa" w:w="1234"/>
          </w:tcPr>
          <w:p>
            <w:pPr>
              <w:jc w:val="center"/>
            </w:pPr>
            <w:r>
              <w:rPr>
                <w:rFonts w:ascii="Calibri" w:hAnsi="Calibri"/>
                <w:sz w:val="18"/>
              </w:rPr>
              <w:t>0.9108</w:t>
            </w:r>
          </w:p>
        </w:tc>
        <w:tc>
          <w:tcPr>
            <w:tcW w:type="dxa" w:w="1234"/>
          </w:tcPr>
          <w:p>
            <w:pPr>
              <w:jc w:val="center"/>
            </w:pPr>
            <w:r>
              <w:rPr>
                <w:rFonts w:ascii="Calibri" w:hAnsi="Calibri"/>
                <w:sz w:val="18"/>
              </w:rPr>
            </w:r>
          </w:p>
        </w:tc>
      </w:tr>
      <w:tr>
        <w:tc>
          <w:tcPr>
            <w:tcW w:type="dxa" w:w="1234"/>
          </w:tcPr>
          <w:p>
            <w:pPr>
              <w:jc w:val="center"/>
            </w:pPr>
            <w:r>
              <w:rPr>
                <w:rFonts w:ascii="Calibri" w:hAnsi="Calibri"/>
                <w:sz w:val="18"/>
              </w:rPr>
              <w:t>rpe_mag</w:t>
            </w:r>
          </w:p>
        </w:tc>
        <w:tc>
          <w:tcPr>
            <w:tcW w:type="dxa" w:w="1234"/>
          </w:tcPr>
          <w:p>
            <w:pPr>
              <w:jc w:val="center"/>
            </w:pPr>
            <w:r>
              <w:rPr>
                <w:rFonts w:ascii="Calibri" w:hAnsi="Calibri"/>
                <w:sz w:val="18"/>
              </w:rPr>
              <w:t>rew_stay</w:t>
            </w:r>
          </w:p>
        </w:tc>
        <w:tc>
          <w:tcPr>
            <w:tcW w:type="dxa" w:w="1234"/>
          </w:tcPr>
          <w:p>
            <w:pPr>
              <w:jc w:val="center"/>
            </w:pPr>
            <w:r>
              <w:rPr>
                <w:rFonts w:ascii="Calibri" w:hAnsi="Calibri"/>
                <w:sz w:val="18"/>
              </w:rPr>
              <w:t>-2.0220</w:t>
            </w:r>
          </w:p>
        </w:tc>
        <w:tc>
          <w:tcPr>
            <w:tcW w:type="dxa" w:w="1234"/>
          </w:tcPr>
          <w:p>
            <w:pPr>
              <w:jc w:val="center"/>
            </w:pPr>
            <w:r>
              <w:rPr>
                <w:rFonts w:ascii="Calibri" w:hAnsi="Calibri"/>
                <w:sz w:val="18"/>
              </w:rPr>
              <w:t>0.8211</w:t>
            </w:r>
          </w:p>
        </w:tc>
        <w:tc>
          <w:tcPr>
            <w:tcW w:type="dxa" w:w="1234"/>
          </w:tcPr>
          <w:p>
            <w:pPr>
              <w:jc w:val="center"/>
            </w:pPr>
            <w:r>
              <w:rPr>
                <w:rFonts w:ascii="Calibri" w:hAnsi="Calibri"/>
                <w:sz w:val="18"/>
              </w:rPr>
              <w:t>-2.462</w:t>
            </w:r>
          </w:p>
        </w:tc>
        <w:tc>
          <w:tcPr>
            <w:tcW w:type="dxa" w:w="1234"/>
          </w:tcPr>
          <w:p>
            <w:pPr>
              <w:jc w:val="center"/>
            </w:pPr>
            <w:r>
              <w:rPr>
                <w:rFonts w:ascii="Calibri" w:hAnsi="Calibri"/>
                <w:sz w:val="18"/>
              </w:rPr>
              <w:t>0.0138</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rpe_mag</w:t>
            </w:r>
          </w:p>
        </w:tc>
        <w:tc>
          <w:tcPr>
            <w:tcW w:type="dxa" w:w="1234"/>
          </w:tcPr>
          <w:p>
            <w:pPr>
              <w:jc w:val="center"/>
            </w:pPr>
            <w:r>
              <w:rPr>
                <w:rFonts w:ascii="Calibri" w:hAnsi="Calibri"/>
                <w:sz w:val="18"/>
              </w:rPr>
              <w:t>rew_shift</w:t>
            </w:r>
          </w:p>
        </w:tc>
        <w:tc>
          <w:tcPr>
            <w:tcW w:type="dxa" w:w="1234"/>
          </w:tcPr>
          <w:p>
            <w:pPr>
              <w:jc w:val="center"/>
            </w:pPr>
            <w:r>
              <w:rPr>
                <w:rFonts w:ascii="Calibri" w:hAnsi="Calibri"/>
                <w:sz w:val="18"/>
              </w:rPr>
              <w:t>-1.4856</w:t>
            </w:r>
          </w:p>
        </w:tc>
        <w:tc>
          <w:tcPr>
            <w:tcW w:type="dxa" w:w="1234"/>
          </w:tcPr>
          <w:p>
            <w:pPr>
              <w:jc w:val="center"/>
            </w:pPr>
            <w:r>
              <w:rPr>
                <w:rFonts w:ascii="Calibri" w:hAnsi="Calibri"/>
                <w:sz w:val="18"/>
              </w:rPr>
              <w:t>0.1702</w:t>
            </w:r>
          </w:p>
        </w:tc>
        <w:tc>
          <w:tcPr>
            <w:tcW w:type="dxa" w:w="1234"/>
          </w:tcPr>
          <w:p>
            <w:pPr>
              <w:jc w:val="center"/>
            </w:pPr>
            <w:r>
              <w:rPr>
                <w:rFonts w:ascii="Calibri" w:hAnsi="Calibri"/>
                <w:sz w:val="18"/>
              </w:rPr>
              <w:t>-8.727</w:t>
            </w:r>
          </w:p>
        </w:tc>
        <w:tc>
          <w:tcPr>
            <w:tcW w:type="dxa" w:w="1234"/>
          </w:tcPr>
          <w:p>
            <w:pPr>
              <w:jc w:val="center"/>
            </w:pPr>
            <w:r>
              <w:rPr>
                <w:rFonts w:ascii="Calibri" w:hAnsi="Calibri"/>
                <w:sz w:val="18"/>
              </w:rPr>
              <w:t>0.0000</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rpe_mag</w:t>
            </w:r>
          </w:p>
        </w:tc>
        <w:tc>
          <w:tcPr>
            <w:tcW w:type="dxa" w:w="1234"/>
          </w:tcPr>
          <w:p>
            <w:pPr>
              <w:jc w:val="center"/>
            </w:pPr>
            <w:r>
              <w:rPr>
                <w:rFonts w:ascii="Calibri" w:hAnsi="Calibri"/>
                <w:sz w:val="18"/>
              </w:rPr>
              <w:t>norew_stay</w:t>
            </w:r>
          </w:p>
        </w:tc>
        <w:tc>
          <w:tcPr>
            <w:tcW w:type="dxa" w:w="1234"/>
          </w:tcPr>
          <w:p>
            <w:pPr>
              <w:jc w:val="center"/>
            </w:pPr>
            <w:r>
              <w:rPr>
                <w:rFonts w:ascii="Calibri" w:hAnsi="Calibri"/>
                <w:sz w:val="18"/>
              </w:rPr>
              <w:t>-4.4410</w:t>
            </w:r>
          </w:p>
        </w:tc>
        <w:tc>
          <w:tcPr>
            <w:tcW w:type="dxa" w:w="1234"/>
          </w:tcPr>
          <w:p>
            <w:pPr>
              <w:jc w:val="center"/>
            </w:pPr>
            <w:r>
              <w:rPr>
                <w:rFonts w:ascii="Calibri" w:hAnsi="Calibri"/>
                <w:sz w:val="18"/>
              </w:rPr>
              <w:t>0.7146</w:t>
            </w:r>
          </w:p>
        </w:tc>
        <w:tc>
          <w:tcPr>
            <w:tcW w:type="dxa" w:w="1234"/>
          </w:tcPr>
          <w:p>
            <w:pPr>
              <w:jc w:val="center"/>
            </w:pPr>
            <w:r>
              <w:rPr>
                <w:rFonts w:ascii="Calibri" w:hAnsi="Calibri"/>
                <w:sz w:val="18"/>
              </w:rPr>
              <w:t>-6.215</w:t>
            </w:r>
          </w:p>
        </w:tc>
        <w:tc>
          <w:tcPr>
            <w:tcW w:type="dxa" w:w="1234"/>
          </w:tcPr>
          <w:p>
            <w:pPr>
              <w:jc w:val="center"/>
            </w:pPr>
            <w:r>
              <w:rPr>
                <w:rFonts w:ascii="Calibri" w:hAnsi="Calibri"/>
                <w:sz w:val="18"/>
              </w:rPr>
              <w:t>0.0000</w:t>
            </w:r>
          </w:p>
        </w:tc>
        <w:tc>
          <w:tcPr>
            <w:tcW w:type="dxa" w:w="1234"/>
          </w:tcPr>
          <w:p>
            <w:pPr>
              <w:jc w:val="center"/>
            </w:pPr>
            <w:r>
              <w:rPr>
                <w:rFonts w:ascii="Calibri" w:hAnsi="Calibri"/>
                <w:sz w:val="18"/>
              </w:rPr>
              <w:t>*</w:t>
            </w:r>
          </w:p>
        </w:tc>
      </w:tr>
      <w:tr>
        <w:tc>
          <w:tcPr>
            <w:tcW w:type="dxa" w:w="1234"/>
          </w:tcPr>
          <w:p>
            <w:pPr>
              <w:jc w:val="center"/>
            </w:pPr>
            <w:r>
              <w:rPr>
                <w:rFonts w:ascii="Calibri" w:hAnsi="Calibri"/>
                <w:sz w:val="18"/>
              </w:rPr>
              <w:t>rpe_mag</w:t>
            </w:r>
          </w:p>
        </w:tc>
        <w:tc>
          <w:tcPr>
            <w:tcW w:type="dxa" w:w="1234"/>
          </w:tcPr>
          <w:p>
            <w:pPr>
              <w:jc w:val="center"/>
            </w:pPr>
            <w:r>
              <w:rPr>
                <w:rFonts w:ascii="Calibri" w:hAnsi="Calibri"/>
                <w:sz w:val="18"/>
              </w:rPr>
              <w:t>norew_shift</w:t>
            </w:r>
          </w:p>
        </w:tc>
        <w:tc>
          <w:tcPr>
            <w:tcW w:type="dxa" w:w="1234"/>
          </w:tcPr>
          <w:p>
            <w:pPr>
              <w:jc w:val="center"/>
            </w:pPr>
            <w:r>
              <w:rPr>
                <w:rFonts w:ascii="Calibri" w:hAnsi="Calibri"/>
                <w:sz w:val="18"/>
              </w:rPr>
              <w:t>-1.1040</w:t>
            </w:r>
          </w:p>
        </w:tc>
        <w:tc>
          <w:tcPr>
            <w:tcW w:type="dxa" w:w="1234"/>
          </w:tcPr>
          <w:p>
            <w:pPr>
              <w:jc w:val="center"/>
            </w:pPr>
            <w:r>
              <w:rPr>
                <w:rFonts w:ascii="Calibri" w:hAnsi="Calibri"/>
                <w:sz w:val="18"/>
              </w:rPr>
              <w:t>0.5949</w:t>
            </w:r>
          </w:p>
        </w:tc>
        <w:tc>
          <w:tcPr>
            <w:tcW w:type="dxa" w:w="1234"/>
          </w:tcPr>
          <w:p>
            <w:pPr>
              <w:jc w:val="center"/>
            </w:pPr>
            <w:r>
              <w:rPr>
                <w:rFonts w:ascii="Calibri" w:hAnsi="Calibri"/>
                <w:sz w:val="18"/>
              </w:rPr>
              <w:t>-1.856</w:t>
            </w:r>
          </w:p>
        </w:tc>
        <w:tc>
          <w:tcPr>
            <w:tcW w:type="dxa" w:w="1234"/>
          </w:tcPr>
          <w:p>
            <w:pPr>
              <w:jc w:val="center"/>
            </w:pPr>
            <w:r>
              <w:rPr>
                <w:rFonts w:ascii="Calibri" w:hAnsi="Calibri"/>
                <w:sz w:val="18"/>
              </w:rPr>
              <w:t>0.0635</w:t>
            </w:r>
          </w:p>
        </w:tc>
        <w:tc>
          <w:tcPr>
            <w:tcW w:type="dxa" w:w="1234"/>
          </w:tcPr>
          <w:p>
            <w:pPr>
              <w:jc w:val="center"/>
            </w:pPr>
            <w:r>
              <w:rPr>
                <w:rFonts w:ascii="Calibri" w:hAnsi="Calibri"/>
                <w:sz w:val="18"/>
              </w:rPr>
            </w:r>
          </w:p>
        </w:tc>
      </w:tr>
    </w:tbl>
    <w:p/>
    <w:p>
      <w:r>
        <w:t>The CDI-specific analysis reveals condition-dependent patterns in RPE-ERP coupling. This is particularly informative because the CDI conditions decompose the overall effect into situations where the participant was rewarded vs. not, and stayed vs. shifted location.</w:t>
      </w:r>
    </w:p>
    <w:p>
      <w:r>
        <w:br w:type="page"/>
      </w:r>
    </w:p>
    <w:p>
      <w:pPr>
        <w:pStyle w:val="Heading1"/>
      </w:pPr>
      <w:r>
        <w:t>5. Figure</w:t>
      </w:r>
    </w:p>
    <w:p>
      <w:pPr>
        <w:jc w:val="center"/>
      </w:pPr>
      <w:r>
        <w:drawing>
          <wp:inline xmlns:a="http://schemas.openxmlformats.org/drawingml/2006/main" xmlns:pic="http://schemas.openxmlformats.org/drawingml/2006/picture">
            <wp:extent cx="5943600" cy="4032683"/>
            <wp:docPr id="1" name="Picture 1"/>
            <wp:cNvGraphicFramePr>
              <a:graphicFrameLocks noChangeAspect="1"/>
            </wp:cNvGraphicFramePr>
            <a:graphic>
              <a:graphicData uri="http://schemas.openxmlformats.org/drawingml/2006/picture">
                <pic:pic>
                  <pic:nvPicPr>
                    <pic:cNvPr id="0" name="12_lme_tmaze_pipeline.png"/>
                    <pic:cNvPicPr/>
                  </pic:nvPicPr>
                  <pic:blipFill>
                    <a:blip r:embed="rId9"/>
                    <a:stretch>
                      <a:fillRect/>
                    </a:stretch>
                  </pic:blipFill>
                  <pic:spPr>
                    <a:xfrm>
                      <a:off x="0" y="0"/>
                      <a:ext cx="5943600" cy="4032683"/>
                    </a:xfrm>
                    <a:prstGeom prst="rect"/>
                  </pic:spPr>
                </pic:pic>
              </a:graphicData>
            </a:graphic>
          </wp:inline>
        </w:drawing>
      </w:r>
    </w:p>
    <w:p/>
    <w:p>
      <w:r>
        <w:rPr>
          <w:i/>
          <w:sz w:val="18"/>
        </w:rPr>
        <w:t>Figure 1. LME neural-behavioral fusion results for the T-maze AR task. (A) Best-fitting computational model per subject. (B) Binary RPE -&gt; FCz LME coefficients by condition. (C) Magnitude RPE -&gt; FCz LME coefficients by condition. (D) All predictor LME coefficients for FCz (all trials). (E) Binned binary RPE vs. FCz with LME statistics. (F) Binned magnitude RPE vs. FCz with LME statistics. (G) FCz amplitude by outcome x stay/shift. (H) Heatmap of binary RPE LME coefficients across channels and conditions. (I) RPE distribution by reward level. (J) Heatmap of magnitude RPE LME coefficients across channels and conditions. (K) Walking RT by reward level. (L) Learning rate distribution.</w:t>
      </w:r>
    </w:p>
    <w:p/>
    <w:p>
      <w:pPr>
        <w:pStyle w:val="Heading2"/>
      </w:pPr>
      <w:r>
        <w:t>5.2 CDI and RT_DIFF Analysis (Figure 2)</w:t>
      </w:r>
    </w:p>
    <w:p>
      <w:pPr>
        <w:jc w:val="center"/>
      </w:pPr>
      <w:r>
        <w:drawing>
          <wp:inline xmlns:a="http://schemas.openxmlformats.org/drawingml/2006/main" xmlns:pic="http://schemas.openxmlformats.org/drawingml/2006/picture">
            <wp:extent cx="5943600" cy="4036003"/>
            <wp:docPr id="2" name="Picture 2"/>
            <wp:cNvGraphicFramePr>
              <a:graphicFrameLocks noChangeAspect="1"/>
            </wp:cNvGraphicFramePr>
            <a:graphic>
              <a:graphicData uri="http://schemas.openxmlformats.org/drawingml/2006/picture">
                <pic:pic>
                  <pic:nvPicPr>
                    <pic:cNvPr id="0" name="12_lme_cdi_rtdiff.png"/>
                    <pic:cNvPicPr/>
                  </pic:nvPicPr>
                  <pic:blipFill>
                    <a:blip r:embed="rId10"/>
                    <a:stretch>
                      <a:fillRect/>
                    </a:stretch>
                  </pic:blipFill>
                  <pic:spPr>
                    <a:xfrm>
                      <a:off x="0" y="0"/>
                      <a:ext cx="5943600" cy="4036003"/>
                    </a:xfrm>
                    <a:prstGeom prst="rect"/>
                  </pic:spPr>
                </pic:pic>
              </a:graphicData>
            </a:graphic>
          </wp:inline>
        </w:drawing>
      </w:r>
    </w:p>
    <w:p/>
    <w:p>
      <w:r>
        <w:rPr>
          <w:i/>
          <w:sz w:val="18"/>
        </w:rPr>
        <w:t>Figure 2. CDI and RT_DIFF analyses. (A) FCz amplitude by CDI condition. (B) Cz amplitude by CDI condition. (C) RT_DIFF by CDI condition. (D) All predictors -&gt; RT_DIFF LME coefficients. (E) Binary RPE -&gt; FCz LME by CDI. (F) Magnitude RPE -&gt; FCz LME by CDI. (G) Binary RPE -&gt; RT_DIFF LME by CDI. (H) Magnitude RPE -&gt; RT_DIFF LME by CDI. (I) RT_DIFF LME heatmap (predictors x conditions). (J) Binary RPE -&gt; ERP heatmap (CDI conditions). (K) Magnitude RPE -&gt; ERP heatmap (CDI conditions). (L) RT_DIFF distribution by CDI.</w:t>
      </w:r>
    </w:p>
    <w:p>
      <w:r>
        <w:br w:type="page"/>
      </w:r>
    </w:p>
    <w:p>
      <w:pPr>
        <w:pStyle w:val="Heading1"/>
      </w:pPr>
      <w:r>
        <w:t>6. Discussion</w:t>
      </w:r>
    </w:p>
    <w:p>
      <w:pPr>
        <w:pStyle w:val="Heading2"/>
      </w:pPr>
      <w:r>
        <w:t>6.1 Magnitude RPE Drives ERP Effects</w:t>
      </w:r>
    </w:p>
    <w:p>
      <w:r>
        <w:t>The most striking finding is the clear dissociation between binary and magnitude RPE. While binary RPE (derived from a simple reward/no-reward signal) showed almost no relationship with ERP amplitudes, magnitude RPE (derived from graded reward amounts: $0.00, $0.05, $0.25) was a robust predictor across multiple channels and conditions. This suggests that the brain's feedback processing system, as indexed by these ERP components, encodes the scalar magnitude of the prediction error rather than merely whether an outcome was rewarding or not.</w:t>
      </w:r>
    </w:p>
    <w:p>
      <w:pPr>
        <w:pStyle w:val="Heading2"/>
      </w:pPr>
      <w:r>
        <w:t>6.2 Broad Scalp Distribution</w:t>
      </w:r>
    </w:p>
    <w:p>
      <w:r>
        <w:t>Significant effects were not limited to the traditional frontocentral sites (FCz, Cz). Channels such as C4, P3, and P8 showed comparable numbers of significant effects. This broader topography may reflect the spatial navigation component of the AR T-maze task, which engages parietal and lateral neural systems in addition to the medial frontal generators of the classic RewP/FRN.</w:t>
      </w:r>
    </w:p>
    <w:p>
      <w:pPr>
        <w:pStyle w:val="Heading2"/>
      </w:pPr>
      <w:r>
        <w:t>6.3 Behavioral Relevance of RPEs</w:t>
      </w:r>
    </w:p>
    <w:p>
      <w:r>
        <w:t>The significant relationship between trial t-1 RPE and trial t walking speed change demonstrates that model-derived prediction errors have behavioral consequences. Participants walked faster after rewarding outcomes (behavioral invigoration) and slower after low-reward outcomes, consistent with the role of dopaminergic RPE signals in motivating action.</w:t>
      </w:r>
    </w:p>
    <w:p>
      <w:pPr>
        <w:pStyle w:val="Heading2"/>
      </w:pPr>
      <w:r>
        <w:t>6.4 LME vs. Correlation Approach</w:t>
      </w:r>
    </w:p>
    <w:p>
      <w:r>
        <w:t>The LME approach revealed significant effects that were not detected by the previous within-subject correlation approach. In particular, the magnitude RPE effect at FCz (z = -6.11) was highly significant in the LME framework. The increased power comes from: (1) using all single trials rather than summarizing per subject, (2) properly modeling the hierarchical data structure, and (3) accounting for trial-position effects through the variance component.</w:t>
      </w:r>
    </w:p>
    <w:p>
      <w:pPr>
        <w:pStyle w:val="Heading2"/>
      </w:pPr>
      <w:r>
        <w:t>6.5 CDI-Specific Patterns</w:t>
      </w:r>
    </w:p>
    <w:p>
      <w:r>
        <w:t>The Condition_Direction_index analysis reveals that the RPE-ERP relationship is not uniform across experimental conditions. By crossing reward outcome (reward vs. no-reward) with behavioral strategy (stay vs. shift), the CDI conditions isolate situations where prediction errors have different behavioral meanings. For instance, RPEs during rew_stay trials occur when a participant's repeated strategy is confirmed, while RPEs during norew_shift trials occur when exploration fails. These contextual differences may modulate the neural response to prediction errors.</w:t>
      </w:r>
    </w:p>
    <w:p>
      <w:pPr>
        <w:pStyle w:val="Heading2"/>
      </w:pPr>
      <w:r>
        <w:t>6.6 RT_DIFF as a Behavioral Signature of Learning</w:t>
      </w:r>
    </w:p>
    <w:p>
      <w:r>
        <w:t>The RT_DIFF analysis provides converging evidence that model-derived RPEs have real behavioral consequences. Magnitude RPE was the strongest behavioral predictor of RT_DIFF (after controlling for Start_RT regression to the mean), with negative coefficients indicating that larger positive RPEs drive speeding up on the next trial. This is consistent with dopaminergic RPE signals facilitating vigor and approach behavior. The fact that 64 out of 101 RT_DIFF models survived FDR correction suggests robust behavioral modulation by reward-learning variables.</w:t>
      </w:r>
    </w:p>
    <w:p>
      <w:pPr>
        <w:pStyle w:val="Heading2"/>
      </w:pPr>
      <w:r>
        <w:t>6.7 Limitations</w:t>
      </w:r>
    </w:p>
    <w:p>
      <w:r>
        <w:t>Several limitations should be noted. First, some models with the (1 | Trial) variance component showed convergence warnings (non-positive definite Hessian), indicating potential overparameterization. Second, the ERP amplitudes in this dataset represent a single time-window summary rather than a full time-resolved analysis. Third, FDR correction was applied across all 793 tests simultaneously; alternative correction strategies (e.g., separate correction within each predictor or channel family) could yield different significance patterns.</w:t>
      </w:r>
    </w:p>
    <w:p>
      <w:r>
        <w:br w:type="page"/>
      </w:r>
    </w:p>
    <w:p>
      <w:pPr>
        <w:pStyle w:val="Heading1"/>
      </w:pPr>
      <w:r>
        <w:t>7. Methods Summary (for Paper)</w:t>
      </w:r>
    </w:p>
    <w:p>
      <w:r>
        <w:t>Single-trial ERP amplitudes from 13 scalp channels were predicted by trial-level behavioral variables using linear mixed-effects models. For each combination of behavioral predictor (11 predictors), EEG channel (13 channels), and condition subset (11 conditions including 4 CDI conditions crossing outcome x stay/shift), we fit the model: ERP ~ Predictor + (1 | Subject) + (1 | Trial), where (1 | Subject) captures between-subject baseline differences and (1 | Trial) captures shared trial-position effects via a variance component. Additionally, RT_DIFF (previous - current trial walking RT) was modeled as an outcome: RT_DIFF ~ Predictor + (1 | Subject) + (1 | Trial). Models were estimated with REML using the Powell optimizer in Python statsmodels 0.14.6. Multiple comparison correction used the Benjamini-Hochberg FDR procedure at q = .05, applied separately for ERP and RT_DIFF analyses. Interaction models tested whether RPE-ERP and RPE-RT_DIFF relationships were moderated by reward level, stay/shift behavior, velocity condition, and CDI.</w:t>
      </w:r>
    </w:p>
    <w:p>
      <w:pPr>
        <w:pStyle w:val="Heading1"/>
      </w:pPr>
      <w:r>
        <w:t>8. Output Files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Calibri" w:hAnsi="Calibri"/>
                <w:b/>
                <w:sz w:val="18"/>
              </w:rPr>
              <w:t>File</w:t>
            </w:r>
          </w:p>
        </w:tc>
        <w:tc>
          <w:tcPr>
            <w:tcW w:type="dxa" w:w="2880"/>
          </w:tcPr>
          <w:p>
            <w:pPr>
              <w:jc w:val="center"/>
            </w:pPr>
            <w:r>
              <w:rPr>
                <w:rFonts w:ascii="Calibri" w:hAnsi="Calibri"/>
                <w:b/>
                <w:sz w:val="18"/>
              </w:rPr>
              <w:t>Description</w:t>
            </w:r>
          </w:p>
        </w:tc>
        <w:tc>
          <w:tcPr>
            <w:tcW w:type="dxa" w:w="2880"/>
          </w:tcPr>
          <w:p>
            <w:pPr>
              <w:jc w:val="center"/>
            </w:pPr>
            <w:r>
              <w:rPr>
                <w:rFonts w:ascii="Calibri" w:hAnsi="Calibri"/>
                <w:b/>
                <w:sz w:val="18"/>
              </w:rPr>
              <w:t>Rows</w:t>
            </w:r>
          </w:p>
        </w:tc>
      </w:tr>
      <w:tr>
        <w:tc>
          <w:tcPr>
            <w:tcW w:type="dxa" w:w="2880"/>
          </w:tcPr>
          <w:p>
            <w:pPr>
              <w:jc w:val="center"/>
            </w:pPr>
            <w:r>
              <w:rPr>
                <w:rFonts w:ascii="Calibri" w:hAnsi="Calibri"/>
                <w:sz w:val="18"/>
              </w:rPr>
              <w:t>lme_all_results.csv</w:t>
            </w:r>
          </w:p>
        </w:tc>
        <w:tc>
          <w:tcPr>
            <w:tcW w:type="dxa" w:w="2880"/>
          </w:tcPr>
          <w:p>
            <w:pPr>
              <w:jc w:val="center"/>
            </w:pPr>
            <w:r>
              <w:rPr>
                <w:rFonts w:ascii="Calibri" w:hAnsi="Calibri"/>
                <w:sz w:val="18"/>
              </w:rPr>
              <w:t>All 1456 ERP LME model results</w:t>
            </w:r>
          </w:p>
        </w:tc>
        <w:tc>
          <w:tcPr>
            <w:tcW w:type="dxa" w:w="2880"/>
          </w:tcPr>
          <w:p>
            <w:pPr>
              <w:jc w:val="center"/>
            </w:pPr>
            <w:r>
              <w:rPr>
                <w:rFonts w:ascii="Calibri" w:hAnsi="Calibri"/>
                <w:sz w:val="18"/>
              </w:rPr>
              <w:t>1456</w:t>
            </w:r>
          </w:p>
        </w:tc>
      </w:tr>
      <w:tr>
        <w:tc>
          <w:tcPr>
            <w:tcW w:type="dxa" w:w="2880"/>
          </w:tcPr>
          <w:p>
            <w:pPr>
              <w:jc w:val="center"/>
            </w:pPr>
            <w:r>
              <w:rPr>
                <w:rFonts w:ascii="Calibri" w:hAnsi="Calibri"/>
                <w:sz w:val="18"/>
              </w:rPr>
              <w:t>rtdiff_lme_results.csv</w:t>
            </w:r>
          </w:p>
        </w:tc>
        <w:tc>
          <w:tcPr>
            <w:tcW w:type="dxa" w:w="2880"/>
          </w:tcPr>
          <w:p>
            <w:pPr>
              <w:jc w:val="center"/>
            </w:pPr>
            <w:r>
              <w:rPr>
                <w:rFonts w:ascii="Calibri" w:hAnsi="Calibri"/>
                <w:sz w:val="18"/>
              </w:rPr>
              <w:t>All 101 RT_DIFF LME model results</w:t>
            </w:r>
          </w:p>
        </w:tc>
        <w:tc>
          <w:tcPr>
            <w:tcW w:type="dxa" w:w="2880"/>
          </w:tcPr>
          <w:p>
            <w:pPr>
              <w:jc w:val="center"/>
            </w:pPr>
            <w:r>
              <w:rPr>
                <w:rFonts w:ascii="Calibri" w:hAnsi="Calibri"/>
                <w:sz w:val="18"/>
              </w:rPr>
              <w:t>101</w:t>
            </w:r>
          </w:p>
        </w:tc>
      </w:tr>
      <w:tr>
        <w:tc>
          <w:tcPr>
            <w:tcW w:type="dxa" w:w="2880"/>
          </w:tcPr>
          <w:p>
            <w:pPr>
              <w:jc w:val="center"/>
            </w:pPr>
            <w:r>
              <w:rPr>
                <w:rFonts w:ascii="Calibri" w:hAnsi="Calibri"/>
                <w:sz w:val="18"/>
              </w:rPr>
              <w:t>trial_data_with_rpes.csv</w:t>
            </w:r>
          </w:p>
        </w:tc>
        <w:tc>
          <w:tcPr>
            <w:tcW w:type="dxa" w:w="2880"/>
          </w:tcPr>
          <w:p>
            <w:pPr>
              <w:jc w:val="center"/>
            </w:pPr>
            <w:r>
              <w:rPr>
                <w:rFonts w:ascii="Calibri" w:hAnsi="Calibri"/>
                <w:sz w:val="18"/>
              </w:rPr>
              <w:t>Trial-level data with predictors, ERPs, RT_DIFF</w:t>
            </w:r>
          </w:p>
        </w:tc>
        <w:tc>
          <w:tcPr>
            <w:tcW w:type="dxa" w:w="2880"/>
          </w:tcPr>
          <w:p>
            <w:pPr>
              <w:jc w:val="center"/>
            </w:pPr>
            <w:r>
              <w:rPr>
                <w:rFonts w:ascii="Calibri" w:hAnsi="Calibri"/>
                <w:sz w:val="18"/>
              </w:rPr>
              <w:t>7,963</w:t>
            </w:r>
          </w:p>
        </w:tc>
      </w:tr>
      <w:tr>
        <w:tc>
          <w:tcPr>
            <w:tcW w:type="dxa" w:w="2880"/>
          </w:tcPr>
          <w:p>
            <w:pPr>
              <w:jc w:val="center"/>
            </w:pPr>
            <w:r>
              <w:rPr>
                <w:rFonts w:ascii="Calibri" w:hAnsi="Calibri"/>
                <w:sz w:val="18"/>
              </w:rPr>
              <w:t>subject_info.csv</w:t>
            </w:r>
          </w:p>
        </w:tc>
        <w:tc>
          <w:tcPr>
            <w:tcW w:type="dxa" w:w="2880"/>
          </w:tcPr>
          <w:p>
            <w:pPr>
              <w:jc w:val="center"/>
            </w:pPr>
            <w:r>
              <w:rPr>
                <w:rFonts w:ascii="Calibri" w:hAnsi="Calibri"/>
                <w:sz w:val="18"/>
              </w:rPr>
              <w:t>Per-subject model fitting summary</w:t>
            </w:r>
          </w:p>
        </w:tc>
        <w:tc>
          <w:tcPr>
            <w:tcW w:type="dxa" w:w="2880"/>
          </w:tcPr>
          <w:p>
            <w:pPr>
              <w:jc w:val="center"/>
            </w:pPr>
            <w:r>
              <w:rPr>
                <w:rFonts w:ascii="Calibri" w:hAnsi="Calibri"/>
                <w:sz w:val="18"/>
              </w:rPr>
              <w:t>43</w:t>
            </w:r>
          </w:p>
        </w:tc>
      </w:tr>
      <w:tr>
        <w:tc>
          <w:tcPr>
            <w:tcW w:type="dxa" w:w="2880"/>
          </w:tcPr>
          <w:p>
            <w:pPr>
              <w:jc w:val="center"/>
            </w:pPr>
            <w:r>
              <w:rPr>
                <w:rFonts w:ascii="Calibri" w:hAnsi="Calibri"/>
                <w:sz w:val="18"/>
              </w:rPr>
              <w:t>interaction_models.csv</w:t>
            </w:r>
          </w:p>
        </w:tc>
        <w:tc>
          <w:tcPr>
            <w:tcW w:type="dxa" w:w="2880"/>
          </w:tcPr>
          <w:p>
            <w:pPr>
              <w:jc w:val="center"/>
            </w:pPr>
            <w:r>
              <w:rPr>
                <w:rFonts w:ascii="Calibri" w:hAnsi="Calibri"/>
                <w:sz w:val="18"/>
              </w:rPr>
              <w:t>Interaction model coefficients (incl. CDI)</w:t>
            </w:r>
          </w:p>
        </w:tc>
        <w:tc>
          <w:tcPr>
            <w:tcW w:type="dxa" w:w="2880"/>
          </w:tcPr>
          <w:p>
            <w:pPr>
              <w:jc w:val="center"/>
            </w:pPr>
            <w:r>
              <w:rPr>
                <w:rFonts w:ascii="Calibri" w:hAnsi="Calibri"/>
                <w:sz w:val="18"/>
              </w:rPr>
              <w:t>10</w:t>
            </w:r>
          </w:p>
        </w:tc>
      </w:tr>
      <w:tr>
        <w:tc>
          <w:tcPr>
            <w:tcW w:type="dxa" w:w="2880"/>
          </w:tcPr>
          <w:p>
            <w:pPr>
              <w:jc w:val="center"/>
            </w:pPr>
            <w:r>
              <w:rPr>
                <w:rFonts w:ascii="Calibri" w:hAnsi="Calibri"/>
                <w:sz w:val="18"/>
              </w:rPr>
              <w:t>12_lme_tmaze_pipeline.png</w:t>
            </w:r>
          </w:p>
        </w:tc>
        <w:tc>
          <w:tcPr>
            <w:tcW w:type="dxa" w:w="2880"/>
          </w:tcPr>
          <w:p>
            <w:pPr>
              <w:jc w:val="center"/>
            </w:pPr>
            <w:r>
              <w:rPr>
                <w:rFonts w:ascii="Calibri" w:hAnsi="Calibri"/>
                <w:sz w:val="18"/>
              </w:rPr>
              <w:t>12-panel ERP summary figure</w:t>
            </w:r>
          </w:p>
        </w:tc>
        <w:tc>
          <w:tcPr>
            <w:tcW w:type="dxa" w:w="2880"/>
          </w:tcPr>
          <w:p>
            <w:pPr>
              <w:jc w:val="center"/>
            </w:pPr>
            <w:r>
              <w:rPr>
                <w:rFonts w:ascii="Calibri" w:hAnsi="Calibri"/>
                <w:sz w:val="18"/>
              </w:rPr>
              <w:t>-</w:t>
            </w:r>
          </w:p>
        </w:tc>
      </w:tr>
      <w:tr>
        <w:tc>
          <w:tcPr>
            <w:tcW w:type="dxa" w:w="2880"/>
          </w:tcPr>
          <w:p>
            <w:pPr>
              <w:jc w:val="center"/>
            </w:pPr>
            <w:r>
              <w:rPr>
                <w:rFonts w:ascii="Calibri" w:hAnsi="Calibri"/>
                <w:sz w:val="18"/>
              </w:rPr>
              <w:t>12_lme_cdi_rtdiff.png</w:t>
            </w:r>
          </w:p>
        </w:tc>
        <w:tc>
          <w:tcPr>
            <w:tcW w:type="dxa" w:w="2880"/>
          </w:tcPr>
          <w:p>
            <w:pPr>
              <w:jc w:val="center"/>
            </w:pPr>
            <w:r>
              <w:rPr>
                <w:rFonts w:ascii="Calibri" w:hAnsi="Calibri"/>
                <w:sz w:val="18"/>
              </w:rPr>
              <w:t>12-panel CDI &amp; RT_DIFF figure</w:t>
            </w:r>
          </w:p>
        </w:tc>
        <w:tc>
          <w:tcPr>
            <w:tcW w:type="dxa" w:w="2880"/>
          </w:tcPr>
          <w:p>
            <w:pPr>
              <w:jc w:val="center"/>
            </w:pPr>
            <w:r>
              <w:rPr>
                <w:rFonts w:ascii="Calibri" w:hAnsi="Calibri"/>
                <w:sz w:val="18"/>
              </w:rP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