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0EE1A" w14:textId="11849ADC" w:rsidR="0004334A" w:rsidRPr="00631669" w:rsidRDefault="00997C33" w:rsidP="00631669">
      <w:pPr>
        <w:pStyle w:val="Heading1"/>
        <w:rPr>
          <w:rFonts w:eastAsia="+mn-ea"/>
          <w:u w:val="single"/>
        </w:rPr>
      </w:pPr>
      <w:r w:rsidRPr="00631669">
        <w:rPr>
          <w:rFonts w:eastAsia="+mn-ea"/>
          <w:u w:val="single"/>
        </w:rPr>
        <w:t xml:space="preserve">Part 1 </w:t>
      </w:r>
    </w:p>
    <w:p w14:paraId="15B46A1A" w14:textId="77777777" w:rsidR="00C726C4" w:rsidRDefault="00997C33" w:rsidP="00631669">
      <w:r>
        <w:t>Find a linear discriminant that separates the patterns in the logical</w:t>
      </w:r>
      <w:r w:rsidRPr="00631669">
        <w:rPr>
          <w:lang w:val="tr-TR"/>
        </w:rPr>
        <w:t xml:space="preserve"> </w:t>
      </w:r>
      <w:r>
        <w:t>OR dataset.</w:t>
      </w:r>
      <w:r w:rsidR="00C726C4">
        <w:t xml:space="preserve"> </w:t>
      </w:r>
    </w:p>
    <w:p w14:paraId="38912E57" w14:textId="67E9E05A" w:rsidR="00C726C4" w:rsidRDefault="00997C33" w:rsidP="00631669">
      <w:pPr>
        <w:pStyle w:val="ListParagraph"/>
        <w:numPr>
          <w:ilvl w:val="0"/>
          <w:numId w:val="10"/>
        </w:numPr>
      </w:pPr>
      <w:r>
        <w:t xml:space="preserve">Choose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>
        <w:t xml:space="preserve"> that points toward the (1,</w:t>
      </w:r>
      <w:r w:rsidR="00DA21A4">
        <w:t xml:space="preserve"> </w:t>
      </w:r>
      <w:r>
        <w:t xml:space="preserve">1) data point. </w:t>
      </w:r>
    </w:p>
    <w:p w14:paraId="1CE1BBCE" w14:textId="4DB21266" w:rsidR="00997C33" w:rsidRDefault="00997C33" w:rsidP="00631669">
      <w:pPr>
        <w:pStyle w:val="ListParagraph"/>
        <w:numPr>
          <w:ilvl w:val="0"/>
          <w:numId w:val="10"/>
        </w:numPr>
      </w:pPr>
      <w:r>
        <w:t xml:space="preserve">Use </w:t>
      </w:r>
      <w:r w:rsidR="002B0E9F">
        <w:t>(</w:t>
      </w:r>
      <w:r>
        <w:t>0,</w:t>
      </w:r>
      <w:r w:rsidR="00DA21A4">
        <w:t xml:space="preserve"> </w:t>
      </w:r>
      <w:r>
        <w:t>0.6</w:t>
      </w:r>
      <w:r w:rsidR="002B0E9F">
        <w:t>)</w:t>
      </w:r>
      <w:r>
        <w:t xml:space="preserve"> to calculate the bias.</w:t>
      </w:r>
    </w:p>
    <w:p w14:paraId="45008222" w14:textId="77777777" w:rsidR="0069006A" w:rsidRDefault="0069006A" w:rsidP="0069006A">
      <w:pPr>
        <w:pStyle w:val="ListParagraph"/>
      </w:pPr>
    </w:p>
    <w:p w14:paraId="0CD61BB4" w14:textId="3D22D13A" w:rsidR="00F7004A" w:rsidRPr="00B5499E" w:rsidRDefault="00997C33" w:rsidP="00B5499E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>Find the equation of the decision boundary and draw it to the attribute-space diagram</w:t>
      </w:r>
      <w:r w:rsidR="00D70338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4"/>
        <w:gridCol w:w="5916"/>
      </w:tblGrid>
      <w:tr w:rsidR="00B5499E" w14:paraId="556D5E1D" w14:textId="77777777" w:rsidTr="00B5499E">
        <w:trPr>
          <w:trHeight w:val="2725"/>
        </w:trPr>
        <w:tc>
          <w:tcPr>
            <w:tcW w:w="3539" w:type="dxa"/>
            <w:vAlign w:val="center"/>
          </w:tcPr>
          <w:p w14:paraId="1ED0223C" w14:textId="4B2702C5" w:rsidR="00F70BF7" w:rsidRDefault="00F70BF7" w:rsidP="00F70BF7">
            <w:pPr>
              <w:pStyle w:val="NoSpacing"/>
            </w:pPr>
            <w:r>
              <w:t>Bias:</w:t>
            </w:r>
          </w:p>
          <w:p w14:paraId="32A216DC" w14:textId="77777777" w:rsidR="00F70BF7" w:rsidRDefault="00F70BF7" w:rsidP="00F70BF7">
            <w:pPr>
              <w:pStyle w:val="NoSpacing"/>
            </w:pPr>
          </w:p>
          <w:p w14:paraId="31BE10BE" w14:textId="1444E6F7" w:rsidR="00F70BF7" w:rsidRPr="00F70BF7" w:rsidRDefault="00F70BF7" w:rsidP="00B5499E">
            <w:pPr>
              <w:spacing w:line="276" w:lineRule="auto"/>
              <w:ind w:firstLine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+b</m:t>
                </m:r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=-b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-b</m:t>
                </m:r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  <m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-b</m:t>
                </m:r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["/>
                    <m:endChr m:val="]"/>
                    <m:shp m:val="match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0.6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-b</m:t>
                </m:r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=0.6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b</m:t>
                </m:r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=-0.6</m:t>
                </m:r>
              </m:oMath>
            </m:oMathPara>
          </w:p>
          <w:p w14:paraId="7D42DCFA" w14:textId="77777777" w:rsidR="00F70BF7" w:rsidRDefault="00F70BF7" w:rsidP="00F70B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vMerge w:val="restart"/>
            <w:vAlign w:val="center"/>
          </w:tcPr>
          <w:p w14:paraId="09246CC4" w14:textId="14F8CD6C" w:rsidR="00F70BF7" w:rsidRDefault="00F70BF7" w:rsidP="00F70B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E46019" wp14:editId="13A05F64">
                  <wp:extent cx="3613150" cy="361315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150" cy="3613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499E" w14:paraId="7DA1804B" w14:textId="77777777" w:rsidTr="00B5499E">
        <w:trPr>
          <w:trHeight w:val="2725"/>
        </w:trPr>
        <w:tc>
          <w:tcPr>
            <w:tcW w:w="3539" w:type="dxa"/>
            <w:vAlign w:val="center"/>
          </w:tcPr>
          <w:p w14:paraId="6CB90B62" w14:textId="77777777" w:rsidR="00F70BF7" w:rsidRPr="00F70BF7" w:rsidRDefault="00F70BF7" w:rsidP="00F70BF7">
            <w:pPr>
              <w:ind w:firstLine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6A85D" w14:textId="639524A9" w:rsidR="00F70BF7" w:rsidRDefault="00F70BF7" w:rsidP="00F70BF7">
            <w:pPr>
              <w:pStyle w:val="NoSpacing"/>
            </w:pPr>
            <w:r>
              <w:t>Decision boundary:</w:t>
            </w:r>
          </w:p>
          <w:p w14:paraId="6BAC46DA" w14:textId="77777777" w:rsidR="00F70BF7" w:rsidRPr="00F70BF7" w:rsidRDefault="00F70BF7" w:rsidP="00B5499E">
            <w:pPr>
              <w:pStyle w:val="NoSpacing"/>
              <w:spacing w:line="276" w:lineRule="auto"/>
            </w:pPr>
          </w:p>
          <w:p w14:paraId="3EA5B1B5" w14:textId="77777777" w:rsidR="00F70BF7" w:rsidRDefault="00F70BF7" w:rsidP="00B5499E">
            <w:pPr>
              <w:spacing w:line="276" w:lineRule="auto"/>
              <w:ind w:firstLine="113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+b</m:t>
                </m:r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shp m:val="match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-0.6</m:t>
                </m:r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br/>
                </m:r>
              </m:oMath>
              <m:oMath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1×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1×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-0.6</m:t>
                </m:r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-0.6</m:t>
                </m:r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highlight w:val="yellow"/>
                      </w:rPr>
                      <m:t>2</m:t>
                    </m:r>
                  </m:sub>
                </m:sSub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</w:rPr>
                  <m:t>=0.6</m:t>
                </m:r>
              </m:oMath>
            </m:oMathPara>
          </w:p>
          <w:p w14:paraId="74A2F0A5" w14:textId="77777777" w:rsidR="00F70BF7" w:rsidRDefault="00F70BF7" w:rsidP="00F70BF7">
            <w:pPr>
              <w:pStyle w:val="NoSpacing"/>
              <w:jc w:val="center"/>
            </w:pPr>
          </w:p>
        </w:tc>
        <w:tc>
          <w:tcPr>
            <w:tcW w:w="5811" w:type="dxa"/>
            <w:vMerge/>
            <w:vAlign w:val="center"/>
          </w:tcPr>
          <w:p w14:paraId="29F6D6F7" w14:textId="77777777" w:rsidR="00F70BF7" w:rsidRDefault="00F70BF7" w:rsidP="00F70BF7">
            <w:pPr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7C5779A3" w14:textId="77777777" w:rsidR="00381131" w:rsidRPr="00381131" w:rsidRDefault="00381131" w:rsidP="0038113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C08D41D" w14:textId="728D8595" w:rsidR="00A94DB3" w:rsidRPr="00A94DB3" w:rsidRDefault="00997C33" w:rsidP="00A94DB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Calculate the margins of the open circle and closed circles patterns.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53F0" w14:paraId="2674A574" w14:textId="77777777" w:rsidTr="002258BB">
        <w:trPr>
          <w:trHeight w:val="416"/>
        </w:trPr>
        <w:tc>
          <w:tcPr>
            <w:tcW w:w="4675" w:type="dxa"/>
          </w:tcPr>
          <w:p w14:paraId="13F80551" w14:textId="2A4AD747" w:rsidR="000D53F0" w:rsidRPr="005B7096" w:rsidRDefault="000D53F0" w:rsidP="00BC3A8B">
            <w:pPr>
              <w:pStyle w:val="NoSpacing"/>
            </w:pPr>
            <w:r w:rsidRPr="00307D1E">
              <w:rPr>
                <w:color w:val="0070C0"/>
              </w:rPr>
              <w:t>Open</w:t>
            </w:r>
            <w:r w:rsidR="005B1798">
              <w:rPr>
                <w:color w:val="0070C0"/>
              </w:rPr>
              <w:t>-</w:t>
            </w:r>
            <w:r w:rsidRPr="00307D1E">
              <w:rPr>
                <w:color w:val="0070C0"/>
              </w:rPr>
              <w:t>circles margin</w:t>
            </w:r>
            <w:r w:rsidR="00BC3A8B">
              <w:rPr>
                <w:color w:val="0070C0"/>
              </w:rPr>
              <w:t>:</w:t>
            </w:r>
          </w:p>
        </w:tc>
        <w:tc>
          <w:tcPr>
            <w:tcW w:w="4675" w:type="dxa"/>
          </w:tcPr>
          <w:p w14:paraId="2CF0A19C" w14:textId="143187C7" w:rsidR="000D53F0" w:rsidRPr="00307D1E" w:rsidRDefault="000D53F0" w:rsidP="00BC3A8B">
            <w:pPr>
              <w:pStyle w:val="NoSpacing"/>
            </w:pPr>
            <w:r w:rsidRPr="00307D1E">
              <w:rPr>
                <w:color w:val="FF0000"/>
              </w:rPr>
              <w:t>Closed</w:t>
            </w:r>
            <w:r w:rsidR="005B1798">
              <w:rPr>
                <w:color w:val="FF0000"/>
              </w:rPr>
              <w:t>-</w:t>
            </w:r>
            <w:r w:rsidRPr="00307D1E">
              <w:rPr>
                <w:color w:val="FF0000"/>
              </w:rPr>
              <w:t>circles margin</w:t>
            </w:r>
            <w:r w:rsidR="00BC3A8B">
              <w:rPr>
                <w:color w:val="FF0000"/>
              </w:rPr>
              <w:t>:</w:t>
            </w:r>
          </w:p>
        </w:tc>
      </w:tr>
      <w:tr w:rsidR="00D1502C" w14:paraId="656BB2CE" w14:textId="77777777" w:rsidTr="002258BB">
        <w:tc>
          <w:tcPr>
            <w:tcW w:w="4675" w:type="dxa"/>
          </w:tcPr>
          <w:p w14:paraId="208514C2" w14:textId="2BD59590" w:rsidR="000D53F0" w:rsidRPr="000D53F0" w:rsidRDefault="00E47BAA" w:rsidP="006A3F50">
            <w:pPr>
              <w:pStyle w:val="NoSpacing"/>
              <w:spacing w:line="276" w:lineRule="auto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0,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d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</m:d>
                  </m:den>
                </m:f>
                <m: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shp m:val="match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-0.6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0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-0.6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1+1</m:t>
                        </m:r>
                      </m:e>
                    </m:rad>
                  </m:den>
                </m:f>
                <m: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0.6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yellow"/>
                  </w:rPr>
                  <m:t>d≅0.42</m:t>
                </m:r>
              </m:oMath>
            </m:oMathPara>
          </w:p>
        </w:tc>
        <w:tc>
          <w:tcPr>
            <w:tcW w:w="4675" w:type="dxa"/>
          </w:tcPr>
          <w:p w14:paraId="2C7A2860" w14:textId="383564BA" w:rsidR="00D1502C" w:rsidRDefault="00E47BAA" w:rsidP="006A3F5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0,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</m:d>
                  </m:den>
                </m:f>
                <m: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shp m:val="match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-0.6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1-0.6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1+1</m:t>
                        </m:r>
                      </m:e>
                    </m:rad>
                  </m:den>
                </m:f>
                <m: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0.4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</w:rPr>
                  <m:t>d≅0.28</m:t>
                </m:r>
              </m:oMath>
            </m:oMathPara>
          </w:p>
        </w:tc>
      </w:tr>
    </w:tbl>
    <w:p w14:paraId="4C7AAE1A" w14:textId="0C19BD29" w:rsidR="000844E0" w:rsidRPr="00B5499E" w:rsidRDefault="000844E0" w:rsidP="00B5499E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</w:pPr>
      <w:r w:rsidRPr="00B5499E">
        <w:rPr>
          <w:rFonts w:eastAsia="+mn-ea"/>
          <w:u w:val="single"/>
        </w:rPr>
        <w:lastRenderedPageBreak/>
        <w:t>Part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50EB2" w14:paraId="3A985E3D" w14:textId="77777777" w:rsidTr="00EB50CB">
        <w:tc>
          <w:tcPr>
            <w:tcW w:w="4675" w:type="dxa"/>
            <w:vAlign w:val="center"/>
          </w:tcPr>
          <w:p w14:paraId="592DFF60" w14:textId="77777777" w:rsidR="00E50EB2" w:rsidRDefault="00E50EB2" w:rsidP="00EB50CB">
            <w:pPr>
              <w:rPr>
                <w:b/>
                <w:bCs/>
              </w:rPr>
            </w:pPr>
            <w:r>
              <w:t xml:space="preserve">Use PLA with </w:t>
            </w:r>
            <w:r w:rsidRPr="00A94DB3">
              <w:rPr>
                <w:b/>
                <w:bCs/>
              </w:rPr>
              <w:t xml:space="preserve">specified initial weights and bias </w:t>
            </w:r>
            <w:r>
              <w:t>to find a weight vector and bias that separates the 2 points below in 3D attribute space</w:t>
            </w:r>
            <w:r w:rsidRPr="00A94DB3">
              <w:rPr>
                <w:b/>
                <w:bCs/>
              </w:rPr>
              <w:t xml:space="preserve">. </w:t>
            </w:r>
          </w:p>
          <w:p w14:paraId="3AF3710B" w14:textId="77777777" w:rsidR="00CE2D7E" w:rsidRDefault="00CE2D7E" w:rsidP="00EB50CB">
            <w:pPr>
              <w:rPr>
                <w:b/>
                <w:bCs/>
              </w:rPr>
            </w:pPr>
          </w:p>
          <w:p w14:paraId="6AAC6DDF" w14:textId="5B2E3050" w:rsidR="00CE2D7E" w:rsidRDefault="00CE2D7E" w:rsidP="00CE2D7E">
            <w:pPr>
              <w:pStyle w:val="ListParagraph"/>
              <w:numPr>
                <w:ilvl w:val="0"/>
                <w:numId w:val="13"/>
              </w:numPr>
            </w:pPr>
            <w:r w:rsidRPr="00CE2D7E">
              <w:t>Assume the output of the perceptron is</w:t>
            </w:r>
            <w:r>
              <w:br/>
            </w:r>
            <m:oMathPara>
              <m:oMath>
                <m:r>
                  <w:rPr>
                    <w:rFonts w:ascii="Cambria Math" w:hAnsi="Cambria Math"/>
                  </w:rPr>
                  <m:t>hardlim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73FFE245" w14:textId="53759C6E" w:rsidR="00E50EB2" w:rsidRDefault="00E50EB2" w:rsidP="00EB50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FEFF40" wp14:editId="4C1C8C02">
                  <wp:extent cx="2527300" cy="1294101"/>
                  <wp:effectExtent l="0" t="0" r="6350" b="1905"/>
                  <wp:docPr id="11267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5F196C0-5467-43E9-A9F4-9FEEF45C7AD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7" name="Picture 2">
                            <a:extLst>
                              <a:ext uri="{FF2B5EF4-FFF2-40B4-BE49-F238E27FC236}">
                                <a16:creationId xmlns:a16="http://schemas.microsoft.com/office/drawing/2014/main" id="{25F196C0-5467-43E9-A9F4-9FEEF45C7AD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558" cy="1446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ED5735" w14:textId="29D573FC" w:rsidR="003121EE" w:rsidRDefault="000844E0" w:rsidP="003121EE">
      <w:pPr>
        <w:pStyle w:val="ListParagraph"/>
        <w:numPr>
          <w:ilvl w:val="0"/>
          <w:numId w:val="7"/>
        </w:numPr>
      </w:pPr>
      <w:r>
        <w:t xml:space="preserve">Report the resulting weight vector, bias, and the equation of the decision boundary. </w:t>
      </w:r>
    </w:p>
    <w:tbl>
      <w:tblPr>
        <w:tblStyle w:val="TableGrid"/>
        <w:tblW w:w="9639" w:type="dxa"/>
        <w:tblBorders>
          <w:left w:val="none" w:sz="0" w:space="0" w:color="auto"/>
          <w:right w:val="none" w:sz="0" w:space="0" w:color="auto"/>
        </w:tblBorders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5382"/>
        <w:gridCol w:w="4257"/>
      </w:tblGrid>
      <w:tr w:rsidR="003121EE" w14:paraId="6F8126F3" w14:textId="77777777" w:rsidTr="00EB50CB">
        <w:tc>
          <w:tcPr>
            <w:tcW w:w="5382" w:type="dxa"/>
            <w:vAlign w:val="center"/>
          </w:tcPr>
          <w:p w14:paraId="77E07AA5" w14:textId="5B9255C5" w:rsidR="003121EE" w:rsidRDefault="00FE1D2C" w:rsidP="00A12185">
            <w:pPr>
              <w:pStyle w:val="ListParagraph"/>
              <w:jc w:val="center"/>
              <w:rPr>
                <w:rFonts w:ascii="Calibri" w:eastAsia="Calibri" w:hAnsi="Calibri" w:cs="Times New Roman"/>
                <w:iCs/>
              </w:rPr>
            </w:pPr>
            <w:r>
              <w:rPr>
                <w:rFonts w:ascii="Calibri" w:eastAsia="Calibri" w:hAnsi="Calibri" w:cs="Times New Roman"/>
                <w:iCs/>
              </w:rPr>
              <w:t>Point Classification Checks</w:t>
            </w:r>
          </w:p>
        </w:tc>
        <w:tc>
          <w:tcPr>
            <w:tcW w:w="4257" w:type="dxa"/>
            <w:vAlign w:val="center"/>
          </w:tcPr>
          <w:p w14:paraId="79CE0420" w14:textId="5977FC47" w:rsidR="003121EE" w:rsidRDefault="001C0230" w:rsidP="00A12185">
            <w:pPr>
              <w:pStyle w:val="ListParagraph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Adjustments</w:t>
            </w:r>
          </w:p>
        </w:tc>
      </w:tr>
      <w:tr w:rsidR="003121EE" w14:paraId="6C3B7E06" w14:textId="77777777" w:rsidTr="00EB50CB">
        <w:tc>
          <w:tcPr>
            <w:tcW w:w="5382" w:type="dxa"/>
            <w:vAlign w:val="center"/>
          </w:tcPr>
          <w:p w14:paraId="0A90BAF9" w14:textId="77777777" w:rsidR="003121EE" w:rsidRPr="00350BBA" w:rsidRDefault="003121EE" w:rsidP="00A12185">
            <w:pPr>
              <w:pStyle w:val="ListParagraph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hardlim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hardlim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-0.5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+0.5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hardlim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-0.5-1+0.5</m:t>
                    </m:r>
                    <m:r>
                      <w:rPr>
                        <w:rFonts w:ascii="Cambria Math" w:hAnsi="Cambria Math"/>
                      </w:rPr>
                      <m:t>+0.5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hardlim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-0.5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a=0</m:t>
                </m:r>
              </m:oMath>
            </m:oMathPara>
          </w:p>
          <w:p w14:paraId="6D61A165" w14:textId="77777777" w:rsidR="003121EE" w:rsidRDefault="003121EE" w:rsidP="00A12185">
            <w:pPr>
              <w:pStyle w:val="ListParagraph"/>
              <w:jc w:val="center"/>
              <w:rPr>
                <w:rFonts w:eastAsiaTheme="minorEastAsia"/>
              </w:rPr>
            </w:pPr>
          </w:p>
          <w:p w14:paraId="32C2B8FF" w14:textId="77777777" w:rsidR="003121EE" w:rsidRDefault="003121EE" w:rsidP="00A12185">
            <w:pPr>
              <w:pStyle w:val="ListParagraph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is misclassified,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oMath>
            <w:r>
              <w:rPr>
                <w:rFonts w:eastAsiaTheme="minorEastAsia"/>
              </w:rPr>
              <w:t xml:space="preserve"> and</w:t>
            </w:r>
            <w:r w:rsidRPr="003121EE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a=0</m:t>
              </m:r>
            </m:oMath>
          </w:p>
          <w:p w14:paraId="2D26EFE2" w14:textId="38CEE0BD" w:rsidR="00A02C97" w:rsidRPr="00A02C97" w:rsidRDefault="00A02C97" w:rsidP="00A02C97">
            <w:pPr>
              <w:pStyle w:val="ListParagraph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a=1-0=+1</m:t>
                </m:r>
              </m:oMath>
            </m:oMathPara>
          </w:p>
        </w:tc>
        <w:tc>
          <w:tcPr>
            <w:tcW w:w="4257" w:type="dxa"/>
            <w:vAlign w:val="center"/>
          </w:tcPr>
          <w:p w14:paraId="5427950C" w14:textId="4669E25D" w:rsidR="003121EE" w:rsidRPr="00D33792" w:rsidRDefault="003121EE" w:rsidP="00564923">
            <w:pPr>
              <w:pStyle w:val="ListParagraph"/>
              <w:ind w:left="290"/>
              <w:jc w:val="center"/>
              <w:rPr>
                <w:rFonts w:eastAsiaTheme="minorEastAsia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new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old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new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new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-1.5</m:t>
                          </m:r>
                        </m:e>
                      </m:mr>
                    </m:m>
                  </m:e>
                </m:d>
              </m:oMath>
            </m:oMathPara>
          </w:p>
          <w:p w14:paraId="16B4B7F2" w14:textId="77777777" w:rsidR="00D33792" w:rsidRDefault="00D33792" w:rsidP="00564923">
            <w:pPr>
              <w:pStyle w:val="ListParagraph"/>
              <w:ind w:left="290"/>
              <w:jc w:val="center"/>
              <w:rPr>
                <w:rFonts w:eastAsiaTheme="minorEastAsia"/>
              </w:rPr>
            </w:pPr>
          </w:p>
          <w:p w14:paraId="49CD8386" w14:textId="51F76AF6" w:rsidR="00D33792" w:rsidRPr="003121EE" w:rsidRDefault="00D33792" w:rsidP="00564923">
            <w:pPr>
              <w:pStyle w:val="ListParagraph"/>
              <w:ind w:left="29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old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+e=</m:t>
                </m:r>
                <m:r>
                  <w:rPr>
                    <w:rFonts w:ascii="Cambria Math" w:eastAsiaTheme="minorEastAsia" w:hAnsi="Cambria Math"/>
                  </w:rPr>
                  <m:t>0.5+1=</m:t>
                </m:r>
                <m:r>
                  <w:rPr>
                    <w:rFonts w:ascii="Cambria Math" w:eastAsiaTheme="minorEastAsia" w:hAnsi="Cambria Math"/>
                  </w:rPr>
                  <m:t>1.5</m:t>
                </m:r>
              </m:oMath>
            </m:oMathPara>
          </w:p>
        </w:tc>
      </w:tr>
      <w:tr w:rsidR="003121EE" w14:paraId="2DE91F29" w14:textId="77777777" w:rsidTr="00EB50CB">
        <w:tc>
          <w:tcPr>
            <w:tcW w:w="5382" w:type="dxa"/>
            <w:vAlign w:val="center"/>
          </w:tcPr>
          <w:p w14:paraId="497907D9" w14:textId="038BAB29" w:rsidR="003121EE" w:rsidRPr="00350BBA" w:rsidRDefault="003121EE" w:rsidP="00A12185">
            <w:pPr>
              <w:pStyle w:val="ListParagraph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hardlim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hardlim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.5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hardlim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-0.5+0+1.5+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hardlim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a=1</m:t>
                </m:r>
              </m:oMath>
            </m:oMathPara>
          </w:p>
          <w:p w14:paraId="432EE939" w14:textId="77777777" w:rsidR="003121EE" w:rsidRDefault="003121EE" w:rsidP="00A1218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br w:type="page"/>
            </w:r>
          </w:p>
          <w:p w14:paraId="088273A5" w14:textId="77777777" w:rsidR="003121EE" w:rsidRDefault="003121EE" w:rsidP="00A12185">
            <w:pPr>
              <w:pStyle w:val="ListParagraph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is misclassified,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oMath>
            <w:r>
              <w:rPr>
                <w:rFonts w:eastAsiaTheme="minorEastAsia"/>
              </w:rPr>
              <w:t xml:space="preserve"> and</w:t>
            </w:r>
            <w:r w:rsidRPr="003121EE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a=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13626B76" w14:textId="467D3AD0" w:rsidR="00A02C97" w:rsidRPr="00A02C97" w:rsidRDefault="00A02C97" w:rsidP="00A02C97">
            <w:pPr>
              <w:pStyle w:val="ListParagraph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a=0-1=-1</m:t>
                </m:r>
              </m:oMath>
            </m:oMathPara>
          </w:p>
        </w:tc>
        <w:tc>
          <w:tcPr>
            <w:tcW w:w="4257" w:type="dxa"/>
            <w:vAlign w:val="center"/>
          </w:tcPr>
          <w:p w14:paraId="08AB2DAC" w14:textId="77777777" w:rsidR="003121EE" w:rsidRPr="00D33792" w:rsidRDefault="003121EE" w:rsidP="00564923">
            <w:pPr>
              <w:pStyle w:val="ListParagraph"/>
              <w:ind w:left="290"/>
              <w:jc w:val="center"/>
              <w:rPr>
                <w:rFonts w:eastAsiaTheme="minorEastAsia"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new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old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new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-1.5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new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-1.5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-0.5</m:t>
                          </m:r>
                        </m:e>
                      </m:mr>
                    </m:m>
                  </m:e>
                </m:d>
              </m:oMath>
            </m:oMathPara>
          </w:p>
          <w:p w14:paraId="6D70D3AD" w14:textId="77777777" w:rsidR="00D33792" w:rsidRDefault="00D33792" w:rsidP="00564923">
            <w:pPr>
              <w:pStyle w:val="ListParagraph"/>
              <w:ind w:left="290"/>
              <w:jc w:val="center"/>
              <w:rPr>
                <w:rFonts w:eastAsiaTheme="minorEastAsia"/>
              </w:rPr>
            </w:pPr>
          </w:p>
          <w:p w14:paraId="41C1410B" w14:textId="0F9CB573" w:rsidR="00D33792" w:rsidRPr="003121EE" w:rsidRDefault="00D33792" w:rsidP="00564923">
            <w:pPr>
              <w:pStyle w:val="ListParagraph"/>
              <w:ind w:left="29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new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old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+e=</m:t>
                </m:r>
                <m:r>
                  <w:rPr>
                    <w:rFonts w:ascii="Cambria Math" w:eastAsiaTheme="minorEastAsia" w:hAnsi="Cambria Math"/>
                  </w:rPr>
                  <m:t>1.5-1=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>.5</m:t>
                </m:r>
              </m:oMath>
            </m:oMathPara>
          </w:p>
        </w:tc>
      </w:tr>
      <w:tr w:rsidR="003121EE" w14:paraId="76A7B37C" w14:textId="77777777" w:rsidTr="00EB50CB">
        <w:tc>
          <w:tcPr>
            <w:tcW w:w="5382" w:type="dxa"/>
            <w:vAlign w:val="center"/>
          </w:tcPr>
          <w:p w14:paraId="3D48AF61" w14:textId="77777777" w:rsidR="003121EE" w:rsidRPr="002A65A7" w:rsidRDefault="003121EE" w:rsidP="00A12185">
            <w:pPr>
              <w:pStyle w:val="ListParagraph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hardlim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hardlim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.5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.5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+0.5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hardlim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1.5-1+0.5</m:t>
                    </m:r>
                    <m:r>
                      <w:rPr>
                        <w:rFonts w:ascii="Cambria Math" w:hAnsi="Cambria Math"/>
                      </w:rPr>
                      <m:t>+0.5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hardlim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a=1</m:t>
                </m:r>
              </m:oMath>
            </m:oMathPara>
          </w:p>
          <w:p w14:paraId="5C63B5A9" w14:textId="77777777" w:rsidR="002A65A7" w:rsidRDefault="002A65A7" w:rsidP="00A12185">
            <w:pPr>
              <w:pStyle w:val="ListParagraph"/>
              <w:jc w:val="center"/>
              <w:rPr>
                <w:rFonts w:eastAsiaTheme="minorEastAsia"/>
              </w:rPr>
            </w:pPr>
          </w:p>
          <w:p w14:paraId="60BB00CD" w14:textId="7376270E" w:rsidR="002A65A7" w:rsidRPr="003121EE" w:rsidRDefault="002A65A7" w:rsidP="00A12185">
            <w:pPr>
              <w:pStyle w:val="ListParagraph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 is correctly classified,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oMath>
            <w:r>
              <w:rPr>
                <w:rFonts w:eastAsiaTheme="minorEastAsia"/>
              </w:rPr>
              <w:t xml:space="preserve"> and</w:t>
            </w:r>
            <w:r w:rsidRPr="003121EE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a=</m:t>
              </m:r>
              <m:r>
                <w:rPr>
                  <w:rFonts w:ascii="Cambria Math" w:hAnsi="Cambria Math"/>
                </w:rPr>
                <m:t>1</m:t>
              </m:r>
            </m:oMath>
          </w:p>
        </w:tc>
        <w:tc>
          <w:tcPr>
            <w:tcW w:w="4257" w:type="dxa"/>
            <w:vMerge w:val="restart"/>
            <w:vAlign w:val="center"/>
          </w:tcPr>
          <w:p w14:paraId="01B26598" w14:textId="020B50CB" w:rsidR="00C41F0F" w:rsidRDefault="00C41F0F" w:rsidP="00564923">
            <w:pPr>
              <w:pStyle w:val="ListParagraph"/>
              <w:ind w:left="29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Linearly Discriminated</w:t>
            </w:r>
          </w:p>
          <w:p w14:paraId="07272017" w14:textId="77777777" w:rsidR="00FA4C8D" w:rsidRDefault="00FA4C8D" w:rsidP="00564923">
            <w:pPr>
              <w:pStyle w:val="ListParagraph"/>
              <w:ind w:left="290"/>
              <w:jc w:val="center"/>
              <w:rPr>
                <w:rFonts w:ascii="Calibri" w:eastAsia="Calibri" w:hAnsi="Calibri" w:cs="Times New Roman"/>
              </w:rPr>
            </w:pPr>
          </w:p>
          <w:p w14:paraId="7D4C65D7" w14:textId="77777777" w:rsidR="000D3655" w:rsidRPr="008E38E1" w:rsidRDefault="000D3655" w:rsidP="00564923">
            <w:pPr>
              <w:pStyle w:val="ListParagraph"/>
              <w:ind w:left="290"/>
              <w:jc w:val="center"/>
              <w:rPr>
                <w:rFonts w:ascii="Calibri" w:eastAsia="Calibri" w:hAnsi="Calibri" w:cs="Times New Roman"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highlight w:val="yellow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highlight w:val="yellow"/>
                      </w:rPr>
                      <m:t>w</m:t>
                    </m: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highlight w:val="yellow"/>
                      </w:rPr>
                    </m:ctrlPr>
                  </m:e>
                  <m:sup>
                    <m:r>
                      <w:rPr>
                        <w:rFonts w:ascii="Cambria Math" w:eastAsia="Calibri" w:hAnsi="Cambria Math" w:cs="Times New Roman"/>
                        <w:highlight w:val="yellow"/>
                      </w:rPr>
                      <m:t>T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highlight w:val="yellow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  <w:highlight w:val="yellow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highlight w:val="yellow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-1.5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-0.5</m:t>
                          </m:r>
                        </m:e>
                      </m:mr>
                    </m:m>
                  </m:e>
                </m:d>
              </m:oMath>
            </m:oMathPara>
          </w:p>
          <w:p w14:paraId="35F90ACC" w14:textId="45894B23" w:rsidR="008E38E1" w:rsidRPr="00564923" w:rsidRDefault="008E38E1" w:rsidP="00564923">
            <w:pPr>
              <w:pStyle w:val="ListParagraph"/>
              <w:ind w:left="29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highlight w:val="yellow"/>
                  </w:rPr>
                  <m:t>b=0.5</m:t>
                </m:r>
                <m:r>
                  <w:rPr>
                    <w:rFonts w:ascii="Cambria Math" w:eastAsia="Calibri" w:hAnsi="Cambria Math" w:cs="Times New Roman"/>
                  </w:rPr>
                  <w:br/>
                </m:r>
              </m:oMath>
            </m:oMathPara>
          </w:p>
          <w:p w14:paraId="3F145442" w14:textId="77777777" w:rsidR="00564923" w:rsidRPr="00564923" w:rsidRDefault="00564923" w:rsidP="00564923">
            <w:pPr>
              <w:pStyle w:val="ListParagraph"/>
              <w:ind w:left="290"/>
              <w:jc w:val="center"/>
              <w:rPr>
                <w:rFonts w:ascii="Calibri" w:eastAsia="Calibri" w:hAnsi="Calibri" w:cs="Times New Roman"/>
              </w:rPr>
            </w:pPr>
          </w:p>
          <w:p w14:paraId="0F48B47F" w14:textId="4933E993" w:rsidR="00564923" w:rsidRPr="008E38E1" w:rsidRDefault="00564923" w:rsidP="00564923">
            <w:pPr>
              <w:pStyle w:val="ListParagraph"/>
              <w:ind w:left="29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Decision Boundary:</w:t>
            </w:r>
          </w:p>
          <w:p w14:paraId="011AA7E5" w14:textId="6E73ED78" w:rsidR="008E38E1" w:rsidRPr="00C41F0F" w:rsidRDefault="008E38E1" w:rsidP="00564923">
            <w:pPr>
              <w:pStyle w:val="ListParagraph"/>
              <w:ind w:left="290"/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p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+b</m:t>
                </m:r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=0</m:t>
                </m:r>
                <m:r>
                  <w:rPr>
                    <w:rFonts w:ascii="Calibri" w:eastAsia="Calibri" w:hAnsi="Calibri" w:cs="Times New Roman"/>
                  </w:rPr>
                  <w:br/>
                </m:r>
              </m:oMath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  <m:r>
                            <w:rPr>
                              <w:rFonts w:ascii="Cambria Math" w:hAnsi="Cambria Math"/>
                            </w:rPr>
                            <m:t>.5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</w:rPr>
                            <m:t>.5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bCs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0.5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eastAsia="Calibri" w:hAnsi="Cambria Math" w:cs="Times New Roman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highlight w:val="yellow"/>
                      </w:rPr>
                      <m:t>3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highlight w:val="yellow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highlight w:val="yellow"/>
                      </w:rPr>
                      <m:t>x</m:t>
                    </m:r>
                    <m:ctrlPr>
                      <w:rPr>
                        <w:rFonts w:ascii="Cambria Math" w:eastAsia="Calibri" w:hAnsi="Cambria Math" w:cs="Times New Roman"/>
                        <w:i/>
                        <w:highlight w:val="yellow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highlight w:val="yellow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highlight w:val="yellow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highlight w:val="yellow"/>
                  </w:rPr>
                  <m:t>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highlight w:val="yellow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highlight w:val="yellow"/>
                      </w:rPr>
                      <m:t>x</m:t>
                    </m:r>
                    <m:ctrlPr>
                      <w:rPr>
                        <w:rFonts w:ascii="Cambria Math" w:eastAsia="Calibri" w:hAnsi="Cambria Math" w:cs="Times New Roman"/>
                        <w:i/>
                        <w:highlight w:val="yellow"/>
                      </w:rPr>
                    </m:ctrlPr>
                  </m:e>
                  <m:sub>
                    <m:r>
                      <w:rPr>
                        <w:rFonts w:ascii="Cambria Math" w:eastAsia="Calibri" w:hAnsi="Cambria Math" w:cs="Times New Roman"/>
                        <w:highlight w:val="yellow"/>
                      </w:rPr>
                      <m:t>3</m:t>
                    </m:r>
                  </m:sub>
                </m:sSub>
                <m:r>
                  <m:rPr>
                    <m:aln/>
                  </m:rPr>
                  <w:rPr>
                    <w:rFonts w:ascii="Cambria Math" w:eastAsia="Calibri" w:hAnsi="Cambria Math" w:cs="Times New Roman"/>
                    <w:highlight w:val="yellow"/>
                  </w:rPr>
                  <m:t>=-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highlight w:val="yellow"/>
                      </w:rPr>
                      <m:t>2</m:t>
                    </m:r>
                  </m:den>
                </m:f>
              </m:oMath>
            </m:oMathPara>
          </w:p>
        </w:tc>
        <w:bookmarkStart w:id="0" w:name="_GoBack"/>
        <w:bookmarkEnd w:id="0"/>
      </w:tr>
      <w:tr w:rsidR="003121EE" w14:paraId="445258FC" w14:textId="77777777" w:rsidTr="00EB50CB">
        <w:tc>
          <w:tcPr>
            <w:tcW w:w="5382" w:type="dxa"/>
            <w:vAlign w:val="center"/>
          </w:tcPr>
          <w:p w14:paraId="502EA740" w14:textId="63AEFB5A" w:rsidR="003121EE" w:rsidRPr="002A65A7" w:rsidRDefault="003121EE" w:rsidP="00A12185">
            <w:pPr>
              <w:pStyle w:val="ListParagraph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hardlim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+b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hardlim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.5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.5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bCs/>
                                  <w:i/>
                                </w:rPr>
                              </m:ctrlP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+0.5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hardlim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-1.5-1+0.5</m:t>
                    </m:r>
                    <m:r>
                      <w:rPr>
                        <w:rFonts w:ascii="Cambria Math" w:hAnsi="Cambria Math"/>
                      </w:rPr>
                      <m:t>+0.5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hardlim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1.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a=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376D6516" w14:textId="77777777" w:rsidR="002A65A7" w:rsidRDefault="002A65A7" w:rsidP="00A12185">
            <w:pPr>
              <w:pStyle w:val="ListParagraph"/>
              <w:jc w:val="center"/>
              <w:rPr>
                <w:rFonts w:eastAsiaTheme="minorEastAsia"/>
              </w:rPr>
            </w:pPr>
          </w:p>
          <w:p w14:paraId="4AAF7C63" w14:textId="1A3962BF" w:rsidR="002A65A7" w:rsidRPr="003121EE" w:rsidRDefault="002A65A7" w:rsidP="00A12185">
            <w:pPr>
              <w:pStyle w:val="ListParagraph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>
              <w:rPr>
                <w:rFonts w:eastAsiaTheme="minorEastAsia"/>
              </w:rPr>
              <w:t xml:space="preserve"> is </w:t>
            </w:r>
            <w:r w:rsidR="00C76F4F">
              <w:rPr>
                <w:rFonts w:eastAsiaTheme="minorEastAsia"/>
              </w:rPr>
              <w:t xml:space="preserve">correctly </w:t>
            </w:r>
            <w:r>
              <w:rPr>
                <w:rFonts w:eastAsiaTheme="minorEastAsia"/>
              </w:rPr>
              <w:t>classified,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oMath>
            <w:r>
              <w:rPr>
                <w:rFonts w:eastAsiaTheme="minorEastAsia"/>
              </w:rPr>
              <w:t xml:space="preserve"> and</w:t>
            </w:r>
            <w:r w:rsidRPr="003121EE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a=</m:t>
              </m:r>
              <m:r>
                <w:rPr>
                  <w:rFonts w:ascii="Cambria Math" w:hAnsi="Cambria Math"/>
                </w:rPr>
                <m:t>0</m:t>
              </m:r>
            </m:oMath>
          </w:p>
        </w:tc>
        <w:tc>
          <w:tcPr>
            <w:tcW w:w="4257" w:type="dxa"/>
            <w:vMerge/>
            <w:vAlign w:val="center"/>
          </w:tcPr>
          <w:p w14:paraId="4943AD0B" w14:textId="77777777" w:rsidR="003121EE" w:rsidRDefault="003121EE" w:rsidP="00A12185">
            <w:pPr>
              <w:pStyle w:val="ListParagraph"/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14:paraId="0582CC84" w14:textId="77777777" w:rsidR="009420B0" w:rsidRDefault="009420B0" w:rsidP="000844E0"/>
    <w:p w14:paraId="64DBFFDB" w14:textId="7BA0B614" w:rsidR="000844E0" w:rsidRDefault="000844E0" w:rsidP="000844E0">
      <w:pPr>
        <w:pStyle w:val="ListParagraph"/>
        <w:numPr>
          <w:ilvl w:val="0"/>
          <w:numId w:val="7"/>
        </w:numPr>
      </w:pPr>
      <w:r>
        <w:t>Calculate the distances of the points from the decision boundary.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1524D" w14:paraId="197C50A2" w14:textId="77777777" w:rsidTr="0091524D">
        <w:tc>
          <w:tcPr>
            <w:tcW w:w="4675" w:type="dxa"/>
          </w:tcPr>
          <w:p w14:paraId="19CC6165" w14:textId="07C694E3" w:rsidR="0091524D" w:rsidRPr="000D53F0" w:rsidRDefault="0091524D" w:rsidP="0091524D">
            <w:pPr>
              <w:pStyle w:val="NoSpacing"/>
              <w:spacing w:line="276" w:lineRule="auto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</m:d>
                  </m:den>
                </m:f>
                <m: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.5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.5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Cs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1.5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)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(-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)+(-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0.5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1.5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2.25+1+0.25</m:t>
                        </m:r>
                      </m:e>
                    </m:rad>
                  </m:den>
                </m:f>
                <m: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1.5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3.5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  <w:highlight w:val="yellow"/>
                  </w:rPr>
                  <m:t>d≅0.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80</m:t>
                </m:r>
              </m:oMath>
            </m:oMathPara>
          </w:p>
        </w:tc>
        <w:tc>
          <w:tcPr>
            <w:tcW w:w="4675" w:type="dxa"/>
          </w:tcPr>
          <w:p w14:paraId="50C10F7F" w14:textId="7E3C43C8" w:rsidR="0091524D" w:rsidRDefault="0091524D" w:rsidP="0091524D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d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</m:d>
                  </m:den>
                </m:f>
                <m: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.5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.5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bCs/>
                                      <w:i/>
                                    </w:rPr>
                                  </m:ctrlP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+0.5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1.5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)+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(-1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)+(-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0.5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-1.5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2.25+1+0.25</m:t>
                        </m:r>
                      </m:e>
                    </m:rad>
                  </m:den>
                </m:f>
                <m:r>
                  <w:rPr>
                    <w:rFonts w:eastAsiaTheme="minorEastAsia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1.5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3.5</m:t>
                        </m:r>
                      </m:e>
                    </m:rad>
                  </m:den>
                </m:f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highlight w:val="yellow"/>
                  </w:rPr>
                  <m:t>d≅0.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80</m:t>
                </m:r>
              </m:oMath>
            </m:oMathPara>
          </w:p>
        </w:tc>
      </w:tr>
    </w:tbl>
    <w:p w14:paraId="6D759073" w14:textId="43637A04" w:rsidR="00997C33" w:rsidRDefault="00997C33"/>
    <w:sectPr w:rsidR="00997C33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9F1A0" w14:textId="77777777" w:rsidR="00700D29" w:rsidRDefault="00700D29" w:rsidP="00997C33">
      <w:pPr>
        <w:spacing w:after="0" w:line="240" w:lineRule="auto"/>
      </w:pPr>
      <w:r>
        <w:separator/>
      </w:r>
    </w:p>
  </w:endnote>
  <w:endnote w:type="continuationSeparator" w:id="0">
    <w:p w14:paraId="7127C814" w14:textId="77777777" w:rsidR="00700D29" w:rsidRDefault="00700D29" w:rsidP="00997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22800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FCD94AB" w14:textId="0C3B9099" w:rsidR="0091524D" w:rsidRDefault="0091524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4F6DAF0" w14:textId="77777777" w:rsidR="0091524D" w:rsidRDefault="009152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A0A09" w14:textId="77777777" w:rsidR="00700D29" w:rsidRDefault="00700D29" w:rsidP="00997C33">
      <w:pPr>
        <w:spacing w:after="0" w:line="240" w:lineRule="auto"/>
      </w:pPr>
      <w:r>
        <w:separator/>
      </w:r>
    </w:p>
  </w:footnote>
  <w:footnote w:type="continuationSeparator" w:id="0">
    <w:p w14:paraId="11522FEA" w14:textId="77777777" w:rsidR="00700D29" w:rsidRDefault="00700D29" w:rsidP="00997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B7C67" w14:textId="03433803" w:rsidR="0091524D" w:rsidRDefault="0091524D">
    <w:pPr>
      <w:pStyle w:val="Header"/>
    </w:pPr>
    <w:r>
      <w:t>James Jessen</w:t>
    </w:r>
    <w:r>
      <w:tab/>
      <w:t>CptS 434</w:t>
    </w:r>
    <w:r>
      <w:tab/>
      <w:t>Assignment #5</w:t>
    </w:r>
  </w:p>
  <w:p w14:paraId="170622FF" w14:textId="15825D90" w:rsidR="0091524D" w:rsidRDefault="0091524D">
    <w:pPr>
      <w:pStyle w:val="Header"/>
    </w:pPr>
    <w:r>
      <w:t>10918967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925AA"/>
    <w:multiLevelType w:val="hybridMultilevel"/>
    <w:tmpl w:val="5DB20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C06A0"/>
    <w:multiLevelType w:val="hybridMultilevel"/>
    <w:tmpl w:val="04A81FB6"/>
    <w:lvl w:ilvl="0" w:tplc="6450BB7C">
      <w:start w:val="1"/>
      <w:numFmt w:val="decimal"/>
      <w:lvlText w:val="%1"/>
      <w:lvlJc w:val="left"/>
      <w:pPr>
        <w:ind w:left="720" w:hanging="360"/>
      </w:pPr>
      <w:rPr>
        <w:rFonts w:eastAsia="+mn-ea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45E5"/>
    <w:multiLevelType w:val="hybridMultilevel"/>
    <w:tmpl w:val="688C2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44431"/>
    <w:multiLevelType w:val="hybridMultilevel"/>
    <w:tmpl w:val="9E802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62732"/>
    <w:multiLevelType w:val="hybridMultilevel"/>
    <w:tmpl w:val="E220A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011A7"/>
    <w:multiLevelType w:val="hybridMultilevel"/>
    <w:tmpl w:val="E152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C3A85"/>
    <w:multiLevelType w:val="hybridMultilevel"/>
    <w:tmpl w:val="891EC1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3CE6B00"/>
    <w:multiLevelType w:val="hybridMultilevel"/>
    <w:tmpl w:val="4A2E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B3B43"/>
    <w:multiLevelType w:val="hybridMultilevel"/>
    <w:tmpl w:val="88546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956337"/>
    <w:multiLevelType w:val="hybridMultilevel"/>
    <w:tmpl w:val="E9866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8F52E5"/>
    <w:multiLevelType w:val="hybridMultilevel"/>
    <w:tmpl w:val="E252D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F1DE6"/>
    <w:multiLevelType w:val="hybridMultilevel"/>
    <w:tmpl w:val="5B1C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D35C81"/>
    <w:multiLevelType w:val="hybridMultilevel"/>
    <w:tmpl w:val="FD2067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10"/>
  </w:num>
  <w:num w:numId="5">
    <w:abstractNumId w:val="4"/>
  </w:num>
  <w:num w:numId="6">
    <w:abstractNumId w:val="0"/>
  </w:num>
  <w:num w:numId="7">
    <w:abstractNumId w:val="9"/>
  </w:num>
  <w:num w:numId="8">
    <w:abstractNumId w:val="1"/>
  </w:num>
  <w:num w:numId="9">
    <w:abstractNumId w:val="12"/>
  </w:num>
  <w:num w:numId="10">
    <w:abstractNumId w:val="8"/>
  </w:num>
  <w:num w:numId="11">
    <w:abstractNumId w:val="6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C33"/>
    <w:rsid w:val="0004334A"/>
    <w:rsid w:val="0006155B"/>
    <w:rsid w:val="00081769"/>
    <w:rsid w:val="000844E0"/>
    <w:rsid w:val="00095ED2"/>
    <w:rsid w:val="000D3655"/>
    <w:rsid w:val="000D53F0"/>
    <w:rsid w:val="00147974"/>
    <w:rsid w:val="0016143D"/>
    <w:rsid w:val="001716EF"/>
    <w:rsid w:val="00192EAE"/>
    <w:rsid w:val="001C0230"/>
    <w:rsid w:val="001C7382"/>
    <w:rsid w:val="001E3218"/>
    <w:rsid w:val="002034C1"/>
    <w:rsid w:val="002258BB"/>
    <w:rsid w:val="002A3464"/>
    <w:rsid w:val="002A65A7"/>
    <w:rsid w:val="002B0E9F"/>
    <w:rsid w:val="002B258A"/>
    <w:rsid w:val="002D69C7"/>
    <w:rsid w:val="002F3AF3"/>
    <w:rsid w:val="00307D1E"/>
    <w:rsid w:val="003121EE"/>
    <w:rsid w:val="00350BBA"/>
    <w:rsid w:val="0035186A"/>
    <w:rsid w:val="00357524"/>
    <w:rsid w:val="00360CC4"/>
    <w:rsid w:val="00381131"/>
    <w:rsid w:val="003A7CA2"/>
    <w:rsid w:val="003C1BE4"/>
    <w:rsid w:val="00470DC4"/>
    <w:rsid w:val="004A6FEC"/>
    <w:rsid w:val="004A7F3C"/>
    <w:rsid w:val="00546B9E"/>
    <w:rsid w:val="00564923"/>
    <w:rsid w:val="00590E2B"/>
    <w:rsid w:val="005B1798"/>
    <w:rsid w:val="005B4223"/>
    <w:rsid w:val="005B7096"/>
    <w:rsid w:val="005C0E3D"/>
    <w:rsid w:val="00631669"/>
    <w:rsid w:val="006527A1"/>
    <w:rsid w:val="00683664"/>
    <w:rsid w:val="0069006A"/>
    <w:rsid w:val="006A3F50"/>
    <w:rsid w:val="00700D29"/>
    <w:rsid w:val="00712542"/>
    <w:rsid w:val="007351A4"/>
    <w:rsid w:val="00755247"/>
    <w:rsid w:val="007E1100"/>
    <w:rsid w:val="007E3C91"/>
    <w:rsid w:val="00847273"/>
    <w:rsid w:val="00884E5F"/>
    <w:rsid w:val="008B74E2"/>
    <w:rsid w:val="008D765B"/>
    <w:rsid w:val="008E38E1"/>
    <w:rsid w:val="009133F0"/>
    <w:rsid w:val="0091524D"/>
    <w:rsid w:val="009420B0"/>
    <w:rsid w:val="0096019F"/>
    <w:rsid w:val="00997C33"/>
    <w:rsid w:val="009B1065"/>
    <w:rsid w:val="009C1275"/>
    <w:rsid w:val="009C4142"/>
    <w:rsid w:val="009C5884"/>
    <w:rsid w:val="009E09DF"/>
    <w:rsid w:val="009E164D"/>
    <w:rsid w:val="00A02C97"/>
    <w:rsid w:val="00A12185"/>
    <w:rsid w:val="00A54B18"/>
    <w:rsid w:val="00A7745C"/>
    <w:rsid w:val="00A94DB3"/>
    <w:rsid w:val="00AA3DE2"/>
    <w:rsid w:val="00B02DF5"/>
    <w:rsid w:val="00B04D02"/>
    <w:rsid w:val="00B13311"/>
    <w:rsid w:val="00B364A0"/>
    <w:rsid w:val="00B5499E"/>
    <w:rsid w:val="00B975DE"/>
    <w:rsid w:val="00BC3A8B"/>
    <w:rsid w:val="00C41F0F"/>
    <w:rsid w:val="00C67F3D"/>
    <w:rsid w:val="00C726C4"/>
    <w:rsid w:val="00C76F4F"/>
    <w:rsid w:val="00CB181E"/>
    <w:rsid w:val="00CE2D7E"/>
    <w:rsid w:val="00CF1E12"/>
    <w:rsid w:val="00CF62C5"/>
    <w:rsid w:val="00D1502C"/>
    <w:rsid w:val="00D33792"/>
    <w:rsid w:val="00D46787"/>
    <w:rsid w:val="00D70338"/>
    <w:rsid w:val="00D76675"/>
    <w:rsid w:val="00DA21A4"/>
    <w:rsid w:val="00DA4854"/>
    <w:rsid w:val="00E256E2"/>
    <w:rsid w:val="00E30668"/>
    <w:rsid w:val="00E41488"/>
    <w:rsid w:val="00E47BAA"/>
    <w:rsid w:val="00E50EB2"/>
    <w:rsid w:val="00E729F8"/>
    <w:rsid w:val="00E90CD1"/>
    <w:rsid w:val="00EA07F9"/>
    <w:rsid w:val="00EB50CB"/>
    <w:rsid w:val="00EF5939"/>
    <w:rsid w:val="00F7004A"/>
    <w:rsid w:val="00F70BF7"/>
    <w:rsid w:val="00FA4C8D"/>
    <w:rsid w:val="00FE1D2C"/>
    <w:rsid w:val="00FE2A7A"/>
    <w:rsid w:val="00FE3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E83C2"/>
  <w15:chartTrackingRefBased/>
  <w15:docId w15:val="{402636A3-BF24-4E38-B3CD-48B87341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7C3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C33"/>
  </w:style>
  <w:style w:type="paragraph" w:styleId="Footer">
    <w:name w:val="footer"/>
    <w:basedOn w:val="Normal"/>
    <w:link w:val="FooterChar"/>
    <w:uiPriority w:val="99"/>
    <w:unhideWhenUsed/>
    <w:rsid w:val="00997C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C33"/>
  </w:style>
  <w:style w:type="paragraph" w:styleId="ListParagraph">
    <w:name w:val="List Paragraph"/>
    <w:basedOn w:val="Normal"/>
    <w:uiPriority w:val="34"/>
    <w:qFormat/>
    <w:rsid w:val="00997C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44E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31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1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Jessen</dc:creator>
  <cp:keywords/>
  <dc:description/>
  <cp:lastModifiedBy>James Jessen</cp:lastModifiedBy>
  <cp:revision>87</cp:revision>
  <cp:lastPrinted>2019-09-27T09:26:00Z</cp:lastPrinted>
  <dcterms:created xsi:type="dcterms:W3CDTF">2019-09-26T22:51:00Z</dcterms:created>
  <dcterms:modified xsi:type="dcterms:W3CDTF">2019-09-27T09:28:00Z</dcterms:modified>
</cp:coreProperties>
</file>