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B014D7F" w:rsidR="000D23E4" w:rsidRPr="00E35DFD" w:rsidRDefault="004B4234" w:rsidP="00F171D8">
      <w:pPr>
        <w:jc w:val="center"/>
        <w:rPr>
          <w:b/>
        </w:rPr>
      </w:pPr>
      <w:r>
        <w:rPr>
          <w:b/>
        </w:rPr>
        <w:t>TESTONA</w:t>
      </w:r>
    </w:p>
    <w:p w14:paraId="7EC74BCE" w14:textId="154A1EE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572DD">
        <w:rPr>
          <w:b/>
        </w:rPr>
        <w:t>00</w:t>
      </w:r>
      <w:r w:rsidR="004B4234">
        <w:rPr>
          <w:rFonts w:hint="eastAsia"/>
          <w:b/>
        </w:rPr>
        <w:t>0</w:t>
      </w:r>
    </w:p>
    <w:p w14:paraId="2BD30C45" w14:textId="7312D43D" w:rsidR="006349EC" w:rsidRDefault="006349EC" w:rsidP="006349EC">
      <w:pPr>
        <w:pStyle w:val="a7"/>
        <w:ind w:left="360" w:firstLineChars="0" w:firstLine="0"/>
      </w:pPr>
      <w:r w:rsidRPr="004B4234">
        <w:t>https://en.wikipedia.org/wiki/Classification_Tree_Method</w:t>
      </w:r>
      <w:r>
        <w:t xml:space="preserve"> </w:t>
      </w:r>
      <w:r>
        <w:rPr>
          <w:rFonts w:hint="eastAsia"/>
        </w:rPr>
        <w:t>介绍了T</w:t>
      </w:r>
      <w:r>
        <w:t>ESTONA</w:t>
      </w:r>
      <w:r>
        <w:rPr>
          <w:rFonts w:hint="eastAsia"/>
        </w:rPr>
        <w:t>的版本信息，最早版本2</w:t>
      </w:r>
      <w:r>
        <w:t>000</w:t>
      </w:r>
      <w:r>
        <w:rPr>
          <w:rFonts w:hint="eastAsia"/>
        </w:rPr>
        <w:t>年发布。</w:t>
      </w:r>
    </w:p>
    <w:p w14:paraId="34651AA7" w14:textId="1CAA19A7" w:rsidR="003520C8" w:rsidRDefault="003520C8" w:rsidP="006349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A6EADE" wp14:editId="4D72956F">
            <wp:extent cx="5274310" cy="866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2501" w14:textId="77777777" w:rsidR="006349EC" w:rsidRDefault="006349EC" w:rsidP="006349EC">
      <w:pPr>
        <w:pStyle w:val="a7"/>
        <w:ind w:left="360" w:firstLineChars="0" w:firstLine="0"/>
        <w:rPr>
          <w:b/>
        </w:rPr>
      </w:pPr>
    </w:p>
    <w:p w14:paraId="67572598" w14:textId="468D3D93" w:rsidR="006349EC" w:rsidRDefault="00231F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6349EC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541D55B1" w14:textId="33800D64" w:rsidR="006349EC" w:rsidRDefault="006349EC" w:rsidP="006349EC">
      <w:pPr>
        <w:ind w:left="360"/>
      </w:pPr>
      <w:r>
        <w:t>Desktop(GUI)</w:t>
      </w:r>
    </w:p>
    <w:p w14:paraId="528E78C3" w14:textId="07931C32" w:rsidR="00231F9C" w:rsidRPr="006349EC" w:rsidRDefault="00231F9C" w:rsidP="006349EC">
      <w:pPr>
        <w:ind w:left="360"/>
      </w:pPr>
      <w:r>
        <w:t>Windows</w:t>
      </w:r>
      <w:r>
        <w:rPr>
          <w:rFonts w:hint="eastAsia"/>
        </w:rPr>
        <w:t xml:space="preserve">平台 </w:t>
      </w:r>
      <w:r>
        <w:t>(</w:t>
      </w:r>
      <w:r>
        <w:rPr>
          <w:rFonts w:hint="eastAsia"/>
        </w:rPr>
        <w:t>安装包exe格式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69B7BF06" w:rsidR="00A35D34" w:rsidRPr="00C52E67" w:rsidRDefault="00EF3E70" w:rsidP="00B5723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4B4234">
        <w:t>Classification Tree Method</w:t>
      </w:r>
      <w:r w:rsidR="00C52E67">
        <w:rPr>
          <w:rFonts w:hint="eastAsia"/>
        </w:rPr>
        <w:t>，参</w:t>
      </w:r>
      <w:r w:rsidR="00505CD9">
        <w:rPr>
          <w:rFonts w:hint="eastAsia"/>
        </w:rPr>
        <w:t>照</w:t>
      </w:r>
      <w:r w:rsidR="00C52E67">
        <w:rPr>
          <w:rFonts w:hint="eastAsia"/>
        </w:rPr>
        <w:t>维基百科中下面一句话。</w:t>
      </w:r>
    </w:p>
    <w:p w14:paraId="62F6A0B3" w14:textId="5F6D5E4F" w:rsidR="00C52E67" w:rsidRPr="00C52E67" w:rsidRDefault="00C52E67" w:rsidP="00C52E67">
      <w:pPr>
        <w:ind w:left="840"/>
        <w:rPr>
          <w:b/>
        </w:rPr>
      </w:pPr>
      <w:r>
        <w:rPr>
          <w:noProof/>
        </w:rPr>
        <w:drawing>
          <wp:inline distT="0" distB="0" distL="0" distR="0" wp14:anchorId="01C7E8AD" wp14:editId="498A0AF5">
            <wp:extent cx="5274310" cy="453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39BE4EDF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B57231">
        <w:t>1, 2, 3, n</w:t>
      </w:r>
    </w:p>
    <w:p w14:paraId="268B9657" w14:textId="55BCE528" w:rsidR="00A35D34" w:rsidRDefault="00B57231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AB00613" wp14:editId="7D0C519E">
            <wp:extent cx="2963119" cy="329790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122" cy="33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7395A686" w14:textId="0F645094" w:rsidR="00B57231" w:rsidRPr="00B57231" w:rsidRDefault="003F5501" w:rsidP="00B5723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  <w:r w:rsidR="00B57231">
        <w:t xml:space="preserve">, </w:t>
      </w:r>
      <w:r w:rsidR="00B57231">
        <w:rPr>
          <w:rFonts w:hint="eastAsia"/>
        </w:rPr>
        <w:t>如上图所示，p</w:t>
      </w:r>
      <w:r w:rsidR="00B57231">
        <w:t>1, p2, p3, p4</w:t>
      </w:r>
      <w:r w:rsidR="00B57231">
        <w:rPr>
          <w:rFonts w:hint="eastAsia"/>
        </w:rPr>
        <w:t>二维覆盖，p</w:t>
      </w:r>
      <w:r w:rsidR="00B57231">
        <w:t>1, p2, p3</w:t>
      </w:r>
      <w:r w:rsidR="00B57231">
        <w:rPr>
          <w:rFonts w:hint="eastAsia"/>
        </w:rPr>
        <w:t>三维覆盖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4608DFB2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B57231">
        <w:t>”Test Group”</w:t>
      </w:r>
      <w:r w:rsidR="00B57231">
        <w:rPr>
          <w:rFonts w:hint="eastAsia"/>
        </w:rPr>
        <w:t>选项框中选择</w:t>
      </w:r>
      <w:r w:rsidR="00B57231">
        <w:t>”Complement Existing”</w:t>
      </w:r>
      <w:r w:rsidR="00B57231" w:rsidRPr="0095045C">
        <w:rPr>
          <w:b/>
        </w:rPr>
        <w:t xml:space="preserve"> </w:t>
      </w:r>
    </w:p>
    <w:p w14:paraId="2397110B" w14:textId="1673EE8C" w:rsidR="0095045C" w:rsidRDefault="0095045C" w:rsidP="0095045C">
      <w:pPr>
        <w:pStyle w:val="a7"/>
        <w:ind w:left="840" w:firstLineChars="0" w:firstLine="0"/>
        <w:rPr>
          <w:b/>
        </w:rPr>
      </w:pPr>
    </w:p>
    <w:p w14:paraId="6174E445" w14:textId="7A4B9822" w:rsidR="003E0A9C" w:rsidRDefault="00B57231" w:rsidP="0095045C">
      <w:pPr>
        <w:pStyle w:val="a7"/>
        <w:ind w:left="8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1184803" wp14:editId="46039CC4">
            <wp:extent cx="5274310" cy="18796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0D73F558" w:rsidR="003B1D9B" w:rsidRPr="00B57231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9B0465">
        <w:t xml:space="preserve">, </w:t>
      </w:r>
      <w:r w:rsidR="009B0465">
        <w:rPr>
          <w:rFonts w:hint="eastAsia"/>
        </w:rPr>
        <w:t>两类约束L</w:t>
      </w:r>
      <w:r w:rsidR="009B0465">
        <w:t>ogical Rules</w:t>
      </w:r>
      <w:r w:rsidR="009B0465">
        <w:rPr>
          <w:rFonts w:hint="eastAsia"/>
        </w:rPr>
        <w:t>和N</w:t>
      </w:r>
      <w:r w:rsidR="009B0465">
        <w:t>umeric Rules</w:t>
      </w:r>
      <w:r w:rsidR="00AA7C27">
        <w:rPr>
          <w:rFonts w:hint="eastAsia"/>
        </w:rPr>
        <w:t>。约束可用来判断已有测试用例的合法性。</w:t>
      </w:r>
    </w:p>
    <w:p w14:paraId="7C019AE8" w14:textId="1A506908" w:rsidR="00B57231" w:rsidRDefault="00B57231" w:rsidP="009B0465">
      <w:pPr>
        <w:ind w:left="735"/>
        <w:jc w:val="center"/>
        <w:rPr>
          <w:b/>
        </w:rPr>
      </w:pPr>
      <w:r>
        <w:rPr>
          <w:noProof/>
        </w:rPr>
        <w:drawing>
          <wp:inline distT="0" distB="0" distL="0" distR="0" wp14:anchorId="18F00A6F" wp14:editId="60F740B1">
            <wp:extent cx="3940798" cy="3032567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411" cy="30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F17" w14:textId="05D06CA7" w:rsidR="009B0465" w:rsidRDefault="009B0465" w:rsidP="009B0465">
      <w:pPr>
        <w:ind w:left="735"/>
        <w:jc w:val="center"/>
        <w:rPr>
          <w:b/>
        </w:rPr>
      </w:pPr>
      <w:r>
        <w:rPr>
          <w:noProof/>
        </w:rPr>
        <w:drawing>
          <wp:inline distT="0" distB="0" distL="0" distR="0" wp14:anchorId="27E4E8F5" wp14:editId="0E8907A1">
            <wp:extent cx="3940175" cy="2272783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824" cy="22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ABF6" w14:textId="2C3808EC" w:rsidR="009B0465" w:rsidRPr="009B0465" w:rsidRDefault="009B0465" w:rsidP="00B57231">
      <w:pPr>
        <w:ind w:left="735"/>
      </w:pPr>
      <w:r w:rsidRPr="009B0465">
        <w:rPr>
          <w:rFonts w:hint="eastAsia"/>
        </w:rPr>
        <w:t>数值约束可使用以下符号</w:t>
      </w:r>
    </w:p>
    <w:p w14:paraId="0872E364" w14:textId="761213D7" w:rsidR="009B0465" w:rsidRPr="00B57231" w:rsidRDefault="009B0465" w:rsidP="00B57231">
      <w:pPr>
        <w:ind w:left="735"/>
        <w:rPr>
          <w:b/>
        </w:rPr>
      </w:pPr>
      <w:r>
        <w:rPr>
          <w:noProof/>
        </w:rPr>
        <w:lastRenderedPageBreak/>
        <w:drawing>
          <wp:inline distT="0" distB="0" distL="0" distR="0" wp14:anchorId="2E902647" wp14:editId="20669435">
            <wp:extent cx="3521838" cy="367496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346" cy="36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1DDC" w14:textId="5D7A8D19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56137128" w14:textId="77777777" w:rsidR="003E0A9C" w:rsidRDefault="003E0A9C" w:rsidP="00597066">
      <w:pPr>
        <w:ind w:firstLineChars="200" w:firstLine="420"/>
      </w:pP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3497F8C0" w:rsidR="00597066" w:rsidRDefault="00AA7C27" w:rsidP="00597066">
      <w:pPr>
        <w:jc w:val="center"/>
      </w:pPr>
      <w:r>
        <w:rPr>
          <w:noProof/>
        </w:rPr>
        <w:drawing>
          <wp:inline distT="0" distB="0" distL="0" distR="0" wp14:anchorId="67055437" wp14:editId="527CAD6D">
            <wp:extent cx="4921503" cy="133356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80A" w14:textId="7B33A99E" w:rsidR="00AA7C27" w:rsidRDefault="00AA7C27" w:rsidP="00AA7C27">
      <w:pPr>
        <w:ind w:firstLine="420"/>
      </w:pPr>
      <w:r>
        <w:rPr>
          <w:rFonts w:hint="eastAsia"/>
        </w:rPr>
        <w:t>但是在使用中发现生成时会忽略</w:t>
      </w:r>
      <w:r>
        <w:t>”Numeric Rules”</w:t>
      </w:r>
      <w:r>
        <w:rPr>
          <w:rFonts w:hint="eastAsia"/>
        </w:rPr>
        <w:t>约束，尽管生成完成后把违反</w:t>
      </w:r>
      <w:r>
        <w:t>”Numeric Rules”</w:t>
      </w:r>
      <w:r>
        <w:rPr>
          <w:rFonts w:hint="eastAsia"/>
        </w:rPr>
        <w:t>约束的测试用例标红。下面两张图是两种约束生成例子，其中逻辑表达式约束生成的测试用例集满足约束，而数值约束的测试用例集不满足约束。</w:t>
      </w:r>
    </w:p>
    <w:p w14:paraId="5F378AFD" w14:textId="1E141912" w:rsidR="00AA7C27" w:rsidRDefault="00AA7C27" w:rsidP="00597066">
      <w:pPr>
        <w:jc w:val="center"/>
      </w:pPr>
      <w:r>
        <w:rPr>
          <w:noProof/>
        </w:rPr>
        <w:drawing>
          <wp:inline distT="0" distB="0" distL="0" distR="0" wp14:anchorId="47D7BCDF" wp14:editId="7228B0D0">
            <wp:extent cx="5274310" cy="22580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849C" w14:textId="64A9BC2E" w:rsidR="00AA7C27" w:rsidRDefault="00AA7C27" w:rsidP="00597066">
      <w:pPr>
        <w:jc w:val="center"/>
      </w:pPr>
      <w:r>
        <w:rPr>
          <w:noProof/>
        </w:rPr>
        <w:lastRenderedPageBreak/>
        <w:drawing>
          <wp:inline distT="0" distB="0" distL="0" distR="0" wp14:anchorId="5EA50C7F" wp14:editId="48C96647">
            <wp:extent cx="5274310" cy="24161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31C57D32" w:rsidR="00E300BF" w:rsidRPr="003520C8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</w:p>
    <w:p w14:paraId="66A20C02" w14:textId="0E93579E" w:rsidR="003520C8" w:rsidRPr="003520C8" w:rsidRDefault="003520C8" w:rsidP="003520C8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45950697" wp14:editId="002569CF">
            <wp:extent cx="5274310" cy="2538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16E55AA9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714AA">
        <w:rPr>
          <w:rFonts w:hint="eastAsia"/>
        </w:rPr>
        <w:t>支持导出</w:t>
      </w:r>
      <w:r w:rsidR="00EB706F">
        <w:t>jpg</w:t>
      </w:r>
      <w:r w:rsidR="00EB706F">
        <w:rPr>
          <w:rFonts w:hint="eastAsia"/>
        </w:rPr>
        <w:t>图片，</w:t>
      </w:r>
      <w:r w:rsidR="00EB706F">
        <w:t>Excel, HTML, PDF</w:t>
      </w:r>
      <w:r w:rsidR="00EB706F">
        <w:rPr>
          <w:rFonts w:hint="eastAsia"/>
        </w:rPr>
        <w:t>和文本格式测试用例集</w:t>
      </w:r>
      <w:r w:rsidR="003714AA">
        <w:rPr>
          <w:rFonts w:hint="eastAsia"/>
        </w:rPr>
        <w:t>，见附件</w:t>
      </w:r>
    </w:p>
    <w:p w14:paraId="77D3C8E7" w14:textId="094EA352" w:rsidR="007A41FF" w:rsidRPr="007A41FF" w:rsidRDefault="007A41FF" w:rsidP="00A7146E">
      <w:pPr>
        <w:jc w:val="left"/>
        <w:rPr>
          <w:color w:val="FF0000"/>
        </w:rPr>
      </w:pPr>
      <w:r>
        <w:tab/>
        <w:t xml:space="preserve"> </w:t>
      </w:r>
      <w:r w:rsidRPr="007A41FF">
        <w:rPr>
          <w:rFonts w:hint="eastAsia"/>
          <w:color w:val="FF0000"/>
        </w:rPr>
        <w:t>没有找到支持oracle的证据</w:t>
      </w:r>
      <w:r>
        <w:rPr>
          <w:rFonts w:hint="eastAsia"/>
          <w:color w:val="FF0000"/>
        </w:rPr>
        <w:t>。</w:t>
      </w:r>
      <w:r w:rsidRPr="007A41FF">
        <w:rPr>
          <w:rFonts w:hint="eastAsia"/>
          <w:color w:val="FF0000"/>
        </w:rPr>
        <w:t>定义测试用例模板没有成功</w:t>
      </w:r>
      <w:r>
        <w:rPr>
          <w:rFonts w:hint="eastAsia"/>
          <w:color w:val="FF0000"/>
        </w:rPr>
        <w:t>，</w:t>
      </w:r>
      <w:r w:rsidR="00C52E67">
        <w:rPr>
          <w:rFonts w:hint="eastAsia"/>
          <w:color w:val="FF0000"/>
        </w:rPr>
        <w:t>模板定义界面没有按照说明文档预期展示，</w:t>
      </w:r>
      <w:r>
        <w:rPr>
          <w:rFonts w:hint="eastAsia"/>
          <w:color w:val="FF0000"/>
        </w:rPr>
        <w:t>可能是哪里操作出了问题</w:t>
      </w:r>
    </w:p>
    <w:p w14:paraId="7E1EE091" w14:textId="3658CF37" w:rsidR="00F84402" w:rsidRDefault="00F84402" w:rsidP="00194B65"/>
    <w:p w14:paraId="1DE60546" w14:textId="26E6E74B" w:rsidR="003B1D9B" w:rsidRDefault="003B1D9B" w:rsidP="001D42EB"/>
    <w:p w14:paraId="15227D32" w14:textId="3FC438F1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65C93CF5" w14:textId="0F19D123" w:rsidR="003520C8" w:rsidRPr="003520C8" w:rsidRDefault="003520C8" w:rsidP="003520C8">
      <w:pPr>
        <w:ind w:left="420"/>
      </w:pPr>
      <w:r w:rsidRPr="003520C8">
        <w:rPr>
          <w:rFonts w:hint="eastAsia"/>
        </w:rPr>
        <w:t>T</w:t>
      </w:r>
      <w:r w:rsidRPr="003520C8">
        <w:t>ESTONA</w:t>
      </w:r>
      <w:r w:rsidRPr="003520C8">
        <w:rPr>
          <w:rFonts w:hint="eastAsia"/>
        </w:rPr>
        <w:t>允许手动输入测试用例</w:t>
      </w:r>
      <w:r>
        <w:rPr>
          <w:rFonts w:hint="eastAsia"/>
        </w:rPr>
        <w:t>集</w:t>
      </w:r>
      <w:r w:rsidR="00464568">
        <w:rPr>
          <w:rFonts w:hint="eastAsia"/>
        </w:rPr>
        <w:t>，因此可以在手动输入的测试用例集上进行某些测试活动。</w:t>
      </w:r>
    </w:p>
    <w:p w14:paraId="5AB36F07" w14:textId="4BDBDCBD" w:rsidR="00194B65" w:rsidRPr="00EB706F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="00EB706F">
        <w:t>Yes</w:t>
      </w:r>
      <w:r w:rsidR="00EB706F">
        <w:rPr>
          <w:rFonts w:hint="eastAsia"/>
        </w:rPr>
        <w:t>，生成排序后的测试用例集</w:t>
      </w:r>
      <w:r w:rsidR="00620CB6">
        <w:rPr>
          <w:rFonts w:hint="eastAsia"/>
        </w:rPr>
        <w:t>。Occ</w:t>
      </w:r>
      <w:r w:rsidR="00620CB6">
        <w:t>urrence</w:t>
      </w:r>
      <w:r w:rsidR="00620CB6">
        <w:rPr>
          <w:rFonts w:hint="eastAsia"/>
        </w:rPr>
        <w:t>=每个参数值的出现概率，E</w:t>
      </w:r>
      <w:r w:rsidR="00620CB6">
        <w:t>rror=</w:t>
      </w:r>
      <w:r w:rsidR="00620CB6">
        <w:rPr>
          <w:rFonts w:hint="eastAsia"/>
        </w:rPr>
        <w:t>每个参数值的可能故障率，R</w:t>
      </w:r>
      <w:r w:rsidR="00620CB6">
        <w:t>isk=Occurrence*Error</w:t>
      </w:r>
      <w:r w:rsidR="00620CB6">
        <w:rPr>
          <w:rFonts w:hint="eastAsia"/>
        </w:rPr>
        <w:t>。权重越大的测试用例排序越靠前。</w:t>
      </w:r>
      <w:r w:rsidR="009F1D1D">
        <w:rPr>
          <w:rFonts w:hint="eastAsia"/>
        </w:rPr>
        <w:t>出现概率和故障率需要手动设置，初始值为-</w:t>
      </w:r>
      <w:r w:rsidR="009F1D1D">
        <w:t>1</w:t>
      </w:r>
      <w:r w:rsidR="009F1D1D">
        <w:rPr>
          <w:rFonts w:hint="eastAsia"/>
        </w:rPr>
        <w:t>，无法进行排序。</w:t>
      </w:r>
    </w:p>
    <w:p w14:paraId="6537DD47" w14:textId="47E40478" w:rsidR="00EB706F" w:rsidRDefault="00EB706F" w:rsidP="00EB706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D095D42" wp14:editId="55D3E8FE">
            <wp:extent cx="2783711" cy="2888756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9339" cy="28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C79" w14:textId="67CDF2C6" w:rsidR="007A41FF" w:rsidRPr="007A41FF" w:rsidRDefault="007A41FF" w:rsidP="007A41FF">
      <w:pPr>
        <w:ind w:left="420" w:firstLine="420"/>
        <w:jc w:val="left"/>
      </w:pPr>
      <w:r w:rsidRPr="007A41FF">
        <w:rPr>
          <w:rFonts w:hint="eastAsia"/>
        </w:rPr>
        <w:t>根据预期覆盖率选择测试用例集</w:t>
      </w:r>
      <w:r w:rsidR="009F1D1D">
        <w:rPr>
          <w:rFonts w:hint="eastAsia"/>
        </w:rPr>
        <w:t>。weighted</w:t>
      </w:r>
      <w:r w:rsidR="009F1D1D">
        <w:t xml:space="preserve"> coverage</w:t>
      </w:r>
      <w:r w:rsidR="009F1D1D">
        <w:rPr>
          <w:rFonts w:hint="eastAsia"/>
        </w:rPr>
        <w:t>无法使用。</w:t>
      </w:r>
    </w:p>
    <w:p w14:paraId="4DA5435D" w14:textId="69FFB936" w:rsidR="007A41FF" w:rsidRPr="00EB706F" w:rsidRDefault="007A41FF" w:rsidP="00EB706F">
      <w:pPr>
        <w:jc w:val="center"/>
        <w:rPr>
          <w:b/>
        </w:rPr>
      </w:pPr>
      <w:r>
        <w:rPr>
          <w:noProof/>
        </w:rPr>
        <w:drawing>
          <wp:inline distT="0" distB="0" distL="0" distR="0" wp14:anchorId="12713213" wp14:editId="0B47ACAD">
            <wp:extent cx="3642855" cy="425948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030" cy="42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137" w14:textId="0B5CD3C9" w:rsidR="002D0465" w:rsidRPr="00611221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611221">
        <w:t>Yes</w:t>
      </w:r>
      <w:r w:rsidR="003520C8">
        <w:t xml:space="preserve"> </w:t>
      </w:r>
      <w:r w:rsidR="003520C8" w:rsidRPr="0070600A">
        <w:rPr>
          <w:rFonts w:hint="eastAsia"/>
          <w:color w:val="FF0000"/>
        </w:rPr>
        <w:t>该功能可单独使用</w:t>
      </w:r>
    </w:p>
    <w:p w14:paraId="54C0470E" w14:textId="430475F3" w:rsidR="00611221" w:rsidRPr="00611221" w:rsidRDefault="00611221" w:rsidP="00611221">
      <w:pPr>
        <w:ind w:left="840"/>
      </w:pPr>
      <w:r w:rsidRPr="00611221">
        <w:rPr>
          <w:rFonts w:hint="eastAsia"/>
        </w:rPr>
        <w:t>标注测试结果</w:t>
      </w:r>
    </w:p>
    <w:p w14:paraId="1D2DC02C" w14:textId="681BDD4F" w:rsidR="00611221" w:rsidRPr="00611221" w:rsidRDefault="00611221" w:rsidP="003520C8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006108B" wp14:editId="53B56D1A">
            <wp:extent cx="4235668" cy="12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C6C0" w14:textId="032BB4D5" w:rsidR="00F171D8" w:rsidRPr="0027204E" w:rsidRDefault="00C45C22" w:rsidP="003E0A9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171D8">
        <w:rPr>
          <w:rFonts w:hint="eastAsia"/>
        </w:rPr>
        <w:t>可验证1</w:t>
      </w:r>
      <w:r w:rsidR="00620CB6">
        <w:t>-3</w:t>
      </w:r>
      <w:r w:rsidR="00620CB6">
        <w:rPr>
          <w:rFonts w:hint="eastAsia"/>
        </w:rPr>
        <w:t>以及全组合</w:t>
      </w:r>
      <w:r w:rsidR="00F171D8">
        <w:rPr>
          <w:rFonts w:hint="eastAsia"/>
        </w:rPr>
        <w:t>的覆盖率</w:t>
      </w:r>
      <w:r w:rsidR="00DB3D95">
        <w:rPr>
          <w:rFonts w:hint="eastAsia"/>
        </w:rPr>
        <w:t>，</w:t>
      </w:r>
      <w:r w:rsidR="00DB3D95" w:rsidRPr="0070600A">
        <w:rPr>
          <w:rFonts w:hint="eastAsia"/>
          <w:color w:val="FF0000"/>
        </w:rPr>
        <w:t>该功能可单独使用</w:t>
      </w:r>
    </w:p>
    <w:p w14:paraId="575A6178" w14:textId="7C841CE3" w:rsidR="0027204E" w:rsidRDefault="00620CB6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3552B58" wp14:editId="6A88CDC0">
            <wp:extent cx="3669175" cy="225937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975" cy="22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1AE4" w14:textId="2F281E86" w:rsidR="00DB3D95" w:rsidRDefault="00620CB6" w:rsidP="00DB3D95">
      <w:pPr>
        <w:pStyle w:val="a7"/>
        <w:ind w:left="840" w:firstLineChars="0" w:firstLine="0"/>
      </w:pPr>
      <w:r>
        <w:rPr>
          <w:rFonts w:hint="eastAsia"/>
        </w:rPr>
        <w:t>手动</w:t>
      </w:r>
      <w:r w:rsidR="00611221">
        <w:rPr>
          <w:rFonts w:hint="eastAsia"/>
        </w:rPr>
        <w:t>编辑测试用例集，</w:t>
      </w:r>
      <w:r w:rsidR="00DB3D95">
        <w:rPr>
          <w:rFonts w:hint="eastAsia"/>
        </w:rPr>
        <w:t>然后计算覆盖率。</w:t>
      </w:r>
    </w:p>
    <w:p w14:paraId="7D20B568" w14:textId="77777777" w:rsidR="00DB3D95" w:rsidRPr="00DB3D95" w:rsidRDefault="00DB3D95" w:rsidP="0044684E">
      <w:pPr>
        <w:pStyle w:val="a7"/>
        <w:ind w:left="840" w:firstLineChars="0" w:firstLine="0"/>
        <w:jc w:val="center"/>
        <w:rPr>
          <w:b/>
        </w:rPr>
      </w:pPr>
    </w:p>
    <w:p w14:paraId="62066113" w14:textId="77777777" w:rsidR="0027204E" w:rsidRPr="0027204E" w:rsidRDefault="0027204E" w:rsidP="0027204E">
      <w:pPr>
        <w:pStyle w:val="a7"/>
        <w:ind w:left="840" w:firstLineChars="0" w:firstLine="0"/>
        <w:rPr>
          <w:b/>
        </w:rPr>
      </w:pPr>
    </w:p>
    <w:p w14:paraId="18C84C88" w14:textId="22FF85FE" w:rsidR="00611221" w:rsidRPr="00611221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="00611221">
        <w:t>Yes</w:t>
      </w:r>
      <w:r w:rsidR="003520C8">
        <w:rPr>
          <w:rFonts w:hint="eastAsia"/>
        </w:rPr>
        <w:t>，</w:t>
      </w:r>
      <w:r w:rsidR="003520C8" w:rsidRPr="0070600A">
        <w:rPr>
          <w:rFonts w:hint="eastAsia"/>
          <w:color w:val="FF0000"/>
        </w:rPr>
        <w:t>该功能可单独使用</w:t>
      </w:r>
    </w:p>
    <w:p w14:paraId="13E67C2C" w14:textId="2B1BBF28" w:rsidR="00F00C5B" w:rsidRDefault="00611221" w:rsidP="00611221">
      <w:pPr>
        <w:pStyle w:val="a7"/>
        <w:ind w:left="840" w:firstLineChars="0" w:firstLine="0"/>
      </w:pPr>
      <w:r>
        <w:rPr>
          <w:rFonts w:hint="eastAsia"/>
        </w:rPr>
        <w:t>依据测试结果分析每个取值的故障率</w:t>
      </w:r>
    </w:p>
    <w:p w14:paraId="62813885" w14:textId="6B2D5FFF" w:rsidR="00611221" w:rsidRPr="00611221" w:rsidRDefault="00611221" w:rsidP="00611221">
      <w:pPr>
        <w:pStyle w:val="a7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46C89B91" wp14:editId="08D1F76F">
            <wp:extent cx="5274310" cy="2373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A1F2" w14:textId="66F5A69F" w:rsidR="00F00C5B" w:rsidRDefault="00F00C5B" w:rsidP="00F00C5B">
      <w:pPr>
        <w:rPr>
          <w:b/>
        </w:rPr>
      </w:pPr>
    </w:p>
    <w:p w14:paraId="79060736" w14:textId="774FA092" w:rsidR="0054359C" w:rsidRDefault="0054359C" w:rsidP="00F00C5B">
      <w:pPr>
        <w:rPr>
          <w:b/>
        </w:rPr>
      </w:pPr>
    </w:p>
    <w:p w14:paraId="44CFE7EA" w14:textId="7700E4FB" w:rsidR="0054359C" w:rsidRDefault="0054359C" w:rsidP="00F00C5B">
      <w:pPr>
        <w:rPr>
          <w:b/>
        </w:rPr>
      </w:pPr>
    </w:p>
    <w:p w14:paraId="785D5D60" w14:textId="30D4372B" w:rsidR="0054359C" w:rsidRDefault="0054359C" w:rsidP="00F00C5B">
      <w:pPr>
        <w:rPr>
          <w:b/>
        </w:rPr>
      </w:pPr>
    </w:p>
    <w:p w14:paraId="585539DF" w14:textId="589A0444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额外功能</w:t>
      </w:r>
    </w:p>
    <w:p w14:paraId="30802FF8" w14:textId="6D25F027" w:rsidR="00F171D8" w:rsidRPr="00D35947" w:rsidRDefault="00D35947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追踪需求变化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比较模型的差异，例如下图中1</w:t>
      </w:r>
      <w:r>
        <w:t xml:space="preserve"> – m</w:t>
      </w:r>
      <w:r>
        <w:rPr>
          <w:rFonts w:hint="eastAsia"/>
        </w:rPr>
        <w:t>模型增加新参数</w:t>
      </w:r>
      <w:r>
        <w:t>”newPar”</w:t>
      </w:r>
      <w:r>
        <w:rPr>
          <w:rFonts w:hint="eastAsia"/>
        </w:rPr>
        <w:t>，且删</w:t>
      </w:r>
      <w:r w:rsidR="003520C8">
        <w:rPr>
          <w:rFonts w:hint="eastAsia"/>
        </w:rPr>
        <w:t>除</w:t>
      </w:r>
      <w:r>
        <w:rPr>
          <w:rFonts w:hint="eastAsia"/>
        </w:rPr>
        <w:t>了参数</w:t>
      </w:r>
      <w:r>
        <w:t>”textLines”</w:t>
      </w:r>
      <w:r>
        <w:rPr>
          <w:rFonts w:hint="eastAsia"/>
        </w:rPr>
        <w:t>的取值</w:t>
      </w:r>
      <w:r>
        <w:t>”30”</w:t>
      </w:r>
    </w:p>
    <w:p w14:paraId="14ED4204" w14:textId="4F7C88E2" w:rsidR="00D35947" w:rsidRPr="00D35947" w:rsidRDefault="00D35947" w:rsidP="00D35947">
      <w:pPr>
        <w:ind w:left="360"/>
        <w:rPr>
          <w:b/>
        </w:rPr>
      </w:pPr>
      <w:r>
        <w:rPr>
          <w:noProof/>
        </w:rPr>
        <w:drawing>
          <wp:inline distT="0" distB="0" distL="0" distR="0" wp14:anchorId="779C2BA0" wp14:editId="0CD46ACD">
            <wp:extent cx="5274310" cy="2067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6DEB" w14:textId="7A0E0615" w:rsidR="002F3848" w:rsidRDefault="002F3848" w:rsidP="002F3848">
      <w:pPr>
        <w:ind w:left="420"/>
        <w:jc w:val="center"/>
        <w:rPr>
          <w:b/>
        </w:rPr>
      </w:pPr>
    </w:p>
    <w:p w14:paraId="75C56913" w14:textId="5A31BB55" w:rsidR="00F171D8" w:rsidRDefault="00F171D8" w:rsidP="00E92847"/>
    <w:p w14:paraId="0BDF4D2E" w14:textId="10A0A75E" w:rsidR="0044684E" w:rsidRDefault="0044684E" w:rsidP="00730FBC">
      <w:pPr>
        <w:jc w:val="center"/>
      </w:pPr>
    </w:p>
    <w:p w14:paraId="5CEA9F19" w14:textId="4603B28B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611221">
        <w:t>Matlab</w:t>
      </w:r>
      <w:r w:rsidR="007A41FF">
        <w:rPr>
          <w:rFonts w:hint="eastAsia"/>
        </w:rPr>
        <w:t>，</w:t>
      </w:r>
      <w:r w:rsidR="007A41FF">
        <w:t>HP ALM</w:t>
      </w:r>
      <w:r w:rsidR="007A41FF">
        <w:rPr>
          <w:rFonts w:hint="eastAsia"/>
        </w:rPr>
        <w:t>，M</w:t>
      </w:r>
      <w:r w:rsidR="007A41FF">
        <w:t>ESSINA</w:t>
      </w:r>
      <w:r w:rsidR="007A41FF">
        <w:rPr>
          <w:rFonts w:hint="eastAsia"/>
        </w:rPr>
        <w:t>等配合使用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7E4AA3DA" w:rsidR="0044684E" w:rsidRDefault="00611221" w:rsidP="003714AA">
      <w:pPr>
        <w:ind w:left="360"/>
      </w:pPr>
      <w:r w:rsidRPr="00611221">
        <w:rPr>
          <w:rFonts w:hint="eastAsia"/>
        </w:rPr>
        <w:t>多个版本，当前</w:t>
      </w:r>
      <w:r w:rsidRPr="00611221">
        <w:t xml:space="preserve"> Version 5.</w:t>
      </w:r>
      <w:r>
        <w:t>9</w:t>
      </w:r>
      <w:r w:rsidRPr="00611221">
        <w:t>.0 (201</w:t>
      </w:r>
      <w:r>
        <w:t>9</w:t>
      </w:r>
      <w:r w:rsidRPr="00611221">
        <w:t>)</w:t>
      </w:r>
    </w:p>
    <w:p w14:paraId="107CE89F" w14:textId="0BEFDCD4" w:rsidR="009078E0" w:rsidRDefault="009078E0" w:rsidP="009078E0">
      <w:pPr>
        <w:ind w:left="360"/>
        <w:jc w:val="center"/>
      </w:pPr>
      <w:r>
        <w:rPr>
          <w:noProof/>
        </w:rPr>
        <w:drawing>
          <wp:inline distT="0" distB="0" distL="0" distR="0" wp14:anchorId="6F648788" wp14:editId="1EECFE34">
            <wp:extent cx="4548851" cy="3016503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6861" cy="30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5DD4" w14:textId="2E649951" w:rsidR="00CA1598" w:rsidRDefault="00CA1598" w:rsidP="00CA1598">
      <w:pPr>
        <w:ind w:left="360"/>
        <w:jc w:val="left"/>
      </w:pPr>
      <w:r>
        <w:rPr>
          <w:rFonts w:hint="eastAsia"/>
        </w:rPr>
        <w:t>5</w:t>
      </w:r>
      <w:r>
        <w:t>.9.0</w:t>
      </w:r>
      <w:r>
        <w:rPr>
          <w:rFonts w:hint="eastAsia"/>
        </w:rPr>
        <w:t>版本的release</w:t>
      </w:r>
      <w:r>
        <w:t xml:space="preserve"> note</w:t>
      </w:r>
      <w:r>
        <w:rPr>
          <w:rFonts w:hint="eastAsia"/>
        </w:rPr>
        <w:t>中最早版本5</w:t>
      </w:r>
      <w:r>
        <w:t xml:space="preserve">.1.0 </w:t>
      </w:r>
      <w:r>
        <w:rPr>
          <w:rFonts w:hint="eastAsia"/>
        </w:rPr>
        <w:t>(</w:t>
      </w:r>
      <w:r>
        <w:t>2016)</w:t>
      </w:r>
      <w:r>
        <w:rPr>
          <w:rFonts w:hint="eastAsia"/>
        </w:rPr>
        <w:t>，最新5</w:t>
      </w:r>
      <w:r>
        <w:t>.9.0 (2019)</w:t>
      </w:r>
      <w:r>
        <w:rPr>
          <w:rFonts w:hint="eastAsia"/>
        </w:rPr>
        <w:t>，总计1</w:t>
      </w:r>
      <w:r>
        <w:t>5</w:t>
      </w:r>
      <w:r>
        <w:rPr>
          <w:rFonts w:hint="eastAsia"/>
        </w:rPr>
        <w:t>个版本</w:t>
      </w:r>
    </w:p>
    <w:p w14:paraId="645A87C6" w14:textId="00179E7C" w:rsidR="00CA1598" w:rsidRDefault="00CA1598" w:rsidP="00CA1598">
      <w:pPr>
        <w:ind w:left="360"/>
        <w:jc w:val="left"/>
      </w:pPr>
    </w:p>
    <w:p w14:paraId="2527AF93" w14:textId="53B45983" w:rsidR="00CA1598" w:rsidRPr="0044684E" w:rsidRDefault="00CA1598" w:rsidP="00CA1598">
      <w:pPr>
        <w:ind w:left="360"/>
        <w:jc w:val="left"/>
      </w:pPr>
      <w:r>
        <w:rPr>
          <w:rFonts w:hint="eastAsia"/>
        </w:rPr>
        <w:t>维基百科上2</w:t>
      </w:r>
      <w:r>
        <w:t>000</w:t>
      </w:r>
      <w:r>
        <w:rPr>
          <w:rFonts w:hint="eastAsia"/>
        </w:rPr>
        <w:t xml:space="preserve">年 </w:t>
      </w:r>
      <w:r>
        <w:t>(CTE XL 1.0)</w:t>
      </w:r>
      <w:r>
        <w:rPr>
          <w:rFonts w:hint="eastAsia"/>
        </w:rPr>
        <w:t>到T</w:t>
      </w:r>
      <w:r>
        <w:t>ESTONA 5.1 (2016)</w:t>
      </w:r>
      <w:r>
        <w:rPr>
          <w:rFonts w:hint="eastAsia"/>
        </w:rPr>
        <w:t>之间有1</w:t>
      </w:r>
      <w:r>
        <w:t>6</w:t>
      </w:r>
      <w:r>
        <w:rPr>
          <w:rFonts w:hint="eastAsia"/>
        </w:rPr>
        <w:t>个版本。</w:t>
      </w:r>
    </w:p>
    <w:sectPr w:rsidR="00CA1598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B9358" w14:textId="77777777" w:rsidR="00B925F6" w:rsidRDefault="00B925F6" w:rsidP="00C45C22">
      <w:r>
        <w:separator/>
      </w:r>
    </w:p>
  </w:endnote>
  <w:endnote w:type="continuationSeparator" w:id="0">
    <w:p w14:paraId="176F0959" w14:textId="77777777" w:rsidR="00B925F6" w:rsidRDefault="00B925F6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4B6EA" w14:textId="77777777" w:rsidR="00B925F6" w:rsidRDefault="00B925F6" w:rsidP="00C45C22">
      <w:r>
        <w:separator/>
      </w:r>
    </w:p>
  </w:footnote>
  <w:footnote w:type="continuationSeparator" w:id="0">
    <w:p w14:paraId="132D4DEA" w14:textId="77777777" w:rsidR="00B925F6" w:rsidRDefault="00B925F6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5D3B"/>
    <w:rsid w:val="00021534"/>
    <w:rsid w:val="000A0F53"/>
    <w:rsid w:val="000D23E4"/>
    <w:rsid w:val="001846B7"/>
    <w:rsid w:val="00194B65"/>
    <w:rsid w:val="001D42EB"/>
    <w:rsid w:val="00231F9C"/>
    <w:rsid w:val="00256BA4"/>
    <w:rsid w:val="0027204E"/>
    <w:rsid w:val="00293BA7"/>
    <w:rsid w:val="002A2DED"/>
    <w:rsid w:val="002C7EAF"/>
    <w:rsid w:val="002D0465"/>
    <w:rsid w:val="002F3848"/>
    <w:rsid w:val="00314B88"/>
    <w:rsid w:val="003520C8"/>
    <w:rsid w:val="003714AA"/>
    <w:rsid w:val="003B1D9B"/>
    <w:rsid w:val="003E0A9C"/>
    <w:rsid w:val="003F5501"/>
    <w:rsid w:val="0040146F"/>
    <w:rsid w:val="00412DB5"/>
    <w:rsid w:val="0044684E"/>
    <w:rsid w:val="00464568"/>
    <w:rsid w:val="004B4234"/>
    <w:rsid w:val="004B48D1"/>
    <w:rsid w:val="00505CD9"/>
    <w:rsid w:val="0051047F"/>
    <w:rsid w:val="0054359C"/>
    <w:rsid w:val="005470DA"/>
    <w:rsid w:val="00567060"/>
    <w:rsid w:val="00597066"/>
    <w:rsid w:val="005D294A"/>
    <w:rsid w:val="00611221"/>
    <w:rsid w:val="00620CB6"/>
    <w:rsid w:val="006349EC"/>
    <w:rsid w:val="0070600A"/>
    <w:rsid w:val="00730FBC"/>
    <w:rsid w:val="007A41FF"/>
    <w:rsid w:val="00803E66"/>
    <w:rsid w:val="00885FCE"/>
    <w:rsid w:val="00892A3B"/>
    <w:rsid w:val="008F3DC1"/>
    <w:rsid w:val="009078E0"/>
    <w:rsid w:val="00933B92"/>
    <w:rsid w:val="0095045C"/>
    <w:rsid w:val="009B0465"/>
    <w:rsid w:val="009F1D1D"/>
    <w:rsid w:val="00A23E4B"/>
    <w:rsid w:val="00A35D34"/>
    <w:rsid w:val="00A50528"/>
    <w:rsid w:val="00A7146E"/>
    <w:rsid w:val="00A71CD4"/>
    <w:rsid w:val="00A76E46"/>
    <w:rsid w:val="00AA7C27"/>
    <w:rsid w:val="00B57231"/>
    <w:rsid w:val="00B75942"/>
    <w:rsid w:val="00B925F6"/>
    <w:rsid w:val="00C32F5B"/>
    <w:rsid w:val="00C45C22"/>
    <w:rsid w:val="00C47B30"/>
    <w:rsid w:val="00C52E67"/>
    <w:rsid w:val="00C73152"/>
    <w:rsid w:val="00CA1598"/>
    <w:rsid w:val="00CF63D0"/>
    <w:rsid w:val="00D35947"/>
    <w:rsid w:val="00D570F6"/>
    <w:rsid w:val="00D572DD"/>
    <w:rsid w:val="00DA5E99"/>
    <w:rsid w:val="00DA6298"/>
    <w:rsid w:val="00DB3D95"/>
    <w:rsid w:val="00E300BF"/>
    <w:rsid w:val="00E35DFD"/>
    <w:rsid w:val="00E53A45"/>
    <w:rsid w:val="00E70D58"/>
    <w:rsid w:val="00E92847"/>
    <w:rsid w:val="00EA0AD3"/>
    <w:rsid w:val="00EA32C6"/>
    <w:rsid w:val="00EB706F"/>
    <w:rsid w:val="00EC5961"/>
    <w:rsid w:val="00ED0724"/>
    <w:rsid w:val="00ED198F"/>
    <w:rsid w:val="00EF3E70"/>
    <w:rsid w:val="00F00945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B4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199</Words>
  <Characters>1139</Characters>
  <Application>Microsoft Office Word</Application>
  <DocSecurity>0</DocSecurity>
  <Lines>9</Lines>
  <Paragraphs>2</Paragraphs>
  <ScaleCrop>false</ScaleCrop>
  <Company>NJU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2019-07-11T08:39:00Z</dcterms:modified>
</cp:coreProperties>
</file>