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2013级跨媒介工作室王维页毕业作品方案（4.26修改）</w:t>
      </w:r>
    </w:p>
    <w:p>
      <w:pPr>
        <w:pStyle w:val="2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（一）概述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制作三台由显示器、基座、耳机、小票打印机组成的装置作品，由观众触发开关引起视频、音频效果，达到关于作品、时间、存在的探讨。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作品外观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1135" cy="5134610"/>
            <wp:effectExtent l="0" t="0" r="5715" b="8890"/>
            <wp:docPr id="1" name="图片 1" descr="574105064239771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741050642397714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865" cy="6893560"/>
            <wp:effectExtent l="0" t="0" r="6985" b="2540"/>
            <wp:docPr id="2" name="图片 2" descr="671097458147346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710974581473461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9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流程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第一台（增加时间）：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①在第一个观众出现之前，显示屏显示“00：00：00”（单位h\min\s）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②当第一个观众拿起耳机时，显示屏从当前时间（如00:00:00）开始计时，同时耳机开始播放“音频1”。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0" w:name="OLE_LINK1"/>
      <w:r>
        <w:rPr>
          <w:rFonts w:hint="eastAsia"/>
          <w:b w:val="0"/>
          <w:bCs w:val="0"/>
          <w:sz w:val="28"/>
          <w:szCs w:val="28"/>
          <w:lang w:val="en-US" w:eastAsia="zh-CN"/>
        </w:rPr>
        <w:t>③当第一个观众放回耳机时，显示屏时间暂停在当前时刻（如00:01:28），同时耳机停止播放“音频1”。</w:t>
      </w:r>
    </w:p>
    <w:bookmarkEnd w:id="0"/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④当第一个观众挂回耳机后，小票机开始打印小票：记录的是从拿起耳机时的时刻（如00:00:00）到放回耳机时的时刻（如00:01:28），格式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参考后面图示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⑤当下一个观众拿起耳机时，显示屏从上一个暂停的时间（如00:01:28）开始计时，同时耳机开始播放“音频1”。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⑥当下一个观众放回耳机时，显示屏时间暂停在当前时刻（如00:02:15），同时耳机停止播放“音频1”。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以此类推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第二台（减少时间）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①在第一个观众出现之前，显示屏显示“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23Y5M20D  13:10:40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”（单位h\min\s）（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显示排版参考后面图示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②当第一个观众拿起耳机时，显示屏从最初时间（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23Y5M20D  13:10:40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）开始倒计时，同时耳机开始播放“音频2”。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③当第一个观众放回耳机时，显示屏时间暂停在当前剩余时刻（如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23Y5M20D  13:10:10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），同时耳机停止播放“音频2”。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④当第一个观众挂回耳机后，小票机开始打印小票：记录的是从拿起耳机时的时刻（如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23Y5M20D  13:10:40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）到放回耳机时的时刻（如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23Y5M20D  13:10:10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），格式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参考后面图示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⑤当下一个观众拿起耳机时，显示屏从上一个暂停的时间（如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23Y5M20D  13:10:10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）开始倒计时，同时耳机开始播放“音频2”。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⑥当下一个观众放回耳机时，显示屏时间暂停在当前时刻（如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23Y5M20D  13:09:40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），同时耳机停止播放“音频2”。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以此类推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第三台（暂停时间）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①在没有任何观众拿起耳机时，显示屏显示当前北京时间（如14:02:30）。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②当观众拿起耳机时，显示屏时间暂停在拿起耳机时的北京时间（如14:03:35），此时显示屏中的秒针和秒数进行一秒一次的闪烁。并播放:“音频3”。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③当观众放回耳机时，显示屏时间恢复为北京时间（如14:03:55）并在下一个观众出现前一直与北京时间同步，此时停止播放“音频3”。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④当观众挂回耳机后，小票机开始打印小票：记录的是从拿起耳机时的时刻（如14:03:35）</w:t>
      </w:r>
      <w:r>
        <w:rPr>
          <w:rFonts w:hint="eastAsia"/>
          <w:b/>
          <w:bCs/>
          <w:sz w:val="28"/>
          <w:szCs w:val="28"/>
          <w:lang w:val="en-US" w:eastAsia="zh-CN"/>
        </w:rPr>
        <w:t>注意：此小票每一排都打印的是同样的时间即拿起耳机瞬间的北京时间，打印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参考后面图示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（四）图例</w:t>
      </w:r>
    </w:p>
    <w:p>
      <w:pPr>
        <w:numPr>
          <w:numId w:val="0"/>
        </w:numPr>
        <w:ind w:left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1.显示器图例（16:9）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①第一台（时间增加）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7960" cy="3214370"/>
            <wp:effectExtent l="0" t="0" r="8890" b="5080"/>
            <wp:docPr id="3" name="图片 3" descr="+显示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+显示器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②第二台（时间减少）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7960" cy="3214370"/>
            <wp:effectExtent l="0" t="0" r="8890" b="5080"/>
            <wp:docPr id="4" name="图片 4" descr="-显示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-显示器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③第三台（暂停时间）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7960" cy="3214370"/>
            <wp:effectExtent l="0" t="0" r="8890" b="5080"/>
            <wp:docPr id="5" name="图片 5" descr="=显示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=显示器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2.小票图例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①第一台（时间增加）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2325370" cy="7758430"/>
            <wp:effectExtent l="0" t="0" r="17780" b="13970"/>
            <wp:docPr id="6" name="图片 6" descr="+小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+小票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775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②第二台（时间减少）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3676650" cy="8225155"/>
            <wp:effectExtent l="0" t="0" r="0" b="4445"/>
            <wp:docPr id="7" name="图片 7" descr="-小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-小票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22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numPr>
          <w:numId w:val="0"/>
        </w:numP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③第三台（时间暂停）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2174875" cy="7253605"/>
            <wp:effectExtent l="0" t="0" r="15875" b="4445"/>
            <wp:docPr id="8" name="图片 8" descr="=小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=小票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725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BD8515"/>
    <w:multiLevelType w:val="singleLevel"/>
    <w:tmpl w:val="ABBD8515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F24E3C"/>
    <w:rsid w:val="42F24E3C"/>
    <w:rsid w:val="61CC24DB"/>
    <w:rsid w:val="664337BA"/>
    <w:rsid w:val="6B17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2018-04-23T07:23:00Z</dcterms:created>
  <dc:creator>鸡蛋师傅</dc:creator>
  <cp:lastModifiedBy>鸡蛋师傅</cp:lastModifiedBy>
  <dcterms:modified xsi:type="dcterms:W3CDTF">2018-04-25T23:05:53Z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